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DA1FDB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A1FDB" w:rsidRDefault="000B3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tel. +</w:t>
            </w:r>
            <w:proofErr w:type="spellStart"/>
            <w:r w:rsidR="00CE71F5"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DA1FDB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fax +</w:t>
            </w:r>
            <w:proofErr w:type="spellStart"/>
            <w:r w:rsidR="00CE71F5"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DA1FDB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DA1FDB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A1FDB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Ing. Jakub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Burý</w:t>
            </w:r>
            <w:proofErr w:type="spellEnd"/>
          </w:p>
        </w:tc>
      </w:tr>
      <w:tr w:rsidR="00DA1FDB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Vrchoslavice 176</w:t>
            </w:r>
          </w:p>
        </w:tc>
      </w:tr>
      <w:tr w:rsidR="00DA1FDB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79827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Vrchoslavice</w:t>
            </w:r>
          </w:p>
        </w:tc>
      </w:tr>
      <w:tr w:rsidR="00DA1FDB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74298445</w:t>
            </w:r>
          </w:p>
        </w:tc>
      </w:tr>
      <w:tr w:rsidR="00DA1FDB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DA1FDB" w:rsidRDefault="00FA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</w:tr>
      <w:tr w:rsidR="00DA1FDB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A1FDB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DA1FDB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FDB" w:rsidRDefault="00CE7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6.6.2024</w:t>
            </w:r>
          </w:p>
        </w:tc>
      </w:tr>
    </w:tbl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DA1FDB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OBJ/2024/1027/INV</w:t>
            </w:r>
          </w:p>
        </w:tc>
      </w:tr>
    </w:tbl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DA1FDB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A1FDB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A1FDB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A1FDB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A1FDB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Na základě cenové nabídky ze dne 28. 05. 2024 u Vás zpracování projektové dokumentace pro ohlášení a provádění stavby (DSP, DPS) včetně inženýrské činnosti, na akci: Radnice v Kroměříži, udržovací práce ve velké zasedací místnosti.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Rozsah činností:</w:t>
      </w:r>
      <w:r>
        <w:rPr>
          <w:rFonts w:ascii="Times New Roman" w:hAnsi="Times New Roman"/>
          <w:color w:val="000000"/>
          <w:sz w:val="17"/>
          <w:szCs w:val="17"/>
        </w:rPr>
        <w:br/>
        <w:t xml:space="preserve">-zpracování projektové dokumentace pro ohlášení a provádění stavby (DSP, DPS) </w:t>
      </w:r>
      <w:r>
        <w:rPr>
          <w:rFonts w:ascii="Times New Roman" w:hAnsi="Times New Roman"/>
          <w:color w:val="000000"/>
          <w:sz w:val="17"/>
          <w:szCs w:val="17"/>
        </w:rPr>
        <w:br/>
        <w:t>- součástí projektové dokumentace bude rozpočet a výkazy výměr (oceněné a neoceněné), který splňuje požadavky na strukturu a členění dle Vyhlášky č. 169/2016 Sb., ve znění pozdějších předpisů</w:t>
      </w:r>
      <w:r>
        <w:rPr>
          <w:rFonts w:ascii="Times New Roman" w:hAnsi="Times New Roman"/>
          <w:color w:val="000000"/>
          <w:sz w:val="17"/>
          <w:szCs w:val="17"/>
        </w:rPr>
        <w:br/>
        <w:t xml:space="preserve">- projektová dokumentace bude zpracovány dle vyhlášky č. 499/2006 Sb., o dokumentaci staveb, v platném znění, příloha č. 13, zákona č. 283/2021 Sb. , o územním plánování a stavebním řádu, v platném znění. </w:t>
      </w:r>
      <w:r>
        <w:rPr>
          <w:rFonts w:ascii="Times New Roman" w:hAnsi="Times New Roman"/>
          <w:color w:val="000000"/>
          <w:sz w:val="17"/>
          <w:szCs w:val="17"/>
        </w:rPr>
        <w:br/>
        <w:t>- součástí ceny je odevzdání kompletní projektové dokumentace v tištěné formě 5x a v digitální formě 1x, z toho 1x ve formátu *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pdf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>., 1x v editovatelném formátu zpracovávaného programu *</w:t>
      </w:r>
      <w:proofErr w:type="spellStart"/>
      <w:r>
        <w:rPr>
          <w:rFonts w:ascii="Times New Roman" w:hAnsi="Times New Roman"/>
          <w:color w:val="000000"/>
          <w:sz w:val="17"/>
          <w:szCs w:val="17"/>
        </w:rPr>
        <w:t>dwg</w:t>
      </w:r>
      <w:proofErr w:type="spellEnd"/>
      <w:proofErr w:type="gramStart"/>
      <w:r>
        <w:rPr>
          <w:rFonts w:ascii="Times New Roman" w:hAnsi="Times New Roman"/>
          <w:color w:val="000000"/>
          <w:sz w:val="17"/>
          <w:szCs w:val="17"/>
        </w:rPr>
        <w:t>.,*</w:t>
      </w:r>
      <w:proofErr w:type="spellStart"/>
      <w:proofErr w:type="gramEnd"/>
      <w:r>
        <w:rPr>
          <w:rFonts w:ascii="Times New Roman" w:hAnsi="Times New Roman"/>
          <w:color w:val="000000"/>
          <w:sz w:val="17"/>
          <w:szCs w:val="17"/>
        </w:rPr>
        <w:t>dgn</w:t>
      </w:r>
      <w:proofErr w:type="spellEnd"/>
      <w:r>
        <w:rPr>
          <w:rFonts w:ascii="Times New Roman" w:hAnsi="Times New Roman"/>
          <w:color w:val="000000"/>
          <w:sz w:val="17"/>
          <w:szCs w:val="17"/>
        </w:rPr>
        <w:t>,*doc., apod.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Termín realizace: 06/2024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Cena: 139.150,- Kč vč. DPH ( 115.000,- Kč bez DPH)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Fakturace proběhne po protokolárním převzetí projektové dokumentace. Splatnost faktury 21 dnů od protokolárního převzetí projektové dokumentace.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Příloha: cenová nabídka ze dne 28. 05. 2024</w:t>
      </w:r>
      <w:r>
        <w:rPr>
          <w:rFonts w:ascii="Times New Roman" w:hAnsi="Times New Roman"/>
          <w:color w:val="000000"/>
          <w:sz w:val="17"/>
          <w:szCs w:val="17"/>
        </w:rPr>
        <w:br/>
      </w:r>
      <w:r>
        <w:rPr>
          <w:rFonts w:ascii="Times New Roman" w:hAnsi="Times New Roman"/>
          <w:color w:val="000000"/>
          <w:sz w:val="17"/>
          <w:szCs w:val="17"/>
        </w:rPr>
        <w:br/>
        <w:t>Akceptace objednávky:</w:t>
      </w:r>
    </w:p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DA1FDB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DA1FDB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CE7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06.06. 2024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9"/>
        <w:gridCol w:w="4259"/>
        <w:gridCol w:w="6"/>
        <w:gridCol w:w="695"/>
      </w:tblGrid>
      <w:tr w:rsidR="00DA1FDB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DA1FDB" w:rsidRDefault="00CE7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A1FDB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DA1FDB" w:rsidRDefault="00DA1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DA1FDB" w:rsidRDefault="00DA1FDB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/>
          <w:color w:val="000000"/>
          <w:sz w:val="17"/>
          <w:szCs w:val="17"/>
        </w:rPr>
      </w:pPr>
    </w:p>
    <w:p w:rsidR="00DA1FDB" w:rsidRDefault="00DA1FD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sectPr w:rsidR="00DA1FDB">
      <w:headerReference w:type="default" r:id="rId7"/>
      <w:footerReference w:type="default" r:id="rId8"/>
      <w:pgSz w:w="11903" w:h="16833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991" w:rsidRDefault="00B15991">
      <w:pPr>
        <w:spacing w:after="0" w:line="240" w:lineRule="auto"/>
      </w:pPr>
      <w:r>
        <w:separator/>
      </w:r>
    </w:p>
  </w:endnote>
  <w:endnote w:type="continuationSeparator" w:id="0">
    <w:p w:rsidR="00B15991" w:rsidRDefault="00B1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DB" w:rsidRDefault="00DA1FDB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/>
        <w:color w:val="000000"/>
        <w:sz w:val="17"/>
        <w:szCs w:val="17"/>
      </w:rPr>
    </w:pPr>
    <w:r>
      <w:rPr>
        <w:rFonts w:ascii="Times New Roman" w:hAnsi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991" w:rsidRDefault="00B15991">
      <w:pPr>
        <w:spacing w:after="0" w:line="240" w:lineRule="auto"/>
      </w:pPr>
      <w:r>
        <w:separator/>
      </w:r>
    </w:p>
  </w:footnote>
  <w:footnote w:type="continuationSeparator" w:id="0">
    <w:p w:rsidR="00B15991" w:rsidRDefault="00B1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DB" w:rsidRDefault="00DA1FD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F5"/>
    <w:rsid w:val="000B33DA"/>
    <w:rsid w:val="00B15991"/>
    <w:rsid w:val="00CE71F5"/>
    <w:rsid w:val="00DA1FDB"/>
    <w:rsid w:val="00F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0614A"/>
  <w14:defaultImageDpi w14:val="0"/>
  <w15:docId w15:val="{4BD98066-F2AF-4AA1-8457-2612B118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2024-06-20T10:52:00Z</dcterms:created>
  <dcterms:modified xsi:type="dcterms:W3CDTF">2024-06-20T10:52:00Z</dcterms:modified>
</cp:coreProperties>
</file>