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7D" w:rsidRDefault="0004028A">
      <w:r>
        <w:t>Mateřská škola Olomouc, Rooseveltova 101, příspěvková organizace</w:t>
      </w:r>
    </w:p>
    <w:p w:rsidR="0004028A" w:rsidRDefault="0004028A">
      <w:r>
        <w:t xml:space="preserve">IČ: 75029651                e-mail: </w:t>
      </w:r>
      <w:hyperlink r:id="rId4" w:history="1">
        <w:r w:rsidRPr="003374AC">
          <w:rPr>
            <w:rStyle w:val="Hypertextovodkaz"/>
          </w:rPr>
          <w:t>ms.rooseveltova@seznam.cz</w:t>
        </w:r>
      </w:hyperlink>
    </w:p>
    <w:p w:rsidR="0004028A" w:rsidRDefault="0004028A"/>
    <w:p w:rsidR="0004028A" w:rsidRPr="00FF27DA" w:rsidRDefault="0004028A">
      <w:pPr>
        <w:rPr>
          <w:b/>
        </w:rPr>
      </w:pPr>
    </w:p>
    <w:p w:rsidR="0004028A" w:rsidRDefault="00FF27DA">
      <w:r w:rsidRPr="00FF27DA">
        <w:t>CONSULTA BÜROTECHNIK</w:t>
      </w:r>
      <w:r>
        <w:t>, s.r.o.</w:t>
      </w:r>
    </w:p>
    <w:p w:rsidR="00FF27DA" w:rsidRPr="00FF27DA" w:rsidRDefault="00FF27DA">
      <w:r>
        <w:t>Cukrovarská 519/20</w:t>
      </w:r>
    </w:p>
    <w:p w:rsidR="0004028A" w:rsidRDefault="00FF27DA">
      <w:r>
        <w:t>682 01</w:t>
      </w:r>
    </w:p>
    <w:p w:rsidR="0004028A" w:rsidRDefault="0004028A"/>
    <w:p w:rsidR="0004028A" w:rsidRDefault="00FF27DA">
      <w:r>
        <w:t xml:space="preserve">V Olomouci </w:t>
      </w:r>
      <w:proofErr w:type="gramStart"/>
      <w:r>
        <w:t>20.6</w:t>
      </w:r>
      <w:r w:rsidR="0004028A">
        <w:t>.2024</w:t>
      </w:r>
      <w:proofErr w:type="gramEnd"/>
    </w:p>
    <w:p w:rsidR="004F5399" w:rsidRDefault="004F5399"/>
    <w:p w:rsidR="004F5399" w:rsidRDefault="004F5399"/>
    <w:p w:rsidR="0004028A" w:rsidRDefault="0004028A"/>
    <w:p w:rsidR="0004028A" w:rsidRDefault="0004028A">
      <w:r>
        <w:t>Objednávka</w:t>
      </w:r>
    </w:p>
    <w:p w:rsidR="004F5399" w:rsidRDefault="00FF27DA">
      <w:r>
        <w:t xml:space="preserve">Objednáváme tímto </w:t>
      </w:r>
      <w:proofErr w:type="spellStart"/>
      <w:r>
        <w:t>multidotykový</w:t>
      </w:r>
      <w:proofErr w:type="spellEnd"/>
      <w:r>
        <w:t xml:space="preserve"> interaktivní LCD panel s rozlišením 4K do MŠ Lužická dle cenové nabídky a dotykový LCD 55 do MŠ Rooseveltova dle cenové nabídky.</w:t>
      </w:r>
    </w:p>
    <w:p w:rsidR="004F5399" w:rsidRDefault="004F5399"/>
    <w:p w:rsidR="00FF27DA" w:rsidRDefault="00FF27DA"/>
    <w:p w:rsidR="00FF27DA" w:rsidRDefault="00FF27DA"/>
    <w:p w:rsidR="004F5399" w:rsidRDefault="004F5399">
      <w:r>
        <w:t>Bc. Marcela Chromková</w:t>
      </w:r>
    </w:p>
    <w:p w:rsidR="004F5399" w:rsidRDefault="004F5399">
      <w:r>
        <w:t>ředitelka mateřské školy</w:t>
      </w:r>
    </w:p>
    <w:p w:rsidR="004F5399" w:rsidRDefault="004F5399">
      <w:bookmarkStart w:id="0" w:name="_GoBack"/>
      <w:bookmarkEnd w:id="0"/>
    </w:p>
    <w:sectPr w:rsidR="004F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A"/>
    <w:rsid w:val="0004028A"/>
    <w:rsid w:val="00474DFB"/>
    <w:rsid w:val="004F5399"/>
    <w:rsid w:val="0059039E"/>
    <w:rsid w:val="00681E7D"/>
    <w:rsid w:val="007426C9"/>
    <w:rsid w:val="0082645F"/>
    <w:rsid w:val="00BB0EB8"/>
    <w:rsid w:val="00FB2777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3469"/>
  <w15:chartTrackingRefBased/>
  <w15:docId w15:val="{9D95C9A9-6F2A-4B0B-A1CF-F59F876F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0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roosevelt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Rooseveltova Olomouc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Věra Madejová</dc:creator>
  <cp:keywords/>
  <dc:description/>
  <cp:lastModifiedBy>Mgr. Věra Madejová</cp:lastModifiedBy>
  <cp:revision>12</cp:revision>
  <dcterms:created xsi:type="dcterms:W3CDTF">2024-04-25T08:41:00Z</dcterms:created>
  <dcterms:modified xsi:type="dcterms:W3CDTF">2024-06-20T07:31:00Z</dcterms:modified>
</cp:coreProperties>
</file>