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394507" w:rsidRPr="008E1B6F" w:rsidP="008E1B6F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8E1B6F">
        <w:rPr>
          <w:rFonts w:cstheme="minorHAnsi"/>
          <w:b/>
          <w:sz w:val="20"/>
          <w:szCs w:val="20"/>
          <w:u w:val="single"/>
        </w:rPr>
        <w:t>P O V Ě Ř E N Í</w:t>
      </w:r>
    </w:p>
    <w:p w:rsidR="008E1B6F" w:rsidRPr="008E1B6F" w:rsidP="008E1B6F">
      <w:pPr>
        <w:spacing w:line="240" w:lineRule="auto"/>
        <w:jc w:val="both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 xml:space="preserve">Společnost T-Mobile </w:t>
      </w:r>
      <w:r w:rsidRPr="008E1B6F">
        <w:rPr>
          <w:rFonts w:cstheme="minorHAnsi"/>
          <w:sz w:val="16"/>
          <w:szCs w:val="16"/>
        </w:rPr>
        <w:t>Infra</w:t>
      </w:r>
      <w:r w:rsidRPr="008E1B6F">
        <w:rPr>
          <w:rFonts w:cstheme="minorHAnsi"/>
          <w:sz w:val="16"/>
          <w:szCs w:val="16"/>
        </w:rPr>
        <w:t xml:space="preserve"> CZ s.r.o., IČO: 144 36 663, se sídlem Tomíčkova 2144/1, Chodov, 148 00  Praha 4, zapsaná v obchodním rejstříku vedeném Městským soudem v Praze pod spis. </w:t>
      </w:r>
      <w:r w:rsidRPr="008E1B6F">
        <w:rPr>
          <w:rFonts w:cstheme="minorHAnsi"/>
          <w:sz w:val="16"/>
          <w:szCs w:val="16"/>
        </w:rPr>
        <w:t>zn.</w:t>
      </w:r>
      <w:r w:rsidRPr="008E1B6F">
        <w:rPr>
          <w:rFonts w:cstheme="minorHAnsi"/>
          <w:sz w:val="16"/>
          <w:szCs w:val="16"/>
        </w:rPr>
        <w:t xml:space="preserve"> C 365643 (dále jen „Společnost“), zastoupena: pan </w:t>
      </w:r>
      <w:r w:rsidRPr="008E1B6F">
        <w:rPr>
          <w:rFonts w:cstheme="minorHAnsi"/>
          <w:sz w:val="16"/>
          <w:szCs w:val="16"/>
        </w:rPr>
        <w:t>Dimitrions</w:t>
      </w:r>
      <w:r w:rsidRPr="008E1B6F">
        <w:rPr>
          <w:rFonts w:cstheme="minorHAnsi"/>
          <w:sz w:val="16"/>
          <w:szCs w:val="16"/>
        </w:rPr>
        <w:t xml:space="preserve"> </w:t>
      </w:r>
      <w:r w:rsidRPr="008E1B6F">
        <w:rPr>
          <w:rFonts w:cstheme="minorHAnsi"/>
          <w:sz w:val="16"/>
          <w:szCs w:val="16"/>
        </w:rPr>
        <w:t>Kapoukranis</w:t>
      </w:r>
      <w:r w:rsidRPr="008E1B6F">
        <w:rPr>
          <w:rFonts w:cstheme="minorHAnsi"/>
          <w:sz w:val="16"/>
          <w:szCs w:val="16"/>
        </w:rPr>
        <w:t xml:space="preserve">, jednatel a pan Marcel </w:t>
      </w:r>
      <w:r w:rsidRPr="008E1B6F">
        <w:rPr>
          <w:rFonts w:cstheme="minorHAnsi"/>
          <w:sz w:val="16"/>
          <w:szCs w:val="16"/>
        </w:rPr>
        <w:t>Peťko</w:t>
      </w:r>
      <w:r w:rsidRPr="008E1B6F">
        <w:rPr>
          <w:rFonts w:cstheme="minorHAnsi"/>
          <w:sz w:val="16"/>
          <w:szCs w:val="16"/>
        </w:rPr>
        <w:t>, jednatel, oprávněnými jednat za Společnost, tímto p o v ě ř u j e níže uvedeného zaměstnance Společnosti:</w:t>
      </w:r>
    </w:p>
    <w:p w:rsidR="00D45158" w:rsidRPr="008E1B6F" w:rsidP="008E1B6F">
      <w:pPr>
        <w:spacing w:after="0" w:line="360" w:lineRule="auto"/>
        <w:jc w:val="center"/>
        <w:rPr>
          <w:rFonts w:cstheme="minorHAnsi"/>
          <w:b/>
          <w:sz w:val="16"/>
          <w:szCs w:val="16"/>
        </w:rPr>
      </w:pPr>
      <w:r w:rsidRPr="008E1B6F">
        <w:rPr>
          <w:rFonts w:cstheme="minorHAnsi"/>
          <w:b/>
          <w:sz w:val="16"/>
          <w:szCs w:val="16"/>
        </w:rPr>
        <w:t>Martina Holcová,</w:t>
      </w:r>
    </w:p>
    <w:p w:rsidR="00D45158" w:rsidRPr="008E1B6F" w:rsidP="008E1B6F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 xml:space="preserve">nar. </w:t>
      </w:r>
      <w:r w:rsidRPr="008E1B6F">
        <w:rPr>
          <w:rFonts w:cstheme="minorHAnsi"/>
          <w:sz w:val="16"/>
          <w:szCs w:val="16"/>
        </w:rPr>
        <w:t>22.01.1977</w:t>
      </w:r>
      <w:r w:rsidRPr="008E1B6F">
        <w:rPr>
          <w:rFonts w:cstheme="minorHAnsi"/>
          <w:sz w:val="16"/>
          <w:szCs w:val="16"/>
        </w:rPr>
        <w:t>,</w:t>
      </w:r>
    </w:p>
    <w:p w:rsidR="00D45158" w:rsidRPr="008E1B6F" w:rsidP="008E1B6F">
      <w:pPr>
        <w:spacing w:line="240" w:lineRule="auto"/>
        <w:jc w:val="center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>trvale bytem</w:t>
      </w:r>
      <w:r w:rsidR="008E1B6F">
        <w:rPr>
          <w:rFonts w:cstheme="minorHAnsi"/>
          <w:sz w:val="16"/>
          <w:szCs w:val="16"/>
        </w:rPr>
        <w:t>: U Hrubých 654, 252 42  Vestec</w:t>
      </w:r>
    </w:p>
    <w:p w:rsidR="00D45158" w:rsidRPr="008E1B6F" w:rsidP="008E1B6F">
      <w:pPr>
        <w:spacing w:line="240" w:lineRule="auto"/>
        <w:jc w:val="both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>aby za Společnost jednal, zastupoval ji, uzavíral nájemní a jiné smlouvy (zejména smlouvy o zřízení věcného břemene) k zajištění nemovitosti pro umístění, výstavbu nadzemních a podzemních komunikačních vedení veřejné komunikační sítě včetně jejich opěrných nebo vytyčovacích bodů, vnitřních komunikačních vedení a jiných staveb a instalaci elektronického komunikačního zařízení Společnosti jakožto podnikatele zajišťujícího veřejnou komunikační síť.</w:t>
      </w:r>
    </w:p>
    <w:p w:rsidR="00D45158" w:rsidRPr="008E1B6F" w:rsidP="008E1B6F">
      <w:pPr>
        <w:spacing w:line="240" w:lineRule="auto"/>
        <w:jc w:val="both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>Na základě tohoto pověření je výše uvedený zaměstnanec rovněž oprávněn zatěžovat nemovitosti Společnosti právy třetích osob, uzavírat nájemní smlouvy či smlouvy o výpůjčce k majetku Společnosti, který je součástí veřejné telekomunikační sítě Společnosti,. V takových případech je však zapotřebí k platnosti právního úkonu Společnosti učiněného zaměstnancem podpisu dalšího zaměstnance Společnosti, který je oprávněn jednat za Společnost.</w:t>
      </w:r>
    </w:p>
    <w:p w:rsidR="00D45158" w:rsidRPr="008E1B6F" w:rsidP="008E1B6F">
      <w:pPr>
        <w:spacing w:line="240" w:lineRule="auto"/>
        <w:jc w:val="both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>Na základě tohoto pověření je výše uvedený zaměstnanec rovně</w:t>
      </w:r>
      <w:bookmarkStart w:id="0" w:name="_GoBack"/>
      <w:bookmarkEnd w:id="0"/>
      <w:r w:rsidRPr="008E1B6F">
        <w:rPr>
          <w:rFonts w:cstheme="minorHAnsi"/>
          <w:sz w:val="16"/>
          <w:szCs w:val="16"/>
        </w:rPr>
        <w:t>ž oprávněn uzavírat nájemní smlouvy či smlouvy o výpůjčce k majetku Společnosti, který je součástí veřejné komunikační sítě Společnosti.</w:t>
      </w:r>
    </w:p>
    <w:p w:rsidR="00D45158" w:rsidRPr="008E1B6F" w:rsidP="008E1B6F">
      <w:pPr>
        <w:spacing w:line="240" w:lineRule="auto"/>
        <w:jc w:val="both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 xml:space="preserve"> Na základě tohoto pověření je výše uvedený zaměstnanec rovněž oprávněn uzavírat smlouvy, jejichž předmětem je právo Společnosti užívat vnitřní komunikační vedení či elektronická komunikační zařízení třetích osob.</w:t>
      </w:r>
    </w:p>
    <w:p w:rsidR="00E43A53" w:rsidRPr="008E1B6F" w:rsidP="008E1B6F">
      <w:pPr>
        <w:spacing w:line="240" w:lineRule="auto"/>
        <w:jc w:val="both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 xml:space="preserve">Na základě tohoto pověření je výše uvedený zaměstnanec </w:t>
      </w:r>
      <w:r w:rsidRPr="008E1B6F" w:rsidR="006722B1">
        <w:rPr>
          <w:rFonts w:cstheme="minorHAnsi"/>
          <w:sz w:val="16"/>
          <w:szCs w:val="16"/>
        </w:rPr>
        <w:t>oprávněn i k právním úkonům</w:t>
      </w:r>
      <w:r w:rsidRPr="008E1B6F" w:rsidR="00D60FFD">
        <w:rPr>
          <w:rFonts w:cstheme="minorHAnsi"/>
          <w:sz w:val="16"/>
          <w:szCs w:val="16"/>
        </w:rPr>
        <w:t xml:space="preserve"> za</w:t>
      </w:r>
      <w:r w:rsidRPr="008E1B6F" w:rsidR="006722B1">
        <w:rPr>
          <w:rFonts w:cstheme="minorHAnsi"/>
          <w:sz w:val="16"/>
          <w:szCs w:val="16"/>
        </w:rPr>
        <w:t xml:space="preserve"> Společnost vůči orgánům veřejné správy a samosprávy bez  </w:t>
      </w:r>
      <w:r w:rsidRPr="008E1B6F" w:rsidR="00D60FFD">
        <w:rPr>
          <w:rFonts w:cstheme="minorHAnsi"/>
          <w:sz w:val="16"/>
          <w:szCs w:val="16"/>
        </w:rPr>
        <w:t>omezení, a to ve všech věcech týkajících se umístění, výstavby nadzemních a podzemních komunikačních vedení veřejné komunikační sítě včetně jejich opěrných nebo vytyčovacích bodů, vnitřních komunikačních vedení a jiných staveb a instalaci elektronického komunikačního zařízení Společnosti. Výše uvedený zaměstnanec je na základě tohoto pověření v rozsahu výše uvedeném oprávněn zatupovat Společnost před příslušnými or</w:t>
      </w:r>
      <w:r w:rsidRPr="008E1B6F">
        <w:rPr>
          <w:rFonts w:cstheme="minorHAnsi"/>
          <w:sz w:val="16"/>
          <w:szCs w:val="16"/>
        </w:rPr>
        <w:t>gány státní správy a samosprávy, zejména vykonávat veškeré úkony, přijímat doručované písemnosti, podávat návrhy a žádosti, podávat řádné či mimořádné opravné prostředky, námitky nebo rozklad a vzdávat se jich, a to vše i tehdy, je-li dle právních předpisů zapotřebí zvláštní plné moci, a to ve všech řízeních souvisejících s umístěním, výstavbou nadzemních a podzemních komunikačních vedení veřejné komunikační sítě včetně jejich opěrných nebo vytyčovacích bodů, vnitřních komunikačních vedení a jiných staveb a instalaci elektronického komunikačního zařízení Společnosti zahájených od okamžiku udělení tohoto pověření bez časového omezení.</w:t>
      </w:r>
    </w:p>
    <w:p w:rsidR="00E43A53" w:rsidRPr="008E1B6F" w:rsidP="008E1B6F">
      <w:pPr>
        <w:spacing w:line="240" w:lineRule="auto"/>
        <w:jc w:val="both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>Na základě tohoto pověření je výše uvedený zaměstnanec rovněž oprávněn uzavírat dohody o narovnání k výše uvedeným smlouvám.</w:t>
      </w:r>
    </w:p>
    <w:p w:rsidR="00E43A53" w:rsidRPr="008E1B6F" w:rsidP="008E1B6F">
      <w:pPr>
        <w:spacing w:line="240" w:lineRule="auto"/>
        <w:jc w:val="both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 xml:space="preserve">Pověřený zaměstnanec však není oprávněn majetek Společnosti převádět. </w:t>
      </w:r>
    </w:p>
    <w:p w:rsidR="00E918B0" w:rsidRPr="008E1B6F" w:rsidP="008E1B6F">
      <w:pPr>
        <w:spacing w:line="240" w:lineRule="auto"/>
        <w:jc w:val="both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>Pověřený zaměstnanec je oprávněn uzavírat výše uvedené smlouvy a dohody o narovnání pouze do celkové hodnoty každé ze smluv či dohod o narovnání 250 000 Kč (bez DPH), přičemž hodnota smlouvy či dohody o narovnání dle předchozí věty bude určena ke dni jejího podpisu stranami. Omezení dle předchozí věty se neaplikuje v případě, že hodnotu smlouvy nebo dohody o narovnání nelze je dni jejího podpisu jednoznačně určit. Pro vyloučení pochybností se uvádí, že pověřený zaměstnanec je oprávněn výše uvedené smlouvy a dohody o narovnání uzavírat bez omezení v případě, že je smlouva či dohoda o narovnání bezúplatná.</w:t>
      </w:r>
    </w:p>
    <w:p w:rsidR="00E918B0" w:rsidRPr="008E1B6F" w:rsidP="008E1B6F">
      <w:pPr>
        <w:spacing w:line="240" w:lineRule="auto"/>
        <w:jc w:val="both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 xml:space="preserve">Pověřený zaměstnanec v takto vymezeném rozsahu a po dobu trvání pracovního poměru ve Společnosti jedná jménem Společnosti samostatně, s výjimkou případů, u nichž toto pověření výslovně </w:t>
      </w:r>
      <w:r w:rsidRPr="008E1B6F" w:rsidR="008E1B6F">
        <w:rPr>
          <w:rFonts w:cstheme="minorHAnsi"/>
          <w:sz w:val="16"/>
          <w:szCs w:val="16"/>
        </w:rPr>
        <w:t xml:space="preserve">požaduje společný podpisu jiného zaměstnance Společnosti, Společnost výslovně prohlašuje a pověřený zaměstnanec bere na vědomí, že jakákoli jeho jednání, která by byla v rozporu s právními předpisy, nejsou v zájmu Společnosti a nejsou ani považována za jednání v rámci činnosti Společnosti. Pověřený zaměstnanec není oprávněn udělit plnou moc či jinak pověřit jinou osobu, aby místo něho jednala za Společnost. </w:t>
      </w:r>
    </w:p>
    <w:p w:rsidR="008E1B6F" w:rsidRPr="008E1B6F" w:rsidP="008E1B6F">
      <w:pPr>
        <w:spacing w:line="240" w:lineRule="auto"/>
        <w:jc w:val="both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>Toto pověření je vydáno na dobu neurčitou a může být ze strany Společnosti kdykoli odvoláno.</w:t>
      </w:r>
    </w:p>
    <w:p w:rsidR="008E1B6F" w:rsidRPr="008E1B6F" w:rsidP="008E1B6F">
      <w:pPr>
        <w:spacing w:line="240" w:lineRule="auto"/>
        <w:jc w:val="both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>Podepisování pověřeného zaměstnance za Společnost se děje tak, že k napsané nebo vytištěné obchodní firmě Společnosti či otisku razítka Společnosti připojí po</w:t>
      </w:r>
      <w:r>
        <w:rPr>
          <w:rFonts w:cstheme="minorHAnsi"/>
          <w:sz w:val="16"/>
          <w:szCs w:val="16"/>
        </w:rPr>
        <w:t>věřený zaměstnanec svůj podpis.</w:t>
      </w:r>
    </w:p>
    <w:p w:rsidR="008E1B6F" w:rsidRPr="008E1B6F" w:rsidP="008E1B6F">
      <w:pPr>
        <w:spacing w:line="240" w:lineRule="auto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 xml:space="preserve">V Praze dne </w:t>
      </w:r>
      <w:r w:rsidRPr="008E1B6F">
        <w:rPr>
          <w:rFonts w:cstheme="minorHAnsi"/>
          <w:sz w:val="16"/>
          <w:szCs w:val="16"/>
        </w:rPr>
        <w:t>18.01.2023</w:t>
      </w:r>
    </w:p>
    <w:p w:rsidR="008E1B6F" w:rsidRPr="008E1B6F" w:rsidP="008E1B6F">
      <w:pPr>
        <w:spacing w:line="240" w:lineRule="auto"/>
        <w:rPr>
          <w:rFonts w:cstheme="minorHAnsi"/>
          <w:sz w:val="16"/>
          <w:szCs w:val="16"/>
        </w:rPr>
      </w:pPr>
    </w:p>
    <w:p w:rsidR="008E1B6F" w:rsidRPr="008E1B6F" w:rsidP="000761B8">
      <w:pPr>
        <w:spacing w:after="0" w:line="240" w:lineRule="auto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>……………………………………………</w:t>
      </w:r>
      <w:r w:rsidR="000761B8">
        <w:rPr>
          <w:rFonts w:cstheme="minorHAnsi"/>
          <w:sz w:val="16"/>
          <w:szCs w:val="16"/>
        </w:rPr>
        <w:t>……………..</w:t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  <w:t>…………………………………………</w:t>
      </w:r>
      <w:r w:rsidR="000761B8">
        <w:rPr>
          <w:rFonts w:cstheme="minorHAnsi"/>
          <w:sz w:val="16"/>
          <w:szCs w:val="16"/>
        </w:rPr>
        <w:t>…………………………</w:t>
      </w:r>
    </w:p>
    <w:p w:rsidR="008E1B6F" w:rsidRPr="008E1B6F" w:rsidP="000761B8">
      <w:pPr>
        <w:spacing w:after="0" w:line="240" w:lineRule="auto"/>
        <w:ind w:firstLine="708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 xml:space="preserve">T-Mobile </w:t>
      </w:r>
      <w:r w:rsidRPr="008E1B6F">
        <w:rPr>
          <w:rFonts w:cstheme="minorHAnsi"/>
          <w:sz w:val="16"/>
          <w:szCs w:val="16"/>
        </w:rPr>
        <w:t>Infra</w:t>
      </w:r>
      <w:r w:rsidRPr="008E1B6F">
        <w:rPr>
          <w:rFonts w:cstheme="minorHAnsi"/>
          <w:sz w:val="16"/>
          <w:szCs w:val="16"/>
        </w:rPr>
        <w:t xml:space="preserve"> CZ s.r.o.</w:t>
      </w:r>
      <w:r w:rsidR="000761B8">
        <w:rPr>
          <w:rFonts w:cstheme="minorHAnsi"/>
          <w:sz w:val="16"/>
          <w:szCs w:val="16"/>
        </w:rPr>
        <w:tab/>
      </w:r>
      <w:r w:rsidR="000761B8">
        <w:rPr>
          <w:rFonts w:cstheme="minorHAnsi"/>
          <w:sz w:val="16"/>
          <w:szCs w:val="16"/>
        </w:rPr>
        <w:tab/>
      </w:r>
      <w:r w:rsidR="000761B8">
        <w:rPr>
          <w:rFonts w:cstheme="minorHAnsi"/>
          <w:sz w:val="16"/>
          <w:szCs w:val="16"/>
        </w:rPr>
        <w:tab/>
      </w:r>
      <w:r w:rsidR="000761B8">
        <w:rPr>
          <w:rFonts w:cstheme="minorHAnsi"/>
          <w:sz w:val="16"/>
          <w:szCs w:val="16"/>
        </w:rPr>
        <w:tab/>
      </w:r>
      <w:r w:rsidR="000761B8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 xml:space="preserve">T-Mobile </w:t>
      </w:r>
      <w:r w:rsidRPr="008E1B6F">
        <w:rPr>
          <w:rFonts w:cstheme="minorHAnsi"/>
          <w:sz w:val="16"/>
          <w:szCs w:val="16"/>
        </w:rPr>
        <w:t>Infra</w:t>
      </w:r>
      <w:r w:rsidRPr="008E1B6F">
        <w:rPr>
          <w:rFonts w:cstheme="minorHAnsi"/>
          <w:sz w:val="16"/>
          <w:szCs w:val="16"/>
        </w:rPr>
        <w:t xml:space="preserve"> CZ s.r.o.</w:t>
      </w:r>
    </w:p>
    <w:p w:rsidR="008E1B6F" w:rsidRPr="008E1B6F" w:rsidP="000761B8">
      <w:pPr>
        <w:spacing w:after="0" w:line="240" w:lineRule="auto"/>
        <w:ind w:firstLine="708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>Dimitrios</w:t>
      </w:r>
      <w:r w:rsidRPr="008E1B6F">
        <w:rPr>
          <w:rFonts w:cstheme="minorHAnsi"/>
          <w:sz w:val="16"/>
          <w:szCs w:val="16"/>
        </w:rPr>
        <w:t xml:space="preserve"> </w:t>
      </w:r>
      <w:r w:rsidRPr="008E1B6F">
        <w:rPr>
          <w:rFonts w:cstheme="minorHAnsi"/>
          <w:sz w:val="16"/>
          <w:szCs w:val="16"/>
        </w:rPr>
        <w:t>Kapoukranis</w:t>
      </w:r>
      <w:r w:rsidR="000761B8">
        <w:rPr>
          <w:rFonts w:cstheme="minorHAnsi"/>
          <w:sz w:val="16"/>
          <w:szCs w:val="16"/>
        </w:rPr>
        <w:tab/>
      </w:r>
      <w:r w:rsidR="000761B8">
        <w:rPr>
          <w:rFonts w:cstheme="minorHAnsi"/>
          <w:sz w:val="16"/>
          <w:szCs w:val="16"/>
        </w:rPr>
        <w:tab/>
      </w:r>
      <w:r w:rsidR="000761B8">
        <w:rPr>
          <w:rFonts w:cstheme="minorHAnsi"/>
          <w:sz w:val="16"/>
          <w:szCs w:val="16"/>
        </w:rPr>
        <w:tab/>
      </w:r>
      <w:r w:rsidR="000761B8">
        <w:rPr>
          <w:rFonts w:cstheme="minorHAnsi"/>
          <w:sz w:val="16"/>
          <w:szCs w:val="16"/>
        </w:rPr>
        <w:tab/>
      </w:r>
      <w:r w:rsidR="000761B8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 xml:space="preserve">Marcel </w:t>
      </w:r>
      <w:r w:rsidRPr="008E1B6F">
        <w:rPr>
          <w:rFonts w:cstheme="minorHAnsi"/>
          <w:sz w:val="16"/>
          <w:szCs w:val="16"/>
        </w:rPr>
        <w:t>Peťko</w:t>
      </w:r>
    </w:p>
    <w:p w:rsidR="008E1B6F" w:rsidRPr="008E1B6F" w:rsidP="000761B8">
      <w:pPr>
        <w:spacing w:after="0" w:line="240" w:lineRule="auto"/>
        <w:ind w:firstLine="708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>Jednatel</w:t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>Jednatel</w:t>
      </w:r>
    </w:p>
    <w:p w:rsidR="008E1B6F" w:rsidRPr="008E1B6F" w:rsidP="008E1B6F">
      <w:pPr>
        <w:spacing w:line="240" w:lineRule="auto"/>
        <w:rPr>
          <w:rFonts w:cstheme="minorHAnsi"/>
          <w:sz w:val="16"/>
          <w:szCs w:val="16"/>
        </w:rPr>
      </w:pPr>
    </w:p>
    <w:p w:rsidR="008E1B6F" w:rsidRPr="008E1B6F" w:rsidP="008E1B6F">
      <w:pPr>
        <w:spacing w:line="240" w:lineRule="auto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>Toto pověření přijímám:</w:t>
      </w:r>
    </w:p>
    <w:p w:rsidR="008E1B6F" w:rsidRPr="008E1B6F" w:rsidP="000761B8">
      <w:pPr>
        <w:spacing w:after="0" w:line="240" w:lineRule="auto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  <w:t>…………………………………………</w:t>
      </w:r>
      <w:r w:rsidR="000761B8">
        <w:rPr>
          <w:rFonts w:cstheme="minorHAnsi"/>
          <w:sz w:val="16"/>
          <w:szCs w:val="16"/>
        </w:rPr>
        <w:t>……………………….</w:t>
      </w:r>
    </w:p>
    <w:p w:rsidR="008E1B6F" w:rsidRPr="008E1B6F" w:rsidP="000761B8">
      <w:pPr>
        <w:spacing w:after="0" w:line="240" w:lineRule="auto"/>
        <w:rPr>
          <w:rFonts w:cstheme="minorHAnsi"/>
          <w:sz w:val="16"/>
          <w:szCs w:val="16"/>
        </w:rPr>
      </w:pP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ab/>
      </w:r>
      <w:r w:rsidR="000761B8">
        <w:rPr>
          <w:rFonts w:cstheme="minorHAnsi"/>
          <w:sz w:val="16"/>
          <w:szCs w:val="16"/>
        </w:rPr>
        <w:tab/>
      </w:r>
      <w:r w:rsidRPr="008E1B6F">
        <w:rPr>
          <w:rFonts w:cstheme="minorHAnsi"/>
          <w:sz w:val="16"/>
          <w:szCs w:val="16"/>
        </w:rPr>
        <w:t>Martina Holcová</w:t>
      </w:r>
    </w:p>
    <w:p w:rsidR="00D45158">
      <w:r>
        <w:t xml:space="preserve"> 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58"/>
    <w:rsid w:val="000761B8"/>
    <w:rsid w:val="00394507"/>
    <w:rsid w:val="006722B1"/>
    <w:rsid w:val="008E1B6F"/>
    <w:rsid w:val="00D45158"/>
    <w:rsid w:val="00D60FFD"/>
    <w:rsid w:val="00E43A53"/>
    <w:rsid w:val="00E918B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28B7B7-E222-4576-AB21-7E90E024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Světlíková Pejzl Zuzana</dc:creator>
  <cp:lastModifiedBy>Světlíková Pejzl Zuzana</cp:lastModifiedBy>
  <cp:revision>1</cp:revision>
  <dcterms:created xsi:type="dcterms:W3CDTF">2024-06-20T06:25:00Z</dcterms:created>
  <dcterms:modified xsi:type="dcterms:W3CDTF">2024-06-20T08:40:00Z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13996-2024-UVCR-64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13996-2024-UVCR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20.6.2024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&lt;STRIKE&gt;42532-2024-UVCR&lt;/STRIKE&gt;&lt;/TD&gt;&lt;/TR&gt;&lt;TR&gt;&lt;TD&gt;&lt;/TD&gt;&lt;TD&gt;13996-2024-UVCR-64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právní a kontrolní</vt:lpwstr>
  </property>
  <property fmtid="{D5CDD505-2E9C-101B-9397-08002B2CF9AE}" pid="16" name="DisplayName_UserPoriz_Pisemnost">
    <vt:lpwstr>Jana Maxová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UVCR24D000VKQ</vt:lpwstr>
  </property>
  <property fmtid="{D5CDD505-2E9C-101B-9397-08002B2CF9AE}" pid="19" name="Key_BarCode_Pisemnost">
    <vt:lpwstr>*UVCR24D000VKQ*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Úřad vlády České republiky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0</vt:lpwstr>
  </property>
  <property fmtid="{D5CDD505-2E9C-101B-9397-08002B2CF9AE}" pid="27" name="PocetListu_Pisemnost">
    <vt:lpwstr>0/12</vt:lpwstr>
  </property>
  <property fmtid="{D5CDD505-2E9C-101B-9397-08002B2CF9AE}" pid="28" name="PocetPriloh_Pisemnost">
    <vt:lpwstr>12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nábřeží Edvarda Beneše 4/128
11801 Praha 1 - Malá Strana</vt:lpwstr>
  </property>
  <property fmtid="{D5CDD505-2E9C-101B-9397-08002B2CF9AE}" pid="32" name="QREC_Pisemnost">
    <vt:lpwstr>UVCR24D000VKQ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13996-2024-UVCR</vt:lpwstr>
  </property>
  <property fmtid="{D5CDD505-2E9C-101B-9397-08002B2CF9AE}" pid="37" name="TEST">
    <vt:lpwstr>testovací pole</vt:lpwstr>
  </property>
  <property fmtid="{D5CDD505-2E9C-101B-9397-08002B2CF9AE}" pid="38" name="TypPrilohy_Pisemnost">
    <vt:lpwstr>12 Dokument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OMS - Nájem části nemovitosti k umístění kabelového vedení</vt:lpwstr>
  </property>
  <property fmtid="{D5CDD505-2E9C-101B-9397-08002B2CF9AE}" pid="41" name="Zkratka_SpisovyUzel_PoziceZodpo_Pisemnost">
    <vt:lpwstr>OPR</vt:lpwstr>
  </property>
</Properties>
</file>