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69" w:rsidRDefault="00816C0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:rsidR="00EC1769" w:rsidRDefault="00816C0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I. P. Pavlova 552/9,   Pod Bezručovým vrchem, 794 01, Krnov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IČO:008 44 641 DIČ:  CZ00844641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EC1769" w:rsidRDefault="00816C0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EC1769" w:rsidRDefault="00816C0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Protokoly PBTK zasílejte na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adresu :</w:t>
      </w:r>
      <w:proofErr w:type="gramEnd"/>
    </w:p>
    <w:p w:rsidR="00EC1769" w:rsidRDefault="00816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18"/>
          <w:szCs w:val="18"/>
        </w:rPr>
        <w:t xml:space="preserve">Sdružené zdravotnické zařízení Krnov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p.o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Oddělení zdravotnické techniky, I. P. Pavlova 9, 794 01, Krnov </w:t>
      </w:r>
    </w:p>
    <w:p w:rsidR="00EC1769" w:rsidRDefault="00EC17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1769" w:rsidRDefault="00EC17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1769" w:rsidRDefault="00816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8647</w:t>
      </w:r>
    </w:p>
    <w:p w:rsidR="00EC1769" w:rsidRDefault="00EC17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1769" w:rsidRDefault="00816C09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8647</w:t>
      </w:r>
      <w:r>
        <w:rPr>
          <w:rFonts w:ascii="Arial" w:hAnsi="Arial" w:cs="Arial"/>
          <w:b/>
          <w:bCs/>
          <w:sz w:val="20"/>
          <w:szCs w:val="20"/>
        </w:rPr>
        <w:tab/>
        <w:t>BTL zdravotnická technika, a.s.</w:t>
      </w:r>
    </w:p>
    <w:p w:rsidR="00EC1769" w:rsidRDefault="00816C09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 w:rsidR="00392929">
        <w:rPr>
          <w:rFonts w:ascii="Arial" w:hAnsi="Arial" w:cs="Arial"/>
          <w:sz w:val="20"/>
          <w:szCs w:val="20"/>
        </w:rPr>
        <w:tab/>
      </w:r>
      <w:proofErr w:type="spellStart"/>
      <w:r w:rsidR="00392929">
        <w:rPr>
          <w:rFonts w:ascii="Arial" w:hAnsi="Arial" w:cs="Arial"/>
          <w:sz w:val="20"/>
          <w:szCs w:val="20"/>
        </w:rPr>
        <w:t>xxxxxxxxx</w:t>
      </w:r>
      <w:proofErr w:type="spellEnd"/>
      <w:r w:rsidR="003929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2929"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Šantrochova 16,</w:t>
      </w:r>
    </w:p>
    <w:p w:rsidR="00EC1769" w:rsidRDefault="00816C09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  <w:t>554 690 690</w:t>
      </w:r>
      <w:r>
        <w:rPr>
          <w:rFonts w:ascii="Arial" w:hAnsi="Arial" w:cs="Arial"/>
          <w:b/>
          <w:bCs/>
          <w:sz w:val="20"/>
          <w:szCs w:val="20"/>
        </w:rPr>
        <w:tab/>
        <w:t>162 00  Praha 6</w:t>
      </w:r>
    </w:p>
    <w:p w:rsidR="00EC1769" w:rsidRDefault="00816C09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 w:rsidR="00392929">
        <w:rPr>
          <w:rFonts w:ascii="Arial" w:hAnsi="Arial" w:cs="Arial"/>
          <w:sz w:val="20"/>
          <w:szCs w:val="20"/>
        </w:rPr>
        <w:tab/>
        <w:t xml:space="preserve">Mob: </w:t>
      </w:r>
      <w:proofErr w:type="spellStart"/>
      <w:r w:rsidR="00392929">
        <w:rPr>
          <w:rFonts w:ascii="Arial" w:hAnsi="Arial" w:cs="Arial"/>
          <w:sz w:val="20"/>
          <w:szCs w:val="20"/>
        </w:rPr>
        <w:t>xxx</w:t>
      </w:r>
      <w:proofErr w:type="spellEnd"/>
      <w:r w:rsidR="003929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2929">
        <w:rPr>
          <w:rFonts w:ascii="Arial" w:hAnsi="Arial" w:cs="Arial"/>
          <w:sz w:val="20"/>
          <w:szCs w:val="20"/>
        </w:rPr>
        <w:t>xxx</w:t>
      </w:r>
      <w:proofErr w:type="spellEnd"/>
      <w:r w:rsidR="003929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2929">
        <w:rPr>
          <w:rFonts w:ascii="Arial" w:hAnsi="Arial" w:cs="Arial"/>
          <w:sz w:val="20"/>
          <w:szCs w:val="20"/>
        </w:rPr>
        <w:t>xxx</w:t>
      </w:r>
      <w:proofErr w:type="spellEnd"/>
      <w:r w:rsidR="00392929">
        <w:rPr>
          <w:rFonts w:ascii="Arial" w:hAnsi="Arial" w:cs="Arial"/>
          <w:b/>
          <w:bCs/>
          <w:sz w:val="20"/>
          <w:szCs w:val="20"/>
        </w:rPr>
        <w:tab/>
        <w:t xml:space="preserve">T: </w:t>
      </w:r>
      <w:proofErr w:type="spellStart"/>
      <w:r w:rsidR="00392929">
        <w:rPr>
          <w:rFonts w:ascii="Arial" w:hAnsi="Arial" w:cs="Arial"/>
          <w:b/>
          <w:bCs/>
          <w:sz w:val="20"/>
          <w:szCs w:val="20"/>
        </w:rPr>
        <w:t>xxx</w:t>
      </w:r>
      <w:proofErr w:type="spellEnd"/>
      <w:r w:rsidR="0039292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92929">
        <w:rPr>
          <w:rFonts w:ascii="Arial" w:hAnsi="Arial" w:cs="Arial"/>
          <w:b/>
          <w:bCs/>
          <w:sz w:val="20"/>
          <w:szCs w:val="20"/>
        </w:rPr>
        <w:t>xxx</w:t>
      </w:r>
      <w:proofErr w:type="spellEnd"/>
      <w:r w:rsidR="0039292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92929">
        <w:rPr>
          <w:rFonts w:ascii="Arial" w:hAnsi="Arial" w:cs="Arial"/>
          <w:b/>
          <w:bCs/>
          <w:sz w:val="20"/>
          <w:szCs w:val="20"/>
        </w:rPr>
        <w:t>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   servis@btl.cz</w:t>
      </w:r>
    </w:p>
    <w:p w:rsidR="00EC1769" w:rsidRDefault="00816C09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E-mail:</w:t>
      </w:r>
      <w:r w:rsidR="00392929">
        <w:rPr>
          <w:rFonts w:ascii="Arial" w:hAnsi="Arial" w:cs="Arial"/>
          <w:sz w:val="20"/>
          <w:szCs w:val="20"/>
        </w:rPr>
        <w:tab/>
        <w:t>xxxxxxxx.xxxxxxxx</w:t>
      </w:r>
      <w:r>
        <w:rPr>
          <w:rFonts w:ascii="Arial" w:hAnsi="Arial" w:cs="Arial"/>
          <w:sz w:val="20"/>
          <w:szCs w:val="20"/>
        </w:rPr>
        <w:t>@szzkrnov.cz</w:t>
      </w:r>
    </w:p>
    <w:p w:rsidR="00EC1769" w:rsidRDefault="00EC1769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C1769" w:rsidRDefault="00816C09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15.05.2024</w:t>
      </w:r>
      <w:proofErr w:type="gramEnd"/>
    </w:p>
    <w:p w:rsidR="00EC1769" w:rsidRDefault="00EC1769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C1769" w:rsidRDefault="00EC1769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C1769" w:rsidRDefault="00EC1769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C1769" w:rsidRDefault="00816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činnosti  splňuje zákonné předpoklady.  Servis bude proveden v souladu se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Zákonem č.375/2022 Sb. o zdravotnických prostředcích a o diagnostických zdravotnických prostředcích in vitro a normou ČSN EN 60601, příp. ČSN EN 62353  </w:t>
      </w:r>
    </w:p>
    <w:p w:rsidR="00EC1769" w:rsidRDefault="00816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70707"/>
          <w:sz w:val="20"/>
          <w:szCs w:val="20"/>
        </w:rPr>
        <w:t>PBTK proveďte v kalendářním měsíci dle plánu údržby uvedeného na objednávce.</w:t>
      </w:r>
    </w:p>
    <w:p w:rsidR="00EC1769" w:rsidRDefault="00816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70707"/>
          <w:sz w:val="18"/>
          <w:szCs w:val="18"/>
        </w:rPr>
      </w:pPr>
      <w:r>
        <w:rPr>
          <w:rFonts w:ascii="Times New Roman" w:hAnsi="Times New Roman" w:cs="Times New Roman"/>
          <w:color w:val="070707"/>
          <w:sz w:val="18"/>
          <w:szCs w:val="18"/>
        </w:rPr>
        <w:t xml:space="preserve">Součástí PBTK je protokol vč. KEZ u elektrických ZP. Termín kontroly oznamte předem příslušnému oddělení. </w:t>
      </w:r>
    </w:p>
    <w:p w:rsidR="00EC1769" w:rsidRDefault="00816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Splatnost faktury min. 30 dnů ode dne dodání zboží nebo služby. </w:t>
      </w:r>
    </w:p>
    <w:p w:rsidR="00EC1769" w:rsidRDefault="00816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faktuře vždy uvádějte číslo objednávky.</w:t>
      </w:r>
    </w:p>
    <w:p w:rsidR="00EC1769" w:rsidRDefault="00816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Faktury zasílejte v elektronické podobě na e-mail: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fakturace@szzkrnov.cz</w:t>
      </w:r>
    </w:p>
    <w:p w:rsidR="00EC1769" w:rsidRDefault="00EC17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EC1769" w:rsidRDefault="00EC1769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Č.</w:t>
      </w:r>
      <w:r>
        <w:rPr>
          <w:rFonts w:ascii="Arial" w:hAnsi="Arial" w:cs="Arial"/>
          <w:sz w:val="18"/>
          <w:szCs w:val="18"/>
        </w:rPr>
        <w:tab/>
        <w:t>Objednávaný úkon</w:t>
      </w:r>
      <w:r>
        <w:rPr>
          <w:rFonts w:ascii="Arial" w:hAnsi="Arial" w:cs="Arial"/>
          <w:sz w:val="18"/>
          <w:szCs w:val="18"/>
        </w:rPr>
        <w:tab/>
        <w:t>Údaje o zařízení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Křeslo gynekologické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 1500 2 motorové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6605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0650967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Gynekologická příjmová ambulance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105402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Holter</w:t>
      </w:r>
      <w:proofErr w:type="spellEnd"/>
      <w:r>
        <w:rPr>
          <w:rFonts w:ascii="Arial" w:hAnsi="Arial" w:cs="Arial"/>
          <w:sz w:val="18"/>
          <w:szCs w:val="18"/>
        </w:rPr>
        <w:t xml:space="preserve"> krevního tlaku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 08 ABPM II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ZD130002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505822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Kardiologická ambulance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201403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Křeslo gynekologické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 1500 2 motorové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6655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0651130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Gynekologické oddělení - lůžková část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105201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Elektrostimulátor</w:t>
      </w:r>
      <w:proofErr w:type="spellEnd"/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BTL-5818 SLM COMBI + BTL VAC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03800B008301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>
        <w:rPr>
          <w:rFonts w:ascii="Arial" w:hAnsi="Arial" w:cs="Arial"/>
          <w:sz w:val="18"/>
          <w:szCs w:val="18"/>
        </w:rPr>
        <w:t>M.Al-ce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208413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Elektroléčebný přístroj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BTL-4825S Premium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7261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058P0B009157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fyzioterapeuti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Elektroléčebný přístroj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BTL-4825S Premium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7262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058P0B009164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>
        <w:rPr>
          <w:rFonts w:ascii="Arial" w:hAnsi="Arial" w:cs="Arial"/>
          <w:sz w:val="18"/>
          <w:szCs w:val="18"/>
        </w:rPr>
        <w:t>M.Al-ce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208413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Elektroléčebný přístroj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BTL-4825S Premium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7263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058P0B008956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lůžková část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208201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Vakuová jednotka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BTL-VACII     pro BTL-4000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04200B002811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>
        <w:rPr>
          <w:rFonts w:ascii="Arial" w:hAnsi="Arial" w:cs="Arial"/>
          <w:sz w:val="18"/>
          <w:szCs w:val="18"/>
        </w:rPr>
        <w:t>M.Al-ce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208413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Vakuová jednotka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BTL-VACII     pro BTL-4000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04200B002812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fyzioterapeuti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Vakuová jednotka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BTL-VACII     pro BTL-4000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04200B002810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>
        <w:rPr>
          <w:rFonts w:ascii="Arial" w:hAnsi="Arial" w:cs="Arial"/>
          <w:sz w:val="18"/>
          <w:szCs w:val="18"/>
        </w:rPr>
        <w:t>M.Al-ce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208413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Elektroléčebný přístroj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BTL-4825S Premium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7268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058P0B009158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fyzioterapeuti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Vakuová jednotka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BTL-VACII     pro BTL-4000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04200B002815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fyzioterapeuti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Elektroléčebný přístroj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BTL-4625 Premium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7269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058P0B009211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fyzioterapeuti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Elektroléčebný přístroj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BTL-4625 Premium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7271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058P0B009210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>
        <w:rPr>
          <w:rFonts w:ascii="Arial" w:hAnsi="Arial" w:cs="Arial"/>
          <w:sz w:val="18"/>
          <w:szCs w:val="18"/>
        </w:rPr>
        <w:t>M.Al-ce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208413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Elektroléčebný přístroj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BTL-4625 Premium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7272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058P0B009230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>
        <w:rPr>
          <w:rFonts w:ascii="Arial" w:hAnsi="Arial" w:cs="Arial"/>
          <w:sz w:val="18"/>
          <w:szCs w:val="18"/>
        </w:rPr>
        <w:t>M.Al-ce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208413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Elektroléčebný přístroj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BTL-4625 Premium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7270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058P0B009213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fyzioterapeuti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17.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Vakuová jednotka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BTL-VACII     pro BTL-4000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04200B002808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fyzioterapeuti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18.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Vakuová jednotka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BTL-VACII     pro BTL-4000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04200B002817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fyzioterapeuti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Vakuová jednotka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BTL-VACII     pro BTL-4000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04200B002813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fyzioterapeuti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Vakuová jednotka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BTL-VACII     pro BTL-4000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04200B002807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fyzioterapeuti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21.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Elektroléčebný přístroj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BTL-4625 Premium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7276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058P0B009215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fyzioterapeuti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22.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Lymfodrenáž</w:t>
      </w:r>
      <w:proofErr w:type="spellEnd"/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 xml:space="preserve">BTL-6000 </w:t>
      </w:r>
      <w:proofErr w:type="spellStart"/>
      <w:r>
        <w:rPr>
          <w:rFonts w:ascii="Arial" w:hAnsi="Arial" w:cs="Arial"/>
          <w:sz w:val="18"/>
          <w:szCs w:val="18"/>
        </w:rPr>
        <w:t>Lymphastim</w:t>
      </w:r>
      <w:proofErr w:type="spellEnd"/>
      <w:r>
        <w:rPr>
          <w:rFonts w:ascii="Arial" w:hAnsi="Arial" w:cs="Arial"/>
          <w:sz w:val="18"/>
          <w:szCs w:val="18"/>
        </w:rPr>
        <w:t xml:space="preserve"> 12 TOPLINE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7277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01100B007099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příjmová ambulance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208402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23.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Lymfodrenáž</w:t>
      </w:r>
      <w:proofErr w:type="spellEnd"/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 xml:space="preserve">BTL-6000 </w:t>
      </w:r>
      <w:proofErr w:type="spellStart"/>
      <w:r>
        <w:rPr>
          <w:rFonts w:ascii="Arial" w:hAnsi="Arial" w:cs="Arial"/>
          <w:sz w:val="18"/>
          <w:szCs w:val="18"/>
        </w:rPr>
        <w:t>Lymphastim</w:t>
      </w:r>
      <w:proofErr w:type="spellEnd"/>
      <w:r>
        <w:rPr>
          <w:rFonts w:ascii="Arial" w:hAnsi="Arial" w:cs="Arial"/>
          <w:sz w:val="18"/>
          <w:szCs w:val="18"/>
        </w:rPr>
        <w:t xml:space="preserve"> 12 TOPLINE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7278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01100B007093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lůžková část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208201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Terapeutický ultrazvuk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BTL-4710 Premium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7279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058P0B007509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příjmová ambulance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208402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Elektroléčebný přístroj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BTL-4940 Magnet Premium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7280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058P0B009071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>
        <w:rPr>
          <w:rFonts w:ascii="Arial" w:hAnsi="Arial" w:cs="Arial"/>
          <w:sz w:val="18"/>
          <w:szCs w:val="18"/>
        </w:rPr>
        <w:t>M.Al-ce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208413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26.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Elektroléčebný přístroj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BTL-4940 Magnet Premium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7281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058P0B009226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příjmová ambulance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208402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27.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Elektroléčebný přístroj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BTL-4940 Magnet Premium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7282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058P0B009228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lůžková část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208201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28.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Infra</w:t>
      </w:r>
      <w:proofErr w:type="spellEnd"/>
      <w:r>
        <w:rPr>
          <w:rFonts w:ascii="Arial" w:hAnsi="Arial" w:cs="Arial"/>
          <w:sz w:val="18"/>
          <w:szCs w:val="18"/>
        </w:rPr>
        <w:t xml:space="preserve"> lampa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 Infralampa 500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7283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>
        <w:rPr>
          <w:rFonts w:ascii="Arial" w:hAnsi="Arial" w:cs="Arial"/>
          <w:sz w:val="18"/>
          <w:szCs w:val="18"/>
        </w:rPr>
        <w:t>M.Al-ce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208413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29.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Infra</w:t>
      </w:r>
      <w:proofErr w:type="spellEnd"/>
      <w:r>
        <w:rPr>
          <w:rFonts w:ascii="Arial" w:hAnsi="Arial" w:cs="Arial"/>
          <w:sz w:val="18"/>
          <w:szCs w:val="18"/>
        </w:rPr>
        <w:t xml:space="preserve"> lampa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 Infralampa 500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7284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18500043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lůžková část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208201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30.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Infra</w:t>
      </w:r>
      <w:proofErr w:type="spellEnd"/>
      <w:r>
        <w:rPr>
          <w:rFonts w:ascii="Arial" w:hAnsi="Arial" w:cs="Arial"/>
          <w:sz w:val="18"/>
          <w:szCs w:val="18"/>
        </w:rPr>
        <w:t xml:space="preserve"> lampa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 Infralampa 500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7285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18500041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příjmová ambulance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208402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31.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Parafinová lázeň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BTL-25L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ZD180074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18L00045-PST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>
        <w:rPr>
          <w:rFonts w:ascii="Arial" w:hAnsi="Arial" w:cs="Arial"/>
          <w:sz w:val="18"/>
          <w:szCs w:val="18"/>
        </w:rPr>
        <w:t>M.Al-ce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208413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32.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Parafinová lázeň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BTL-25L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ZD180075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18L00046-PST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příjmová ambulance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208402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33.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Diatermie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BTL-6000 SHORTWAVE 400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7286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01300B002810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příjmová ambulance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208402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  <w:t>8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34.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Radiofrekvenční terapie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BTL-6000 TR-</w:t>
      </w:r>
      <w:proofErr w:type="spellStart"/>
      <w:r>
        <w:rPr>
          <w:rFonts w:ascii="Arial" w:hAnsi="Arial" w:cs="Arial"/>
          <w:sz w:val="18"/>
          <w:szCs w:val="18"/>
        </w:rPr>
        <w:t>Therapy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Elite</w:t>
      </w:r>
      <w:proofErr w:type="spellEnd"/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7290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04900B001424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příjmová ambulance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208402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35.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Holter</w:t>
      </w:r>
      <w:proofErr w:type="spellEnd"/>
      <w:r>
        <w:rPr>
          <w:rFonts w:ascii="Arial" w:hAnsi="Arial" w:cs="Arial"/>
          <w:sz w:val="18"/>
          <w:szCs w:val="18"/>
        </w:rPr>
        <w:t xml:space="preserve"> krevního tlaku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 08 ABPM II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ZD180076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517265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Kardiologická ambulance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201403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36.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Motodlaha</w:t>
      </w:r>
      <w:proofErr w:type="spellEnd"/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 xml:space="preserve">CP </w:t>
      </w:r>
      <w:proofErr w:type="spellStart"/>
      <w:r>
        <w:rPr>
          <w:rFonts w:ascii="Arial" w:hAnsi="Arial" w:cs="Arial"/>
          <w:sz w:val="18"/>
          <w:szCs w:val="18"/>
        </w:rPr>
        <w:t>Motion</w:t>
      </w:r>
      <w:proofErr w:type="spellEnd"/>
      <w:r>
        <w:rPr>
          <w:rFonts w:ascii="Arial" w:hAnsi="Arial" w:cs="Arial"/>
          <w:sz w:val="18"/>
          <w:szCs w:val="18"/>
        </w:rPr>
        <w:t xml:space="preserve"> K Pro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7321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09300B000851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>
        <w:rPr>
          <w:rFonts w:ascii="Arial" w:hAnsi="Arial" w:cs="Arial"/>
          <w:sz w:val="18"/>
          <w:szCs w:val="18"/>
        </w:rPr>
        <w:t>M.Al-ce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208413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37.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Stabilometrický</w:t>
      </w:r>
      <w:proofErr w:type="spellEnd"/>
      <w:r>
        <w:rPr>
          <w:rFonts w:ascii="Arial" w:hAnsi="Arial" w:cs="Arial"/>
          <w:sz w:val="18"/>
          <w:szCs w:val="18"/>
        </w:rPr>
        <w:t xml:space="preserve"> systém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Pro - Kin PK-252N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7333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P2T1138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příjmová ambulance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208402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38.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Robotický systém pro rehab. ramene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Gloreha</w:t>
      </w:r>
      <w:proofErr w:type="spellEnd"/>
      <w:r>
        <w:rPr>
          <w:rFonts w:ascii="Arial" w:hAnsi="Arial" w:cs="Arial"/>
          <w:sz w:val="18"/>
          <w:szCs w:val="18"/>
        </w:rPr>
        <w:t xml:space="preserve"> Workstation Plus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0174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fyzioterapeuti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208401</w:t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20.06.2024</w:t>
      </w:r>
      <w:proofErr w:type="gramEnd"/>
    </w:p>
    <w:p w:rsidR="00EC1769" w:rsidRDefault="00816C0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-------------------------------------------------------------------------------------------------------------------------------------------- </w:t>
      </w:r>
    </w:p>
    <w:p w:rsidR="00EC1769" w:rsidRDefault="00816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Předpokládaná cena: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AE4D3A">
        <w:rPr>
          <w:rFonts w:ascii="Arial" w:hAnsi="Arial" w:cs="Arial"/>
          <w:b/>
          <w:bCs/>
          <w:sz w:val="18"/>
          <w:szCs w:val="18"/>
        </w:rPr>
        <w:t xml:space="preserve">66.314,- </w:t>
      </w:r>
      <w:r>
        <w:rPr>
          <w:rFonts w:ascii="Arial" w:hAnsi="Arial" w:cs="Arial"/>
          <w:b/>
          <w:bCs/>
          <w:sz w:val="18"/>
          <w:szCs w:val="18"/>
        </w:rPr>
        <w:t xml:space="preserve">Kč bez DPH </w:t>
      </w:r>
      <w:r w:rsidR="00AE4D3A">
        <w:rPr>
          <w:rFonts w:ascii="Arial" w:hAnsi="Arial" w:cs="Arial"/>
          <w:b/>
          <w:bCs/>
          <w:sz w:val="18"/>
          <w:szCs w:val="18"/>
        </w:rPr>
        <w:t xml:space="preserve">    </w:t>
      </w:r>
      <w:proofErr w:type="gramStart"/>
      <w:r w:rsidR="00AE4D3A">
        <w:rPr>
          <w:rFonts w:ascii="Arial" w:hAnsi="Arial" w:cs="Arial"/>
          <w:b/>
          <w:bCs/>
          <w:sz w:val="18"/>
          <w:szCs w:val="18"/>
        </w:rPr>
        <w:t>viz.</w:t>
      </w:r>
      <w:proofErr w:type="gramEnd"/>
      <w:r w:rsidR="00AE4D3A">
        <w:rPr>
          <w:rFonts w:ascii="Arial" w:hAnsi="Arial" w:cs="Arial"/>
          <w:b/>
          <w:bCs/>
          <w:sz w:val="18"/>
          <w:szCs w:val="18"/>
        </w:rPr>
        <w:t xml:space="preserve"> CN004112</w:t>
      </w:r>
    </w:p>
    <w:p w:rsidR="00EC1769" w:rsidRDefault="00EC17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EC1769" w:rsidRDefault="00EC17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EC1769" w:rsidRDefault="00EC17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C1769" w:rsidRDefault="00816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Příkazce operace:                                                  Správce rozpočtu:</w:t>
      </w:r>
    </w:p>
    <w:p w:rsidR="00EC1769" w:rsidRDefault="00816C09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>Podpis:                                                                    Podpis:</w:t>
      </w:r>
    </w:p>
    <w:p w:rsidR="00EC1769" w:rsidRDefault="00816C09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 xml:space="preserve"> </w:t>
      </w:r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1769" w:rsidRDefault="00EC176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EC1769" w:rsidSect="00EC1769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37" w:rsidRDefault="00BE5037">
      <w:pPr>
        <w:spacing w:after="0" w:line="240" w:lineRule="auto"/>
      </w:pPr>
      <w:r>
        <w:separator/>
      </w:r>
    </w:p>
  </w:endnote>
  <w:endnote w:type="continuationSeparator" w:id="0">
    <w:p w:rsidR="00BE5037" w:rsidRDefault="00BE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Bahnschrift Light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769" w:rsidRDefault="00EC1769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</w:p>
  <w:p w:rsidR="00EC1769" w:rsidRDefault="00816C09">
    <w:pPr>
      <w:widowControl w:val="0"/>
      <w:autoSpaceDE w:val="0"/>
      <w:autoSpaceDN w:val="0"/>
      <w:adjustRightInd w:val="0"/>
      <w:spacing w:after="0" w:line="240" w:lineRule="auto"/>
      <w:rPr>
        <w:rFonts w:ascii="MS Sans Serif" w:hAnsi="MS Sans Serif" w:cs="MS Sans Serif"/>
        <w:sz w:val="17"/>
        <w:szCs w:val="17"/>
      </w:rPr>
    </w:pP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37" w:rsidRDefault="00BE5037">
      <w:pPr>
        <w:spacing w:after="0" w:line="240" w:lineRule="auto"/>
      </w:pPr>
      <w:r>
        <w:separator/>
      </w:r>
    </w:p>
  </w:footnote>
  <w:footnote w:type="continuationSeparator" w:id="0">
    <w:p w:rsidR="00BE5037" w:rsidRDefault="00BE5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09"/>
    <w:rsid w:val="00392929"/>
    <w:rsid w:val="00816C09"/>
    <w:rsid w:val="008205ED"/>
    <w:rsid w:val="00A70A57"/>
    <w:rsid w:val="00AE4D3A"/>
    <w:rsid w:val="00BE5037"/>
    <w:rsid w:val="00EC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8B661"/>
  <w15:docId w15:val="{1E55CE6E-2EB8-4429-BC53-D49A70A9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1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1780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Čepová Gabriela</cp:lastModifiedBy>
  <cp:revision>3</cp:revision>
  <dcterms:created xsi:type="dcterms:W3CDTF">2024-06-20T05:36:00Z</dcterms:created>
  <dcterms:modified xsi:type="dcterms:W3CDTF">2024-06-20T05:49:00Z</dcterms:modified>
</cp:coreProperties>
</file>