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2D4D" w14:textId="77777777" w:rsidR="00A02709" w:rsidRDefault="00910D3F">
      <w:pPr>
        <w:framePr w:wrap="none" w:vAnchor="page" w:hAnchor="page" w:x="2068" w:y="68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"C:\\Users\\pollakd\\Downloads\\media\\image1.jpeg" \* MERGEFORMATINET </w:instrText>
      </w:r>
      <w:r w:rsidR="00000000">
        <w:fldChar w:fldCharType="separate"/>
      </w:r>
      <w:r w:rsidR="00000000">
        <w:pict w14:anchorId="24472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19.25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24472D4E" w14:textId="77777777" w:rsidR="00A02709" w:rsidRDefault="00910D3F">
      <w:pPr>
        <w:pStyle w:val="Bodytext30"/>
        <w:framePr w:w="4320" w:h="1518" w:hRule="exact" w:wrap="none" w:vAnchor="page" w:hAnchor="page" w:x="6791" w:y="3029"/>
        <w:shd w:val="clear" w:color="auto" w:fill="auto"/>
        <w:ind w:right="2035"/>
      </w:pPr>
      <w:r w:rsidRPr="00337207">
        <w:rPr>
          <w:b w:val="0"/>
        </w:rPr>
        <w:t>I</w:t>
      </w:r>
      <w:r>
        <w:t>Č:</w:t>
      </w:r>
    </w:p>
    <w:p w14:paraId="24472D4F" w14:textId="77777777" w:rsidR="00A02709" w:rsidRDefault="00910D3F">
      <w:pPr>
        <w:pStyle w:val="Bodytext40"/>
        <w:framePr w:w="4320" w:h="1518" w:hRule="exact" w:wrap="none" w:vAnchor="page" w:hAnchor="page" w:x="6791" w:y="3029"/>
        <w:shd w:val="clear" w:color="auto" w:fill="auto"/>
        <w:ind w:right="2035"/>
      </w:pPr>
      <w:r>
        <w:t>DIČ:</w:t>
      </w:r>
    </w:p>
    <w:p w14:paraId="24472D50" w14:textId="77777777" w:rsidR="00A02709" w:rsidRDefault="00910D3F">
      <w:pPr>
        <w:pStyle w:val="Bodytext40"/>
        <w:framePr w:w="4320" w:h="1518" w:hRule="exact" w:wrap="none" w:vAnchor="page" w:hAnchor="page" w:x="6791" w:y="3029"/>
        <w:shd w:val="clear" w:color="auto" w:fill="auto"/>
        <w:ind w:right="2035"/>
      </w:pPr>
      <w:r>
        <w:t>Bankovní spojení:</w:t>
      </w:r>
    </w:p>
    <w:p w14:paraId="24472D51" w14:textId="77777777" w:rsidR="00A02709" w:rsidRDefault="00910D3F">
      <w:pPr>
        <w:pStyle w:val="Bodytext40"/>
        <w:framePr w:w="4320" w:h="1518" w:hRule="exact" w:wrap="none" w:vAnchor="page" w:hAnchor="page" w:x="6791" w:y="3029"/>
        <w:shd w:val="clear" w:color="auto" w:fill="auto"/>
        <w:ind w:right="2035"/>
      </w:pPr>
      <w:r>
        <w:t>Číslo účtu:</w:t>
      </w:r>
    </w:p>
    <w:p w14:paraId="24472D52" w14:textId="77777777" w:rsidR="00A02709" w:rsidRDefault="00910D3F">
      <w:pPr>
        <w:pStyle w:val="Heading110"/>
        <w:framePr w:w="4320" w:h="1518" w:hRule="exact" w:wrap="none" w:vAnchor="page" w:hAnchor="page" w:x="6791" w:y="3029"/>
        <w:shd w:val="clear" w:color="auto" w:fill="auto"/>
        <w:ind w:right="2035"/>
      </w:pPr>
      <w:bookmarkStart w:id="0" w:name="bookmark0"/>
      <w:r>
        <w:t>OBJEDNÁVKA č.</w:t>
      </w:r>
      <w:bookmarkEnd w:id="0"/>
    </w:p>
    <w:p w14:paraId="24472D53" w14:textId="77777777" w:rsidR="00A02709" w:rsidRDefault="00910D3F">
      <w:pPr>
        <w:pStyle w:val="Bodytext40"/>
        <w:framePr w:w="4320" w:h="1518" w:hRule="exact" w:wrap="none" w:vAnchor="page" w:hAnchor="page" w:x="6791" w:y="3029"/>
        <w:shd w:val="clear" w:color="auto" w:fill="auto"/>
        <w:spacing w:line="224" w:lineRule="exact"/>
        <w:ind w:right="2035"/>
      </w:pPr>
      <w:r>
        <w:t>Datum:</w:t>
      </w:r>
    </w:p>
    <w:p w14:paraId="01331F3C" w14:textId="77777777" w:rsidR="00337207" w:rsidRDefault="00910D3F">
      <w:pPr>
        <w:pStyle w:val="Bodytext40"/>
        <w:framePr w:w="1997" w:h="1530" w:hRule="exact" w:wrap="none" w:vAnchor="page" w:hAnchor="page" w:x="9124" w:y="3018"/>
        <w:shd w:val="clear" w:color="auto" w:fill="auto"/>
        <w:jc w:val="right"/>
      </w:pPr>
      <w:r>
        <w:t xml:space="preserve">00064335 </w:t>
      </w:r>
    </w:p>
    <w:p w14:paraId="391D08C2" w14:textId="77777777" w:rsidR="00337207" w:rsidRDefault="00910D3F">
      <w:pPr>
        <w:pStyle w:val="Bodytext40"/>
        <w:framePr w:w="1997" w:h="1530" w:hRule="exact" w:wrap="none" w:vAnchor="page" w:hAnchor="page" w:x="9124" w:y="3018"/>
        <w:shd w:val="clear" w:color="auto" w:fill="auto"/>
        <w:jc w:val="right"/>
      </w:pPr>
      <w:r>
        <w:t xml:space="preserve">CZ 00064335 KB Praha 8 </w:t>
      </w:r>
    </w:p>
    <w:p w14:paraId="4CA7DD77" w14:textId="77777777" w:rsidR="003C24F6" w:rsidRDefault="003C24F6">
      <w:pPr>
        <w:pStyle w:val="Bodytext50"/>
        <w:framePr w:w="1997" w:h="1530" w:hRule="exact" w:wrap="none" w:vAnchor="page" w:hAnchor="page" w:x="9124" w:y="3018"/>
        <w:shd w:val="clear" w:color="auto" w:fill="auto"/>
        <w:spacing w:before="0"/>
      </w:pPr>
    </w:p>
    <w:p w14:paraId="24472D55" w14:textId="3BEB4AF8" w:rsidR="00A02709" w:rsidRDefault="00910D3F">
      <w:pPr>
        <w:pStyle w:val="Bodytext50"/>
        <w:framePr w:w="1997" w:h="1530" w:hRule="exact" w:wrap="none" w:vAnchor="page" w:hAnchor="page" w:x="9124" w:y="3018"/>
        <w:shd w:val="clear" w:color="auto" w:fill="auto"/>
        <w:spacing w:before="0"/>
      </w:pPr>
      <w:r>
        <w:t>081/2024</w:t>
      </w:r>
    </w:p>
    <w:p w14:paraId="24472D56" w14:textId="77777777" w:rsidR="00A02709" w:rsidRDefault="00910D3F">
      <w:pPr>
        <w:pStyle w:val="Bodytext40"/>
        <w:framePr w:w="1997" w:h="1530" w:hRule="exact" w:wrap="none" w:vAnchor="page" w:hAnchor="page" w:x="9124" w:y="3018"/>
        <w:shd w:val="clear" w:color="auto" w:fill="auto"/>
        <w:spacing w:line="224" w:lineRule="exact"/>
        <w:jc w:val="right"/>
      </w:pPr>
      <w:r>
        <w:t>11.06.2024</w:t>
      </w:r>
    </w:p>
    <w:p w14:paraId="24472D57" w14:textId="5EE8021C" w:rsidR="00A02709" w:rsidRDefault="00910D3F">
      <w:pPr>
        <w:pStyle w:val="Bodytext40"/>
        <w:framePr w:w="4320" w:h="733" w:hRule="exact" w:wrap="none" w:vAnchor="page" w:hAnchor="page" w:x="6791" w:y="4510"/>
        <w:shd w:val="clear" w:color="auto" w:fill="auto"/>
        <w:tabs>
          <w:tab w:val="left" w:pos="1114"/>
        </w:tabs>
        <w:spacing w:line="226" w:lineRule="exact"/>
      </w:pPr>
      <w:r>
        <w:t>Vyřizuje:</w:t>
      </w:r>
      <w:r w:rsidR="00337207">
        <w:t xml:space="preserve"> </w:t>
      </w:r>
      <w:r>
        <w:tab/>
      </w:r>
    </w:p>
    <w:p w14:paraId="24472D58" w14:textId="05A5CAE3" w:rsidR="00A02709" w:rsidRDefault="00910D3F">
      <w:pPr>
        <w:pStyle w:val="Bodytext40"/>
        <w:framePr w:w="4320" w:h="733" w:hRule="exact" w:wrap="none" w:vAnchor="page" w:hAnchor="page" w:x="6791" w:y="4510"/>
        <w:shd w:val="clear" w:color="auto" w:fill="auto"/>
        <w:tabs>
          <w:tab w:val="left" w:pos="2227"/>
        </w:tabs>
        <w:spacing w:line="226" w:lineRule="exact"/>
      </w:pPr>
      <w:r>
        <w:t>E-mail:</w:t>
      </w:r>
      <w:r>
        <w:tab/>
      </w:r>
    </w:p>
    <w:p w14:paraId="24472D59" w14:textId="44650A5B" w:rsidR="00A02709" w:rsidRDefault="00910D3F">
      <w:pPr>
        <w:pStyle w:val="Bodytext40"/>
        <w:framePr w:w="4320" w:h="733" w:hRule="exact" w:wrap="none" w:vAnchor="page" w:hAnchor="page" w:x="6791" w:y="4510"/>
        <w:shd w:val="clear" w:color="auto" w:fill="auto"/>
        <w:tabs>
          <w:tab w:val="left" w:pos="2981"/>
        </w:tabs>
        <w:spacing w:line="226" w:lineRule="exact"/>
      </w:pPr>
      <w:r>
        <w:t>Mobil:</w:t>
      </w:r>
      <w:r>
        <w:tab/>
      </w:r>
      <w:r w:rsidR="00337207">
        <w:t xml:space="preserve">    </w:t>
      </w:r>
    </w:p>
    <w:p w14:paraId="24472D5A" w14:textId="77777777" w:rsidR="00A02709" w:rsidRDefault="00910D3F" w:rsidP="00337207">
      <w:pPr>
        <w:pStyle w:val="Heading110"/>
        <w:framePr w:w="9361" w:h="1380" w:hRule="exact" w:wrap="none" w:vAnchor="page" w:hAnchor="page" w:x="2097" w:y="5428"/>
        <w:shd w:val="clear" w:color="auto" w:fill="auto"/>
        <w:jc w:val="left"/>
      </w:pPr>
      <w:bookmarkStart w:id="1" w:name="bookmark1"/>
      <w:r>
        <w:rPr>
          <w:rStyle w:val="Heading111"/>
        </w:rPr>
        <w:t>DODAVATEL:</w:t>
      </w:r>
      <w:bookmarkEnd w:id="1"/>
    </w:p>
    <w:p w14:paraId="24472D5B" w14:textId="77777777" w:rsidR="00A02709" w:rsidRDefault="00910D3F" w:rsidP="00337207">
      <w:pPr>
        <w:pStyle w:val="Bodytext60"/>
        <w:framePr w:w="9361" w:h="1380" w:hRule="exact" w:wrap="none" w:vAnchor="page" w:hAnchor="page" w:x="2097" w:y="5428"/>
        <w:shd w:val="clear" w:color="auto" w:fill="auto"/>
      </w:pPr>
      <w:r>
        <w:t xml:space="preserve">Art Lighting Production, </w:t>
      </w:r>
      <w:r>
        <w:rPr>
          <w:lang w:val="cs-CZ" w:eastAsia="cs-CZ" w:bidi="cs-CZ"/>
        </w:rPr>
        <w:t>s.r.o.</w:t>
      </w:r>
    </w:p>
    <w:p w14:paraId="24472D5C" w14:textId="415EA0DB" w:rsidR="00A02709" w:rsidRDefault="00910D3F" w:rsidP="00337207">
      <w:pPr>
        <w:pStyle w:val="Bodytext20"/>
        <w:framePr w:w="9361" w:h="1380" w:hRule="exact" w:wrap="none" w:vAnchor="page" w:hAnchor="page" w:x="2097" w:y="5428"/>
        <w:shd w:val="clear" w:color="auto" w:fill="auto"/>
        <w:spacing w:after="0"/>
        <w:ind w:right="5660"/>
      </w:pPr>
      <w:r>
        <w:t>Komenského 427</w:t>
      </w:r>
      <w:r w:rsidR="00337207">
        <w:t>,</w:t>
      </w:r>
      <w:r>
        <w:t xml:space="preserve"> </w:t>
      </w:r>
      <w:r w:rsidR="00337207">
        <w:t xml:space="preserve">664 53 Újezd u </w:t>
      </w:r>
      <w:r>
        <w:t>Brna</w:t>
      </w:r>
    </w:p>
    <w:p w14:paraId="664DD62F" w14:textId="30A675E4" w:rsidR="00337207" w:rsidRDefault="00337207" w:rsidP="00337207">
      <w:pPr>
        <w:pStyle w:val="Bodytext20"/>
        <w:framePr w:w="9361" w:h="1380" w:hRule="exact" w:wrap="none" w:vAnchor="page" w:hAnchor="page" w:x="2097" w:y="5428"/>
        <w:shd w:val="clear" w:color="auto" w:fill="auto"/>
        <w:spacing w:after="0"/>
        <w:ind w:right="5660"/>
      </w:pPr>
      <w:r>
        <w:t>IČ: 25569627, DIČ: CZ25569627</w:t>
      </w:r>
    </w:p>
    <w:p w14:paraId="24472D5D" w14:textId="77777777" w:rsidR="00A02709" w:rsidRDefault="00910D3F" w:rsidP="00337207">
      <w:pPr>
        <w:pStyle w:val="Bodytext20"/>
        <w:framePr w:h="376" w:hRule="exact" w:wrap="none" w:vAnchor="page" w:hAnchor="page" w:x="2097" w:y="7018"/>
        <w:shd w:val="clear" w:color="auto" w:fill="auto"/>
        <w:spacing w:after="0" w:line="234" w:lineRule="exact"/>
      </w:pPr>
      <w:r>
        <w:t xml:space="preserve">e-mail: </w:t>
      </w:r>
      <w:hyperlink r:id="rId8" w:history="1">
        <w:r>
          <w:rPr>
            <w:lang w:val="en-US" w:eastAsia="en-US" w:bidi="en-US"/>
          </w:rPr>
          <w:t>nachtnebl@artlighting.cz</w:t>
        </w:r>
      </w:hyperlink>
    </w:p>
    <w:p w14:paraId="24472D5E" w14:textId="77777777" w:rsidR="00A02709" w:rsidRDefault="00910D3F">
      <w:pPr>
        <w:pStyle w:val="Bodytext20"/>
        <w:framePr w:wrap="none" w:vAnchor="page" w:hAnchor="page" w:x="2097" w:y="7781"/>
        <w:shd w:val="clear" w:color="auto" w:fill="auto"/>
        <w:spacing w:after="0" w:line="234" w:lineRule="exact"/>
      </w:pPr>
      <w:r>
        <w:t>Dobrý den,</w:t>
      </w:r>
    </w:p>
    <w:p w14:paraId="24472D5F" w14:textId="77777777" w:rsidR="00A02709" w:rsidRDefault="00910D3F">
      <w:pPr>
        <w:pStyle w:val="Bodytext20"/>
        <w:framePr w:w="8851" w:h="2347" w:hRule="exact" w:wrap="none" w:vAnchor="page" w:hAnchor="page" w:x="2097" w:y="8515"/>
        <w:shd w:val="clear" w:color="auto" w:fill="auto"/>
        <w:spacing w:after="271" w:line="259" w:lineRule="exact"/>
        <w:jc w:val="both"/>
      </w:pPr>
      <w:r>
        <w:t xml:space="preserve">na základě vaší cenové nabídky č. </w:t>
      </w:r>
      <w:proofErr w:type="gramStart"/>
      <w:r>
        <w:t>24-Na</w:t>
      </w:r>
      <w:proofErr w:type="gramEnd"/>
      <w:r>
        <w:t>-02-033 u vás objednáváme pracovní LED světla nad jeviště:</w:t>
      </w:r>
    </w:p>
    <w:p w14:paraId="24472D60" w14:textId="77777777" w:rsidR="00A02709" w:rsidRDefault="00910D3F">
      <w:pPr>
        <w:pStyle w:val="Bodytext60"/>
        <w:framePr w:w="8851" w:h="2347" w:hRule="exact" w:wrap="none" w:vAnchor="page" w:hAnchor="page" w:x="2097" w:y="8515"/>
        <w:shd w:val="clear" w:color="auto" w:fill="auto"/>
        <w:spacing w:after="54" w:line="246" w:lineRule="exact"/>
        <w:ind w:left="400"/>
      </w:pPr>
      <w:r>
        <w:rPr>
          <w:lang w:val="cs-CZ" w:eastAsia="cs-CZ" w:bidi="cs-CZ"/>
        </w:rPr>
        <w:t xml:space="preserve">• WL </w:t>
      </w:r>
      <w:proofErr w:type="gramStart"/>
      <w:r>
        <w:rPr>
          <w:lang w:val="cs-CZ" w:eastAsia="cs-CZ" w:bidi="cs-CZ"/>
        </w:rPr>
        <w:t>150-ll</w:t>
      </w:r>
      <w:proofErr w:type="gramEnd"/>
      <w:r>
        <w:rPr>
          <w:lang w:val="cs-CZ" w:eastAsia="cs-CZ" w:bidi="cs-CZ"/>
        </w:rPr>
        <w:t>-Fan</w:t>
      </w:r>
    </w:p>
    <w:p w14:paraId="24472D61" w14:textId="77777777" w:rsidR="00A02709" w:rsidRDefault="00910D3F">
      <w:pPr>
        <w:pStyle w:val="Bodytext20"/>
        <w:framePr w:w="8851" w:h="2347" w:hRule="exact" w:wrap="none" w:vAnchor="page" w:hAnchor="page" w:x="2097" w:y="8515"/>
        <w:shd w:val="clear" w:color="auto" w:fill="auto"/>
        <w:tabs>
          <w:tab w:val="left" w:pos="2431"/>
        </w:tabs>
        <w:spacing w:after="0" w:line="504" w:lineRule="exact"/>
        <w:jc w:val="both"/>
      </w:pPr>
      <w:r>
        <w:t>množství:</w:t>
      </w:r>
      <w:r>
        <w:tab/>
        <w:t>4 ks</w:t>
      </w:r>
    </w:p>
    <w:p w14:paraId="24472D62" w14:textId="2A94A854" w:rsidR="00A02709" w:rsidRDefault="00910D3F">
      <w:pPr>
        <w:pStyle w:val="Bodytext20"/>
        <w:framePr w:w="8851" w:h="2347" w:hRule="exact" w:wrap="none" w:vAnchor="page" w:hAnchor="page" w:x="2097" w:y="8515"/>
        <w:shd w:val="clear" w:color="auto" w:fill="auto"/>
        <w:spacing w:after="0" w:line="504" w:lineRule="exact"/>
        <w:jc w:val="both"/>
      </w:pPr>
      <w:r>
        <w:t xml:space="preserve">Cena za zboží dle </w:t>
      </w:r>
      <w:proofErr w:type="gramStart"/>
      <w:r>
        <w:t xml:space="preserve">CN: </w:t>
      </w:r>
      <w:r w:rsidR="00337207">
        <w:t xml:space="preserve">  </w:t>
      </w:r>
      <w:proofErr w:type="gramEnd"/>
      <w:r w:rsidR="00337207">
        <w:t xml:space="preserve">   </w:t>
      </w:r>
      <w:r>
        <w:t>20.000,- Kč bez DPH /1 ks</w:t>
      </w:r>
    </w:p>
    <w:p w14:paraId="24472D63" w14:textId="77777777" w:rsidR="00A02709" w:rsidRDefault="00910D3F">
      <w:pPr>
        <w:pStyle w:val="Bodytext20"/>
        <w:framePr w:w="8851" w:h="2347" w:hRule="exact" w:wrap="none" w:vAnchor="page" w:hAnchor="page" w:x="2097" w:y="8515"/>
        <w:shd w:val="clear" w:color="auto" w:fill="auto"/>
        <w:tabs>
          <w:tab w:val="left" w:pos="2431"/>
        </w:tabs>
        <w:spacing w:after="0" w:line="234" w:lineRule="exact"/>
        <w:jc w:val="both"/>
      </w:pPr>
      <w:r>
        <w:t>Celkem dle CN:</w:t>
      </w:r>
      <w:r>
        <w:tab/>
        <w:t xml:space="preserve">80.000,- Kč bez DPH / </w:t>
      </w:r>
      <w:proofErr w:type="gramStart"/>
      <w:r>
        <w:t>96.800,-</w:t>
      </w:r>
      <w:proofErr w:type="gramEnd"/>
      <w:r>
        <w:t xml:space="preserve"> Kč vč. 21% DPH</w:t>
      </w:r>
    </w:p>
    <w:p w14:paraId="24472D64" w14:textId="77777777" w:rsidR="00A02709" w:rsidRDefault="00910D3F">
      <w:pPr>
        <w:pStyle w:val="Bodytext20"/>
        <w:framePr w:w="8851" w:h="1316" w:hRule="exact" w:wrap="none" w:vAnchor="page" w:hAnchor="page" w:x="2097" w:y="11570"/>
        <w:shd w:val="clear" w:color="auto" w:fill="auto"/>
        <w:spacing w:after="0"/>
        <w:jc w:val="both"/>
      </w:pPr>
      <w:r>
        <w:rPr>
          <w:rStyle w:val="Bodytext21"/>
        </w:rPr>
        <w:t>Fakturační údaje:</w:t>
      </w:r>
    </w:p>
    <w:p w14:paraId="473CF5DE" w14:textId="77777777" w:rsidR="00337207" w:rsidRDefault="00910D3F">
      <w:pPr>
        <w:pStyle w:val="Bodytext20"/>
        <w:framePr w:w="8851" w:h="1316" w:hRule="exact" w:wrap="none" w:vAnchor="page" w:hAnchor="page" w:x="2097" w:y="11570"/>
        <w:shd w:val="clear" w:color="auto" w:fill="auto"/>
        <w:spacing w:after="0"/>
        <w:ind w:right="4540"/>
      </w:pPr>
      <w:r>
        <w:t>Hudební divadlo v Karl</w:t>
      </w:r>
      <w:r w:rsidR="00337207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24472D65" w14:textId="773855B5" w:rsidR="00A02709" w:rsidRDefault="00910D3F">
      <w:pPr>
        <w:pStyle w:val="Bodytext20"/>
        <w:framePr w:w="8851" w:h="1316" w:hRule="exact" w:wrap="none" w:vAnchor="page" w:hAnchor="page" w:x="2097" w:y="11570"/>
        <w:shd w:val="clear" w:color="auto" w:fill="auto"/>
        <w:spacing w:after="0"/>
        <w:ind w:right="454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24472D66" w14:textId="77777777" w:rsidR="00A02709" w:rsidRDefault="00910D3F">
      <w:pPr>
        <w:pStyle w:val="Bodytext20"/>
        <w:framePr w:wrap="none" w:vAnchor="page" w:hAnchor="page" w:x="2097" w:y="13349"/>
        <w:shd w:val="clear" w:color="auto" w:fill="auto"/>
        <w:spacing w:after="0" w:line="234" w:lineRule="exact"/>
        <w:jc w:val="both"/>
      </w:pPr>
      <w:r>
        <w:t>Děkujeme,</w:t>
      </w:r>
    </w:p>
    <w:p w14:paraId="24472D67" w14:textId="77777777" w:rsidR="00A02709" w:rsidRDefault="00910D3F">
      <w:pPr>
        <w:pStyle w:val="Bodytext20"/>
        <w:framePr w:w="8851" w:h="567" w:hRule="exact" w:wrap="none" w:vAnchor="page" w:hAnchor="page" w:x="2097" w:y="14082"/>
        <w:shd w:val="clear" w:color="auto" w:fill="auto"/>
        <w:spacing w:after="0" w:line="254" w:lineRule="exact"/>
        <w:ind w:left="6100" w:right="660" w:firstLine="200"/>
      </w:pPr>
      <w:r>
        <w:t>Martin Poupě technický ředitel HDK</w:t>
      </w:r>
    </w:p>
    <w:p w14:paraId="24472D68" w14:textId="734B1F1F" w:rsidR="00A02709" w:rsidRDefault="00910D3F">
      <w:pPr>
        <w:pStyle w:val="Headerorfooter10"/>
        <w:framePr w:wrap="none" w:vAnchor="page" w:hAnchor="page" w:x="3902" w:y="15864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24472D69" w14:textId="77777777" w:rsidR="00A02709" w:rsidRDefault="00A02709">
      <w:pPr>
        <w:rPr>
          <w:sz w:val="2"/>
          <w:szCs w:val="2"/>
        </w:rPr>
      </w:pPr>
    </w:p>
    <w:sectPr w:rsidR="00A027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E6E9" w14:textId="77777777" w:rsidR="006B44A0" w:rsidRDefault="006B44A0">
      <w:r>
        <w:separator/>
      </w:r>
    </w:p>
  </w:endnote>
  <w:endnote w:type="continuationSeparator" w:id="0">
    <w:p w14:paraId="7F8A52F8" w14:textId="77777777" w:rsidR="006B44A0" w:rsidRDefault="006B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F9F2" w14:textId="77777777" w:rsidR="006B44A0" w:rsidRDefault="006B44A0"/>
  </w:footnote>
  <w:footnote w:type="continuationSeparator" w:id="0">
    <w:p w14:paraId="012A0D69" w14:textId="77777777" w:rsidR="006B44A0" w:rsidRDefault="006B44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709"/>
    <w:rsid w:val="00337207"/>
    <w:rsid w:val="003C24F6"/>
    <w:rsid w:val="006B44A0"/>
    <w:rsid w:val="00910D3F"/>
    <w:rsid w:val="00A02709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D4D"/>
  <w15:docId w15:val="{17EA4FA6-B3DF-4C35-B229-2A70D27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line="31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htnebl@artlighting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4</cp:revision>
  <dcterms:created xsi:type="dcterms:W3CDTF">2024-06-11T10:30:00Z</dcterms:created>
  <dcterms:modified xsi:type="dcterms:W3CDTF">2024-06-19T21:30:00Z</dcterms:modified>
</cp:coreProperties>
</file>