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13E60" w14:textId="77777777" w:rsidR="00B11EE5" w:rsidRDefault="00434A7F">
      <w:pPr>
        <w:jc w:val="right"/>
      </w:pPr>
      <w:r>
        <w:rPr>
          <w:lang w:eastAsia="cs-CZ"/>
        </w:rPr>
        <w:pict w14:anchorId="15AB4482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843BE1">
        <w:rPr>
          <w:noProof/>
        </w:rPr>
        <mc:AlternateContent>
          <mc:Choice Requires="wps">
            <w:drawing>
              <wp:inline distT="0" distB="0" distL="0" distR="0" wp14:anchorId="666FFEF3" wp14:editId="7194944E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0121B8C" w14:textId="77777777" w:rsidR="00B11EE5" w:rsidRDefault="00843BE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MZE-46787/2024-12122</w:t>
                            </w:r>
                          </w:p>
                          <w:p w14:paraId="51B784FA" w14:textId="77777777" w:rsidR="00B11EE5" w:rsidRDefault="00843BE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453A6" wp14:editId="7BB9D30E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7550BA" w14:textId="77777777" w:rsidR="00B11EE5" w:rsidRDefault="00843BE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mzedms027947172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FFEF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0121B8C" w14:textId="77777777" w:rsidR="00B11EE5" w:rsidRDefault="00843BE1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MZE-46787/2024-12122</w:t>
                      </w:r>
                    </w:p>
                    <w:p w14:paraId="51B784FA" w14:textId="77777777" w:rsidR="00B11EE5" w:rsidRDefault="00843BE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7453A6" wp14:editId="7BB9D30E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7550BA" w14:textId="77777777" w:rsidR="00B11EE5" w:rsidRDefault="00843BE1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mzedms027947172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B11EE5" w14:paraId="564F40C4" w14:textId="77777777">
        <w:tc>
          <w:tcPr>
            <w:tcW w:w="5353" w:type="dxa"/>
          </w:tcPr>
          <w:p w14:paraId="4932B647" w14:textId="77777777" w:rsidR="00B11EE5" w:rsidRDefault="00843BE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878D9F" w14:textId="77777777" w:rsidR="00B11EE5" w:rsidRDefault="00843BE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050DFB6" w14:textId="77777777" w:rsidR="00B11EE5" w:rsidRDefault="00B11EE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9A2FF84" w14:textId="77777777" w:rsidR="00B11EE5" w:rsidRDefault="00843BE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313FD8" w14:textId="77777777" w:rsidR="00B11EE5" w:rsidRDefault="00843BE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56B39F4" w14:textId="77777777" w:rsidR="00B11EE5" w:rsidRDefault="00B11EE5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D9B227A" w14:textId="77777777" w:rsidR="00B11EE5" w:rsidRDefault="00843BE1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3867E30" w14:textId="77777777" w:rsidR="00B11EE5" w:rsidRDefault="00843BE1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MZE-46787/2024-12122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A39F13" w14:textId="77777777" w:rsidR="00B11EE5" w:rsidRDefault="00B11EE5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51A791C" w14:textId="77777777" w:rsidR="00B11EE5" w:rsidRDefault="00843BE1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3A525E1" w14:textId="77777777" w:rsidR="00B11EE5" w:rsidRDefault="00843BE1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1AAE235" w14:textId="77777777" w:rsidR="00B11EE5" w:rsidRDefault="00B11EE5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3B4F14E" w14:textId="77777777" w:rsidR="00B11EE5" w:rsidRDefault="00843BE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F9A264F" w14:textId="77777777" w:rsidR="00B11EE5" w:rsidRDefault="00843BE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7BC90E6" w14:textId="14BEC371" w:rsidR="00B11EE5" w:rsidRDefault="00434A7F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80F861E" w14:textId="77777777" w:rsidR="00B11EE5" w:rsidRDefault="00843BE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6992070" w14:textId="77777777" w:rsidR="00B11EE5" w:rsidRDefault="00843BE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B7E45FA" w14:textId="77777777" w:rsidR="00B11EE5" w:rsidRDefault="00843BE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9747AD7" w14:textId="77777777" w:rsidR="00B11EE5" w:rsidRDefault="00843BE1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12. 6. 2024</w:t>
      </w:r>
      <w:r>
        <w:rPr>
          <w:rFonts w:eastAsia="Arial" w:cs="Arial"/>
          <w:sz w:val="20"/>
          <w:szCs w:val="20"/>
        </w:rPr>
        <w:fldChar w:fldCharType="end"/>
      </w:r>
    </w:p>
    <w:p w14:paraId="44996990" w14:textId="77777777" w:rsidR="00B11EE5" w:rsidRDefault="00B11EE5">
      <w:pPr>
        <w:ind w:left="142"/>
        <w:jc w:val="left"/>
        <w:rPr>
          <w:rFonts w:eastAsia="Arial" w:cs="Arial"/>
        </w:rPr>
      </w:pPr>
    </w:p>
    <w:p w14:paraId="4C73A2E3" w14:textId="77777777" w:rsidR="00B11EE5" w:rsidRDefault="00B11EE5">
      <w:pPr>
        <w:ind w:left="142"/>
        <w:jc w:val="left"/>
        <w:rPr>
          <w:rFonts w:eastAsia="Arial" w:cs="Arial"/>
        </w:rPr>
      </w:pPr>
    </w:p>
    <w:p w14:paraId="0B3CB5AF" w14:textId="77777777" w:rsidR="00B11EE5" w:rsidRDefault="00843BE1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č. 4500148203 - PZ_PRAIS_III_2023_No836_LPIS_MRO_GFDP2023 (Z37884-1)</w:t>
      </w:r>
      <w:r>
        <w:rPr>
          <w:rFonts w:eastAsia="Arial" w:cs="Arial"/>
          <w:b/>
        </w:rPr>
        <w:fldChar w:fldCharType="end"/>
      </w:r>
    </w:p>
    <w:p w14:paraId="3312BE89" w14:textId="77777777" w:rsidR="00B11EE5" w:rsidRDefault="00B11EE5">
      <w:pPr>
        <w:ind w:left="142"/>
        <w:rPr>
          <w:rFonts w:eastAsia="Arial" w:cs="Arial"/>
        </w:rPr>
      </w:pPr>
    </w:p>
    <w:p w14:paraId="71245DF1" w14:textId="77777777" w:rsidR="00B11EE5" w:rsidRDefault="00B11EE5">
      <w:pPr>
        <w:ind w:left="142"/>
        <w:rPr>
          <w:rFonts w:eastAsia="Arial" w:cs="Arial"/>
        </w:rPr>
      </w:pPr>
    </w:p>
    <w:p w14:paraId="1B34CE08" w14:textId="521BC965" w:rsidR="00B11EE5" w:rsidRDefault="00843BE1">
      <w:pPr>
        <w:rPr>
          <w:rFonts w:ascii="Calibri" w:hAnsi="Calibri"/>
        </w:rPr>
      </w:pPr>
      <w:r>
        <w:t xml:space="preserve">Dobrý den, pane </w:t>
      </w:r>
      <w:r w:rsidR="00434A7F">
        <w:t>xxx</w:t>
      </w:r>
      <w:r>
        <w:t>,</w:t>
      </w:r>
    </w:p>
    <w:p w14:paraId="53D0B689" w14:textId="77777777" w:rsidR="00B11EE5" w:rsidRDefault="00B11EE5"/>
    <w:p w14:paraId="08F7975D" w14:textId="77777777" w:rsidR="00B11EE5" w:rsidRDefault="00843BE1">
      <w:r>
        <w:t xml:space="preserve">Prodlužujeme tímto termín dodání PZ_PRAIS_III_2023_No836_LPIS_MRO_GFDP2023 (Z37884-1) nově do </w:t>
      </w:r>
      <w:r>
        <w:rPr>
          <w:b/>
          <w:bCs/>
        </w:rPr>
        <w:t>31.72024</w:t>
      </w:r>
    </w:p>
    <w:p w14:paraId="1D768C5A" w14:textId="77777777" w:rsidR="00B11EE5" w:rsidRDefault="00B11EE5"/>
    <w:p w14:paraId="67F309B2" w14:textId="77777777" w:rsidR="00B11EE5" w:rsidRDefault="00843BE1">
      <w:r>
        <w:t>Zdůvodnění:</w:t>
      </w:r>
    </w:p>
    <w:p w14:paraId="71C7E9EC" w14:textId="77777777" w:rsidR="00B11EE5" w:rsidRDefault="00843BE1">
      <w:r>
        <w:t xml:space="preserve">Důvodem je průběžné řízení projektů dle h potřeb resortu MZe s ohledem na jejich důležitost a naléhavost. V minulém týdnu na pracovní poradě SZP </w:t>
      </w:r>
      <w:proofErr w:type="gramStart"/>
      <w:r>
        <w:t>LPIS  byly</w:t>
      </w:r>
      <w:proofErr w:type="gramEnd"/>
      <w:r>
        <w:t xml:space="preserve"> dne 30.5.2024  na úkor posunutí termínu pro akceptaci PZ 836 potvrzeny a upřednostněny tyto průběžné potřeby (úkoly):</w:t>
      </w:r>
    </w:p>
    <w:p w14:paraId="1D65F108" w14:textId="77777777" w:rsidR="00B11EE5" w:rsidRDefault="00843BE1">
      <w:pPr>
        <w:pStyle w:val="Odstavecseseznamem"/>
        <w:numPr>
          <w:ilvl w:val="0"/>
          <w:numId w:val="20"/>
        </w:numPr>
      </w:pPr>
      <w:r>
        <w:t>PZ 845 – část Neprodukční plochy a předtisková aplikaci OVM – požadován termín nasazení do produkce v první dekádě června;</w:t>
      </w:r>
    </w:p>
    <w:p w14:paraId="6ADC81C4" w14:textId="77777777" w:rsidR="00B11EE5" w:rsidRDefault="00843BE1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t xml:space="preserve">dodatečné požadavky k PZ 845 a PZ </w:t>
      </w:r>
      <w:proofErr w:type="gramStart"/>
      <w:r>
        <w:t>856  (</w:t>
      </w:r>
      <w:proofErr w:type="gramEnd"/>
      <w:r>
        <w:t xml:space="preserve">úprava služeb LPI_GPL02A, </w:t>
      </w:r>
      <w:r>
        <w:rPr>
          <w:sz w:val="20"/>
          <w:szCs w:val="20"/>
        </w:rPr>
        <w:t>LPI_PVM01A, služby LPI_GPZ02B).</w:t>
      </w:r>
    </w:p>
    <w:p w14:paraId="286B2F72" w14:textId="77777777" w:rsidR="00B11EE5" w:rsidRDefault="00843BE1">
      <w:r>
        <w:t xml:space="preserve">Tím dojde k posunu realizace do hlavního období letních dovolených a na straně MZe a ÚKZÚZ je třeba s tímto počítat pro zajištění řádného otestování a připomínkování související dokumentace.  </w:t>
      </w:r>
    </w:p>
    <w:p w14:paraId="3307E9FA" w14:textId="77777777" w:rsidR="00B11EE5" w:rsidRDefault="00843BE1">
      <w:r>
        <w:t>S ohledem na tyto skutečnosti proto navrhuji výše uvedený nový termín.</w:t>
      </w:r>
    </w:p>
    <w:p w14:paraId="51A7F330" w14:textId="77777777" w:rsidR="00B11EE5" w:rsidRDefault="00B11EE5">
      <w:pPr>
        <w:spacing w:after="120"/>
        <w:ind w:left="142"/>
        <w:rPr>
          <w:rFonts w:eastAsia="Arial" w:cs="Arial"/>
        </w:rPr>
      </w:pPr>
    </w:p>
    <w:p w14:paraId="33294A56" w14:textId="77777777" w:rsidR="00B11EE5" w:rsidRDefault="00843BE1">
      <w:pPr>
        <w:keepNext/>
        <w:spacing w:after="240"/>
        <w:ind w:left="142"/>
      </w:pPr>
      <w:r>
        <w:rPr>
          <w:rFonts w:eastAsia="Arial" w:cs="Arial"/>
        </w:rPr>
        <w:t>S pozdravem</w:t>
      </w:r>
    </w:p>
    <w:p w14:paraId="52158D2C" w14:textId="77777777" w:rsidR="00B11EE5" w:rsidRDefault="00B11EE5">
      <w:pPr>
        <w:keepNext/>
        <w:spacing w:after="240"/>
        <w:ind w:left="142"/>
        <w:rPr>
          <w:rFonts w:eastAsia="Arial" w:cs="Arial"/>
        </w:rPr>
      </w:pPr>
    </w:p>
    <w:p w14:paraId="1FD5B936" w14:textId="77777777" w:rsidR="00B11EE5" w:rsidRDefault="00843BE1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652F197E" w14:textId="77777777" w:rsidR="00B11EE5" w:rsidRDefault="00843BE1">
      <w:pPr>
        <w:spacing w:line="259" w:lineRule="auto"/>
        <w:ind w:left="142"/>
      </w:pPr>
      <w:r>
        <w:t>ředitel odboru</w:t>
      </w:r>
      <w:r>
        <w:fldChar w:fldCharType="end"/>
      </w:r>
    </w:p>
    <w:p w14:paraId="5AF1DE8C" w14:textId="77777777" w:rsidR="00B11EE5" w:rsidRDefault="00B11EE5"/>
    <w:p w14:paraId="0BF390A8" w14:textId="77777777" w:rsidR="00B11EE5" w:rsidRDefault="00B11EE5">
      <w:pPr>
        <w:ind w:left="142"/>
      </w:pPr>
    </w:p>
    <w:p w14:paraId="1A0130CF" w14:textId="77777777" w:rsidR="00B11EE5" w:rsidRDefault="00843BE1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3ABA3C62" w14:textId="77777777" w:rsidR="00B11EE5" w:rsidRDefault="00843BE1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B11EE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5703E" w14:textId="77777777" w:rsidR="00843BE1" w:rsidRDefault="00843BE1">
      <w:r>
        <w:separator/>
      </w:r>
    </w:p>
  </w:endnote>
  <w:endnote w:type="continuationSeparator" w:id="0">
    <w:p w14:paraId="248DB9E9" w14:textId="77777777" w:rsidR="00843BE1" w:rsidRDefault="0084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0E20" w14:textId="77D8FF3C" w:rsidR="00B11EE5" w:rsidRDefault="00843BE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137851" w:rsidRPr="00137851">
      <w:rPr>
        <w:rFonts w:eastAsia="Arial" w:cs="Arial"/>
        <w:bCs/>
      </w:rPr>
      <w:t>MZE-46787/2024-12122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3CD75" w14:textId="77777777" w:rsidR="00B11EE5" w:rsidRDefault="00843BE1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43BDE95B" w14:textId="77777777" w:rsidR="00B11EE5" w:rsidRDefault="00843BE1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Těšnov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67AE1874" w14:textId="77777777" w:rsidR="00B11EE5" w:rsidRDefault="00843BE1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A3D81" w14:textId="77777777" w:rsidR="00843BE1" w:rsidRDefault="00843BE1">
      <w:r>
        <w:separator/>
      </w:r>
    </w:p>
  </w:footnote>
  <w:footnote w:type="continuationSeparator" w:id="0">
    <w:p w14:paraId="74DEFE7C" w14:textId="77777777" w:rsidR="00843BE1" w:rsidRDefault="0084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C28ED" w14:textId="77777777" w:rsidR="00B11EE5" w:rsidRDefault="00B11E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E668" w14:textId="77777777" w:rsidR="00B11EE5" w:rsidRDefault="00B11E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DE61" w14:textId="77777777" w:rsidR="00B11EE5" w:rsidRDefault="00B11E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A956CE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9544D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A9E6D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6FCA1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B88C52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E2C8A1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7A9408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4976AA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626EB6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89F62A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B92C3C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7DA6D9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C7C39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CC3237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E67003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E760DB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34CAD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7E836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5E3CA3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ED36506"/>
    <w:multiLevelType w:val="multilevel"/>
    <w:tmpl w:val="9E825CFA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97CC6"/>
    <w:multiLevelType w:val="multilevel"/>
    <w:tmpl w:val="314A43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2F09EBE"/>
    <w:multiLevelType w:val="multilevel"/>
    <w:tmpl w:val="27B4AA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3902F99"/>
    <w:multiLevelType w:val="multilevel"/>
    <w:tmpl w:val="529822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E95E8D7"/>
    <w:multiLevelType w:val="multilevel"/>
    <w:tmpl w:val="FB2A14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23ED74C"/>
    <w:multiLevelType w:val="multilevel"/>
    <w:tmpl w:val="681C65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51E846C"/>
    <w:multiLevelType w:val="multilevel"/>
    <w:tmpl w:val="426EF1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66EAE59"/>
    <w:multiLevelType w:val="multilevel"/>
    <w:tmpl w:val="CF244E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703574B"/>
    <w:multiLevelType w:val="multilevel"/>
    <w:tmpl w:val="40905F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0736286"/>
    <w:multiLevelType w:val="multilevel"/>
    <w:tmpl w:val="0600AB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2A300FE"/>
    <w:multiLevelType w:val="multilevel"/>
    <w:tmpl w:val="7BF26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574FF47"/>
    <w:multiLevelType w:val="multilevel"/>
    <w:tmpl w:val="F618BB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928CB00"/>
    <w:multiLevelType w:val="multilevel"/>
    <w:tmpl w:val="879AAA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6935C1FF"/>
    <w:multiLevelType w:val="multilevel"/>
    <w:tmpl w:val="D05273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BD6938D"/>
    <w:multiLevelType w:val="multilevel"/>
    <w:tmpl w:val="390035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703E2679"/>
    <w:multiLevelType w:val="multilevel"/>
    <w:tmpl w:val="7CA2B6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AC4803A"/>
    <w:multiLevelType w:val="multilevel"/>
    <w:tmpl w:val="AEC8CE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17F0BD"/>
    <w:multiLevelType w:val="multilevel"/>
    <w:tmpl w:val="CAB05E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D991D32"/>
    <w:multiLevelType w:val="multilevel"/>
    <w:tmpl w:val="D94838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E4D5802"/>
    <w:multiLevelType w:val="multilevel"/>
    <w:tmpl w:val="D0749A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403985838">
    <w:abstractNumId w:val="0"/>
  </w:num>
  <w:num w:numId="2" w16cid:durableId="26688409">
    <w:abstractNumId w:val="1"/>
  </w:num>
  <w:num w:numId="3" w16cid:durableId="215703063">
    <w:abstractNumId w:val="2"/>
  </w:num>
  <w:num w:numId="4" w16cid:durableId="988557208">
    <w:abstractNumId w:val="3"/>
  </w:num>
  <w:num w:numId="5" w16cid:durableId="47999650">
    <w:abstractNumId w:val="4"/>
  </w:num>
  <w:num w:numId="6" w16cid:durableId="2007902589">
    <w:abstractNumId w:val="5"/>
  </w:num>
  <w:num w:numId="7" w16cid:durableId="1333952353">
    <w:abstractNumId w:val="6"/>
  </w:num>
  <w:num w:numId="8" w16cid:durableId="1106735928">
    <w:abstractNumId w:val="7"/>
  </w:num>
  <w:num w:numId="9" w16cid:durableId="402338705">
    <w:abstractNumId w:val="8"/>
  </w:num>
  <w:num w:numId="10" w16cid:durableId="689842882">
    <w:abstractNumId w:val="9"/>
  </w:num>
  <w:num w:numId="11" w16cid:durableId="352538946">
    <w:abstractNumId w:val="10"/>
  </w:num>
  <w:num w:numId="12" w16cid:durableId="587883473">
    <w:abstractNumId w:val="11"/>
  </w:num>
  <w:num w:numId="13" w16cid:durableId="269245823">
    <w:abstractNumId w:val="12"/>
  </w:num>
  <w:num w:numId="14" w16cid:durableId="498933223">
    <w:abstractNumId w:val="13"/>
  </w:num>
  <w:num w:numId="15" w16cid:durableId="2131826279">
    <w:abstractNumId w:val="14"/>
  </w:num>
  <w:num w:numId="16" w16cid:durableId="1865166054">
    <w:abstractNumId w:val="15"/>
  </w:num>
  <w:num w:numId="17" w16cid:durableId="740836853">
    <w:abstractNumId w:val="16"/>
  </w:num>
  <w:num w:numId="18" w16cid:durableId="278998961">
    <w:abstractNumId w:val="17"/>
  </w:num>
  <w:num w:numId="19" w16cid:durableId="288128684">
    <w:abstractNumId w:val="18"/>
  </w:num>
  <w:num w:numId="20" w16cid:durableId="594286746">
    <w:abstractNumId w:val="19"/>
  </w:num>
  <w:num w:numId="21" w16cid:durableId="1991713377">
    <w:abstractNumId w:val="20"/>
  </w:num>
  <w:num w:numId="22" w16cid:durableId="63375894">
    <w:abstractNumId w:val="21"/>
  </w:num>
  <w:num w:numId="23" w16cid:durableId="1385449374">
    <w:abstractNumId w:val="22"/>
  </w:num>
  <w:num w:numId="24" w16cid:durableId="2024672174">
    <w:abstractNumId w:val="23"/>
  </w:num>
  <w:num w:numId="25" w16cid:durableId="1154907235">
    <w:abstractNumId w:val="24"/>
  </w:num>
  <w:num w:numId="26" w16cid:durableId="304048713">
    <w:abstractNumId w:val="25"/>
  </w:num>
  <w:num w:numId="27" w16cid:durableId="23556505">
    <w:abstractNumId w:val="26"/>
  </w:num>
  <w:num w:numId="28" w16cid:durableId="1568228018">
    <w:abstractNumId w:val="27"/>
  </w:num>
  <w:num w:numId="29" w16cid:durableId="2075158186">
    <w:abstractNumId w:val="28"/>
  </w:num>
  <w:num w:numId="30" w16cid:durableId="1297374356">
    <w:abstractNumId w:val="29"/>
  </w:num>
  <w:num w:numId="31" w16cid:durableId="370540782">
    <w:abstractNumId w:val="30"/>
  </w:num>
  <w:num w:numId="32" w16cid:durableId="1115831936">
    <w:abstractNumId w:val="31"/>
  </w:num>
  <w:num w:numId="33" w16cid:durableId="1328558888">
    <w:abstractNumId w:val="32"/>
  </w:num>
  <w:num w:numId="34" w16cid:durableId="1248228301">
    <w:abstractNumId w:val="33"/>
  </w:num>
  <w:num w:numId="35" w16cid:durableId="334380066">
    <w:abstractNumId w:val="34"/>
  </w:num>
  <w:num w:numId="36" w16cid:durableId="1943415419">
    <w:abstractNumId w:val="35"/>
  </w:num>
  <w:num w:numId="37" w16cid:durableId="1495340973">
    <w:abstractNumId w:val="36"/>
  </w:num>
  <w:num w:numId="38" w16cid:durableId="1040083035">
    <w:abstractNumId w:val="37"/>
  </w:num>
  <w:num w:numId="39" w16cid:durableId="24133302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947172"/>
    <w:docVar w:name="dms_carovy_kod_cj" w:val="MZE-46787/2024-12122"/>
    <w:docVar w:name="dms_cj" w:val="MZE-46787/2024-12122"/>
    <w:docVar w:name="dms_cj_skn" w:val=" "/>
    <w:docVar w:name="dms_datum" w:val="12. 6. 2024"/>
    <w:docVar w:name="dms_datum_textem" w:val="12. června 2024"/>
    <w:docVar w:name="dms_datum_vzniku" w:val="11. 6. 2024 10:34:26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8203 - PZ_PRAIS_III_2023_No836_LPIS_MRO_GFDP2023 (Z37884-1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B11EE5"/>
    <w:rsid w:val="00137851"/>
    <w:rsid w:val="00434A7F"/>
    <w:rsid w:val="004E2B81"/>
    <w:rsid w:val="00624274"/>
    <w:rsid w:val="00843BE1"/>
    <w:rsid w:val="00B11EE5"/>
    <w:rsid w:val="00C500A9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DE3E0A1"/>
  <w15:docId w15:val="{957D2377-8396-4DF3-9124-2D198C8D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1589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2024-06-19T13:10:00Z</cp:lastPrinted>
  <dcterms:created xsi:type="dcterms:W3CDTF">2024-06-19T14:41:00Z</dcterms:created>
  <dcterms:modified xsi:type="dcterms:W3CDTF">2024-06-19T14:41:00Z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