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97" w:rsidRPr="00250E49" w:rsidRDefault="00EC0197" w:rsidP="0099541F">
      <w:pPr>
        <w:pStyle w:val="Nzev"/>
        <w:spacing w:before="0" w:after="0"/>
        <w:rPr>
          <w:sz w:val="28"/>
          <w:szCs w:val="28"/>
        </w:rPr>
      </w:pPr>
      <w:bookmarkStart w:id="0" w:name="_GoBack"/>
      <w:bookmarkEnd w:id="0"/>
      <w:r w:rsidRPr="00250E49">
        <w:rPr>
          <w:sz w:val="28"/>
          <w:szCs w:val="28"/>
        </w:rPr>
        <w:t xml:space="preserve">Dodatek číslo </w:t>
      </w:r>
      <w:r w:rsidR="00662EAA">
        <w:rPr>
          <w:sz w:val="28"/>
          <w:szCs w:val="28"/>
        </w:rPr>
        <w:t>1</w:t>
      </w:r>
      <w:r w:rsidRPr="00250E49">
        <w:rPr>
          <w:sz w:val="28"/>
          <w:szCs w:val="28"/>
        </w:rPr>
        <w:t xml:space="preserve"> k</w:t>
      </w:r>
      <w:r w:rsidR="00662EAA">
        <w:rPr>
          <w:sz w:val="28"/>
          <w:szCs w:val="28"/>
        </w:rPr>
        <w:t>e</w:t>
      </w:r>
      <w:r w:rsidRPr="00250E49">
        <w:rPr>
          <w:sz w:val="28"/>
          <w:szCs w:val="28"/>
        </w:rPr>
        <w:t xml:space="preserve"> smlouvě</w:t>
      </w:r>
      <w:r w:rsidR="00662EAA">
        <w:rPr>
          <w:sz w:val="28"/>
          <w:szCs w:val="28"/>
        </w:rPr>
        <w:t xml:space="preserve"> o provozu strojů </w:t>
      </w:r>
      <w:r w:rsidRPr="00250E49">
        <w:rPr>
          <w:sz w:val="28"/>
          <w:szCs w:val="28"/>
        </w:rPr>
        <w:t xml:space="preserve"> </w:t>
      </w:r>
    </w:p>
    <w:p w:rsidR="007D08E2" w:rsidRPr="007A4476" w:rsidRDefault="00EC0197" w:rsidP="00EC0197">
      <w:pPr>
        <w:pStyle w:val="Nzev"/>
        <w:rPr>
          <w:bCs/>
          <w:kern w:val="0"/>
          <w:sz w:val="22"/>
        </w:rPr>
      </w:pPr>
      <w:proofErr w:type="spellStart"/>
      <w:r w:rsidRPr="00250E49">
        <w:rPr>
          <w:bCs/>
          <w:kern w:val="0"/>
          <w:sz w:val="22"/>
        </w:rPr>
        <w:t>evid.č</w:t>
      </w:r>
      <w:proofErr w:type="spellEnd"/>
      <w:r w:rsidRPr="00250E49">
        <w:rPr>
          <w:bCs/>
          <w:kern w:val="0"/>
          <w:sz w:val="22"/>
        </w:rPr>
        <w:t xml:space="preserve">.: </w:t>
      </w:r>
      <w:r w:rsidR="001B260A">
        <w:rPr>
          <w:bCs/>
          <w:kern w:val="0"/>
          <w:sz w:val="22"/>
        </w:rPr>
        <w:t>0000239/2021</w:t>
      </w:r>
    </w:p>
    <w:p w:rsidR="007D08E2" w:rsidRPr="00250E49" w:rsidRDefault="00EC0197">
      <w:pPr>
        <w:pStyle w:val="Podnadpis"/>
      </w:pPr>
      <w:r w:rsidRPr="00250E49">
        <w:t>uzavřený dále uvedeného dne, měsíce a roku</w:t>
      </w:r>
      <w:r w:rsidR="00571E26" w:rsidRPr="00250E49">
        <w:t xml:space="preserve">: </w:t>
      </w:r>
      <w:proofErr w:type="gramStart"/>
      <w:r w:rsidR="00662EAA">
        <w:t>28.7.2014</w:t>
      </w:r>
      <w:proofErr w:type="gramEnd"/>
    </w:p>
    <w:p w:rsidR="007D08E2" w:rsidRPr="00250E49" w:rsidRDefault="007D08E2">
      <w:pPr>
        <w:pStyle w:val="Nadpis1"/>
      </w:pPr>
      <w:r w:rsidRPr="00250E49">
        <w:t>Účastníci</w:t>
      </w:r>
    </w:p>
    <w:p w:rsidR="00662EAA" w:rsidRDefault="00751115">
      <w:pPr>
        <w:pStyle w:val="slovanseznam"/>
        <w:jc w:val="left"/>
      </w:pPr>
      <w:r w:rsidRPr="00250E49">
        <w:rPr>
          <w:b/>
        </w:rPr>
        <w:t xml:space="preserve">Město Mělník, </w:t>
      </w:r>
      <w:r w:rsidRPr="00250E49">
        <w:t>se sídlem nám. Míru 1, 276 01 Mělník 1</w:t>
      </w:r>
      <w:r w:rsidR="00EC0197" w:rsidRPr="00250E49">
        <w:t>,</w:t>
      </w:r>
      <w:r w:rsidR="00EC0197" w:rsidRPr="00250E49">
        <w:br/>
        <w:t>identifikační číslo 00237051,</w:t>
      </w:r>
      <w:r w:rsidR="00DD54EB" w:rsidRPr="00250E49">
        <w:t xml:space="preserve"> daňové IČ: CZ00237051</w:t>
      </w:r>
      <w:r w:rsidRPr="00250E49">
        <w:br/>
      </w:r>
      <w:r w:rsidR="00EC0197" w:rsidRPr="00250E49">
        <w:t>zastoupen</w:t>
      </w:r>
      <w:r w:rsidR="00270EA9" w:rsidRPr="00250E49">
        <w:t xml:space="preserve"> </w:t>
      </w:r>
      <w:r w:rsidR="00662EAA">
        <w:t>Ing. Tomáš Martinec, Ph.D., starostou města</w:t>
      </w:r>
      <w:r w:rsidR="00270EA9" w:rsidRPr="00250E49">
        <w:br/>
      </w:r>
      <w:r w:rsidR="007D08E2" w:rsidRPr="00250E49">
        <w:t>dále jen „</w:t>
      </w:r>
      <w:r w:rsidR="00EC0197" w:rsidRPr="00250E49">
        <w:t>objednatel</w:t>
      </w:r>
      <w:r w:rsidR="007D08E2" w:rsidRPr="00250E49">
        <w:t>“</w:t>
      </w:r>
      <w:r w:rsidR="00662EAA">
        <w:t xml:space="preserve"> </w:t>
      </w:r>
    </w:p>
    <w:p w:rsidR="007D08E2" w:rsidRPr="00250E49" w:rsidRDefault="00662EAA" w:rsidP="00662EAA">
      <w:pPr>
        <w:pStyle w:val="slovanseznam"/>
        <w:numPr>
          <w:ilvl w:val="0"/>
          <w:numId w:val="0"/>
        </w:numPr>
        <w:ind w:left="709"/>
        <w:jc w:val="left"/>
      </w:pPr>
      <w:r>
        <w:t>a</w:t>
      </w:r>
    </w:p>
    <w:p w:rsidR="00662EAA" w:rsidRPr="00FF3F7F" w:rsidRDefault="00662EAA" w:rsidP="009D3520">
      <w:pPr>
        <w:pStyle w:val="slovanseznam"/>
        <w:jc w:val="left"/>
      </w:pPr>
      <w:r>
        <w:rPr>
          <w:b/>
        </w:rPr>
        <w:t>Ivan Fadrhonc</w:t>
      </w:r>
      <w:r w:rsidR="00751115" w:rsidRPr="00250E49">
        <w:rPr>
          <w:b/>
        </w:rPr>
        <w:t xml:space="preserve">, </w:t>
      </w:r>
      <w:r w:rsidRPr="00FF3F7F">
        <w:t>místem podnikání Okružní 2370/12, 276 01 Mělník</w:t>
      </w:r>
      <w:r w:rsidR="00751115" w:rsidRPr="00FF3F7F">
        <w:br/>
        <w:t xml:space="preserve">identifikační číslo </w:t>
      </w:r>
      <w:r w:rsidRPr="00FF3F7F">
        <w:t>12390321</w:t>
      </w:r>
    </w:p>
    <w:p w:rsidR="007D08E2" w:rsidRPr="007A4476" w:rsidRDefault="00662EAA" w:rsidP="009D3520">
      <w:pPr>
        <w:pStyle w:val="slovanseznam"/>
        <w:numPr>
          <w:ilvl w:val="0"/>
          <w:numId w:val="0"/>
        </w:numPr>
        <w:ind w:left="709"/>
        <w:jc w:val="left"/>
      </w:pPr>
      <w:r w:rsidRPr="007A4476">
        <w:t>Bankovní spojení Komerční banka, a.s., číslo účtu 36248171/100</w:t>
      </w:r>
      <w:r w:rsidR="00751115" w:rsidRPr="007A4476">
        <w:br/>
      </w:r>
      <w:r w:rsidR="007D08E2" w:rsidRPr="007A4476">
        <w:t>dále jen „</w:t>
      </w:r>
      <w:proofErr w:type="spellStart"/>
      <w:r w:rsidRPr="007A4476">
        <w:t>provozce</w:t>
      </w:r>
      <w:proofErr w:type="spellEnd"/>
      <w:r w:rsidR="007D08E2" w:rsidRPr="007A4476">
        <w:t>“</w:t>
      </w:r>
    </w:p>
    <w:p w:rsidR="007D08E2" w:rsidRPr="007A4476" w:rsidRDefault="00482E5C">
      <w:pPr>
        <w:pStyle w:val="Nadpis1"/>
      </w:pPr>
      <w:r w:rsidRPr="007A4476">
        <w:t>Preambule</w:t>
      </w:r>
    </w:p>
    <w:p w:rsidR="009D3520" w:rsidRPr="007A4476" w:rsidRDefault="00482E5C" w:rsidP="00BD5F06">
      <w:pPr>
        <w:pStyle w:val="slovanseznam"/>
      </w:pPr>
      <w:bookmarkStart w:id="1" w:name="_Ref62129486"/>
      <w:r w:rsidRPr="007A4476">
        <w:t xml:space="preserve">Účastníci uzavřeli dne </w:t>
      </w:r>
      <w:proofErr w:type="gramStart"/>
      <w:r w:rsidR="00662EAA" w:rsidRPr="007A4476">
        <w:t>28.7.2014</w:t>
      </w:r>
      <w:proofErr w:type="gramEnd"/>
      <w:r w:rsidR="00662EAA" w:rsidRPr="007A4476">
        <w:t xml:space="preserve"> </w:t>
      </w:r>
      <w:r w:rsidRPr="007A4476">
        <w:t xml:space="preserve">smlouvu </w:t>
      </w:r>
      <w:r w:rsidR="00662EAA" w:rsidRPr="007A4476">
        <w:t>o provozu strojů</w:t>
      </w:r>
      <w:r w:rsidRPr="007A4476">
        <w:t xml:space="preserve">, </w:t>
      </w:r>
      <w:proofErr w:type="spellStart"/>
      <w:r w:rsidRPr="007A4476">
        <w:t>evid.č</w:t>
      </w:r>
      <w:proofErr w:type="spellEnd"/>
      <w:r w:rsidRPr="007A4476">
        <w:t xml:space="preserve">.: </w:t>
      </w:r>
      <w:r w:rsidR="001B260A">
        <w:t>0000239/2021</w:t>
      </w:r>
      <w:r w:rsidRPr="007A4476">
        <w:t>, jejímž předmětem je</w:t>
      </w:r>
      <w:r w:rsidR="009D3520" w:rsidRPr="007A4476">
        <w:t xml:space="preserve"> </w:t>
      </w:r>
      <w:r w:rsidR="005D3929" w:rsidRPr="007A4476">
        <w:t>vzájemná spolupráce při řešení mimořádných událostí a krizových situací ve smyslu zákona č. 239/2000 Sb., o integrovaném záchranném systému</w:t>
      </w:r>
      <w:r w:rsidR="005D55FA" w:rsidRPr="007A4476">
        <w:t>,</w:t>
      </w:r>
      <w:r w:rsidR="005D3929" w:rsidRPr="007A4476">
        <w:t xml:space="preserve"> v platném znění, a zákona č. 240/2000 Sb., o krizovém řízení, v platném znění, v oblasti ochrany obyvatelstva a činnosti povodňových orgánů a orgánů krizového řízení </w:t>
      </w:r>
      <w:r w:rsidRPr="007A4476">
        <w:t xml:space="preserve"> </w:t>
      </w:r>
      <w:bookmarkEnd w:id="1"/>
      <w:r w:rsidR="00CF6028" w:rsidRPr="007A4476">
        <w:t>při řešení mimořádných událostí, živelných pohrom a krizových stavů.</w:t>
      </w:r>
    </w:p>
    <w:p w:rsidR="00280AD4" w:rsidRPr="007A4476" w:rsidRDefault="00280AD4" w:rsidP="00280AD4">
      <w:pPr>
        <w:pStyle w:val="Nadpis1"/>
      </w:pPr>
      <w:r w:rsidRPr="007A4476">
        <w:t>Předmět dodatku</w:t>
      </w:r>
    </w:p>
    <w:p w:rsidR="00280AD4" w:rsidRPr="007A4476" w:rsidRDefault="007A4476" w:rsidP="007A4476">
      <w:pPr>
        <w:pStyle w:val="slovanseznam"/>
      </w:pPr>
      <w:r w:rsidRPr="00291778">
        <w:t xml:space="preserve">Účastníci se dohodli, že tímto dodatkem je původní znění smlouvy upraveno tak, že dochází k aktualizaci příloh č. 1 - 3, které jsou součástí tohoto dodatku. Ostatní ustanovení smlouvy jsou tímto dodatkem nedotčena. </w:t>
      </w:r>
    </w:p>
    <w:p w:rsidR="00280AD4" w:rsidRPr="00250E49" w:rsidRDefault="00280AD4" w:rsidP="00280AD4">
      <w:pPr>
        <w:pStyle w:val="Nadpis1"/>
      </w:pPr>
      <w:r w:rsidRPr="00250E49">
        <w:t>Veřejnoprávní povinnosti účastníků</w:t>
      </w:r>
    </w:p>
    <w:p w:rsidR="00280AD4" w:rsidRPr="00250E49" w:rsidRDefault="00280AD4" w:rsidP="00280AD4">
      <w:pPr>
        <w:pStyle w:val="slovanseznam"/>
      </w:pPr>
      <w:r w:rsidRPr="00250E49">
        <w:t>Poskytovatel bere výslovně na vědomí, že objednatel má podle ustanovení § 2 odst. 1 písm. b) zákona č. 340/2015 Sb., o registru smluv, charakter subjektu, s nímž uzavřené soukromoprávní smlouvy, jakož i smlouvy o poskytnutí dotace nebo návratné finanční pomoci podléhají povinnému zveřejnění postupem a za podmínek podle tohoto zákona.</w:t>
      </w:r>
    </w:p>
    <w:p w:rsidR="00280AD4" w:rsidRPr="00250E49" w:rsidRDefault="00280AD4" w:rsidP="00280AD4">
      <w:pPr>
        <w:pStyle w:val="slovanseznam"/>
      </w:pPr>
      <w:r w:rsidRPr="00250E49">
        <w:t>Poskytovatel je srozuměn a výslovně a bezvýhradně souhlasí s tím, že úplné znění této smlouvy včetně všech příloh bude zveřejněno v registru smluv, postupem a za podmínek podle zákona č. 340/2015 Sb., o registru smluv, v platném znění. Poskytovatel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:rsidR="00280AD4" w:rsidRPr="00250E49" w:rsidRDefault="00280AD4" w:rsidP="00280AD4">
      <w:pPr>
        <w:pStyle w:val="slovanseznam"/>
      </w:pPr>
      <w:r w:rsidRPr="00250E49">
        <w:t xml:space="preserve">Účastníci výslovně prohlašují, že veškeré informace, údaje a skutečnosti obsažené v této smlouvě nepovažují samostatně ani v jejich souhrnu za informace, které nelze poskytnout </w:t>
      </w:r>
      <w:r w:rsidRPr="00250E49">
        <w:lastRenderedPageBreak/>
        <w:t>nebo zveřejnit při postupu podle předpisů upravujících svobodný přístup k informacím, tedy zejména obchodní tajemství (ve smyslu ustanovení § 504 zákona č. 89/2012 Sb., občanského zákoníku, v platném znění), bankovní tajemství (ve smyslu ustanovení § 38 odst. 1 zákona č. 21/1992 Sb., o bankách, v platném znění) a utajované informace (ve smyslu příslušných ustanovení zákona č. 412/2005 Sb., o ochraně utajovaných informací a o bezpečnostní způsobilosti, v platném znění) a udělují svůj výslovný souhlas k jejich zveřejnění bez stanovení jakýchkoliv dalších podmínek.</w:t>
      </w:r>
    </w:p>
    <w:p w:rsidR="00280AD4" w:rsidRPr="00250E49" w:rsidRDefault="00280AD4" w:rsidP="00280AD4">
      <w:pPr>
        <w:pStyle w:val="slovanseznam"/>
      </w:pPr>
      <w:bookmarkStart w:id="2" w:name="_Ref62129666"/>
      <w:r w:rsidRPr="00250E49">
        <w:t>Objednatel se zavazuje zaslat tento dodatek správci registru smluv k uveřejnění prostřednictvím registru smluv bez zbytečného odkladu, nejpozději však do 30 dnů od uzavření této smlouvy.</w:t>
      </w:r>
      <w:bookmarkEnd w:id="2"/>
    </w:p>
    <w:p w:rsidR="00280AD4" w:rsidRPr="00250E49" w:rsidRDefault="00280AD4" w:rsidP="00280AD4">
      <w:pPr>
        <w:pStyle w:val="slovanseznam"/>
      </w:pPr>
      <w:r w:rsidRPr="00250E49">
        <w:t xml:space="preserve">Poskytovatel se zavazuje ověřit, zda byla povinnost objednatele dle </w:t>
      </w:r>
      <w:proofErr w:type="gramStart"/>
      <w:r w:rsidRPr="00250E49">
        <w:t xml:space="preserve">článku </w:t>
      </w:r>
      <w:r w:rsidRPr="00250E49">
        <w:fldChar w:fldCharType="begin"/>
      </w:r>
      <w:r w:rsidRPr="00250E49">
        <w:instrText xml:space="preserve"> REF _Ref62129666 \r \h </w:instrText>
      </w:r>
      <w:r w:rsidRPr="00250E49">
        <w:fldChar w:fldCharType="separate"/>
      </w:r>
      <w:r w:rsidR="00B57110">
        <w:t>4.4</w:t>
      </w:r>
      <w:r w:rsidRPr="00250E49">
        <w:fldChar w:fldCharType="end"/>
      </w:r>
      <w:r w:rsidRPr="00250E49">
        <w:t xml:space="preserve"> této</w:t>
      </w:r>
      <w:proofErr w:type="gramEnd"/>
      <w:r w:rsidRPr="00250E49">
        <w:t xml:space="preserve"> smlouvy řádně splněna. Není-li povinnost objednatele dle </w:t>
      </w:r>
      <w:proofErr w:type="gramStart"/>
      <w:r w:rsidRPr="00250E49">
        <w:t xml:space="preserve">článku </w:t>
      </w:r>
      <w:r w:rsidRPr="00250E49">
        <w:fldChar w:fldCharType="begin"/>
      </w:r>
      <w:r w:rsidRPr="00250E49">
        <w:instrText xml:space="preserve"> REF _Ref62129666 \r \h </w:instrText>
      </w:r>
      <w:r w:rsidRPr="00250E49">
        <w:fldChar w:fldCharType="separate"/>
      </w:r>
      <w:r w:rsidR="00B57110">
        <w:t>4.4</w:t>
      </w:r>
      <w:r w:rsidRPr="00250E49">
        <w:fldChar w:fldCharType="end"/>
      </w:r>
      <w:r w:rsidRPr="00250E49">
        <w:t xml:space="preserve"> této</w:t>
      </w:r>
      <w:proofErr w:type="gramEnd"/>
      <w:r w:rsidRPr="00250E49">
        <w:t xml:space="preserve"> smlouvy řádně a včas splněna, zavazuje se Poskytovatel zaslat tuto smlouvu správci registru smluv k uveřejnění prostřednictvím registru smluv sám a to bez zbytečného odkladu poté, co se o nesplnění povinnosti objednatele dle článku </w:t>
      </w:r>
      <w:r w:rsidRPr="00250E49">
        <w:fldChar w:fldCharType="begin"/>
      </w:r>
      <w:r w:rsidRPr="00250E49">
        <w:instrText xml:space="preserve"> REF _Ref62129666 \r \h </w:instrText>
      </w:r>
      <w:r w:rsidRPr="00250E49">
        <w:fldChar w:fldCharType="separate"/>
      </w:r>
      <w:r w:rsidR="00B57110">
        <w:t>4.4</w:t>
      </w:r>
      <w:r w:rsidRPr="00250E49">
        <w:fldChar w:fldCharType="end"/>
      </w:r>
      <w:r w:rsidRPr="00250E49">
        <w:t xml:space="preserve"> Poskytovatel dozvěděl, nejpozději však do tří měsíců ode dne, kdy byla tato smlouva uzavřena.</w:t>
      </w:r>
    </w:p>
    <w:p w:rsidR="00280AD4" w:rsidRPr="007A4476" w:rsidRDefault="00280AD4" w:rsidP="00280AD4">
      <w:pPr>
        <w:pStyle w:val="Nadpis1"/>
      </w:pPr>
      <w:r w:rsidRPr="007A4476">
        <w:t>Závěrečná ustanovení</w:t>
      </w:r>
    </w:p>
    <w:p w:rsidR="00D008E9" w:rsidRPr="007A4476" w:rsidRDefault="00D008E9" w:rsidP="00280AD4">
      <w:pPr>
        <w:pStyle w:val="slovanseznam"/>
      </w:pPr>
      <w:r w:rsidRPr="007A4476">
        <w:rPr>
          <w:snapToGrid w:val="0"/>
        </w:rPr>
        <w:t xml:space="preserve">Uzavření tohoto dodatku bylo schváleno usnesením Rady města Mělník </w:t>
      </w:r>
      <w:r w:rsidR="005D55FA" w:rsidRPr="007A4476">
        <w:rPr>
          <w:snapToGrid w:val="0"/>
        </w:rPr>
        <w:t xml:space="preserve">č. </w:t>
      </w:r>
      <w:r w:rsidR="009125CF">
        <w:rPr>
          <w:snapToGrid w:val="0"/>
        </w:rPr>
        <w:t>375/2024/R</w:t>
      </w:r>
      <w:r w:rsidR="00126125" w:rsidRPr="007A4476">
        <w:rPr>
          <w:snapToGrid w:val="0"/>
        </w:rPr>
        <w:t xml:space="preserve"> </w:t>
      </w:r>
      <w:r w:rsidRPr="007A4476">
        <w:rPr>
          <w:snapToGrid w:val="0"/>
        </w:rPr>
        <w:t>dne</w:t>
      </w:r>
      <w:r w:rsidR="00B57110" w:rsidRPr="007A4476">
        <w:rPr>
          <w:snapToGrid w:val="0"/>
        </w:rPr>
        <w:t xml:space="preserve"> </w:t>
      </w:r>
      <w:proofErr w:type="gramStart"/>
      <w:r w:rsidR="009125CF">
        <w:rPr>
          <w:snapToGrid w:val="0"/>
        </w:rPr>
        <w:t>27.5.2024</w:t>
      </w:r>
      <w:proofErr w:type="gramEnd"/>
      <w:r w:rsidR="009125CF">
        <w:rPr>
          <w:snapToGrid w:val="0"/>
        </w:rPr>
        <w:t>.</w:t>
      </w:r>
    </w:p>
    <w:p w:rsidR="00280AD4" w:rsidRPr="007A4476" w:rsidRDefault="00280AD4" w:rsidP="00280AD4">
      <w:pPr>
        <w:pStyle w:val="slovanseznam"/>
      </w:pPr>
      <w:r w:rsidRPr="007A4476">
        <w:t>Tento dodatek nabývá platnosti okamžikem podpisu oběma účastníky. Podmínkou nabytí účinnosti této smlouvy je její řádné zveřejnění v registru smluv postupem podle příslušných ustanovení zákona č. 340/2015 Sb., o registru smluv, v platném znění.</w:t>
      </w:r>
    </w:p>
    <w:p w:rsidR="00280AD4" w:rsidRPr="00250E49" w:rsidRDefault="00280AD4" w:rsidP="00280AD4">
      <w:pPr>
        <w:pStyle w:val="slovanseznam"/>
      </w:pPr>
      <w:r w:rsidRPr="00250E49">
        <w:t xml:space="preserve">Tento dodatek je vyhotoven </w:t>
      </w:r>
      <w:r w:rsidRPr="00250E49">
        <w:rPr>
          <w:iCs/>
        </w:rPr>
        <w:t>ve dvou</w:t>
      </w:r>
      <w:r w:rsidRPr="00250E49">
        <w:rPr>
          <w:i/>
          <w:iCs/>
        </w:rPr>
        <w:t xml:space="preserve"> </w:t>
      </w:r>
      <w:r w:rsidRPr="00250E49">
        <w:t>stejnopisech</w:t>
      </w:r>
      <w:r w:rsidR="000B4B55" w:rsidRPr="00250E49">
        <w:t>, každý účastník obdrží jedno vyhotovení</w:t>
      </w:r>
      <w:r w:rsidRPr="00250E49">
        <w:t>.</w:t>
      </w:r>
    </w:p>
    <w:p w:rsidR="00280AD4" w:rsidRPr="00250E49" w:rsidRDefault="00280AD4" w:rsidP="00280AD4">
      <w:pPr>
        <w:pStyle w:val="slovanseznam"/>
      </w:pPr>
      <w:r w:rsidRPr="00250E49">
        <w:t>Je-li některé ustanovení tohoto dodatku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tohoto dodatku. Účastníci se pro tento případ zavazují vadné ustanovení bezodkladně nahradit bezvadným, které bude v nejvyšší možné míře odpovídat obsahu a účelu ustanovení vadného.</w:t>
      </w:r>
    </w:p>
    <w:p w:rsidR="00280AD4" w:rsidRPr="00250E49" w:rsidRDefault="00280AD4" w:rsidP="00280AD4">
      <w:pPr>
        <w:pStyle w:val="slovanseznam"/>
      </w:pPr>
      <w:r w:rsidRPr="00250E49">
        <w:rPr>
          <w:szCs w:val="24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:rsidR="00250E49" w:rsidRDefault="00250E49" w:rsidP="00126125"/>
    <w:p w:rsidR="009B08CE" w:rsidRPr="00B57110" w:rsidRDefault="007D08E2" w:rsidP="00126125">
      <w:pPr>
        <w:rPr>
          <w:sz w:val="20"/>
        </w:rPr>
      </w:pPr>
      <w:r w:rsidRPr="00B57110">
        <w:rPr>
          <w:sz w:val="20"/>
        </w:rPr>
        <w:t xml:space="preserve">V </w:t>
      </w:r>
      <w:r w:rsidR="00280AD4" w:rsidRPr="00B57110">
        <w:rPr>
          <w:sz w:val="20"/>
        </w:rPr>
        <w:t>Mělníku</w:t>
      </w:r>
      <w:r w:rsidRPr="00B57110">
        <w:rPr>
          <w:sz w:val="20"/>
        </w:rPr>
        <w:t xml:space="preserve"> dne </w:t>
      </w:r>
      <w:r w:rsidR="005331E3" w:rsidRPr="00B57110">
        <w:rPr>
          <w:sz w:val="20"/>
        </w:rPr>
        <w:t>………</w:t>
      </w:r>
      <w:proofErr w:type="gramStart"/>
      <w:r w:rsidR="005331E3" w:rsidRPr="00B57110">
        <w:rPr>
          <w:sz w:val="20"/>
        </w:rPr>
        <w:t>…..</w:t>
      </w:r>
      <w:r w:rsidR="00280AD4" w:rsidRPr="00B57110">
        <w:rPr>
          <w:sz w:val="20"/>
        </w:rPr>
        <w:t>202</w:t>
      </w:r>
      <w:r w:rsidR="00FF3F7F">
        <w:rPr>
          <w:sz w:val="20"/>
        </w:rPr>
        <w:t>4</w:t>
      </w:r>
      <w:proofErr w:type="gramEnd"/>
    </w:p>
    <w:p w:rsidR="00126125" w:rsidRPr="00B57110" w:rsidRDefault="00126125" w:rsidP="00126125">
      <w:pPr>
        <w:ind w:left="6381"/>
        <w:rPr>
          <w:sz w:val="20"/>
        </w:rPr>
      </w:pPr>
    </w:p>
    <w:p w:rsidR="00FF3F7F" w:rsidRDefault="00FF3F7F" w:rsidP="0012612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Ing. Tomáš Martinec, starosta</w:t>
      </w:r>
    </w:p>
    <w:p w:rsidR="005331E3" w:rsidRPr="00B57110" w:rsidRDefault="005331E3" w:rsidP="00126125">
      <w:pPr>
        <w:rPr>
          <w:sz w:val="20"/>
        </w:rPr>
      </w:pPr>
      <w:r w:rsidRPr="00B57110">
        <w:rPr>
          <w:sz w:val="20"/>
        </w:rPr>
        <w:t>V …………… dne ………</w:t>
      </w:r>
      <w:proofErr w:type="gramStart"/>
      <w:r w:rsidRPr="00B57110">
        <w:rPr>
          <w:sz w:val="20"/>
        </w:rPr>
        <w:t>…..202</w:t>
      </w:r>
      <w:r w:rsidR="00FF3F7F">
        <w:rPr>
          <w:sz w:val="20"/>
        </w:rPr>
        <w:t>4</w:t>
      </w:r>
      <w:proofErr w:type="gramEnd"/>
    </w:p>
    <w:p w:rsidR="00126125" w:rsidRPr="00B57110" w:rsidRDefault="00126125" w:rsidP="00126125">
      <w:pPr>
        <w:ind w:left="6381"/>
        <w:rPr>
          <w:sz w:val="20"/>
        </w:rPr>
      </w:pPr>
    </w:p>
    <w:p w:rsidR="00280AD4" w:rsidRPr="00B57110" w:rsidRDefault="00FF3F7F" w:rsidP="00126125">
      <w:pPr>
        <w:ind w:left="6381"/>
        <w:rPr>
          <w:sz w:val="20"/>
        </w:rPr>
      </w:pPr>
      <w:r>
        <w:rPr>
          <w:sz w:val="20"/>
        </w:rPr>
        <w:t>Ivan Fadrhonc</w:t>
      </w:r>
      <w:r>
        <w:rPr>
          <w:sz w:val="20"/>
        </w:rPr>
        <w:br/>
      </w:r>
    </w:p>
    <w:sectPr w:rsidR="00280AD4" w:rsidRPr="00B57110" w:rsidSect="00E033DA">
      <w:headerReference w:type="default" r:id="rId7"/>
      <w:footerReference w:type="default" r:id="rId8"/>
      <w:footerReference w:type="firs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AD" w:rsidRDefault="000734AD">
      <w:r>
        <w:separator/>
      </w:r>
    </w:p>
  </w:endnote>
  <w:endnote w:type="continuationSeparator" w:id="0">
    <w:p w:rsidR="000734AD" w:rsidRDefault="000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pat"/>
    </w:pPr>
    <w:r>
      <w:tab/>
    </w:r>
    <w:r>
      <w:tab/>
    </w:r>
    <w:r w:rsidR="000734AD">
      <w:rPr>
        <w:noProof/>
        <w:sz w:val="16"/>
      </w:rPr>
      <w:fldChar w:fldCharType="begin"/>
    </w:r>
    <w:r w:rsidR="000734AD">
      <w:rPr>
        <w:noProof/>
        <w:sz w:val="16"/>
      </w:rPr>
      <w:instrText xml:space="preserve"> FILENAME  \* MERGEFORMAT </w:instrText>
    </w:r>
    <w:r w:rsidR="000734AD">
      <w:rPr>
        <w:noProof/>
        <w:sz w:val="16"/>
      </w:rPr>
      <w:fldChar w:fldCharType="separate"/>
    </w:r>
    <w:r w:rsidR="00B57110">
      <w:rPr>
        <w:noProof/>
        <w:sz w:val="16"/>
      </w:rPr>
      <w:t xml:space="preserve">Příloha č. </w:t>
    </w:r>
    <w:r w:rsidR="00FF3F7F">
      <w:rPr>
        <w:noProof/>
        <w:sz w:val="16"/>
      </w:rPr>
      <w:t>1</w:t>
    </w:r>
    <w:r w:rsidR="00B57110">
      <w:rPr>
        <w:noProof/>
        <w:sz w:val="16"/>
      </w:rPr>
      <w:t>_</w:t>
    </w:r>
    <w:r w:rsidR="00FF3F7F">
      <w:rPr>
        <w:noProof/>
        <w:sz w:val="16"/>
      </w:rPr>
      <w:t>Fandrhonc</w:t>
    </w:r>
    <w:r w:rsidR="00B57110">
      <w:rPr>
        <w:noProof/>
        <w:sz w:val="16"/>
      </w:rPr>
      <w:t>.docx</w:t>
    </w:r>
    <w:r w:rsidR="000734AD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pat"/>
    </w:pPr>
    <w:r>
      <w:tab/>
    </w:r>
    <w:r>
      <w:tab/>
    </w:r>
    <w:r w:rsidR="000734AD">
      <w:rPr>
        <w:noProof/>
        <w:sz w:val="16"/>
      </w:rPr>
      <w:fldChar w:fldCharType="begin"/>
    </w:r>
    <w:r w:rsidR="000734AD">
      <w:rPr>
        <w:noProof/>
        <w:sz w:val="16"/>
      </w:rPr>
      <w:instrText xml:space="preserve"> FILENAME  \* MERGEFORMAT </w:instrText>
    </w:r>
    <w:r w:rsidR="000734AD">
      <w:rPr>
        <w:noProof/>
        <w:sz w:val="16"/>
      </w:rPr>
      <w:fldChar w:fldCharType="separate"/>
    </w:r>
    <w:r w:rsidR="00B57110">
      <w:rPr>
        <w:noProof/>
        <w:sz w:val="16"/>
      </w:rPr>
      <w:t xml:space="preserve">Příloha č. </w:t>
    </w:r>
    <w:r w:rsidR="008E6221">
      <w:rPr>
        <w:noProof/>
        <w:sz w:val="16"/>
      </w:rPr>
      <w:t>1</w:t>
    </w:r>
    <w:r w:rsidR="00B57110">
      <w:rPr>
        <w:noProof/>
        <w:sz w:val="16"/>
      </w:rPr>
      <w:t>_</w:t>
    </w:r>
    <w:r w:rsidR="008E6221">
      <w:rPr>
        <w:noProof/>
        <w:sz w:val="16"/>
      </w:rPr>
      <w:t>Fandhonc</w:t>
    </w:r>
    <w:r w:rsidR="00B57110">
      <w:rPr>
        <w:noProof/>
        <w:sz w:val="16"/>
      </w:rPr>
      <w:t>.docx</w:t>
    </w:r>
    <w:r w:rsidR="000734AD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AD" w:rsidRDefault="000734AD">
      <w:r>
        <w:separator/>
      </w:r>
    </w:p>
  </w:footnote>
  <w:footnote w:type="continuationSeparator" w:id="0">
    <w:p w:rsidR="000734AD" w:rsidRDefault="0007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4571AF">
      <w:rPr>
        <w:rStyle w:val="slostrnky"/>
        <w:noProof/>
      </w:rPr>
      <w:t>2</w:t>
    </w:r>
    <w:r w:rsidR="005F6F65">
      <w:rPr>
        <w:rStyle w:val="slostrnky"/>
      </w:rPr>
      <w:fldChar w:fldCharType="end"/>
    </w:r>
    <w:r>
      <w:rPr>
        <w:rStyle w:val="slostrnky"/>
      </w:rPr>
      <w:t>/</w:t>
    </w:r>
    <w:r w:rsidR="000734AD">
      <w:rPr>
        <w:rStyle w:val="slostrnky"/>
        <w:noProof/>
      </w:rPr>
      <w:fldChar w:fldCharType="begin"/>
    </w:r>
    <w:r w:rsidR="000734AD">
      <w:rPr>
        <w:rStyle w:val="slostrnky"/>
        <w:noProof/>
      </w:rPr>
      <w:instrText xml:space="preserve"> NUMPAGES  \* MERGEFORMAT </w:instrText>
    </w:r>
    <w:r w:rsidR="000734AD">
      <w:rPr>
        <w:rStyle w:val="slostrnky"/>
        <w:noProof/>
      </w:rPr>
      <w:fldChar w:fldCharType="separate"/>
    </w:r>
    <w:r w:rsidR="004571AF">
      <w:rPr>
        <w:rStyle w:val="slostrnky"/>
        <w:noProof/>
      </w:rPr>
      <w:t>2</w:t>
    </w:r>
    <w:r w:rsidR="000734AD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F"/>
    <w:rsid w:val="000734AD"/>
    <w:rsid w:val="000B4B55"/>
    <w:rsid w:val="000D554B"/>
    <w:rsid w:val="00126125"/>
    <w:rsid w:val="001B260A"/>
    <w:rsid w:val="001C0433"/>
    <w:rsid w:val="00250E49"/>
    <w:rsid w:val="00270877"/>
    <w:rsid w:val="00270EA9"/>
    <w:rsid w:val="00280AD4"/>
    <w:rsid w:val="00343FF0"/>
    <w:rsid w:val="004571AF"/>
    <w:rsid w:val="00482E5C"/>
    <w:rsid w:val="004C121B"/>
    <w:rsid w:val="005331E3"/>
    <w:rsid w:val="00571E26"/>
    <w:rsid w:val="005D3929"/>
    <w:rsid w:val="005D55FA"/>
    <w:rsid w:val="005D7885"/>
    <w:rsid w:val="005F6F65"/>
    <w:rsid w:val="00662EAA"/>
    <w:rsid w:val="00715B62"/>
    <w:rsid w:val="00751115"/>
    <w:rsid w:val="00772534"/>
    <w:rsid w:val="007A4476"/>
    <w:rsid w:val="007D08E2"/>
    <w:rsid w:val="007D572F"/>
    <w:rsid w:val="00842D0A"/>
    <w:rsid w:val="00871C08"/>
    <w:rsid w:val="008A543E"/>
    <w:rsid w:val="008E6221"/>
    <w:rsid w:val="009125CF"/>
    <w:rsid w:val="0092186D"/>
    <w:rsid w:val="0099541F"/>
    <w:rsid w:val="009B08CE"/>
    <w:rsid w:val="009D3520"/>
    <w:rsid w:val="00A14588"/>
    <w:rsid w:val="00A2298B"/>
    <w:rsid w:val="00A25CDF"/>
    <w:rsid w:val="00B24504"/>
    <w:rsid w:val="00B57110"/>
    <w:rsid w:val="00B80B9B"/>
    <w:rsid w:val="00C01F45"/>
    <w:rsid w:val="00CE1892"/>
    <w:rsid w:val="00CF6028"/>
    <w:rsid w:val="00D008E9"/>
    <w:rsid w:val="00DD54EB"/>
    <w:rsid w:val="00E033DA"/>
    <w:rsid w:val="00E15866"/>
    <w:rsid w:val="00E50CD9"/>
    <w:rsid w:val="00EC0197"/>
    <w:rsid w:val="00F62F26"/>
    <w:rsid w:val="00F82D13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B57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5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0</TotalTime>
  <Pages>2</Pages>
  <Words>717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2022-02-15T06:42:00Z</cp:lastPrinted>
  <dcterms:created xsi:type="dcterms:W3CDTF">2024-06-19T12:15:00Z</dcterms:created>
  <dcterms:modified xsi:type="dcterms:W3CDTF">2024-06-19T12:15:00Z</dcterms:modified>
</cp:coreProperties>
</file>