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05C" w:rsidRDefault="00C03414">
      <w:pPr>
        <w:pStyle w:val="Style2"/>
        <w:shd w:val="clear" w:color="auto" w:fill="auto"/>
        <w:ind w:right="480" w:firstLine="0"/>
      </w:pPr>
      <w:r>
        <w:t>Operační program Životní prostředí Management sekundárního bezlesí Krkonošského národního Parku</w:t>
      </w:r>
    </w:p>
    <w:p w:rsidR="00BD605C" w:rsidRDefault="00C03414">
      <w:pPr>
        <w:pStyle w:val="Style2"/>
        <w:shd w:val="clear" w:color="auto" w:fill="auto"/>
        <w:ind w:right="480" w:firstLine="0"/>
      </w:pPr>
      <w:r>
        <w:t>CZ.05.01.06/01/22_029/0002269</w:t>
      </w:r>
    </w:p>
    <w:p w:rsidR="00BD605C" w:rsidRDefault="00C03414">
      <w:pPr>
        <w:pStyle w:val="Style2"/>
        <w:shd w:val="clear" w:color="auto" w:fill="auto"/>
        <w:ind w:left="400" w:firstLine="0"/>
        <w:jc w:val="left"/>
      </w:pPr>
      <w:r>
        <w:t xml:space="preserve">„U lipky a </w:t>
      </w:r>
      <w:proofErr w:type="spellStart"/>
      <w:r>
        <w:t>Xerotherm</w:t>
      </w:r>
      <w:proofErr w:type="spellEnd"/>
      <w:r>
        <w:t>"</w:t>
      </w:r>
    </w:p>
    <w:p w:rsidR="00BD605C" w:rsidRDefault="00C03414">
      <w:pPr>
        <w:pStyle w:val="Style2"/>
        <w:shd w:val="clear" w:color="auto" w:fill="auto"/>
        <w:spacing w:after="534"/>
        <w:ind w:left="400" w:firstLine="0"/>
        <w:jc w:val="left"/>
      </w:pPr>
      <w:r>
        <w:t>„Mokřina pod Vltavou"</w:t>
      </w:r>
    </w:p>
    <w:p w:rsidR="00BD605C" w:rsidRDefault="00C03414">
      <w:pPr>
        <w:pStyle w:val="Style7"/>
        <w:keepNext/>
        <w:keepLines/>
        <w:shd w:val="clear" w:color="auto" w:fill="auto"/>
        <w:spacing w:before="0"/>
        <w:ind w:left="60" w:firstLine="0"/>
      </w:pPr>
      <w:bookmarkStart w:id="0" w:name="bookmark0"/>
      <w:r>
        <w:t>DODATEK č. 1 DOHODY O REALIZACI MANAGEMENTOVÝCH OPATŘENÍ</w:t>
      </w:r>
      <w:bookmarkEnd w:id="0"/>
    </w:p>
    <w:p w:rsidR="00BD605C" w:rsidRDefault="00C03414">
      <w:pPr>
        <w:pStyle w:val="Style7"/>
        <w:keepNext/>
        <w:keepLines/>
        <w:shd w:val="clear" w:color="auto" w:fill="auto"/>
        <w:spacing w:before="0"/>
        <w:ind w:left="60" w:firstLine="0"/>
      </w:pPr>
      <w:bookmarkStart w:id="1" w:name="bookmark1"/>
      <w:r>
        <w:t>SMLDEU-38-37/2024</w:t>
      </w:r>
      <w:bookmarkEnd w:id="1"/>
    </w:p>
    <w:p w:rsidR="00BD605C" w:rsidRDefault="00C03414">
      <w:pPr>
        <w:pStyle w:val="Style2"/>
        <w:shd w:val="clear" w:color="auto" w:fill="auto"/>
        <w:spacing w:line="234" w:lineRule="exact"/>
        <w:ind w:right="480" w:firstLine="0"/>
      </w:pPr>
      <w:r>
        <w:t xml:space="preserve">dle </w:t>
      </w:r>
      <w:proofErr w:type="spellStart"/>
      <w:r>
        <w:t>ust</w:t>
      </w:r>
      <w:proofErr w:type="spellEnd"/>
      <w:r>
        <w:t>. § 68 odst. 2 a § 69 odst. 3 zák. č. 114/1992 Sb., o ochraně přírody a krajiny (dále jen</w:t>
      </w:r>
    </w:p>
    <w:p w:rsidR="00BD605C" w:rsidRDefault="00C03414">
      <w:pPr>
        <w:pStyle w:val="Style2"/>
        <w:shd w:val="clear" w:color="auto" w:fill="auto"/>
        <w:spacing w:after="506" w:line="234" w:lineRule="exact"/>
        <w:ind w:left="60" w:firstLine="0"/>
        <w:jc w:val="center"/>
      </w:pPr>
      <w:r>
        <w:t>„Dohoda")</w:t>
      </w:r>
    </w:p>
    <w:p w:rsidR="00BD605C" w:rsidRDefault="00C03414">
      <w:pPr>
        <w:pStyle w:val="Style7"/>
        <w:keepNext/>
        <w:keepLines/>
        <w:numPr>
          <w:ilvl w:val="0"/>
          <w:numId w:val="1"/>
        </w:numPr>
        <w:shd w:val="clear" w:color="auto" w:fill="auto"/>
        <w:tabs>
          <w:tab w:val="left" w:pos="766"/>
        </w:tabs>
        <w:spacing w:before="0" w:after="0" w:line="252" w:lineRule="exact"/>
        <w:ind w:left="400" w:right="5180" w:firstLine="0"/>
        <w:jc w:val="left"/>
      </w:pPr>
      <w:bookmarkStart w:id="2" w:name="bookmark2"/>
      <w:r>
        <w:t>Správa Krkonošského národního parku Sídlo: Dobrovského 3, 543 01 Vrchlabí</w:t>
      </w:r>
      <w:bookmarkEnd w:id="2"/>
    </w:p>
    <w:p w:rsidR="00BD605C" w:rsidRDefault="00C03414">
      <w:pPr>
        <w:pStyle w:val="Style2"/>
        <w:shd w:val="clear" w:color="auto" w:fill="auto"/>
        <w:ind w:left="400" w:firstLine="0"/>
        <w:jc w:val="left"/>
      </w:pPr>
      <w:r>
        <w:t>IČ: 00088455</w:t>
      </w:r>
    </w:p>
    <w:p w:rsidR="00BD605C" w:rsidRDefault="00C03414">
      <w:pPr>
        <w:pStyle w:val="Style2"/>
        <w:shd w:val="clear" w:color="auto" w:fill="auto"/>
        <w:spacing w:after="240"/>
        <w:ind w:left="400" w:firstLine="0"/>
        <w:jc w:val="left"/>
      </w:pPr>
      <w:r>
        <w:t xml:space="preserve">zastoupena: PhDr. Robinem </w:t>
      </w:r>
      <w:proofErr w:type="spellStart"/>
      <w:r>
        <w:t>Bóhnischem</w:t>
      </w:r>
      <w:proofErr w:type="spellEnd"/>
      <w:r>
        <w:t xml:space="preserve">, ředitelem </w:t>
      </w:r>
      <w:r>
        <w:rPr>
          <w:rStyle w:val="CharStyle9"/>
        </w:rPr>
        <w:t xml:space="preserve">Správy Krkonošského národního parku </w:t>
      </w:r>
      <w:r>
        <w:t xml:space="preserve">ve věcech dohody: Mgr. Hanou </w:t>
      </w:r>
      <w:proofErr w:type="spellStart"/>
      <w:r>
        <w:t>Matěáskovou</w:t>
      </w:r>
      <w:proofErr w:type="spellEnd"/>
      <w:r>
        <w:t>, Mgr. Lucií Procházkovou</w:t>
      </w:r>
    </w:p>
    <w:p w:rsidR="00BD605C" w:rsidRDefault="00C03414">
      <w:pPr>
        <w:pStyle w:val="Style2"/>
        <w:shd w:val="clear" w:color="auto" w:fill="auto"/>
        <w:spacing w:after="254"/>
        <w:ind w:left="400" w:firstLine="0"/>
        <w:jc w:val="left"/>
      </w:pPr>
      <w:r>
        <w:t>jakožto věcně a místně příslušný orgán ochrany přírody podle ustanovení § 78 odst. 1 zákona ČNR č. 114/1992 Sb., o ochraně přírody a krajiny, v platném znění.</w:t>
      </w:r>
    </w:p>
    <w:p w:rsidR="00BD605C" w:rsidRDefault="00C03414">
      <w:pPr>
        <w:pStyle w:val="Style7"/>
        <w:keepNext/>
        <w:keepLines/>
        <w:shd w:val="clear" w:color="auto" w:fill="auto"/>
        <w:spacing w:before="0"/>
        <w:ind w:left="400" w:firstLine="0"/>
        <w:jc w:val="left"/>
      </w:pPr>
      <w:bookmarkStart w:id="3" w:name="bookmark3"/>
      <w:r>
        <w:t>(dále jen „Správa KRNAP“)</w:t>
      </w:r>
      <w:bookmarkEnd w:id="3"/>
    </w:p>
    <w:p w:rsidR="00BD605C" w:rsidRDefault="00C03414">
      <w:pPr>
        <w:pStyle w:val="Style2"/>
        <w:shd w:val="clear" w:color="auto" w:fill="auto"/>
        <w:spacing w:after="386" w:line="234" w:lineRule="exact"/>
        <w:ind w:left="400" w:firstLine="0"/>
        <w:jc w:val="left"/>
      </w:pPr>
      <w:r>
        <w:t>a</w:t>
      </w:r>
    </w:p>
    <w:p w:rsidR="00BD605C" w:rsidRDefault="00C03414">
      <w:pPr>
        <w:pStyle w:val="Style7"/>
        <w:keepNext/>
        <w:keepLines/>
        <w:numPr>
          <w:ilvl w:val="0"/>
          <w:numId w:val="1"/>
        </w:numPr>
        <w:shd w:val="clear" w:color="auto" w:fill="auto"/>
        <w:tabs>
          <w:tab w:val="left" w:pos="773"/>
        </w:tabs>
        <w:spacing w:before="0" w:after="0" w:line="252" w:lineRule="exact"/>
        <w:ind w:left="400" w:firstLine="0"/>
        <w:jc w:val="left"/>
      </w:pPr>
      <w:bookmarkStart w:id="4" w:name="bookmark4"/>
      <w:r>
        <w:t xml:space="preserve">Ing. Lubomír </w:t>
      </w:r>
      <w:proofErr w:type="spellStart"/>
      <w:r>
        <w:t>Jiřiště</w:t>
      </w:r>
      <w:bookmarkEnd w:id="4"/>
      <w:proofErr w:type="spellEnd"/>
    </w:p>
    <w:p w:rsidR="00BD605C" w:rsidRDefault="00C03414">
      <w:pPr>
        <w:pStyle w:val="Style2"/>
        <w:shd w:val="clear" w:color="auto" w:fill="auto"/>
        <w:ind w:left="400" w:firstLine="0"/>
        <w:jc w:val="left"/>
      </w:pPr>
      <w:r>
        <w:t xml:space="preserve">Sídlo: Žďár 26, 507 91, </w:t>
      </w:r>
      <w:proofErr w:type="spellStart"/>
      <w:r>
        <w:t>Levínská</w:t>
      </w:r>
      <w:proofErr w:type="spellEnd"/>
      <w:r>
        <w:t xml:space="preserve"> Olešnice IČO: 86997718</w:t>
      </w:r>
    </w:p>
    <w:p w:rsidR="00BD605C" w:rsidRDefault="00C03414">
      <w:pPr>
        <w:pStyle w:val="Style2"/>
        <w:shd w:val="clear" w:color="auto" w:fill="auto"/>
        <w:spacing w:after="148"/>
        <w:ind w:left="400" w:firstLine="0"/>
        <w:jc w:val="left"/>
      </w:pPr>
      <w:r>
        <w:t xml:space="preserve">Bankovní spojení: </w:t>
      </w:r>
    </w:p>
    <w:p w:rsidR="00BD605C" w:rsidRDefault="00C03414">
      <w:pPr>
        <w:pStyle w:val="Style2"/>
        <w:shd w:val="clear" w:color="auto" w:fill="auto"/>
        <w:spacing w:after="303" w:line="367" w:lineRule="exact"/>
        <w:ind w:left="400" w:firstLine="0"/>
        <w:jc w:val="left"/>
      </w:pPr>
      <w:r>
        <w:t xml:space="preserve">jakožto nájemce pozemků: viz Příloha č. 1 (dále jen </w:t>
      </w:r>
      <w:r>
        <w:rPr>
          <w:rStyle w:val="CharStyle9"/>
        </w:rPr>
        <w:t>„nájemce")</w:t>
      </w:r>
    </w:p>
    <w:p w:rsidR="00BD605C" w:rsidRDefault="00C03414">
      <w:pPr>
        <w:pStyle w:val="Style2"/>
        <w:shd w:val="clear" w:color="auto" w:fill="auto"/>
        <w:spacing w:after="240" w:line="288" w:lineRule="exact"/>
        <w:ind w:left="400" w:right="480" w:firstLine="0"/>
        <w:jc w:val="both"/>
      </w:pPr>
      <w:r>
        <w:t xml:space="preserve">Účastníci Dohody se dohodli, v souladu s ustanovením DOHODY O REALIZACI MANAGEMENTOVÝCH OPATŘENÍ </w:t>
      </w:r>
      <w:r>
        <w:rPr>
          <w:rStyle w:val="CharStyle9"/>
        </w:rPr>
        <w:t xml:space="preserve">SMLDEU-38-37/2024 </w:t>
      </w:r>
      <w:r>
        <w:t>ze dne 6.6.2024, na změně Dohody takto:</w:t>
      </w:r>
    </w:p>
    <w:p w:rsidR="00BD605C" w:rsidRDefault="00C03414">
      <w:pPr>
        <w:pStyle w:val="Style2"/>
        <w:shd w:val="clear" w:color="auto" w:fill="auto"/>
        <w:spacing w:after="240" w:line="288" w:lineRule="exact"/>
        <w:ind w:left="400" w:right="480" w:firstLine="0"/>
        <w:jc w:val="both"/>
      </w:pPr>
      <w:r>
        <w:t xml:space="preserve">Ze strany Správy KRNAP došlo k administrativní chybě v zadání typu opatření na lokalitě Mokřina pod Vltavou, došlo tak ke změnám čl. II. odst. 1 a čl. </w:t>
      </w:r>
      <w:r>
        <w:rPr>
          <w:lang w:val="en-US" w:eastAsia="en-US" w:bidi="en-US"/>
        </w:rPr>
        <w:t xml:space="preserve">III. </w:t>
      </w:r>
      <w:r>
        <w:t>odst. 1, na podkladě aktualizované Přílohy č. 1 a Přílohy č. 2, které jsou nedílnou součástí tohoto dodatku.</w:t>
      </w:r>
    </w:p>
    <w:p w:rsidR="00BD605C" w:rsidRDefault="00C03414">
      <w:pPr>
        <w:pStyle w:val="Style7"/>
        <w:keepNext/>
        <w:keepLines/>
        <w:shd w:val="clear" w:color="auto" w:fill="auto"/>
        <w:spacing w:before="0" w:after="283" w:line="288" w:lineRule="exact"/>
        <w:ind w:left="1460"/>
        <w:jc w:val="left"/>
      </w:pPr>
      <w:bookmarkStart w:id="5" w:name="bookmark5"/>
      <w:r>
        <w:t xml:space="preserve">I. Smluvní strany se tímto shodly na novém znění odst. 1. čl. II. Realizace </w:t>
      </w:r>
      <w:proofErr w:type="spellStart"/>
      <w:r>
        <w:t>managementových</w:t>
      </w:r>
      <w:proofErr w:type="spellEnd"/>
      <w:r>
        <w:t xml:space="preserve"> opatření, který nově zní:</w:t>
      </w:r>
      <w:bookmarkEnd w:id="5"/>
    </w:p>
    <w:p w:rsidR="00BD605C" w:rsidRDefault="00C03414">
      <w:pPr>
        <w:pStyle w:val="Style7"/>
        <w:keepNext/>
        <w:keepLines/>
        <w:shd w:val="clear" w:color="auto" w:fill="auto"/>
        <w:spacing w:before="0" w:after="0"/>
        <w:ind w:left="60" w:firstLine="0"/>
      </w:pPr>
      <w:bookmarkStart w:id="6" w:name="bookmark6"/>
      <w:r>
        <w:t>Čl. II.</w:t>
      </w:r>
      <w:bookmarkEnd w:id="6"/>
    </w:p>
    <w:p w:rsidR="00BD605C" w:rsidRDefault="00C03414">
      <w:pPr>
        <w:pStyle w:val="Style10"/>
        <w:shd w:val="clear" w:color="auto" w:fill="auto"/>
        <w:spacing w:after="220"/>
        <w:ind w:left="60"/>
      </w:pPr>
      <w:r>
        <w:t xml:space="preserve">Realizace </w:t>
      </w:r>
      <w:proofErr w:type="spellStart"/>
      <w:r>
        <w:t>managementových</w:t>
      </w:r>
      <w:proofErr w:type="spellEnd"/>
      <w:r>
        <w:t xml:space="preserve"> opatření</w:t>
      </w:r>
    </w:p>
    <w:p w:rsidR="00BD605C" w:rsidRDefault="00C03414">
      <w:pPr>
        <w:pStyle w:val="Style2"/>
        <w:shd w:val="clear" w:color="auto" w:fill="auto"/>
        <w:spacing w:after="246" w:line="259" w:lineRule="exact"/>
        <w:ind w:left="400"/>
        <w:jc w:val="left"/>
      </w:pPr>
      <w:r>
        <w:t xml:space="preserve">1. Účastníci Dohody se dohodli, že nájemce provede dle pokynů Správy KRNAP tato </w:t>
      </w:r>
      <w:proofErr w:type="spellStart"/>
      <w:r>
        <w:t>managementová</w:t>
      </w:r>
      <w:proofErr w:type="spellEnd"/>
      <w:r>
        <w:t xml:space="preserve"> opatření z důvodu ochrany přírody:</w:t>
      </w:r>
    </w:p>
    <w:p w:rsidR="00BD605C" w:rsidRDefault="00C03414">
      <w:pPr>
        <w:pStyle w:val="Style12"/>
        <w:shd w:val="clear" w:color="auto" w:fill="auto"/>
        <w:spacing w:before="0"/>
        <w:ind w:left="1100" w:right="480"/>
      </w:pPr>
      <w:r>
        <w:rPr>
          <w:rStyle w:val="CharStyle14"/>
        </w:rPr>
        <w:t xml:space="preserve">- </w:t>
      </w:r>
      <w:r>
        <w:t>„Seč křovinořezem a úklid posečené hmoty“ na celkové výměře 0,40 ha na lokalitě U lipky, bližší specifikace dle Přílohy č. 1, 2 a 3 a dle pokynů odborného pracovníka Správy KRNAP,</w:t>
      </w:r>
    </w:p>
    <w:p w:rsidR="00BD605C" w:rsidRDefault="00C03414">
      <w:pPr>
        <w:pStyle w:val="Style12"/>
        <w:shd w:val="clear" w:color="auto" w:fill="auto"/>
        <w:spacing w:before="0" w:after="140"/>
        <w:ind w:left="1160" w:right="440"/>
      </w:pPr>
      <w:r>
        <w:rPr>
          <w:rStyle w:val="CharStyle14"/>
        </w:rPr>
        <w:t xml:space="preserve">- </w:t>
      </w:r>
      <w:r>
        <w:t xml:space="preserve">„Seč křovinořezem a úklid posečené hmoty“ na celkové výměře 0,19 ha na lokalitě </w:t>
      </w:r>
      <w:proofErr w:type="spellStart"/>
      <w:r>
        <w:t>Xerotherm</w:t>
      </w:r>
      <w:proofErr w:type="spellEnd"/>
      <w:r>
        <w:t xml:space="preserve">, bližší specifikace dle Přílohy č. 1, 2 a </w:t>
      </w:r>
      <w:proofErr w:type="gramStart"/>
      <w:r>
        <w:t>3a</w:t>
      </w:r>
      <w:proofErr w:type="gramEnd"/>
      <w:r>
        <w:t xml:space="preserve"> dle pokynů odborného pracovníka Správy KRNAP,</w:t>
      </w:r>
    </w:p>
    <w:p w:rsidR="00BD605C" w:rsidRDefault="00C03414">
      <w:pPr>
        <w:pStyle w:val="Style12"/>
        <w:shd w:val="clear" w:color="auto" w:fill="auto"/>
        <w:spacing w:before="0" w:after="354"/>
        <w:ind w:left="1160" w:right="440" w:firstLine="0"/>
      </w:pPr>
      <w:r>
        <w:lastRenderedPageBreak/>
        <w:t>Seč křovinořezem a úklid posečené hmoty“ na celkové výměře 0,78 ha na lokalitě Mokřina pod Vltavou, bližší specifikace dle Přílohy č. 1, 2 a 3 a dle pokynů odborného pracovníka Správy KRNAP,</w:t>
      </w:r>
    </w:p>
    <w:p w:rsidR="00BD605C" w:rsidRDefault="00C03414">
      <w:pPr>
        <w:pStyle w:val="Style2"/>
        <w:shd w:val="clear" w:color="auto" w:fill="auto"/>
        <w:spacing w:after="146" w:line="259" w:lineRule="exact"/>
        <w:ind w:left="440" w:right="440" w:firstLine="0"/>
        <w:jc w:val="both"/>
      </w:pPr>
      <w:r>
        <w:t>Termíny prováděných opatření jsou uvedené v Příloze č. 1 této Dohody, přičemž se jedná o termíny optimální.</w:t>
      </w:r>
    </w:p>
    <w:p w:rsidR="00BD605C" w:rsidRDefault="00C03414">
      <w:pPr>
        <w:pStyle w:val="Style2"/>
        <w:shd w:val="clear" w:color="auto" w:fill="auto"/>
        <w:spacing w:after="226"/>
        <w:ind w:left="440" w:right="440" w:firstLine="0"/>
        <w:jc w:val="both"/>
      </w:pPr>
      <w:r>
        <w:t xml:space="preserve">Veškeré činnosti na pozemcích budou provedeny šetrně, jakékoli poškození vegetačního krytu či technických zařízení bude konzultováno s odpovědnou osobou Správy KRNAP a poté uvedeno do co nejpůvodnějšího stavu. Prováděná </w:t>
      </w:r>
      <w:proofErr w:type="spellStart"/>
      <w:r>
        <w:t>managementová</w:t>
      </w:r>
      <w:proofErr w:type="spellEnd"/>
      <w:r>
        <w:t xml:space="preserve"> opatření mohou být podle potřeby změněna vždy na daný kalendářní </w:t>
      </w:r>
      <w:proofErr w:type="gramStart"/>
      <w:r>
        <w:t>rok</w:t>
      </w:r>
      <w:proofErr w:type="gramEnd"/>
      <w:r>
        <w:t xml:space="preserve"> a to písemnými a očíslovanými dodatky podepsanými oprávněnými účastníky Dohody.</w:t>
      </w:r>
    </w:p>
    <w:p w:rsidR="00BD605C" w:rsidRDefault="00C03414">
      <w:pPr>
        <w:pStyle w:val="Style7"/>
        <w:keepNext/>
        <w:keepLines/>
        <w:numPr>
          <w:ilvl w:val="0"/>
          <w:numId w:val="2"/>
        </w:numPr>
        <w:shd w:val="clear" w:color="auto" w:fill="auto"/>
        <w:tabs>
          <w:tab w:val="left" w:pos="1513"/>
        </w:tabs>
        <w:spacing w:before="0" w:after="242" w:line="295" w:lineRule="exact"/>
        <w:ind w:left="1520"/>
        <w:jc w:val="left"/>
      </w:pPr>
      <w:bookmarkStart w:id="7" w:name="bookmark7"/>
      <w:r>
        <w:t xml:space="preserve">Smluvní strany se dále shodly na novém znění odst. 1. čl. </w:t>
      </w:r>
      <w:r>
        <w:rPr>
          <w:lang w:val="en-US" w:eastAsia="en-US" w:bidi="en-US"/>
        </w:rPr>
        <w:t xml:space="preserve">Ill </w:t>
      </w:r>
      <w:r>
        <w:t>Poskytnutí finančního příspěvku na péči, který nově zní:</w:t>
      </w:r>
      <w:bookmarkEnd w:id="7"/>
    </w:p>
    <w:p w:rsidR="00BD605C" w:rsidRDefault="00C03414">
      <w:pPr>
        <w:pStyle w:val="Style16"/>
        <w:keepNext/>
        <w:keepLines/>
        <w:shd w:val="clear" w:color="auto" w:fill="auto"/>
        <w:spacing w:before="0" w:after="87"/>
      </w:pPr>
      <w:bookmarkStart w:id="8" w:name="bookmark8"/>
      <w:r>
        <w:t xml:space="preserve">Čl. </w:t>
      </w:r>
      <w:r>
        <w:rPr>
          <w:lang w:val="en-US" w:eastAsia="en-US" w:bidi="en-US"/>
        </w:rPr>
        <w:t>III.</w:t>
      </w:r>
      <w:bookmarkEnd w:id="8"/>
    </w:p>
    <w:p w:rsidR="00BD605C" w:rsidRDefault="00C03414">
      <w:pPr>
        <w:pStyle w:val="Style10"/>
        <w:shd w:val="clear" w:color="auto" w:fill="auto"/>
        <w:spacing w:after="217"/>
      </w:pPr>
      <w:r>
        <w:t>Poskytnutí finančního příspěvku na péči</w:t>
      </w:r>
    </w:p>
    <w:p w:rsidR="00BD605C" w:rsidRDefault="00C03414">
      <w:pPr>
        <w:pStyle w:val="Style2"/>
        <w:shd w:val="clear" w:color="auto" w:fill="auto"/>
        <w:spacing w:after="169" w:line="288" w:lineRule="exact"/>
        <w:ind w:left="440" w:right="440" w:firstLine="0"/>
        <w:jc w:val="both"/>
      </w:pPr>
      <w:r>
        <w:t xml:space="preserve">1. Účastníci Dohody se dohodli, že nájemce zrealizuje </w:t>
      </w:r>
      <w:proofErr w:type="spellStart"/>
      <w:r>
        <w:t>managementová</w:t>
      </w:r>
      <w:proofErr w:type="spellEnd"/>
      <w:r>
        <w:t xml:space="preserve"> opatření provedená v požadovaném rozsahu za finanční příspěvek v daném kalendářním roce na péči v celkové výši maximálně:</w:t>
      </w:r>
    </w:p>
    <w:p w:rsidR="00BD605C" w:rsidRDefault="00C03414">
      <w:pPr>
        <w:pStyle w:val="Style7"/>
        <w:keepNext/>
        <w:keepLines/>
        <w:shd w:val="clear" w:color="auto" w:fill="auto"/>
        <w:spacing w:before="0" w:after="0" w:line="252" w:lineRule="exact"/>
        <w:ind w:left="440" w:firstLine="0"/>
        <w:jc w:val="both"/>
      </w:pPr>
      <w:bookmarkStart w:id="9" w:name="bookmark9"/>
      <w:r>
        <w:t>U lipky</w:t>
      </w:r>
      <w:bookmarkEnd w:id="9"/>
    </w:p>
    <w:p w:rsidR="00BD605C" w:rsidRDefault="00C03414">
      <w:pPr>
        <w:pStyle w:val="Style2"/>
        <w:shd w:val="clear" w:color="auto" w:fill="auto"/>
        <w:spacing w:after="260"/>
        <w:ind w:left="440" w:right="440" w:firstLine="0"/>
        <w:jc w:val="both"/>
      </w:pPr>
      <w:r>
        <w:rPr>
          <w:rStyle w:val="CharStyle9"/>
        </w:rPr>
        <w:t xml:space="preserve">Maximální výše příspěvku za realizaci všech opatření: 34 523,68 Kč (slovy třicet čtyři tisíc pět set dvacet tři korun českých a šedesát osm haléřů), </w:t>
      </w:r>
      <w:r>
        <w:t xml:space="preserve">při splnění optimálního termínu realizace opatření ve smyslu čl. II této Dohody, zpožděného v odůvodněných případech </w:t>
      </w:r>
      <w:r>
        <w:rPr>
          <w:lang w:val="en-US" w:eastAsia="en-US" w:bidi="en-US"/>
        </w:rPr>
        <w:t xml:space="preserve">max. </w:t>
      </w:r>
      <w:r>
        <w:t>o 14 dní. Ustanovení čl. II odst. 3 této Dohody tím není dotčeno.</w:t>
      </w:r>
    </w:p>
    <w:p w:rsidR="00BD605C" w:rsidRDefault="00C03414">
      <w:pPr>
        <w:pStyle w:val="Style7"/>
        <w:keepNext/>
        <w:keepLines/>
        <w:shd w:val="clear" w:color="auto" w:fill="auto"/>
        <w:spacing w:before="0" w:after="0" w:line="252" w:lineRule="exact"/>
        <w:ind w:left="440" w:firstLine="0"/>
        <w:jc w:val="both"/>
      </w:pPr>
      <w:bookmarkStart w:id="10" w:name="bookmark10"/>
      <w:proofErr w:type="spellStart"/>
      <w:r>
        <w:t>Xerotherm</w:t>
      </w:r>
      <w:bookmarkEnd w:id="10"/>
      <w:proofErr w:type="spellEnd"/>
    </w:p>
    <w:p w:rsidR="00BD605C" w:rsidRDefault="00C03414">
      <w:pPr>
        <w:pStyle w:val="Style2"/>
        <w:shd w:val="clear" w:color="auto" w:fill="auto"/>
        <w:spacing w:after="274"/>
        <w:ind w:left="440" w:right="440" w:firstLine="0"/>
        <w:jc w:val="both"/>
      </w:pPr>
      <w:r>
        <w:rPr>
          <w:rStyle w:val="CharStyle9"/>
        </w:rPr>
        <w:t xml:space="preserve">Maximální výše příspěvku za realizaci všech opatření: 10 709,81 Kč (slovy deset tisíc sedm set devět korun českých a osmdesát jedna haléřů), </w:t>
      </w:r>
      <w:r>
        <w:t xml:space="preserve">při splnění optimálního termínu realizace opatření ve smyslu čl. II této Dohody, zpožděného v odůvodněných případech </w:t>
      </w:r>
      <w:r>
        <w:rPr>
          <w:lang w:val="en-US" w:eastAsia="en-US" w:bidi="en-US"/>
        </w:rPr>
        <w:t xml:space="preserve">max. </w:t>
      </w:r>
      <w:r>
        <w:t>o 14 dní. Ustanovení čl. II odst. 3 této Dohody tím není dotčeno</w:t>
      </w:r>
    </w:p>
    <w:p w:rsidR="00BD605C" w:rsidRDefault="00C03414">
      <w:pPr>
        <w:pStyle w:val="Style7"/>
        <w:keepNext/>
        <w:keepLines/>
        <w:shd w:val="clear" w:color="auto" w:fill="auto"/>
        <w:spacing w:before="0" w:after="0"/>
        <w:ind w:left="440" w:firstLine="0"/>
        <w:jc w:val="both"/>
      </w:pPr>
      <w:bookmarkStart w:id="11" w:name="bookmark11"/>
      <w:r>
        <w:t>Mokřina pod Vltavou</w:t>
      </w:r>
      <w:bookmarkEnd w:id="11"/>
    </w:p>
    <w:p w:rsidR="00BD605C" w:rsidRDefault="00C03414">
      <w:pPr>
        <w:pStyle w:val="Style2"/>
        <w:shd w:val="clear" w:color="auto" w:fill="auto"/>
        <w:spacing w:after="260"/>
        <w:ind w:left="440" w:right="440" w:firstLine="0"/>
        <w:jc w:val="both"/>
      </w:pPr>
      <w:r>
        <w:rPr>
          <w:rStyle w:val="CharStyle9"/>
        </w:rPr>
        <w:t xml:space="preserve">Maximální výše příspěvku za realizaci všech opatření: 36 575,17 Kč (slovy třicet šest tisíc pět set sedmdesát pět korun českých a sedmnáct haléřů), </w:t>
      </w:r>
      <w:r>
        <w:t xml:space="preserve">při splnění optimálního termínu realizace opatření ve smyslu čl. II této Dohody, zpožděného v odůvodněných případech </w:t>
      </w:r>
      <w:r>
        <w:rPr>
          <w:lang w:val="en-US" w:eastAsia="en-US" w:bidi="en-US"/>
        </w:rPr>
        <w:t xml:space="preserve">max. </w:t>
      </w:r>
      <w:r>
        <w:t>o 14 dní. Ustanovení čl. II odst. 3 této Dohody tím není dotčeno.</w:t>
      </w:r>
    </w:p>
    <w:p w:rsidR="00BD605C" w:rsidRDefault="00C03414">
      <w:pPr>
        <w:pStyle w:val="Style2"/>
        <w:numPr>
          <w:ilvl w:val="0"/>
          <w:numId w:val="3"/>
        </w:numPr>
        <w:shd w:val="clear" w:color="auto" w:fill="auto"/>
        <w:tabs>
          <w:tab w:val="left" w:pos="731"/>
        </w:tabs>
        <w:ind w:left="440" w:right="440" w:firstLine="0"/>
        <w:jc w:val="both"/>
      </w:pPr>
      <w:r>
        <w:t>případě zpoždění s provedením opatření od optimálního termínu realizace opatření o více jak 14 dní, ale ne více jak o 30 dní včetně má za následek, že výše příspěvku dle této Dohody bude stanovena dle sloupce “Cena (Kč) při překročení optimálního termínu (druhá kategorie cen)“ Přílohy č. 1 této Dohody.</w:t>
      </w:r>
    </w:p>
    <w:p w:rsidR="00BD605C" w:rsidRDefault="00C03414">
      <w:pPr>
        <w:pStyle w:val="Style2"/>
        <w:shd w:val="clear" w:color="auto" w:fill="auto"/>
        <w:spacing w:after="146" w:line="295" w:lineRule="exact"/>
        <w:ind w:left="440" w:right="440" w:firstLine="0"/>
        <w:jc w:val="both"/>
      </w:pPr>
      <w:r>
        <w:t>Zpoždění realizace opatření nebo jeho části o více jak 30 dní od optimálního termínu bude bráno jako neprovedení opatření a nájemce za tato realizovaná opatření neobdrží finanční příspěvek dle této Dohody.</w:t>
      </w:r>
    </w:p>
    <w:p w:rsidR="00BD605C" w:rsidRDefault="00C03414">
      <w:pPr>
        <w:pStyle w:val="Style2"/>
        <w:numPr>
          <w:ilvl w:val="0"/>
          <w:numId w:val="3"/>
        </w:numPr>
        <w:shd w:val="clear" w:color="auto" w:fill="auto"/>
        <w:tabs>
          <w:tab w:val="left" w:pos="724"/>
        </w:tabs>
        <w:spacing w:after="220" w:line="288" w:lineRule="exact"/>
        <w:ind w:left="440" w:right="440" w:firstLine="0"/>
        <w:jc w:val="both"/>
      </w:pPr>
      <w:r>
        <w:t>případě zásahu vyšší moci či situacích, které nájemce nemohl v době podpisu Dohody předpokládat (např. nepříznivé klimatické podmínky, oprava techniky apod.), se může nájemce</w:t>
      </w:r>
      <w:r>
        <w:br w:type="page"/>
      </w:r>
      <w:r>
        <w:lastRenderedPageBreak/>
        <w:t>v odůvodněných případech před vypršením optimálního termínu realizace opatření obrátit na odborného garanta ve věci prodloužení optimálního termínu opatření.</w:t>
      </w:r>
    </w:p>
    <w:p w:rsidR="00BD605C" w:rsidRDefault="00C03414">
      <w:pPr>
        <w:pStyle w:val="Style2"/>
        <w:shd w:val="clear" w:color="auto" w:fill="auto"/>
        <w:spacing w:after="249" w:line="288" w:lineRule="exact"/>
        <w:ind w:left="420" w:right="480" w:firstLine="0"/>
        <w:jc w:val="both"/>
      </w:pPr>
      <w:r>
        <w:t xml:space="preserve">Pokud není v Příloze č. 1 této Dohody uvedeno jinak, musí být všechna opatření provedena nejpozději do </w:t>
      </w:r>
      <w:r>
        <w:rPr>
          <w:rStyle w:val="CharStyle9"/>
        </w:rPr>
        <w:t>31</w:t>
      </w:r>
      <w:r>
        <w:rPr>
          <w:rStyle w:val="CharStyle18"/>
        </w:rPr>
        <w:t>.</w:t>
      </w:r>
      <w:r>
        <w:rPr>
          <w:rStyle w:val="CharStyle9"/>
        </w:rPr>
        <w:t>10</w:t>
      </w:r>
      <w:r>
        <w:rPr>
          <w:rStyle w:val="CharStyle18"/>
        </w:rPr>
        <w:t xml:space="preserve">. </w:t>
      </w:r>
      <w:r>
        <w:t>Opatření nebo jejich části dokončené po 31.10. budou považovány za neprovedené, bez ohledu na počet dnů zpoždění od optimálního termínu realizace uvedených výše. nájemce za tato realizovaná opatření neobdrží finanční příspěvek dle této Dohody.</w:t>
      </w:r>
    </w:p>
    <w:p w:rsidR="00BD605C" w:rsidRDefault="00C03414">
      <w:pPr>
        <w:pStyle w:val="Style2"/>
        <w:shd w:val="clear" w:color="auto" w:fill="auto"/>
        <w:ind w:left="420" w:right="480" w:firstLine="0"/>
        <w:jc w:val="both"/>
      </w:pPr>
      <w:r>
        <w:t>Výše finančního příspěvku je stanovena v mezích Nákladů obvyklých opatření MŽP (NOO) pro rok 2024. Podrobný rozpis skladby příspěvku je uveden v Příloze č. 1 této Dohody.</w:t>
      </w:r>
    </w:p>
    <w:p w:rsidR="00BD605C" w:rsidRDefault="00C03414">
      <w:pPr>
        <w:pStyle w:val="Style2"/>
        <w:shd w:val="clear" w:color="auto" w:fill="auto"/>
        <w:spacing w:after="514"/>
        <w:ind w:left="420" w:right="480" w:firstLine="0"/>
        <w:jc w:val="both"/>
      </w:pPr>
      <w:r>
        <w:t>V případě, že v příloze č. 1 této Dohody je uvedeno více Pozemků (Dohoda je uzavřena na více pozemků) a nájemce ztratí právo užívání k některému/některým Pozemkům, nebo jejich části, v důsledku čehož opatření nebudou provedena v plném rozsahu, bude příspěvek alikvotně zkrácen, a to na základě předávacího protokolu. Práce (opatření), které budou provedeny nájemcem na pozemcích, ke kterým ztratil nájemce užívací právo, po dni, kdy nastala tato skutečnost, se považují za neprovedené.</w:t>
      </w:r>
    </w:p>
    <w:p w:rsidR="00BD605C" w:rsidRDefault="00C03414">
      <w:pPr>
        <w:pStyle w:val="Style7"/>
        <w:keepNext/>
        <w:keepLines/>
        <w:numPr>
          <w:ilvl w:val="0"/>
          <w:numId w:val="2"/>
        </w:numPr>
        <w:shd w:val="clear" w:color="auto" w:fill="auto"/>
        <w:tabs>
          <w:tab w:val="left" w:pos="1493"/>
        </w:tabs>
        <w:spacing w:before="0" w:after="171"/>
        <w:ind w:left="780" w:firstLine="0"/>
        <w:jc w:val="left"/>
      </w:pPr>
      <w:bookmarkStart w:id="12" w:name="bookmark12"/>
      <w:r>
        <w:t>Ostatní části Dohody zůstávají beze změny.</w:t>
      </w:r>
      <w:bookmarkEnd w:id="12"/>
    </w:p>
    <w:p w:rsidR="00BD605C" w:rsidRDefault="00C03414">
      <w:pPr>
        <w:pStyle w:val="Style2"/>
        <w:shd w:val="clear" w:color="auto" w:fill="auto"/>
        <w:spacing w:after="220" w:line="295" w:lineRule="exact"/>
        <w:ind w:left="420" w:right="480" w:firstLine="0"/>
        <w:jc w:val="both"/>
      </w:pPr>
      <w:r>
        <w:t>Tento dodatek je vyhotoven ve dvou stejnopisech, z toho jeden obdrží poskytovatel a jeden nájemce.</w:t>
      </w:r>
    </w:p>
    <w:p w:rsidR="00BD605C" w:rsidRDefault="00C03414">
      <w:pPr>
        <w:pStyle w:val="Style2"/>
        <w:shd w:val="clear" w:color="auto" w:fill="auto"/>
        <w:spacing w:after="255" w:line="295" w:lineRule="exact"/>
        <w:ind w:left="420" w:right="480" w:firstLine="0"/>
        <w:jc w:val="both"/>
      </w:pPr>
      <w:r>
        <w:t>Tento dodatek nabývá platnosti dnem jeho podpisu oprávněnými zástupci účastníků Dohody. Tento dodatek nabývá účinnosti dnem jeho zveřejnění v registru smluv.</w:t>
      </w:r>
    </w:p>
    <w:p w:rsidR="00BD605C" w:rsidRDefault="00C03414">
      <w:pPr>
        <w:pStyle w:val="Style2"/>
        <w:shd w:val="clear" w:color="auto" w:fill="auto"/>
        <w:spacing w:after="590"/>
        <w:ind w:left="420" w:right="480" w:firstLine="0"/>
        <w:jc w:val="both"/>
      </w:pPr>
      <w:r>
        <w:t>Nájemce souhlasí se zveřejněním své identifikace a dalších parametrů smlouvy, včetně vyplacené ceny.</w:t>
      </w:r>
    </w:p>
    <w:p w:rsidR="00BD605C" w:rsidRDefault="00C03414">
      <w:pPr>
        <w:pStyle w:val="Style2"/>
        <w:shd w:val="clear" w:color="auto" w:fill="auto"/>
        <w:spacing w:line="490" w:lineRule="exact"/>
        <w:ind w:left="420" w:firstLine="0"/>
        <w:jc w:val="both"/>
      </w:pPr>
      <w:r>
        <w:t>Přílohy:</w:t>
      </w:r>
    </w:p>
    <w:p w:rsidR="00BD605C" w:rsidRDefault="00C03414">
      <w:pPr>
        <w:pStyle w:val="Style2"/>
        <w:shd w:val="clear" w:color="auto" w:fill="auto"/>
        <w:spacing w:line="490" w:lineRule="exact"/>
        <w:ind w:left="420" w:right="4620" w:firstLine="0"/>
        <w:jc w:val="left"/>
        <w:sectPr w:rsidR="00BD605C">
          <w:footerReference w:type="even" r:id="rId7"/>
          <w:footerReference w:type="default" r:id="rId8"/>
          <w:pgSz w:w="11945" w:h="16862"/>
          <w:pgMar w:top="806" w:right="931" w:bottom="1233" w:left="1063" w:header="0" w:footer="3" w:gutter="0"/>
          <w:cols w:space="720"/>
          <w:noEndnote/>
          <w:docGrid w:linePitch="360"/>
        </w:sectPr>
      </w:pPr>
      <w:r>
        <w:t>č. 1 Položkový rozpis prací Mokřina pod Vltavou, č</w:t>
      </w:r>
      <w:bookmarkStart w:id="13" w:name="_GoBack"/>
      <w:r>
        <w:t>. 2 Náhledová mapa enklávy Mokřina pod Vltavou</w:t>
      </w:r>
      <w:bookmarkEnd w:id="13"/>
    </w:p>
    <w:p w:rsidR="00BD605C" w:rsidRDefault="00BD605C">
      <w:pPr>
        <w:rPr>
          <w:sz w:val="2"/>
          <w:szCs w:val="2"/>
        </w:rPr>
        <w:sectPr w:rsidR="00BD605C">
          <w:type w:val="continuous"/>
          <w:pgSz w:w="11959" w:h="16870"/>
          <w:pgMar w:top="1628" w:right="923" w:bottom="504" w:left="1084" w:header="0" w:footer="3" w:gutter="0"/>
          <w:cols w:space="720"/>
          <w:noEndnote/>
          <w:docGrid w:linePitch="360"/>
        </w:sectPr>
      </w:pPr>
    </w:p>
    <w:p w:rsidR="00BD605C" w:rsidRDefault="00C03414">
      <w:pPr>
        <w:pStyle w:val="Style37"/>
        <w:shd w:val="clear" w:color="auto" w:fill="auto"/>
        <w:spacing w:after="212"/>
      </w:pPr>
      <w:r>
        <w:lastRenderedPageBreak/>
        <w:t>Rozpočet akce Mokřina pod Vltavou 2024</w:t>
      </w:r>
    </w:p>
    <w:p w:rsidR="00BD605C" w:rsidRDefault="00C03414">
      <w:pPr>
        <w:pStyle w:val="Style40"/>
        <w:shd w:val="clear" w:color="auto" w:fill="auto"/>
        <w:spacing w:before="0"/>
      </w:pPr>
      <w:r>
        <w:t>Mokřina pod Vltavou 2024</w:t>
      </w:r>
    </w:p>
    <w:p w:rsidR="00BD605C" w:rsidRDefault="00C03414">
      <w:pPr>
        <w:pStyle w:val="Style32"/>
        <w:shd w:val="clear" w:color="auto" w:fill="auto"/>
        <w:ind w:right="1180"/>
      </w:pPr>
      <w:r>
        <w:t xml:space="preserve">OPŽP - Management sekundárního </w:t>
      </w:r>
      <w:proofErr w:type="spellStart"/>
      <w:r>
        <w:t>bezlesi</w:t>
      </w:r>
      <w:proofErr w:type="spellEnd"/>
      <w:r>
        <w:t xml:space="preserve"> Krkonošského národního parku Hořejší </w:t>
      </w:r>
      <w:proofErr w:type="spellStart"/>
      <w:r>
        <w:t>Vrchlabí,Strážné</w:t>
      </w:r>
      <w:proofErr w:type="spellEnd"/>
    </w:p>
    <w:p w:rsidR="00BD605C" w:rsidRDefault="00C03414">
      <w:pPr>
        <w:pStyle w:val="Style34"/>
        <w:shd w:val="clear" w:color="auto" w:fill="auto"/>
        <w:spacing w:before="0" w:after="165"/>
        <w:ind w:left="960" w:right="3920"/>
      </w:pPr>
      <w:r>
        <w:t>od 1.6.2024 do 31.10.2024</w:t>
      </w:r>
    </w:p>
    <w:p w:rsidR="00BD605C" w:rsidRDefault="00C03414">
      <w:pPr>
        <w:pStyle w:val="Style44"/>
        <w:shd w:val="clear" w:color="auto" w:fill="auto"/>
        <w:spacing w:before="0"/>
      </w:pPr>
      <w:r>
        <w:t>Seznam opatřeni</w:t>
      </w:r>
    </w:p>
    <w:p w:rsidR="00BD605C" w:rsidRDefault="00A717FF">
      <w:pPr>
        <w:pStyle w:val="Style40"/>
        <w:shd w:val="clear" w:color="auto" w:fill="auto"/>
        <w:tabs>
          <w:tab w:val="left" w:pos="4702"/>
        </w:tabs>
        <w:spacing w:before="0"/>
        <w:sectPr w:rsidR="00BD605C">
          <w:footerReference w:type="even" r:id="rId9"/>
          <w:footerReference w:type="default" r:id="rId10"/>
          <w:pgSz w:w="16834" w:h="11902" w:orient="landscape"/>
          <w:pgMar w:top="817" w:right="10505" w:bottom="817" w:left="850" w:header="0" w:footer="3" w:gutter="0"/>
          <w:cols w:space="720"/>
          <w:noEndnote/>
          <w:docGrid w:linePitch="360"/>
        </w:sectPr>
      </w:pPr>
      <w:r>
        <w:rPr>
          <w:noProof/>
        </w:rPr>
        <mc:AlternateContent>
          <mc:Choice Requires="wps">
            <w:drawing>
              <wp:anchor distT="0" distB="0" distL="63500" distR="63500" simplePos="0" relativeHeight="251663872" behindDoc="1" locked="0" layoutInCell="1" allowOverlap="1">
                <wp:simplePos x="0" y="0"/>
                <wp:positionH relativeFrom="margin">
                  <wp:posOffset>7763510</wp:posOffset>
                </wp:positionH>
                <wp:positionV relativeFrom="margin">
                  <wp:posOffset>-5715</wp:posOffset>
                </wp:positionV>
                <wp:extent cx="457200" cy="92710"/>
                <wp:effectExtent l="0" t="0" r="2540" b="3810"/>
                <wp:wrapSquare wrapText="left"/>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30"/>
                              <w:shd w:val="clear" w:color="auto" w:fill="auto"/>
                            </w:pPr>
                            <w:r>
                              <w:t>Příloha č.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611.3pt;margin-top:-.45pt;width:36pt;height:7.3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BDsAIAALA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wF2MkSAtcPRIB4Pu5IDCyNan73QKbg8dOJoB9sHX5aq7e1l+00jIdUPEjt4qJfuGkgriC+1N/9nV&#10;EUdbkG3/UVbwDtkb6YCGWrW2eFAOBOjA09OJGxtLCZvxbAF8Y1TCURItQkedT9Lpbqe0eU9li6yR&#10;YQXMO2xyuNfGxkLSycU+JWTBOHfsc3GxAY7jDrwMV+2ZjcGR+TMJks1ys4y9OJpvvDjIc++2WMfe&#10;vAgXs/xdvl7n4S/7bhinDasqKuwzk7DC+M+IO0p8lMRJWlpyVlk4G5JWu+2aK3QgIOzCfa7icHJ2&#10;8y/DcEWAXF6kFEZxcBclXjFfLry4iGdesgiWXhAmd8k8iJM4Ly5TumeC/ntKqAciZ9FslNI56Be5&#10;Be57nRtJW2ZgdHDWZnh5ciKpFeBGVI5aQxgf7WelsOGfSwF0T0Q7uVqFjlo1w3ZwnTGbumArqyfQ&#10;r5IgMJAijD0wGql+YNTDCMmw/r4nimLEPwjoATtvJkNNxnYyiCjhaoYNRqO5NuNc2neK7RpAnrrs&#10;FvqkYE7EtqHGKI7dBWPB5XIcYXbuPP93XudBu/oNAAD//wMAUEsDBBQABgAIAAAAIQB3+F2x3QAA&#10;AAoBAAAPAAAAZHJzL2Rvd25yZXYueG1sTI8xT8MwEIV3JP6DdUgsqHViUGhCnAohWNgoLGxuck0i&#10;7HMUu0nor+c60e3e3dO775XbxVkx4Rh6TxrSdQICqfZNT62Gr8+31QZEiIYaYz2hhl8MsK2ur0pT&#10;NH6mD5x2sRUcQqEwGroYh0LKUHfoTFj7AYlvBz86E1mOrWxGM3O4s1IlSSad6Yk/dGbAlw7rn93R&#10;aciW1+HuPUc1n2o70fcpTSOmWt/eLM9PICIu8d8MZ3xGh4qZ9v5ITRCWtVIqY6+GVQ7ibFD5Ay/2&#10;PN0/gqxKeVmh+gMAAP//AwBQSwECLQAUAAYACAAAACEAtoM4kv4AAADhAQAAEwAAAAAAAAAAAAAA&#10;AAAAAAAAW0NvbnRlbnRfVHlwZXNdLnhtbFBLAQItABQABgAIAAAAIQA4/SH/1gAAAJQBAAALAAAA&#10;AAAAAAAAAAAAAC8BAABfcmVscy8ucmVsc1BLAQItABQABgAIAAAAIQDO6BBDsAIAALAFAAAOAAAA&#10;AAAAAAAAAAAAAC4CAABkcnMvZTJvRG9jLnhtbFBLAQItABQABgAIAAAAIQB3+F2x3QAAAAoBAAAP&#10;AAAAAAAAAAAAAAAAAAoFAABkcnMvZG93bnJldi54bWxQSwUGAAAAAAQABADzAAAAFAYAAAAA&#10;" filled="f" stroked="f">
                <v:textbox style="mso-fit-shape-to-text:t" inset="0,0,0,0">
                  <w:txbxContent>
                    <w:p w:rsidR="00BD605C" w:rsidRDefault="00C03414">
                      <w:pPr>
                        <w:pStyle w:val="Style30"/>
                        <w:shd w:val="clear" w:color="auto" w:fill="auto"/>
                      </w:pPr>
                      <w:r>
                        <w:t>Příloha č. 1</w:t>
                      </w:r>
                    </w:p>
                  </w:txbxContent>
                </v:textbox>
                <w10:wrap type="square" side="left" anchorx="margin" anchory="margin"/>
              </v:shape>
            </w:pict>
          </mc:Fallback>
        </mc:AlternateContent>
      </w:r>
      <w:r>
        <w:rPr>
          <w:noProof/>
        </w:rPr>
        <mc:AlternateContent>
          <mc:Choice Requires="wps">
            <w:drawing>
              <wp:anchor distT="0" distB="0" distL="63500" distR="73025" simplePos="0" relativeHeight="251664896" behindDoc="1" locked="0" layoutInCell="1" allowOverlap="1">
                <wp:simplePos x="0" y="0"/>
                <wp:positionH relativeFrom="margin">
                  <wp:posOffset>-8890</wp:posOffset>
                </wp:positionH>
                <wp:positionV relativeFrom="margin">
                  <wp:posOffset>239395</wp:posOffset>
                </wp:positionV>
                <wp:extent cx="548640" cy="401320"/>
                <wp:effectExtent l="0" t="0" r="0" b="2540"/>
                <wp:wrapSquare wrapText="right"/>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32"/>
                              <w:shd w:val="clear" w:color="auto" w:fill="auto"/>
                              <w:spacing w:after="0" w:line="158" w:lineRule="exact"/>
                            </w:pPr>
                            <w:r>
                              <w:rPr>
                                <w:rStyle w:val="CharStyle33Exact"/>
                              </w:rPr>
                              <w:t>Název akce. Projekt:</w:t>
                            </w:r>
                          </w:p>
                          <w:p w:rsidR="00BD605C" w:rsidRDefault="00C03414">
                            <w:pPr>
                              <w:pStyle w:val="Style32"/>
                              <w:shd w:val="clear" w:color="auto" w:fill="auto"/>
                              <w:spacing w:after="0" w:line="158" w:lineRule="exact"/>
                            </w:pPr>
                            <w:r>
                              <w:rPr>
                                <w:rStyle w:val="CharStyle33Exact"/>
                              </w:rPr>
                              <w:t>Katastrální území:</w:t>
                            </w:r>
                          </w:p>
                          <w:p w:rsidR="00BD605C" w:rsidRDefault="00C03414">
                            <w:pPr>
                              <w:pStyle w:val="Style34"/>
                              <w:shd w:val="clear" w:color="auto" w:fill="auto"/>
                              <w:spacing w:before="0" w:after="0" w:line="158" w:lineRule="exact"/>
                            </w:pPr>
                            <w:r>
                              <w:rPr>
                                <w:rStyle w:val="CharStyle35Exact"/>
                              </w:rPr>
                              <w:t>Termín realizace: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7pt;margin-top:18.85pt;width:43.2pt;height:31.6pt;z-index:-251651584;visibility:visible;mso-wrap-style:square;mso-width-percent:0;mso-height-percent:0;mso-wrap-distance-left:5pt;mso-wrap-distance-top:0;mso-wrap-distance-right:5.7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1hsAIAALEFAAAOAAAAZHJzL2Uyb0RvYy54bWysVNtunDAQfa/Uf7D8TrjESwCFjZJlqSql&#10;FynpB3jBLFbBprZ32bTqv3dswmaTqFLVlgc0tsfHc2bOzOXVoe/QninNpchxeBZgxEQlay62Of5y&#10;X3oJRtpQUdNOCpbjB6bx1fLtm8txyFgkW9nVTCEAETobhxy3xgyZ7+uqZT3VZ3JgAg4bqXpqYKm2&#10;fq3oCOh950dBEPujVPWgZMW0ht1iOsRLh980rDKfmkYzg7ocQ2zG/ZX7b+zfX17SbKvo0PLqMQz6&#10;F1H0lAt49AhVUEPRTvFXUD2vlNSyMWeV7H3ZNLxijgOwCYMXbO5aOjDHBZKjh2Oa9P+DrT7uPyvE&#10;a6jdOUaC9lCje3Yw6EYeUBja/IyDzsDtbgBHc4B98HVc9XArq68aCblqqdiya6Xk2DJaQ3zupn9y&#10;dcLRFmQzfpA1vEN3RjqgQ6N6mzxIBwJ0qNPDsTY2lgo2FySJCZxUcESC8DxytfNpNl8elDbvmOyR&#10;NXKsoPQOnO5vtQEa4Dq72LeELHnXufJ34tkGOE478DRctWc2CFfNH2mQrpN1QjwSxWuPBEXhXZcr&#10;4sVleLEozovVqgh/2ndDkrW8rpmwz8zKCsmfVe5R45MmjtrSsuO1hbMhabXdrDqF9hSUXbrPFguC&#10;P3Hzn4fhjoHLC0phRIKbKPXKOLnwSEkWXnoRJF4QpjdpHJCUFOVzSrdcsH+nhMYcp4toMWnpt9wC&#10;973mRrOeG5gdHe9znBydaGYVuBa1K62hvJvsk1TY8J9SARmbC+30aiU6idUcNgfXGvHcBhtZP4CA&#10;lQSBgRZh7oHRSvUdoxFmSI71tx1VDKPuvYAmsANnNtRsbGaDigqu5thgNJkrMw2m3aD4tgXkuc2u&#10;oVFK7kRsO2qKAhjYBcwFx+VxhtnBc7p2Xk+TdvkLAAD//wMAUEsDBBQABgAIAAAAIQCtpuXz3QAA&#10;AAgBAAAPAAAAZHJzL2Rvd25yZXYueG1sTI/LTsMwEEX3SPyDNUhsUGu7QB9pnAoh2LBrYcPOjadJ&#10;RDyOYjcJ/XqGFSxH9+jOuflu8q0YsI9NIAN6rkAglcE1VBn4eH+drUHEZMnZNhAa+MYIu+L6KreZ&#10;CyPtcTikSnAJxcwaqFPqMiljWaO3cR46JM5Oofc28dlX0vV25HLfyoVSS+ltQ/yhth0+11h+Hc7e&#10;wHJ66e7eNrgYL2U70OdF64TamNub6WkLIuGU/mD41Wd1KNjpGM7komgNzPQDkwbuVysQnK8fedqR&#10;OaU2IItc/h9Q/AAAAP//AwBQSwECLQAUAAYACAAAACEAtoM4kv4AAADhAQAAEwAAAAAAAAAAAAAA&#10;AAAAAAAAW0NvbnRlbnRfVHlwZXNdLnhtbFBLAQItABQABgAIAAAAIQA4/SH/1gAAAJQBAAALAAAA&#10;AAAAAAAAAAAAAC8BAABfcmVscy8ucmVsc1BLAQItABQABgAIAAAAIQCwbd1hsAIAALEFAAAOAAAA&#10;AAAAAAAAAAAAAC4CAABkcnMvZTJvRG9jLnhtbFBLAQItABQABgAIAAAAIQCtpuXz3QAAAAgBAAAP&#10;AAAAAAAAAAAAAAAAAAoFAABkcnMvZG93bnJldi54bWxQSwUGAAAAAAQABADzAAAAFAYAAAAA&#10;" filled="f" stroked="f">
                <v:textbox style="mso-fit-shape-to-text:t" inset="0,0,0,0">
                  <w:txbxContent>
                    <w:p w:rsidR="00BD605C" w:rsidRDefault="00C03414">
                      <w:pPr>
                        <w:pStyle w:val="Style32"/>
                        <w:shd w:val="clear" w:color="auto" w:fill="auto"/>
                        <w:spacing w:after="0" w:line="158" w:lineRule="exact"/>
                      </w:pPr>
                      <w:r>
                        <w:rPr>
                          <w:rStyle w:val="CharStyle33Exact"/>
                        </w:rPr>
                        <w:t xml:space="preserve">Název akce. </w:t>
                      </w:r>
                      <w:r>
                        <w:rPr>
                          <w:rStyle w:val="CharStyle33Exact"/>
                        </w:rPr>
                        <w:t>Projekt:</w:t>
                      </w:r>
                    </w:p>
                    <w:p w:rsidR="00BD605C" w:rsidRDefault="00C03414">
                      <w:pPr>
                        <w:pStyle w:val="Style32"/>
                        <w:shd w:val="clear" w:color="auto" w:fill="auto"/>
                        <w:spacing w:after="0" w:line="158" w:lineRule="exact"/>
                      </w:pPr>
                      <w:r>
                        <w:rPr>
                          <w:rStyle w:val="CharStyle33Exact"/>
                        </w:rPr>
                        <w:t>Katastrální území:</w:t>
                      </w:r>
                    </w:p>
                    <w:p w:rsidR="00BD605C" w:rsidRDefault="00C03414">
                      <w:pPr>
                        <w:pStyle w:val="Style34"/>
                        <w:shd w:val="clear" w:color="auto" w:fill="auto"/>
                        <w:spacing w:before="0" w:after="0" w:line="158" w:lineRule="exact"/>
                      </w:pPr>
                      <w:r>
                        <w:rPr>
                          <w:rStyle w:val="CharStyle35Exact"/>
                        </w:rPr>
                        <w:t>Termín realizace:</w:t>
                      </w:r>
                    </w:p>
                  </w:txbxContent>
                </v:textbox>
                <w10:wrap type="square" side="right" anchorx="margin" anchory="margin"/>
              </v:shape>
            </w:pict>
          </mc:Fallback>
        </mc:AlternateContent>
      </w:r>
      <w:r>
        <w:rPr>
          <w:noProof/>
        </w:rPr>
        <mc:AlternateContent>
          <mc:Choice Requires="wps">
            <w:drawing>
              <wp:anchor distT="0" distB="0" distL="63500" distR="63500" simplePos="0" relativeHeight="251665920" behindDoc="1" locked="0" layoutInCell="1" allowOverlap="1">
                <wp:simplePos x="0" y="0"/>
                <wp:positionH relativeFrom="margin">
                  <wp:posOffset>-13970</wp:posOffset>
                </wp:positionH>
                <wp:positionV relativeFrom="margin">
                  <wp:posOffset>1078865</wp:posOffset>
                </wp:positionV>
                <wp:extent cx="9559925" cy="1666875"/>
                <wp:effectExtent l="1905" t="0" r="1270" b="254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9925"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26"/>
                              <w:gridCol w:w="439"/>
                              <w:gridCol w:w="1318"/>
                              <w:gridCol w:w="1217"/>
                              <w:gridCol w:w="634"/>
                              <w:gridCol w:w="641"/>
                              <w:gridCol w:w="662"/>
                              <w:gridCol w:w="518"/>
                              <w:gridCol w:w="382"/>
                              <w:gridCol w:w="612"/>
                              <w:gridCol w:w="504"/>
                              <w:gridCol w:w="626"/>
                              <w:gridCol w:w="490"/>
                              <w:gridCol w:w="432"/>
                              <w:gridCol w:w="468"/>
                              <w:gridCol w:w="454"/>
                              <w:gridCol w:w="439"/>
                              <w:gridCol w:w="475"/>
                              <w:gridCol w:w="677"/>
                              <w:gridCol w:w="684"/>
                              <w:gridCol w:w="821"/>
                              <w:gridCol w:w="1937"/>
                            </w:tblGrid>
                            <w:tr w:rsidR="00BD605C">
                              <w:trPr>
                                <w:trHeight w:hRule="exact" w:val="893"/>
                                <w:jc w:val="center"/>
                              </w:trPr>
                              <w:tc>
                                <w:tcPr>
                                  <w:tcW w:w="626" w:type="dxa"/>
                                  <w:shd w:val="clear" w:color="auto" w:fill="FFFFFF"/>
                                </w:tcPr>
                                <w:p w:rsidR="00BD605C" w:rsidRDefault="00BD605C">
                                  <w:pPr>
                                    <w:rPr>
                                      <w:sz w:val="10"/>
                                      <w:szCs w:val="10"/>
                                    </w:rPr>
                                  </w:pPr>
                                </w:p>
                              </w:tc>
                              <w:tc>
                                <w:tcPr>
                                  <w:tcW w:w="439" w:type="dxa"/>
                                  <w:shd w:val="clear" w:color="auto" w:fill="FFFFFF"/>
                                </w:tcPr>
                                <w:p w:rsidR="00BD605C" w:rsidRDefault="00BD605C">
                                  <w:pPr>
                                    <w:rPr>
                                      <w:sz w:val="10"/>
                                      <w:szCs w:val="10"/>
                                    </w:rPr>
                                  </w:pPr>
                                </w:p>
                              </w:tc>
                              <w:tc>
                                <w:tcPr>
                                  <w:tcW w:w="1318" w:type="dxa"/>
                                  <w:shd w:val="clear" w:color="auto" w:fill="FFFFFF"/>
                                </w:tcPr>
                                <w:p w:rsidR="00BD605C" w:rsidRDefault="00BD605C">
                                  <w:pPr>
                                    <w:rPr>
                                      <w:sz w:val="10"/>
                                      <w:szCs w:val="10"/>
                                    </w:rPr>
                                  </w:pPr>
                                </w:p>
                              </w:tc>
                              <w:tc>
                                <w:tcPr>
                                  <w:tcW w:w="1217" w:type="dxa"/>
                                  <w:shd w:val="clear" w:color="auto" w:fill="FFFFFF"/>
                                </w:tcPr>
                                <w:p w:rsidR="00BD605C" w:rsidRDefault="00BD605C">
                                  <w:pPr>
                                    <w:rPr>
                                      <w:sz w:val="10"/>
                                      <w:szCs w:val="10"/>
                                    </w:rPr>
                                  </w:pPr>
                                </w:p>
                              </w:tc>
                              <w:tc>
                                <w:tcPr>
                                  <w:tcW w:w="634" w:type="dxa"/>
                                  <w:shd w:val="clear" w:color="auto" w:fill="FFFFFF"/>
                                </w:tcPr>
                                <w:p w:rsidR="00BD605C" w:rsidRDefault="00BD605C">
                                  <w:pPr>
                                    <w:rPr>
                                      <w:sz w:val="10"/>
                                      <w:szCs w:val="10"/>
                                    </w:rPr>
                                  </w:pPr>
                                </w:p>
                              </w:tc>
                              <w:tc>
                                <w:tcPr>
                                  <w:tcW w:w="641" w:type="dxa"/>
                                  <w:shd w:val="clear" w:color="auto" w:fill="FFFFFF"/>
                                </w:tcPr>
                                <w:p w:rsidR="00BD605C" w:rsidRDefault="00BD605C">
                                  <w:pPr>
                                    <w:rPr>
                                      <w:sz w:val="10"/>
                                      <w:szCs w:val="10"/>
                                    </w:rPr>
                                  </w:pPr>
                                </w:p>
                              </w:tc>
                              <w:tc>
                                <w:tcPr>
                                  <w:tcW w:w="662" w:type="dxa"/>
                                  <w:shd w:val="clear" w:color="auto" w:fill="FFFFFF"/>
                                </w:tcPr>
                                <w:p w:rsidR="00BD605C" w:rsidRDefault="00BD605C">
                                  <w:pPr>
                                    <w:rPr>
                                      <w:sz w:val="10"/>
                                      <w:szCs w:val="10"/>
                                    </w:rPr>
                                  </w:pPr>
                                </w:p>
                              </w:tc>
                              <w:tc>
                                <w:tcPr>
                                  <w:tcW w:w="518" w:type="dxa"/>
                                  <w:shd w:val="clear" w:color="auto" w:fill="FFFFFF"/>
                                </w:tcPr>
                                <w:p w:rsidR="00BD605C" w:rsidRDefault="00BD605C">
                                  <w:pPr>
                                    <w:rPr>
                                      <w:sz w:val="10"/>
                                      <w:szCs w:val="10"/>
                                    </w:rPr>
                                  </w:pPr>
                                </w:p>
                              </w:tc>
                              <w:tc>
                                <w:tcPr>
                                  <w:tcW w:w="382" w:type="dxa"/>
                                  <w:shd w:val="clear" w:color="auto" w:fill="FFFFFF"/>
                                </w:tcPr>
                                <w:p w:rsidR="00BD605C" w:rsidRDefault="00BD605C">
                                  <w:pPr>
                                    <w:rPr>
                                      <w:sz w:val="10"/>
                                      <w:szCs w:val="10"/>
                                    </w:rPr>
                                  </w:pPr>
                                </w:p>
                              </w:tc>
                              <w:tc>
                                <w:tcPr>
                                  <w:tcW w:w="612" w:type="dxa"/>
                                  <w:shd w:val="clear" w:color="auto" w:fill="FFFFFF"/>
                                </w:tcPr>
                                <w:p w:rsidR="00BD605C" w:rsidRDefault="00BD605C">
                                  <w:pPr>
                                    <w:rPr>
                                      <w:sz w:val="10"/>
                                      <w:szCs w:val="10"/>
                                    </w:rPr>
                                  </w:pPr>
                                </w:p>
                              </w:tc>
                              <w:tc>
                                <w:tcPr>
                                  <w:tcW w:w="504" w:type="dxa"/>
                                  <w:shd w:val="clear" w:color="auto" w:fill="FFFFFF"/>
                                </w:tcPr>
                                <w:p w:rsidR="00BD605C" w:rsidRDefault="00BD605C">
                                  <w:pPr>
                                    <w:rPr>
                                      <w:sz w:val="10"/>
                                      <w:szCs w:val="10"/>
                                    </w:rPr>
                                  </w:pPr>
                                </w:p>
                              </w:tc>
                              <w:tc>
                                <w:tcPr>
                                  <w:tcW w:w="626" w:type="dxa"/>
                                  <w:shd w:val="clear" w:color="auto" w:fill="FFFFFF"/>
                                </w:tcPr>
                                <w:p w:rsidR="00BD605C" w:rsidRDefault="00BD605C">
                                  <w:pPr>
                                    <w:rPr>
                                      <w:sz w:val="10"/>
                                      <w:szCs w:val="10"/>
                                    </w:rPr>
                                  </w:pPr>
                                </w:p>
                              </w:tc>
                              <w:tc>
                                <w:tcPr>
                                  <w:tcW w:w="490" w:type="dxa"/>
                                  <w:shd w:val="clear" w:color="auto" w:fill="FFFFFF"/>
                                </w:tcPr>
                                <w:p w:rsidR="00BD605C" w:rsidRDefault="00BD605C">
                                  <w:pPr>
                                    <w:rPr>
                                      <w:sz w:val="10"/>
                                      <w:szCs w:val="10"/>
                                    </w:rPr>
                                  </w:pPr>
                                </w:p>
                              </w:tc>
                              <w:tc>
                                <w:tcPr>
                                  <w:tcW w:w="432" w:type="dxa"/>
                                  <w:shd w:val="clear" w:color="auto" w:fill="E4F8DD"/>
                                </w:tcPr>
                                <w:p w:rsidR="00BD605C" w:rsidRDefault="00BD605C">
                                  <w:pPr>
                                    <w:rPr>
                                      <w:sz w:val="10"/>
                                      <w:szCs w:val="10"/>
                                    </w:rPr>
                                  </w:pPr>
                                </w:p>
                              </w:tc>
                              <w:tc>
                                <w:tcPr>
                                  <w:tcW w:w="468" w:type="dxa"/>
                                  <w:shd w:val="clear" w:color="auto" w:fill="FFFFFF"/>
                                </w:tcPr>
                                <w:p w:rsidR="00BD605C" w:rsidRDefault="00BD605C">
                                  <w:pPr>
                                    <w:rPr>
                                      <w:sz w:val="10"/>
                                      <w:szCs w:val="10"/>
                                    </w:rPr>
                                  </w:pPr>
                                </w:p>
                              </w:tc>
                              <w:tc>
                                <w:tcPr>
                                  <w:tcW w:w="454" w:type="dxa"/>
                                  <w:shd w:val="clear" w:color="auto" w:fill="FFFFFF"/>
                                </w:tcPr>
                                <w:p w:rsidR="00BD605C" w:rsidRDefault="00BD605C">
                                  <w:pPr>
                                    <w:rPr>
                                      <w:sz w:val="10"/>
                                      <w:szCs w:val="10"/>
                                    </w:rPr>
                                  </w:pPr>
                                </w:p>
                              </w:tc>
                              <w:tc>
                                <w:tcPr>
                                  <w:tcW w:w="439" w:type="dxa"/>
                                  <w:shd w:val="clear" w:color="auto" w:fill="FFFFFF"/>
                                </w:tcPr>
                                <w:p w:rsidR="00BD605C" w:rsidRDefault="00BD605C">
                                  <w:pPr>
                                    <w:rPr>
                                      <w:sz w:val="10"/>
                                      <w:szCs w:val="10"/>
                                    </w:rPr>
                                  </w:pPr>
                                </w:p>
                              </w:tc>
                              <w:tc>
                                <w:tcPr>
                                  <w:tcW w:w="475" w:type="dxa"/>
                                  <w:shd w:val="clear" w:color="auto" w:fill="E4F8DD"/>
                                </w:tcPr>
                                <w:p w:rsidR="00BD605C" w:rsidRDefault="00BD605C">
                                  <w:pPr>
                                    <w:rPr>
                                      <w:sz w:val="10"/>
                                      <w:szCs w:val="10"/>
                                    </w:rPr>
                                  </w:pPr>
                                </w:p>
                              </w:tc>
                              <w:tc>
                                <w:tcPr>
                                  <w:tcW w:w="677" w:type="dxa"/>
                                  <w:shd w:val="clear" w:color="auto" w:fill="FFFFFF"/>
                                </w:tcPr>
                                <w:p w:rsidR="00BD605C" w:rsidRDefault="00BD605C">
                                  <w:pPr>
                                    <w:rPr>
                                      <w:sz w:val="10"/>
                                      <w:szCs w:val="10"/>
                                    </w:rPr>
                                  </w:pPr>
                                </w:p>
                              </w:tc>
                              <w:tc>
                                <w:tcPr>
                                  <w:tcW w:w="684" w:type="dxa"/>
                                  <w:shd w:val="clear" w:color="auto" w:fill="FFFFFF"/>
                                </w:tcPr>
                                <w:p w:rsidR="00BD605C" w:rsidRDefault="00BD605C">
                                  <w:pPr>
                                    <w:rPr>
                                      <w:sz w:val="10"/>
                                      <w:szCs w:val="10"/>
                                    </w:rPr>
                                  </w:pPr>
                                </w:p>
                              </w:tc>
                              <w:tc>
                                <w:tcPr>
                                  <w:tcW w:w="821" w:type="dxa"/>
                                  <w:shd w:val="clear" w:color="auto" w:fill="FFFFFF"/>
                                </w:tcPr>
                                <w:p w:rsidR="00BD605C" w:rsidRDefault="00BD605C">
                                  <w:pPr>
                                    <w:rPr>
                                      <w:sz w:val="10"/>
                                      <w:szCs w:val="10"/>
                                    </w:rPr>
                                  </w:pPr>
                                </w:p>
                              </w:tc>
                              <w:tc>
                                <w:tcPr>
                                  <w:tcW w:w="1937" w:type="dxa"/>
                                  <w:shd w:val="clear" w:color="auto" w:fill="FFFFFF"/>
                                </w:tcPr>
                                <w:p w:rsidR="00BD605C" w:rsidRDefault="00BD605C">
                                  <w:pPr>
                                    <w:rPr>
                                      <w:sz w:val="10"/>
                                      <w:szCs w:val="10"/>
                                    </w:rPr>
                                  </w:pPr>
                                </w:p>
                              </w:tc>
                            </w:tr>
                            <w:tr w:rsidR="00BD605C">
                              <w:trPr>
                                <w:trHeight w:hRule="exact" w:val="122"/>
                                <w:jc w:val="center"/>
                              </w:trPr>
                              <w:tc>
                                <w:tcPr>
                                  <w:tcW w:w="626" w:type="dxa"/>
                                  <w:tcBorders>
                                    <w:left w:val="single" w:sz="4" w:space="0" w:color="auto"/>
                                  </w:tcBorders>
                                  <w:shd w:val="clear" w:color="auto" w:fill="FFFFFF"/>
                                </w:tcPr>
                                <w:p w:rsidR="00BD605C" w:rsidRDefault="00BD605C">
                                  <w:pPr>
                                    <w:rPr>
                                      <w:sz w:val="10"/>
                                      <w:szCs w:val="10"/>
                                    </w:rPr>
                                  </w:pPr>
                                </w:p>
                              </w:tc>
                              <w:tc>
                                <w:tcPr>
                                  <w:tcW w:w="439" w:type="dxa"/>
                                  <w:tcBorders>
                                    <w:left w:val="single" w:sz="4" w:space="0" w:color="auto"/>
                                  </w:tcBorders>
                                  <w:shd w:val="clear" w:color="auto" w:fill="FFFFFF"/>
                                </w:tcPr>
                                <w:p w:rsidR="00BD605C" w:rsidRDefault="00BD605C">
                                  <w:pPr>
                                    <w:rPr>
                                      <w:sz w:val="10"/>
                                      <w:szCs w:val="10"/>
                                    </w:rPr>
                                  </w:pPr>
                                </w:p>
                              </w:tc>
                              <w:tc>
                                <w:tcPr>
                                  <w:tcW w:w="1318" w:type="dxa"/>
                                  <w:tcBorders>
                                    <w:left w:val="single" w:sz="4" w:space="0" w:color="auto"/>
                                  </w:tcBorders>
                                  <w:shd w:val="clear" w:color="auto" w:fill="FFFFFF"/>
                                </w:tcPr>
                                <w:p w:rsidR="00BD605C" w:rsidRDefault="00BD605C">
                                  <w:pPr>
                                    <w:rPr>
                                      <w:sz w:val="10"/>
                                      <w:szCs w:val="10"/>
                                    </w:rPr>
                                  </w:pPr>
                                </w:p>
                              </w:tc>
                              <w:tc>
                                <w:tcPr>
                                  <w:tcW w:w="1217"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 3 000 Kč do 2 ha 2024</w:t>
                                  </w:r>
                                </w:p>
                              </w:tc>
                              <w:tc>
                                <w:tcPr>
                                  <w:tcW w:w="634"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16 8. 2024</w:t>
                                  </w:r>
                                </w:p>
                              </w:tc>
                              <w:tc>
                                <w:tcPr>
                                  <w:tcW w:w="662" w:type="dxa"/>
                                  <w:tcBorders>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3000,00</w:t>
                                  </w:r>
                                </w:p>
                              </w:tc>
                              <w:tc>
                                <w:tcPr>
                                  <w:tcW w:w="518" w:type="dxa"/>
                                  <w:tcBorders>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w:t>
                                  </w:r>
                                </w:p>
                              </w:tc>
                              <w:tc>
                                <w:tcPr>
                                  <w:tcW w:w="382" w:type="dxa"/>
                                  <w:tcBorders>
                                    <w:left w:val="single" w:sz="4" w:space="0" w:color="auto"/>
                                  </w:tcBorders>
                                  <w:shd w:val="clear" w:color="auto" w:fill="FFFFFF"/>
                                </w:tcPr>
                                <w:p w:rsidR="00BD605C" w:rsidRDefault="00BD605C">
                                  <w:pPr>
                                    <w:rPr>
                                      <w:sz w:val="10"/>
                                      <w:szCs w:val="10"/>
                                    </w:rPr>
                                  </w:pPr>
                                </w:p>
                              </w:tc>
                              <w:tc>
                                <w:tcPr>
                                  <w:tcW w:w="612"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pPr>
                                  <w:r>
                                    <w:rPr>
                                      <w:rStyle w:val="CharStyle36"/>
                                    </w:rPr>
                                    <w:t>1</w:t>
                                  </w:r>
                                </w:p>
                              </w:tc>
                              <w:tc>
                                <w:tcPr>
                                  <w:tcW w:w="504" w:type="dxa"/>
                                  <w:tcBorders>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3 000.00</w:t>
                                  </w:r>
                                </w:p>
                              </w:tc>
                              <w:tc>
                                <w:tcPr>
                                  <w:tcW w:w="490"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32"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w:t>
                                  </w:r>
                                </w:p>
                              </w:tc>
                              <w:tc>
                                <w:tcPr>
                                  <w:tcW w:w="468"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54"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39"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75"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677"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684"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3 000.00</w:t>
                                  </w:r>
                                </w:p>
                              </w:tc>
                              <w:tc>
                                <w:tcPr>
                                  <w:tcW w:w="821"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3 000,00</w:t>
                                  </w:r>
                                </w:p>
                              </w:tc>
                              <w:tc>
                                <w:tcPr>
                                  <w:tcW w:w="1937" w:type="dxa"/>
                                  <w:tcBorders>
                                    <w:left w:val="single" w:sz="4" w:space="0" w:color="auto"/>
                                    <w:right w:val="single" w:sz="4" w:space="0" w:color="auto"/>
                                  </w:tcBorders>
                                  <w:shd w:val="clear" w:color="auto" w:fill="FFFFFF"/>
                                </w:tcPr>
                                <w:p w:rsidR="00BD605C" w:rsidRDefault="00BD605C">
                                  <w:pPr>
                                    <w:rPr>
                                      <w:sz w:val="10"/>
                                      <w:szCs w:val="10"/>
                                    </w:rPr>
                                  </w:pPr>
                                </w:p>
                              </w:tc>
                            </w:tr>
                            <w:tr w:rsidR="00BD605C">
                              <w:trPr>
                                <w:trHeight w:hRule="exact" w:val="598"/>
                                <w:jc w:val="center"/>
                              </w:trPr>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0.5234</w:t>
                                  </w:r>
                                </w:p>
                              </w:tc>
                              <w:tc>
                                <w:tcPr>
                                  <w:tcW w:w="1318" w:type="dxa"/>
                                  <w:tcBorders>
                                    <w:top w:val="single" w:sz="4" w:space="0" w:color="auto"/>
                                    <w:left w:val="single" w:sz="4" w:space="0" w:color="auto"/>
                                  </w:tcBorders>
                                  <w:shd w:val="clear" w:color="auto" w:fill="FFFFFF"/>
                                </w:tcPr>
                                <w:p w:rsidR="00BD605C" w:rsidRDefault="00C03414">
                                  <w:pPr>
                                    <w:pStyle w:val="Style2"/>
                                    <w:shd w:val="clear" w:color="auto" w:fill="auto"/>
                                    <w:spacing w:line="108" w:lineRule="exact"/>
                                    <w:ind w:firstLine="0"/>
                                    <w:jc w:val="left"/>
                                  </w:pPr>
                                  <w:r>
                                    <w:rPr>
                                      <w:rStyle w:val="CharStyle36"/>
                                    </w:rPr>
                                    <w:t>Strážné</w:t>
                                  </w:r>
                                </w:p>
                                <w:p w:rsidR="00BD605C" w:rsidRDefault="00C03414">
                                  <w:pPr>
                                    <w:pStyle w:val="Style2"/>
                                    <w:shd w:val="clear" w:color="auto" w:fill="auto"/>
                                    <w:spacing w:line="108" w:lineRule="exact"/>
                                    <w:ind w:firstLine="0"/>
                                    <w:jc w:val="left"/>
                                  </w:pPr>
                                  <w:r>
                                    <w:rPr>
                                      <w:rStyle w:val="CharStyle36"/>
                                    </w:rPr>
                                    <w:t>2956/3</w:t>
                                  </w:r>
                                </w:p>
                                <w:p w:rsidR="00BD605C" w:rsidRDefault="00C03414">
                                  <w:pPr>
                                    <w:pStyle w:val="Style2"/>
                                    <w:shd w:val="clear" w:color="auto" w:fill="auto"/>
                                    <w:spacing w:line="108" w:lineRule="exact"/>
                                    <w:ind w:firstLine="0"/>
                                    <w:jc w:val="left"/>
                                  </w:pPr>
                                  <w:r>
                                    <w:rPr>
                                      <w:rStyle w:val="CharStyle36"/>
                                    </w:rPr>
                                    <w:t>2961</w:t>
                                  </w:r>
                                </w:p>
                                <w:p w:rsidR="00BD605C" w:rsidRDefault="00C03414">
                                  <w:pPr>
                                    <w:pStyle w:val="Style2"/>
                                    <w:shd w:val="clear" w:color="auto" w:fill="auto"/>
                                    <w:spacing w:line="108" w:lineRule="exact"/>
                                    <w:ind w:firstLine="0"/>
                                    <w:jc w:val="left"/>
                                  </w:pPr>
                                  <w:r>
                                    <w:rPr>
                                      <w:rStyle w:val="CharStyle36"/>
                                    </w:rPr>
                                    <w:t>2992</w:t>
                                  </w:r>
                                </w:p>
                              </w:tc>
                              <w:tc>
                                <w:tcPr>
                                  <w:tcW w:w="1217" w:type="dxa"/>
                                  <w:tcBorders>
                                    <w:top w:val="single" w:sz="4" w:space="0" w:color="auto"/>
                                    <w:left w:val="single" w:sz="4" w:space="0" w:color="auto"/>
                                  </w:tcBorders>
                                  <w:shd w:val="clear" w:color="auto" w:fill="FFFFFF"/>
                                </w:tcPr>
                                <w:p w:rsidR="00BD605C" w:rsidRDefault="00C03414">
                                  <w:pPr>
                                    <w:pStyle w:val="Style2"/>
                                    <w:shd w:val="clear" w:color="auto" w:fill="auto"/>
                                    <w:spacing w:line="108" w:lineRule="exact"/>
                                    <w:ind w:firstLine="0"/>
                                    <w:jc w:val="left"/>
                                  </w:pPr>
                                  <w:r>
                                    <w:rPr>
                                      <w:rStyle w:val="CharStyle36"/>
                                    </w:rPr>
                                    <w:t>vše KŘ (seč, hrabáni, nakládáni, odvoz&gt; 2024</w:t>
                                  </w:r>
                                </w:p>
                              </w:tc>
                              <w:tc>
                                <w:tcPr>
                                  <w:tcW w:w="63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31. 7. 2024</w:t>
                                  </w:r>
                                </w:p>
                              </w:tc>
                              <w:tc>
                                <w:tcPr>
                                  <w:tcW w:w="66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27700,00</w:t>
                                  </w:r>
                                </w:p>
                              </w:tc>
                              <w:tc>
                                <w:tcPr>
                                  <w:tcW w:w="51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Kč/ha</w:t>
                                  </w:r>
                                </w:p>
                              </w:tc>
                              <w:tc>
                                <w:tcPr>
                                  <w:tcW w:w="38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100,00</w:t>
                                  </w:r>
                                </w:p>
                              </w:tc>
                              <w:tc>
                                <w:tcPr>
                                  <w:tcW w:w="61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0,5234</w:t>
                                  </w:r>
                                </w:p>
                              </w:tc>
                              <w:tc>
                                <w:tcPr>
                                  <w:tcW w:w="50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14 498.18</w:t>
                                  </w:r>
                                </w:p>
                              </w:tc>
                              <w:tc>
                                <w:tcPr>
                                  <w:tcW w:w="490"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.00</w:t>
                                  </w:r>
                                </w:p>
                              </w:tc>
                              <w:tc>
                                <w:tcPr>
                                  <w:tcW w:w="46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5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75"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55.00</w:t>
                                  </w:r>
                                </w:p>
                              </w:tc>
                              <w:tc>
                                <w:tcPr>
                                  <w:tcW w:w="677"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7 974,00</w:t>
                                  </w:r>
                                </w:p>
                              </w:tc>
                              <w:tc>
                                <w:tcPr>
                                  <w:tcW w:w="68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22 472,18</w:t>
                                  </w:r>
                                </w:p>
                              </w:tc>
                              <w:tc>
                                <w:tcPr>
                                  <w:tcW w:w="82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17 977.74</w:t>
                                  </w:r>
                                </w:p>
                              </w:tc>
                              <w:tc>
                                <w:tcPr>
                                  <w:tcW w:w="1937" w:type="dxa"/>
                                  <w:tcBorders>
                                    <w:top w:val="single" w:sz="4" w:space="0" w:color="auto"/>
                                    <w:left w:val="single" w:sz="4" w:space="0" w:color="auto"/>
                                    <w:right w:val="single" w:sz="4" w:space="0" w:color="auto"/>
                                  </w:tcBorders>
                                  <w:shd w:val="clear" w:color="auto" w:fill="FFFFFF"/>
                                </w:tcPr>
                                <w:p w:rsidR="00BD605C" w:rsidRDefault="00BD605C">
                                  <w:pPr>
                                    <w:rPr>
                                      <w:sz w:val="10"/>
                                      <w:szCs w:val="10"/>
                                    </w:rPr>
                                  </w:pPr>
                                </w:p>
                              </w:tc>
                            </w:tr>
                            <w:tr w:rsidR="00BD605C">
                              <w:trPr>
                                <w:trHeight w:hRule="exact" w:val="468"/>
                                <w:jc w:val="center"/>
                              </w:trPr>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0,1087</w:t>
                                  </w:r>
                                </w:p>
                              </w:tc>
                              <w:tc>
                                <w:tcPr>
                                  <w:tcW w:w="1318" w:type="dxa"/>
                                  <w:tcBorders>
                                    <w:top w:val="single" w:sz="4" w:space="0" w:color="auto"/>
                                    <w:left w:val="single" w:sz="4" w:space="0" w:color="auto"/>
                                  </w:tcBorders>
                                  <w:shd w:val="clear" w:color="auto" w:fill="FFFFFF"/>
                                </w:tcPr>
                                <w:p w:rsidR="00BD605C" w:rsidRDefault="00C03414">
                                  <w:pPr>
                                    <w:pStyle w:val="Style2"/>
                                    <w:shd w:val="clear" w:color="auto" w:fill="auto"/>
                                    <w:spacing w:line="108" w:lineRule="exact"/>
                                    <w:ind w:firstLine="0"/>
                                    <w:jc w:val="left"/>
                                  </w:pPr>
                                  <w:r>
                                    <w:rPr>
                                      <w:rStyle w:val="CharStyle36"/>
                                    </w:rPr>
                                    <w:t>Strážné</w:t>
                                  </w:r>
                                </w:p>
                                <w:p w:rsidR="00BD605C" w:rsidRDefault="00C03414">
                                  <w:pPr>
                                    <w:pStyle w:val="Style2"/>
                                    <w:shd w:val="clear" w:color="auto" w:fill="auto"/>
                                    <w:spacing w:line="108" w:lineRule="exact"/>
                                    <w:ind w:firstLine="0"/>
                                    <w:jc w:val="left"/>
                                  </w:pPr>
                                  <w:r>
                                    <w:rPr>
                                      <w:rStyle w:val="CharStyle36"/>
                                    </w:rPr>
                                    <w:t>2961</w:t>
                                  </w:r>
                                </w:p>
                                <w:p w:rsidR="00BD605C" w:rsidRDefault="00C03414">
                                  <w:pPr>
                                    <w:pStyle w:val="Style2"/>
                                    <w:shd w:val="clear" w:color="auto" w:fill="auto"/>
                                    <w:spacing w:line="108" w:lineRule="exact"/>
                                    <w:ind w:firstLine="0"/>
                                    <w:jc w:val="left"/>
                                  </w:pPr>
                                  <w:r>
                                    <w:rPr>
                                      <w:rStyle w:val="CharStyle36"/>
                                    </w:rPr>
                                    <w:t>2964/1</w:t>
                                  </w:r>
                                </w:p>
                              </w:tc>
                              <w:tc>
                                <w:tcPr>
                                  <w:tcW w:w="1217"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vše KŘ (seč, hrabání,</w:t>
                                  </w:r>
                                </w:p>
                                <w:p w:rsidR="00BD605C" w:rsidRDefault="00C03414">
                                  <w:pPr>
                                    <w:pStyle w:val="Style2"/>
                                    <w:shd w:val="clear" w:color="auto" w:fill="auto"/>
                                    <w:spacing w:line="90" w:lineRule="exact"/>
                                    <w:ind w:firstLine="0"/>
                                    <w:jc w:val="left"/>
                                  </w:pPr>
                                  <w:r>
                                    <w:rPr>
                                      <w:rStyle w:val="CharStyle36"/>
                                    </w:rPr>
                                    <w:t>nakládáni, odvoz) 2024</w:t>
                                  </w:r>
                                </w:p>
                              </w:tc>
                              <w:tc>
                                <w:tcPr>
                                  <w:tcW w:w="63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31. 7 2024</w:t>
                                  </w:r>
                                </w:p>
                              </w:tc>
                              <w:tc>
                                <w:tcPr>
                                  <w:tcW w:w="66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27700,00</w:t>
                                  </w:r>
                                </w:p>
                              </w:tc>
                              <w:tc>
                                <w:tcPr>
                                  <w:tcW w:w="51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Kč/ha</w:t>
                                  </w:r>
                                </w:p>
                              </w:tc>
                              <w:tc>
                                <w:tcPr>
                                  <w:tcW w:w="38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100.00</w:t>
                                  </w:r>
                                </w:p>
                              </w:tc>
                              <w:tc>
                                <w:tcPr>
                                  <w:tcW w:w="61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0.1087</w:t>
                                  </w:r>
                                </w:p>
                              </w:tc>
                              <w:tc>
                                <w:tcPr>
                                  <w:tcW w:w="50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3 010,99</w:t>
                                  </w:r>
                                </w:p>
                              </w:tc>
                              <w:tc>
                                <w:tcPr>
                                  <w:tcW w:w="490"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.00</w:t>
                                  </w:r>
                                </w:p>
                              </w:tc>
                              <w:tc>
                                <w:tcPr>
                                  <w:tcW w:w="46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5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75"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55,00</w:t>
                                  </w:r>
                                </w:p>
                              </w:tc>
                              <w:tc>
                                <w:tcPr>
                                  <w:tcW w:w="677"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1 656.04</w:t>
                                  </w:r>
                                </w:p>
                              </w:tc>
                              <w:tc>
                                <w:tcPr>
                                  <w:tcW w:w="68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4 667.03</w:t>
                                  </w:r>
                                </w:p>
                              </w:tc>
                              <w:tc>
                                <w:tcPr>
                                  <w:tcW w:w="82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3 733.62</w:t>
                                  </w:r>
                                </w:p>
                              </w:tc>
                              <w:tc>
                                <w:tcPr>
                                  <w:tcW w:w="1937" w:type="dxa"/>
                                  <w:tcBorders>
                                    <w:top w:val="single" w:sz="4" w:space="0" w:color="auto"/>
                                    <w:left w:val="single" w:sz="4" w:space="0" w:color="auto"/>
                                    <w:right w:val="single" w:sz="4" w:space="0" w:color="auto"/>
                                  </w:tcBorders>
                                  <w:shd w:val="clear" w:color="auto" w:fill="FFFFFF"/>
                                </w:tcPr>
                                <w:p w:rsidR="00BD605C" w:rsidRDefault="00BD605C">
                                  <w:pPr>
                                    <w:rPr>
                                      <w:sz w:val="10"/>
                                      <w:szCs w:val="10"/>
                                    </w:rPr>
                                  </w:pPr>
                                </w:p>
                              </w:tc>
                            </w:tr>
                            <w:tr w:rsidR="00BD605C">
                              <w:trPr>
                                <w:trHeight w:hRule="exact" w:val="511"/>
                                <w:jc w:val="center"/>
                              </w:trPr>
                              <w:tc>
                                <w:tcPr>
                                  <w:tcW w:w="626"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PP3</w:t>
                                  </w:r>
                                </w:p>
                              </w:tc>
                              <w:tc>
                                <w:tcPr>
                                  <w:tcW w:w="439"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0,1499</w:t>
                                  </w:r>
                                </w:p>
                              </w:tc>
                              <w:tc>
                                <w:tcPr>
                                  <w:tcW w:w="1318"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115" w:lineRule="exact"/>
                                    <w:ind w:firstLine="0"/>
                                    <w:jc w:val="left"/>
                                  </w:pPr>
                                  <w:r>
                                    <w:rPr>
                                      <w:rStyle w:val="CharStyle36"/>
                                    </w:rPr>
                                    <w:t>Strážné</w:t>
                                  </w:r>
                                </w:p>
                                <w:p w:rsidR="00BD605C" w:rsidRDefault="00C03414">
                                  <w:pPr>
                                    <w:pStyle w:val="Style2"/>
                                    <w:shd w:val="clear" w:color="auto" w:fill="auto"/>
                                    <w:spacing w:line="115" w:lineRule="exact"/>
                                    <w:ind w:firstLine="0"/>
                                    <w:jc w:val="left"/>
                                  </w:pPr>
                                  <w:r>
                                    <w:rPr>
                                      <w:rStyle w:val="CharStyle36"/>
                                    </w:rPr>
                                    <w:t>2992</w:t>
                                  </w:r>
                                </w:p>
                                <w:p w:rsidR="00BD605C" w:rsidRDefault="00C03414">
                                  <w:pPr>
                                    <w:pStyle w:val="Style2"/>
                                    <w:shd w:val="clear" w:color="auto" w:fill="auto"/>
                                    <w:spacing w:line="115" w:lineRule="exact"/>
                                    <w:ind w:firstLine="0"/>
                                    <w:jc w:val="left"/>
                                  </w:pPr>
                                  <w:r>
                                    <w:rPr>
                                      <w:rStyle w:val="CharStyle36"/>
                                    </w:rPr>
                                    <w:t>2956/1</w:t>
                                  </w:r>
                                </w:p>
                              </w:tc>
                              <w:tc>
                                <w:tcPr>
                                  <w:tcW w:w="1217"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vše KŘ (seč. hrabáni,</w:t>
                                  </w:r>
                                </w:p>
                                <w:p w:rsidR="00BD605C" w:rsidRDefault="00C03414">
                                  <w:pPr>
                                    <w:pStyle w:val="Style2"/>
                                    <w:shd w:val="clear" w:color="auto" w:fill="auto"/>
                                    <w:spacing w:line="90" w:lineRule="exact"/>
                                    <w:ind w:firstLine="0"/>
                                    <w:jc w:val="left"/>
                                  </w:pPr>
                                  <w:r>
                                    <w:rPr>
                                      <w:rStyle w:val="CharStyle36"/>
                                    </w:rPr>
                                    <w:t>nakládání, odvoz) 2024</w:t>
                                  </w:r>
                                </w:p>
                              </w:tc>
                              <w:tc>
                                <w:tcPr>
                                  <w:tcW w:w="63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31 7. 2024</w:t>
                                  </w:r>
                                </w:p>
                              </w:tc>
                              <w:tc>
                                <w:tcPr>
                                  <w:tcW w:w="66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27700,00</w:t>
                                  </w:r>
                                </w:p>
                              </w:tc>
                              <w:tc>
                                <w:tcPr>
                                  <w:tcW w:w="518"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Kč/ha</w:t>
                                  </w:r>
                                </w:p>
                              </w:tc>
                              <w:tc>
                                <w:tcPr>
                                  <w:tcW w:w="38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100.00</w:t>
                                  </w:r>
                                </w:p>
                              </w:tc>
                              <w:tc>
                                <w:tcPr>
                                  <w:tcW w:w="61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0.1499</w:t>
                                  </w:r>
                                </w:p>
                              </w:tc>
                              <w:tc>
                                <w:tcPr>
                                  <w:tcW w:w="50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4 152,23</w:t>
                                  </w:r>
                                </w:p>
                              </w:tc>
                              <w:tc>
                                <w:tcPr>
                                  <w:tcW w:w="490"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.00</w:t>
                                  </w:r>
                                </w:p>
                              </w:tc>
                              <w:tc>
                                <w:tcPr>
                                  <w:tcW w:w="468"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5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9"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75"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55,00</w:t>
                                  </w:r>
                                </w:p>
                              </w:tc>
                              <w:tc>
                                <w:tcPr>
                                  <w:tcW w:w="677"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2 283.73</w:t>
                                  </w:r>
                                </w:p>
                              </w:tc>
                              <w:tc>
                                <w:tcPr>
                                  <w:tcW w:w="68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6 435.96</w:t>
                                  </w:r>
                                </w:p>
                              </w:tc>
                              <w:tc>
                                <w:tcPr>
                                  <w:tcW w:w="821"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5 148.77</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D605C" w:rsidRDefault="00BD605C">
                                  <w:pPr>
                                    <w:rPr>
                                      <w:sz w:val="10"/>
                                      <w:szCs w:val="10"/>
                                    </w:rPr>
                                  </w:pPr>
                                </w:p>
                              </w:tc>
                            </w:tr>
                          </w:tbl>
                          <w:p w:rsidR="00BD605C" w:rsidRDefault="00BD605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1.1pt;margin-top:84.95pt;width:752.75pt;height:131.2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wsAIAALMFAAAOAAAAZHJzL2Uyb0RvYy54bWysVG1vmzAQ/j5p/8Hyd8rLCA2oZGpDmCZ1&#10;L1K7H+BgE6yBzWwn0E377zubkKatJk3b+GAd9vnunnse39XbsWvRgSnNpchxeBFgxEQlKRe7HH+5&#10;L70lRtoQQUkrBcvxA9P47er1q6uhz1gkG9lSphAEETob+hw3xvSZ7+uqYR3RF7JnAg5rqTpi4Fft&#10;fKrIANG71o+CIPEHqWivZMW0ht1iOsQrF7+uWWU+1bVmBrU5htqMW5Vbt3b1V1ck2ynSN7w6lkH+&#10;ooqOcAFJT6EKYgjaK/4iVMcrJbWszUUlO1/WNa+YwwBowuAZmruG9Mxhgebo/tQm/f/CVh8PnxXi&#10;FLiLMBKkA47u2WjQjRxR6Poz9DoDt7seHM0I++DrsOr+VlZfNRJy3RCxY9dKyaFhhEJ9oe2sf3bV&#10;MqIzbYNshw+SQh6yN9IFGmvV2eZBOxBEB54eTtzYWirYTBeLNI0WGFVwFiZJsrxcuBwkm6/3Spt3&#10;THbIGjlWQL4LTw632thySDa72GxClrxtnQBa8WQDHKcdSA5X7Zktw/H5Iw3SzXKzjL04SjZeHBSF&#10;d12uYy8pw8tF8aZYr4vwp80bxlnDKWXCppm1FcZ/xt1R5ZMqTurSsuXUhrMlabXbrluFDgS0Xbrv&#10;2JAzN/9pGa4JgOUZpDCKg5so9UroqheX8cJLL4OlF4TpTZoEcRoX5VNIt1ywf4eEBssrkOrg/BZb&#10;4L6X2EjWcQPTo+VdjpcnJ5JZDW4EddQawtvJPmuFLf+xFUD3TLRTrBXpJFczbkf3OCKb3Qp4K+kD&#10;SFhJEBjoFCYfGI1U3zEaYIrkWH/bE8Uwat8LeAZ25MyGmo3tbBBRwdUcG4wmc22m0bTvFd81EHl+&#10;aNfwVEruRPxYxfGBwWRwWI5TzI6e83/n9ThrV78AAAD//wMAUEsDBBQABgAIAAAAIQC8/kwc3wAA&#10;AAsBAAAPAAAAZHJzL2Rvd25yZXYueG1sTI+xTsMwEIZ3JN7BOiQW1DpxStSEOBVCsLBRWNjc+JpE&#10;2OcodpPQp8ed6Hh3n/77/mq3WMMmHH3vSEK6ToAhNU731Er4+nxbbYH5oEgr4wgl/KKHXX17U6lS&#10;u5k+cNqHlsUQ8qWS0IUwlJz7pkOr/NoNSPF2dKNVIY5jy/Wo5hhuDRdJknOreoofOjXgS4fNz/5k&#10;JeTL6/DwXqCYz42Z6PucpgFTKe/vlucnYAGX8A/DRT+qQx2dDu5E2jMjYSVEJOM+LwpgF+AxyTJg&#10;BwmbTGyA1xW/7lD/AQAA//8DAFBLAQItABQABgAIAAAAIQC2gziS/gAAAOEBAAATAAAAAAAAAAAA&#10;AAAAAAAAAABbQ29udGVudF9UeXBlc10ueG1sUEsBAi0AFAAGAAgAAAAhADj9If/WAAAAlAEAAAsA&#10;AAAAAAAAAAAAAAAALwEAAF9yZWxzLy5yZWxzUEsBAi0AFAAGAAgAAAAhAOcr8DCwAgAAswUAAA4A&#10;AAAAAAAAAAAAAAAALgIAAGRycy9lMm9Eb2MueG1sUEsBAi0AFAAGAAgAAAAhALz+TBzfAAAACw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26"/>
                        <w:gridCol w:w="439"/>
                        <w:gridCol w:w="1318"/>
                        <w:gridCol w:w="1217"/>
                        <w:gridCol w:w="634"/>
                        <w:gridCol w:w="641"/>
                        <w:gridCol w:w="662"/>
                        <w:gridCol w:w="518"/>
                        <w:gridCol w:w="382"/>
                        <w:gridCol w:w="612"/>
                        <w:gridCol w:w="504"/>
                        <w:gridCol w:w="626"/>
                        <w:gridCol w:w="490"/>
                        <w:gridCol w:w="432"/>
                        <w:gridCol w:w="468"/>
                        <w:gridCol w:w="454"/>
                        <w:gridCol w:w="439"/>
                        <w:gridCol w:w="475"/>
                        <w:gridCol w:w="677"/>
                        <w:gridCol w:w="684"/>
                        <w:gridCol w:w="821"/>
                        <w:gridCol w:w="1937"/>
                      </w:tblGrid>
                      <w:tr w:rsidR="00BD605C">
                        <w:trPr>
                          <w:trHeight w:hRule="exact" w:val="893"/>
                          <w:jc w:val="center"/>
                        </w:trPr>
                        <w:tc>
                          <w:tcPr>
                            <w:tcW w:w="626" w:type="dxa"/>
                            <w:shd w:val="clear" w:color="auto" w:fill="FFFFFF"/>
                          </w:tcPr>
                          <w:p w:rsidR="00BD605C" w:rsidRDefault="00BD605C">
                            <w:pPr>
                              <w:rPr>
                                <w:sz w:val="10"/>
                                <w:szCs w:val="10"/>
                              </w:rPr>
                            </w:pPr>
                          </w:p>
                        </w:tc>
                        <w:tc>
                          <w:tcPr>
                            <w:tcW w:w="439" w:type="dxa"/>
                            <w:shd w:val="clear" w:color="auto" w:fill="FFFFFF"/>
                          </w:tcPr>
                          <w:p w:rsidR="00BD605C" w:rsidRDefault="00BD605C">
                            <w:pPr>
                              <w:rPr>
                                <w:sz w:val="10"/>
                                <w:szCs w:val="10"/>
                              </w:rPr>
                            </w:pPr>
                          </w:p>
                        </w:tc>
                        <w:tc>
                          <w:tcPr>
                            <w:tcW w:w="1318" w:type="dxa"/>
                            <w:shd w:val="clear" w:color="auto" w:fill="FFFFFF"/>
                          </w:tcPr>
                          <w:p w:rsidR="00BD605C" w:rsidRDefault="00BD605C">
                            <w:pPr>
                              <w:rPr>
                                <w:sz w:val="10"/>
                                <w:szCs w:val="10"/>
                              </w:rPr>
                            </w:pPr>
                          </w:p>
                        </w:tc>
                        <w:tc>
                          <w:tcPr>
                            <w:tcW w:w="1217" w:type="dxa"/>
                            <w:shd w:val="clear" w:color="auto" w:fill="FFFFFF"/>
                          </w:tcPr>
                          <w:p w:rsidR="00BD605C" w:rsidRDefault="00BD605C">
                            <w:pPr>
                              <w:rPr>
                                <w:sz w:val="10"/>
                                <w:szCs w:val="10"/>
                              </w:rPr>
                            </w:pPr>
                          </w:p>
                        </w:tc>
                        <w:tc>
                          <w:tcPr>
                            <w:tcW w:w="634" w:type="dxa"/>
                            <w:shd w:val="clear" w:color="auto" w:fill="FFFFFF"/>
                          </w:tcPr>
                          <w:p w:rsidR="00BD605C" w:rsidRDefault="00BD605C">
                            <w:pPr>
                              <w:rPr>
                                <w:sz w:val="10"/>
                                <w:szCs w:val="10"/>
                              </w:rPr>
                            </w:pPr>
                          </w:p>
                        </w:tc>
                        <w:tc>
                          <w:tcPr>
                            <w:tcW w:w="641" w:type="dxa"/>
                            <w:shd w:val="clear" w:color="auto" w:fill="FFFFFF"/>
                          </w:tcPr>
                          <w:p w:rsidR="00BD605C" w:rsidRDefault="00BD605C">
                            <w:pPr>
                              <w:rPr>
                                <w:sz w:val="10"/>
                                <w:szCs w:val="10"/>
                              </w:rPr>
                            </w:pPr>
                          </w:p>
                        </w:tc>
                        <w:tc>
                          <w:tcPr>
                            <w:tcW w:w="662" w:type="dxa"/>
                            <w:shd w:val="clear" w:color="auto" w:fill="FFFFFF"/>
                          </w:tcPr>
                          <w:p w:rsidR="00BD605C" w:rsidRDefault="00BD605C">
                            <w:pPr>
                              <w:rPr>
                                <w:sz w:val="10"/>
                                <w:szCs w:val="10"/>
                              </w:rPr>
                            </w:pPr>
                          </w:p>
                        </w:tc>
                        <w:tc>
                          <w:tcPr>
                            <w:tcW w:w="518" w:type="dxa"/>
                            <w:shd w:val="clear" w:color="auto" w:fill="FFFFFF"/>
                          </w:tcPr>
                          <w:p w:rsidR="00BD605C" w:rsidRDefault="00BD605C">
                            <w:pPr>
                              <w:rPr>
                                <w:sz w:val="10"/>
                                <w:szCs w:val="10"/>
                              </w:rPr>
                            </w:pPr>
                          </w:p>
                        </w:tc>
                        <w:tc>
                          <w:tcPr>
                            <w:tcW w:w="382" w:type="dxa"/>
                            <w:shd w:val="clear" w:color="auto" w:fill="FFFFFF"/>
                          </w:tcPr>
                          <w:p w:rsidR="00BD605C" w:rsidRDefault="00BD605C">
                            <w:pPr>
                              <w:rPr>
                                <w:sz w:val="10"/>
                                <w:szCs w:val="10"/>
                              </w:rPr>
                            </w:pPr>
                          </w:p>
                        </w:tc>
                        <w:tc>
                          <w:tcPr>
                            <w:tcW w:w="612" w:type="dxa"/>
                            <w:shd w:val="clear" w:color="auto" w:fill="FFFFFF"/>
                          </w:tcPr>
                          <w:p w:rsidR="00BD605C" w:rsidRDefault="00BD605C">
                            <w:pPr>
                              <w:rPr>
                                <w:sz w:val="10"/>
                                <w:szCs w:val="10"/>
                              </w:rPr>
                            </w:pPr>
                          </w:p>
                        </w:tc>
                        <w:tc>
                          <w:tcPr>
                            <w:tcW w:w="504" w:type="dxa"/>
                            <w:shd w:val="clear" w:color="auto" w:fill="FFFFFF"/>
                          </w:tcPr>
                          <w:p w:rsidR="00BD605C" w:rsidRDefault="00BD605C">
                            <w:pPr>
                              <w:rPr>
                                <w:sz w:val="10"/>
                                <w:szCs w:val="10"/>
                              </w:rPr>
                            </w:pPr>
                          </w:p>
                        </w:tc>
                        <w:tc>
                          <w:tcPr>
                            <w:tcW w:w="626" w:type="dxa"/>
                            <w:shd w:val="clear" w:color="auto" w:fill="FFFFFF"/>
                          </w:tcPr>
                          <w:p w:rsidR="00BD605C" w:rsidRDefault="00BD605C">
                            <w:pPr>
                              <w:rPr>
                                <w:sz w:val="10"/>
                                <w:szCs w:val="10"/>
                              </w:rPr>
                            </w:pPr>
                          </w:p>
                        </w:tc>
                        <w:tc>
                          <w:tcPr>
                            <w:tcW w:w="490" w:type="dxa"/>
                            <w:shd w:val="clear" w:color="auto" w:fill="FFFFFF"/>
                          </w:tcPr>
                          <w:p w:rsidR="00BD605C" w:rsidRDefault="00BD605C">
                            <w:pPr>
                              <w:rPr>
                                <w:sz w:val="10"/>
                                <w:szCs w:val="10"/>
                              </w:rPr>
                            </w:pPr>
                          </w:p>
                        </w:tc>
                        <w:tc>
                          <w:tcPr>
                            <w:tcW w:w="432" w:type="dxa"/>
                            <w:shd w:val="clear" w:color="auto" w:fill="E4F8DD"/>
                          </w:tcPr>
                          <w:p w:rsidR="00BD605C" w:rsidRDefault="00BD605C">
                            <w:pPr>
                              <w:rPr>
                                <w:sz w:val="10"/>
                                <w:szCs w:val="10"/>
                              </w:rPr>
                            </w:pPr>
                          </w:p>
                        </w:tc>
                        <w:tc>
                          <w:tcPr>
                            <w:tcW w:w="468" w:type="dxa"/>
                            <w:shd w:val="clear" w:color="auto" w:fill="FFFFFF"/>
                          </w:tcPr>
                          <w:p w:rsidR="00BD605C" w:rsidRDefault="00BD605C">
                            <w:pPr>
                              <w:rPr>
                                <w:sz w:val="10"/>
                                <w:szCs w:val="10"/>
                              </w:rPr>
                            </w:pPr>
                          </w:p>
                        </w:tc>
                        <w:tc>
                          <w:tcPr>
                            <w:tcW w:w="454" w:type="dxa"/>
                            <w:shd w:val="clear" w:color="auto" w:fill="FFFFFF"/>
                          </w:tcPr>
                          <w:p w:rsidR="00BD605C" w:rsidRDefault="00BD605C">
                            <w:pPr>
                              <w:rPr>
                                <w:sz w:val="10"/>
                                <w:szCs w:val="10"/>
                              </w:rPr>
                            </w:pPr>
                          </w:p>
                        </w:tc>
                        <w:tc>
                          <w:tcPr>
                            <w:tcW w:w="439" w:type="dxa"/>
                            <w:shd w:val="clear" w:color="auto" w:fill="FFFFFF"/>
                          </w:tcPr>
                          <w:p w:rsidR="00BD605C" w:rsidRDefault="00BD605C">
                            <w:pPr>
                              <w:rPr>
                                <w:sz w:val="10"/>
                                <w:szCs w:val="10"/>
                              </w:rPr>
                            </w:pPr>
                          </w:p>
                        </w:tc>
                        <w:tc>
                          <w:tcPr>
                            <w:tcW w:w="475" w:type="dxa"/>
                            <w:shd w:val="clear" w:color="auto" w:fill="E4F8DD"/>
                          </w:tcPr>
                          <w:p w:rsidR="00BD605C" w:rsidRDefault="00BD605C">
                            <w:pPr>
                              <w:rPr>
                                <w:sz w:val="10"/>
                                <w:szCs w:val="10"/>
                              </w:rPr>
                            </w:pPr>
                          </w:p>
                        </w:tc>
                        <w:tc>
                          <w:tcPr>
                            <w:tcW w:w="677" w:type="dxa"/>
                            <w:shd w:val="clear" w:color="auto" w:fill="FFFFFF"/>
                          </w:tcPr>
                          <w:p w:rsidR="00BD605C" w:rsidRDefault="00BD605C">
                            <w:pPr>
                              <w:rPr>
                                <w:sz w:val="10"/>
                                <w:szCs w:val="10"/>
                              </w:rPr>
                            </w:pPr>
                          </w:p>
                        </w:tc>
                        <w:tc>
                          <w:tcPr>
                            <w:tcW w:w="684" w:type="dxa"/>
                            <w:shd w:val="clear" w:color="auto" w:fill="FFFFFF"/>
                          </w:tcPr>
                          <w:p w:rsidR="00BD605C" w:rsidRDefault="00BD605C">
                            <w:pPr>
                              <w:rPr>
                                <w:sz w:val="10"/>
                                <w:szCs w:val="10"/>
                              </w:rPr>
                            </w:pPr>
                          </w:p>
                        </w:tc>
                        <w:tc>
                          <w:tcPr>
                            <w:tcW w:w="821" w:type="dxa"/>
                            <w:shd w:val="clear" w:color="auto" w:fill="FFFFFF"/>
                          </w:tcPr>
                          <w:p w:rsidR="00BD605C" w:rsidRDefault="00BD605C">
                            <w:pPr>
                              <w:rPr>
                                <w:sz w:val="10"/>
                                <w:szCs w:val="10"/>
                              </w:rPr>
                            </w:pPr>
                          </w:p>
                        </w:tc>
                        <w:tc>
                          <w:tcPr>
                            <w:tcW w:w="1937" w:type="dxa"/>
                            <w:shd w:val="clear" w:color="auto" w:fill="FFFFFF"/>
                          </w:tcPr>
                          <w:p w:rsidR="00BD605C" w:rsidRDefault="00BD605C">
                            <w:pPr>
                              <w:rPr>
                                <w:sz w:val="10"/>
                                <w:szCs w:val="10"/>
                              </w:rPr>
                            </w:pPr>
                          </w:p>
                        </w:tc>
                      </w:tr>
                      <w:tr w:rsidR="00BD605C">
                        <w:trPr>
                          <w:trHeight w:hRule="exact" w:val="122"/>
                          <w:jc w:val="center"/>
                        </w:trPr>
                        <w:tc>
                          <w:tcPr>
                            <w:tcW w:w="626" w:type="dxa"/>
                            <w:tcBorders>
                              <w:left w:val="single" w:sz="4" w:space="0" w:color="auto"/>
                            </w:tcBorders>
                            <w:shd w:val="clear" w:color="auto" w:fill="FFFFFF"/>
                          </w:tcPr>
                          <w:p w:rsidR="00BD605C" w:rsidRDefault="00BD605C">
                            <w:pPr>
                              <w:rPr>
                                <w:sz w:val="10"/>
                                <w:szCs w:val="10"/>
                              </w:rPr>
                            </w:pPr>
                          </w:p>
                        </w:tc>
                        <w:tc>
                          <w:tcPr>
                            <w:tcW w:w="439" w:type="dxa"/>
                            <w:tcBorders>
                              <w:left w:val="single" w:sz="4" w:space="0" w:color="auto"/>
                            </w:tcBorders>
                            <w:shd w:val="clear" w:color="auto" w:fill="FFFFFF"/>
                          </w:tcPr>
                          <w:p w:rsidR="00BD605C" w:rsidRDefault="00BD605C">
                            <w:pPr>
                              <w:rPr>
                                <w:sz w:val="10"/>
                                <w:szCs w:val="10"/>
                              </w:rPr>
                            </w:pPr>
                          </w:p>
                        </w:tc>
                        <w:tc>
                          <w:tcPr>
                            <w:tcW w:w="1318" w:type="dxa"/>
                            <w:tcBorders>
                              <w:left w:val="single" w:sz="4" w:space="0" w:color="auto"/>
                            </w:tcBorders>
                            <w:shd w:val="clear" w:color="auto" w:fill="FFFFFF"/>
                          </w:tcPr>
                          <w:p w:rsidR="00BD605C" w:rsidRDefault="00BD605C">
                            <w:pPr>
                              <w:rPr>
                                <w:sz w:val="10"/>
                                <w:szCs w:val="10"/>
                              </w:rPr>
                            </w:pPr>
                          </w:p>
                        </w:tc>
                        <w:tc>
                          <w:tcPr>
                            <w:tcW w:w="1217"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 3 000 Kč do 2 ha 2024</w:t>
                            </w:r>
                          </w:p>
                        </w:tc>
                        <w:tc>
                          <w:tcPr>
                            <w:tcW w:w="634"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16 8. 2024</w:t>
                            </w:r>
                          </w:p>
                        </w:tc>
                        <w:tc>
                          <w:tcPr>
                            <w:tcW w:w="662" w:type="dxa"/>
                            <w:tcBorders>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3000,00</w:t>
                            </w:r>
                          </w:p>
                        </w:tc>
                        <w:tc>
                          <w:tcPr>
                            <w:tcW w:w="518" w:type="dxa"/>
                            <w:tcBorders>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w:t>
                            </w:r>
                          </w:p>
                        </w:tc>
                        <w:tc>
                          <w:tcPr>
                            <w:tcW w:w="382" w:type="dxa"/>
                            <w:tcBorders>
                              <w:left w:val="single" w:sz="4" w:space="0" w:color="auto"/>
                            </w:tcBorders>
                            <w:shd w:val="clear" w:color="auto" w:fill="FFFFFF"/>
                          </w:tcPr>
                          <w:p w:rsidR="00BD605C" w:rsidRDefault="00BD605C">
                            <w:pPr>
                              <w:rPr>
                                <w:sz w:val="10"/>
                                <w:szCs w:val="10"/>
                              </w:rPr>
                            </w:pPr>
                          </w:p>
                        </w:tc>
                        <w:tc>
                          <w:tcPr>
                            <w:tcW w:w="612"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pPr>
                            <w:r>
                              <w:rPr>
                                <w:rStyle w:val="CharStyle36"/>
                              </w:rPr>
                              <w:t>1</w:t>
                            </w:r>
                          </w:p>
                        </w:tc>
                        <w:tc>
                          <w:tcPr>
                            <w:tcW w:w="504" w:type="dxa"/>
                            <w:tcBorders>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3 000.00</w:t>
                            </w:r>
                          </w:p>
                        </w:tc>
                        <w:tc>
                          <w:tcPr>
                            <w:tcW w:w="490"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32"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w:t>
                            </w:r>
                          </w:p>
                        </w:tc>
                        <w:tc>
                          <w:tcPr>
                            <w:tcW w:w="468"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54"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39"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475"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677" w:type="dxa"/>
                            <w:tcBorders>
                              <w:left w:val="single" w:sz="4" w:space="0" w:color="auto"/>
                            </w:tcBorders>
                            <w:shd w:val="clear" w:color="auto" w:fill="FFFFFF"/>
                            <w:vAlign w:val="center"/>
                          </w:tcPr>
                          <w:p w:rsidR="00BD605C" w:rsidRDefault="00C03414">
                            <w:pPr>
                              <w:pStyle w:val="Style2"/>
                              <w:shd w:val="clear" w:color="auto" w:fill="auto"/>
                              <w:spacing w:line="90" w:lineRule="exact"/>
                              <w:ind w:firstLine="0"/>
                              <w:jc w:val="left"/>
                            </w:pPr>
                            <w:r>
                              <w:rPr>
                                <w:rStyle w:val="CharStyle36"/>
                              </w:rPr>
                              <w:t>0,00</w:t>
                            </w:r>
                          </w:p>
                        </w:tc>
                        <w:tc>
                          <w:tcPr>
                            <w:tcW w:w="684"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3 000.00</w:t>
                            </w:r>
                          </w:p>
                        </w:tc>
                        <w:tc>
                          <w:tcPr>
                            <w:tcW w:w="821" w:type="dxa"/>
                            <w:tcBorders>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3 000,00</w:t>
                            </w:r>
                          </w:p>
                        </w:tc>
                        <w:tc>
                          <w:tcPr>
                            <w:tcW w:w="1937" w:type="dxa"/>
                            <w:tcBorders>
                              <w:left w:val="single" w:sz="4" w:space="0" w:color="auto"/>
                              <w:right w:val="single" w:sz="4" w:space="0" w:color="auto"/>
                            </w:tcBorders>
                            <w:shd w:val="clear" w:color="auto" w:fill="FFFFFF"/>
                          </w:tcPr>
                          <w:p w:rsidR="00BD605C" w:rsidRDefault="00BD605C">
                            <w:pPr>
                              <w:rPr>
                                <w:sz w:val="10"/>
                                <w:szCs w:val="10"/>
                              </w:rPr>
                            </w:pPr>
                          </w:p>
                        </w:tc>
                      </w:tr>
                      <w:tr w:rsidR="00BD605C">
                        <w:trPr>
                          <w:trHeight w:hRule="exact" w:val="598"/>
                          <w:jc w:val="center"/>
                        </w:trPr>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0.5234</w:t>
                            </w:r>
                          </w:p>
                        </w:tc>
                        <w:tc>
                          <w:tcPr>
                            <w:tcW w:w="1318" w:type="dxa"/>
                            <w:tcBorders>
                              <w:top w:val="single" w:sz="4" w:space="0" w:color="auto"/>
                              <w:left w:val="single" w:sz="4" w:space="0" w:color="auto"/>
                            </w:tcBorders>
                            <w:shd w:val="clear" w:color="auto" w:fill="FFFFFF"/>
                          </w:tcPr>
                          <w:p w:rsidR="00BD605C" w:rsidRDefault="00C03414">
                            <w:pPr>
                              <w:pStyle w:val="Style2"/>
                              <w:shd w:val="clear" w:color="auto" w:fill="auto"/>
                              <w:spacing w:line="108" w:lineRule="exact"/>
                              <w:ind w:firstLine="0"/>
                              <w:jc w:val="left"/>
                            </w:pPr>
                            <w:r>
                              <w:rPr>
                                <w:rStyle w:val="CharStyle36"/>
                              </w:rPr>
                              <w:t>Strážné</w:t>
                            </w:r>
                          </w:p>
                          <w:p w:rsidR="00BD605C" w:rsidRDefault="00C03414">
                            <w:pPr>
                              <w:pStyle w:val="Style2"/>
                              <w:shd w:val="clear" w:color="auto" w:fill="auto"/>
                              <w:spacing w:line="108" w:lineRule="exact"/>
                              <w:ind w:firstLine="0"/>
                              <w:jc w:val="left"/>
                            </w:pPr>
                            <w:r>
                              <w:rPr>
                                <w:rStyle w:val="CharStyle36"/>
                              </w:rPr>
                              <w:t>2956/3</w:t>
                            </w:r>
                          </w:p>
                          <w:p w:rsidR="00BD605C" w:rsidRDefault="00C03414">
                            <w:pPr>
                              <w:pStyle w:val="Style2"/>
                              <w:shd w:val="clear" w:color="auto" w:fill="auto"/>
                              <w:spacing w:line="108" w:lineRule="exact"/>
                              <w:ind w:firstLine="0"/>
                              <w:jc w:val="left"/>
                            </w:pPr>
                            <w:r>
                              <w:rPr>
                                <w:rStyle w:val="CharStyle36"/>
                              </w:rPr>
                              <w:t>2961</w:t>
                            </w:r>
                          </w:p>
                          <w:p w:rsidR="00BD605C" w:rsidRDefault="00C03414">
                            <w:pPr>
                              <w:pStyle w:val="Style2"/>
                              <w:shd w:val="clear" w:color="auto" w:fill="auto"/>
                              <w:spacing w:line="108" w:lineRule="exact"/>
                              <w:ind w:firstLine="0"/>
                              <w:jc w:val="left"/>
                            </w:pPr>
                            <w:r>
                              <w:rPr>
                                <w:rStyle w:val="CharStyle36"/>
                              </w:rPr>
                              <w:t>2992</w:t>
                            </w:r>
                          </w:p>
                        </w:tc>
                        <w:tc>
                          <w:tcPr>
                            <w:tcW w:w="1217" w:type="dxa"/>
                            <w:tcBorders>
                              <w:top w:val="single" w:sz="4" w:space="0" w:color="auto"/>
                              <w:left w:val="single" w:sz="4" w:space="0" w:color="auto"/>
                            </w:tcBorders>
                            <w:shd w:val="clear" w:color="auto" w:fill="FFFFFF"/>
                          </w:tcPr>
                          <w:p w:rsidR="00BD605C" w:rsidRDefault="00C03414">
                            <w:pPr>
                              <w:pStyle w:val="Style2"/>
                              <w:shd w:val="clear" w:color="auto" w:fill="auto"/>
                              <w:spacing w:line="108" w:lineRule="exact"/>
                              <w:ind w:firstLine="0"/>
                              <w:jc w:val="left"/>
                            </w:pPr>
                            <w:r>
                              <w:rPr>
                                <w:rStyle w:val="CharStyle36"/>
                              </w:rPr>
                              <w:t>vše KŘ (seč, hrabáni, nakládáni, odvoz&gt; 2024</w:t>
                            </w:r>
                          </w:p>
                        </w:tc>
                        <w:tc>
                          <w:tcPr>
                            <w:tcW w:w="63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31. 7. 2024</w:t>
                            </w:r>
                          </w:p>
                        </w:tc>
                        <w:tc>
                          <w:tcPr>
                            <w:tcW w:w="66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27700,00</w:t>
                            </w:r>
                          </w:p>
                        </w:tc>
                        <w:tc>
                          <w:tcPr>
                            <w:tcW w:w="51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Kč/ha</w:t>
                            </w:r>
                          </w:p>
                        </w:tc>
                        <w:tc>
                          <w:tcPr>
                            <w:tcW w:w="38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100,00</w:t>
                            </w:r>
                          </w:p>
                        </w:tc>
                        <w:tc>
                          <w:tcPr>
                            <w:tcW w:w="61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0,5234</w:t>
                            </w:r>
                          </w:p>
                        </w:tc>
                        <w:tc>
                          <w:tcPr>
                            <w:tcW w:w="50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14 498.18</w:t>
                            </w:r>
                          </w:p>
                        </w:tc>
                        <w:tc>
                          <w:tcPr>
                            <w:tcW w:w="490"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.00</w:t>
                            </w:r>
                          </w:p>
                        </w:tc>
                        <w:tc>
                          <w:tcPr>
                            <w:tcW w:w="46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5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75"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55.00</w:t>
                            </w:r>
                          </w:p>
                        </w:tc>
                        <w:tc>
                          <w:tcPr>
                            <w:tcW w:w="677"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7 974,00</w:t>
                            </w:r>
                          </w:p>
                        </w:tc>
                        <w:tc>
                          <w:tcPr>
                            <w:tcW w:w="68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22 472,18</w:t>
                            </w:r>
                          </w:p>
                        </w:tc>
                        <w:tc>
                          <w:tcPr>
                            <w:tcW w:w="82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17 977.74</w:t>
                            </w:r>
                          </w:p>
                        </w:tc>
                        <w:tc>
                          <w:tcPr>
                            <w:tcW w:w="1937" w:type="dxa"/>
                            <w:tcBorders>
                              <w:top w:val="single" w:sz="4" w:space="0" w:color="auto"/>
                              <w:left w:val="single" w:sz="4" w:space="0" w:color="auto"/>
                              <w:right w:val="single" w:sz="4" w:space="0" w:color="auto"/>
                            </w:tcBorders>
                            <w:shd w:val="clear" w:color="auto" w:fill="FFFFFF"/>
                          </w:tcPr>
                          <w:p w:rsidR="00BD605C" w:rsidRDefault="00BD605C">
                            <w:pPr>
                              <w:rPr>
                                <w:sz w:val="10"/>
                                <w:szCs w:val="10"/>
                              </w:rPr>
                            </w:pPr>
                          </w:p>
                        </w:tc>
                      </w:tr>
                      <w:tr w:rsidR="00BD605C">
                        <w:trPr>
                          <w:trHeight w:hRule="exact" w:val="468"/>
                          <w:jc w:val="center"/>
                        </w:trPr>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0,1087</w:t>
                            </w:r>
                          </w:p>
                        </w:tc>
                        <w:tc>
                          <w:tcPr>
                            <w:tcW w:w="1318" w:type="dxa"/>
                            <w:tcBorders>
                              <w:top w:val="single" w:sz="4" w:space="0" w:color="auto"/>
                              <w:left w:val="single" w:sz="4" w:space="0" w:color="auto"/>
                            </w:tcBorders>
                            <w:shd w:val="clear" w:color="auto" w:fill="FFFFFF"/>
                          </w:tcPr>
                          <w:p w:rsidR="00BD605C" w:rsidRDefault="00C03414">
                            <w:pPr>
                              <w:pStyle w:val="Style2"/>
                              <w:shd w:val="clear" w:color="auto" w:fill="auto"/>
                              <w:spacing w:line="108" w:lineRule="exact"/>
                              <w:ind w:firstLine="0"/>
                              <w:jc w:val="left"/>
                            </w:pPr>
                            <w:r>
                              <w:rPr>
                                <w:rStyle w:val="CharStyle36"/>
                              </w:rPr>
                              <w:t>Strážné</w:t>
                            </w:r>
                          </w:p>
                          <w:p w:rsidR="00BD605C" w:rsidRDefault="00C03414">
                            <w:pPr>
                              <w:pStyle w:val="Style2"/>
                              <w:shd w:val="clear" w:color="auto" w:fill="auto"/>
                              <w:spacing w:line="108" w:lineRule="exact"/>
                              <w:ind w:firstLine="0"/>
                              <w:jc w:val="left"/>
                            </w:pPr>
                            <w:r>
                              <w:rPr>
                                <w:rStyle w:val="CharStyle36"/>
                              </w:rPr>
                              <w:t>2961</w:t>
                            </w:r>
                          </w:p>
                          <w:p w:rsidR="00BD605C" w:rsidRDefault="00C03414">
                            <w:pPr>
                              <w:pStyle w:val="Style2"/>
                              <w:shd w:val="clear" w:color="auto" w:fill="auto"/>
                              <w:spacing w:line="108" w:lineRule="exact"/>
                              <w:ind w:firstLine="0"/>
                              <w:jc w:val="left"/>
                            </w:pPr>
                            <w:r>
                              <w:rPr>
                                <w:rStyle w:val="CharStyle36"/>
                              </w:rPr>
                              <w:t>2964/1</w:t>
                            </w:r>
                          </w:p>
                        </w:tc>
                        <w:tc>
                          <w:tcPr>
                            <w:tcW w:w="1217"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vše KŘ (seč, hrabání,</w:t>
                            </w:r>
                          </w:p>
                          <w:p w:rsidR="00BD605C" w:rsidRDefault="00C03414">
                            <w:pPr>
                              <w:pStyle w:val="Style2"/>
                              <w:shd w:val="clear" w:color="auto" w:fill="auto"/>
                              <w:spacing w:line="90" w:lineRule="exact"/>
                              <w:ind w:firstLine="0"/>
                              <w:jc w:val="left"/>
                            </w:pPr>
                            <w:r>
                              <w:rPr>
                                <w:rStyle w:val="CharStyle36"/>
                              </w:rPr>
                              <w:t>nakládáni, odvoz) 2024</w:t>
                            </w:r>
                          </w:p>
                        </w:tc>
                        <w:tc>
                          <w:tcPr>
                            <w:tcW w:w="63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31. 7 2024</w:t>
                            </w:r>
                          </w:p>
                        </w:tc>
                        <w:tc>
                          <w:tcPr>
                            <w:tcW w:w="66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27700,00</w:t>
                            </w:r>
                          </w:p>
                        </w:tc>
                        <w:tc>
                          <w:tcPr>
                            <w:tcW w:w="51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Kč/ha</w:t>
                            </w:r>
                          </w:p>
                        </w:tc>
                        <w:tc>
                          <w:tcPr>
                            <w:tcW w:w="38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100.00</w:t>
                            </w:r>
                          </w:p>
                        </w:tc>
                        <w:tc>
                          <w:tcPr>
                            <w:tcW w:w="61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0.1087</w:t>
                            </w:r>
                          </w:p>
                        </w:tc>
                        <w:tc>
                          <w:tcPr>
                            <w:tcW w:w="50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3 010,99</w:t>
                            </w:r>
                          </w:p>
                        </w:tc>
                        <w:tc>
                          <w:tcPr>
                            <w:tcW w:w="490"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2"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.00</w:t>
                            </w:r>
                          </w:p>
                        </w:tc>
                        <w:tc>
                          <w:tcPr>
                            <w:tcW w:w="468"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5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9"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75"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55,00</w:t>
                            </w:r>
                          </w:p>
                        </w:tc>
                        <w:tc>
                          <w:tcPr>
                            <w:tcW w:w="677"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1 656.04</w:t>
                            </w:r>
                          </w:p>
                        </w:tc>
                        <w:tc>
                          <w:tcPr>
                            <w:tcW w:w="684"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4 667.03</w:t>
                            </w:r>
                          </w:p>
                        </w:tc>
                        <w:tc>
                          <w:tcPr>
                            <w:tcW w:w="821" w:type="dxa"/>
                            <w:tcBorders>
                              <w:top w:val="single" w:sz="4" w:space="0" w:color="auto"/>
                              <w:left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3 733.62</w:t>
                            </w:r>
                          </w:p>
                        </w:tc>
                        <w:tc>
                          <w:tcPr>
                            <w:tcW w:w="1937" w:type="dxa"/>
                            <w:tcBorders>
                              <w:top w:val="single" w:sz="4" w:space="0" w:color="auto"/>
                              <w:left w:val="single" w:sz="4" w:space="0" w:color="auto"/>
                              <w:right w:val="single" w:sz="4" w:space="0" w:color="auto"/>
                            </w:tcBorders>
                            <w:shd w:val="clear" w:color="auto" w:fill="FFFFFF"/>
                          </w:tcPr>
                          <w:p w:rsidR="00BD605C" w:rsidRDefault="00BD605C">
                            <w:pPr>
                              <w:rPr>
                                <w:sz w:val="10"/>
                                <w:szCs w:val="10"/>
                              </w:rPr>
                            </w:pPr>
                          </w:p>
                        </w:tc>
                      </w:tr>
                      <w:tr w:rsidR="00BD605C">
                        <w:trPr>
                          <w:trHeight w:hRule="exact" w:val="511"/>
                          <w:jc w:val="center"/>
                        </w:trPr>
                        <w:tc>
                          <w:tcPr>
                            <w:tcW w:w="626"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PP3</w:t>
                            </w:r>
                          </w:p>
                        </w:tc>
                        <w:tc>
                          <w:tcPr>
                            <w:tcW w:w="439"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0,1499</w:t>
                            </w:r>
                          </w:p>
                        </w:tc>
                        <w:tc>
                          <w:tcPr>
                            <w:tcW w:w="1318"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115" w:lineRule="exact"/>
                              <w:ind w:firstLine="0"/>
                              <w:jc w:val="left"/>
                            </w:pPr>
                            <w:r>
                              <w:rPr>
                                <w:rStyle w:val="CharStyle36"/>
                              </w:rPr>
                              <w:t>Strážné</w:t>
                            </w:r>
                          </w:p>
                          <w:p w:rsidR="00BD605C" w:rsidRDefault="00C03414">
                            <w:pPr>
                              <w:pStyle w:val="Style2"/>
                              <w:shd w:val="clear" w:color="auto" w:fill="auto"/>
                              <w:spacing w:line="115" w:lineRule="exact"/>
                              <w:ind w:firstLine="0"/>
                              <w:jc w:val="left"/>
                            </w:pPr>
                            <w:r>
                              <w:rPr>
                                <w:rStyle w:val="CharStyle36"/>
                              </w:rPr>
                              <w:t>2992</w:t>
                            </w:r>
                          </w:p>
                          <w:p w:rsidR="00BD605C" w:rsidRDefault="00C03414">
                            <w:pPr>
                              <w:pStyle w:val="Style2"/>
                              <w:shd w:val="clear" w:color="auto" w:fill="auto"/>
                              <w:spacing w:line="115" w:lineRule="exact"/>
                              <w:ind w:firstLine="0"/>
                              <w:jc w:val="left"/>
                            </w:pPr>
                            <w:r>
                              <w:rPr>
                                <w:rStyle w:val="CharStyle36"/>
                              </w:rPr>
                              <w:t>2956/1</w:t>
                            </w:r>
                          </w:p>
                        </w:tc>
                        <w:tc>
                          <w:tcPr>
                            <w:tcW w:w="1217"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vše KŘ (seč. hrabáni,</w:t>
                            </w:r>
                          </w:p>
                          <w:p w:rsidR="00BD605C" w:rsidRDefault="00C03414">
                            <w:pPr>
                              <w:pStyle w:val="Style2"/>
                              <w:shd w:val="clear" w:color="auto" w:fill="auto"/>
                              <w:spacing w:line="90" w:lineRule="exact"/>
                              <w:ind w:firstLine="0"/>
                              <w:jc w:val="left"/>
                            </w:pPr>
                            <w:r>
                              <w:rPr>
                                <w:rStyle w:val="CharStyle36"/>
                              </w:rPr>
                              <w:t>nakládání, odvoz) 2024</w:t>
                            </w:r>
                          </w:p>
                        </w:tc>
                        <w:tc>
                          <w:tcPr>
                            <w:tcW w:w="63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15. 6 2024</w:t>
                            </w:r>
                          </w:p>
                        </w:tc>
                        <w:tc>
                          <w:tcPr>
                            <w:tcW w:w="641"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31 7. 2024</w:t>
                            </w:r>
                          </w:p>
                        </w:tc>
                        <w:tc>
                          <w:tcPr>
                            <w:tcW w:w="66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27700,00</w:t>
                            </w:r>
                          </w:p>
                        </w:tc>
                        <w:tc>
                          <w:tcPr>
                            <w:tcW w:w="518"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Kč/ha</w:t>
                            </w:r>
                          </w:p>
                        </w:tc>
                        <w:tc>
                          <w:tcPr>
                            <w:tcW w:w="38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100.00</w:t>
                            </w:r>
                          </w:p>
                        </w:tc>
                        <w:tc>
                          <w:tcPr>
                            <w:tcW w:w="61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0.1499</w:t>
                            </w:r>
                          </w:p>
                        </w:tc>
                        <w:tc>
                          <w:tcPr>
                            <w:tcW w:w="50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pPr>
                            <w:r>
                              <w:rPr>
                                <w:rStyle w:val="CharStyle36"/>
                              </w:rPr>
                              <w:t>ha</w:t>
                            </w:r>
                          </w:p>
                        </w:tc>
                        <w:tc>
                          <w:tcPr>
                            <w:tcW w:w="626"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4 152,23</w:t>
                            </w:r>
                          </w:p>
                        </w:tc>
                        <w:tc>
                          <w:tcPr>
                            <w:tcW w:w="490"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2"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.00</w:t>
                            </w:r>
                          </w:p>
                        </w:tc>
                        <w:tc>
                          <w:tcPr>
                            <w:tcW w:w="468"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5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20.00</w:t>
                            </w:r>
                          </w:p>
                        </w:tc>
                        <w:tc>
                          <w:tcPr>
                            <w:tcW w:w="439"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5,00</w:t>
                            </w:r>
                          </w:p>
                        </w:tc>
                        <w:tc>
                          <w:tcPr>
                            <w:tcW w:w="475"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55,00</w:t>
                            </w:r>
                          </w:p>
                        </w:tc>
                        <w:tc>
                          <w:tcPr>
                            <w:tcW w:w="677"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2 283.73</w:t>
                            </w:r>
                          </w:p>
                        </w:tc>
                        <w:tc>
                          <w:tcPr>
                            <w:tcW w:w="684"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6 435.96</w:t>
                            </w:r>
                          </w:p>
                        </w:tc>
                        <w:tc>
                          <w:tcPr>
                            <w:tcW w:w="821" w:type="dxa"/>
                            <w:tcBorders>
                              <w:top w:val="single" w:sz="4" w:space="0" w:color="auto"/>
                              <w:left w:val="single" w:sz="4" w:space="0" w:color="auto"/>
                              <w:bottom w:val="single" w:sz="4" w:space="0" w:color="auto"/>
                            </w:tcBorders>
                            <w:shd w:val="clear" w:color="auto" w:fill="FFFFFF"/>
                          </w:tcPr>
                          <w:p w:rsidR="00BD605C" w:rsidRDefault="00C03414">
                            <w:pPr>
                              <w:pStyle w:val="Style2"/>
                              <w:shd w:val="clear" w:color="auto" w:fill="auto"/>
                              <w:spacing w:line="90" w:lineRule="exact"/>
                              <w:ind w:firstLine="0"/>
                              <w:jc w:val="left"/>
                            </w:pPr>
                            <w:r>
                              <w:rPr>
                                <w:rStyle w:val="CharStyle36"/>
                              </w:rPr>
                              <w:t>5 148.77</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D605C" w:rsidRDefault="00BD605C">
                            <w:pPr>
                              <w:rPr>
                                <w:sz w:val="10"/>
                                <w:szCs w:val="10"/>
                              </w:rPr>
                            </w:pPr>
                          </w:p>
                        </w:tc>
                      </w:tr>
                    </w:tbl>
                    <w:p w:rsidR="00BD605C" w:rsidRDefault="00BD605C">
                      <w:pPr>
                        <w:rPr>
                          <w:sz w:val="2"/>
                          <w:szCs w:val="2"/>
                        </w:rPr>
                      </w:pPr>
                    </w:p>
                  </w:txbxContent>
                </v:textbox>
                <w10:wrap type="topAndBottom" anchorx="margin" anchory="margin"/>
              </v:shape>
            </w:pict>
          </mc:Fallback>
        </mc:AlternateContent>
      </w:r>
      <w:r w:rsidR="00C03414">
        <w:t>Suma ceny celkem při dodrženi realizace opatřeni v optimálních termínech:</w:t>
      </w:r>
      <w:r w:rsidR="00C03414">
        <w:tab/>
        <w:t>36 575,17 K£</w:t>
      </w:r>
    </w:p>
    <w:p w:rsidR="00BD605C" w:rsidRDefault="00BD605C">
      <w:pPr>
        <w:spacing w:line="240" w:lineRule="exact"/>
        <w:rPr>
          <w:sz w:val="19"/>
          <w:szCs w:val="19"/>
        </w:rPr>
      </w:pPr>
    </w:p>
    <w:p w:rsidR="00BD605C" w:rsidRDefault="00BD605C">
      <w:pPr>
        <w:spacing w:before="17" w:after="17" w:line="240" w:lineRule="exact"/>
        <w:rPr>
          <w:sz w:val="19"/>
          <w:szCs w:val="19"/>
        </w:rPr>
      </w:pPr>
    </w:p>
    <w:p w:rsidR="00BD605C" w:rsidRDefault="00BD605C">
      <w:pPr>
        <w:rPr>
          <w:sz w:val="2"/>
          <w:szCs w:val="2"/>
        </w:rPr>
        <w:sectPr w:rsidR="00BD605C">
          <w:pgSz w:w="17006" w:h="12146" w:orient="landscape"/>
          <w:pgMar w:top="185" w:right="0" w:bottom="185" w:left="0" w:header="0" w:footer="3" w:gutter="0"/>
          <w:cols w:space="720"/>
          <w:noEndnote/>
          <w:docGrid w:linePitch="360"/>
        </w:sectPr>
      </w:pPr>
    </w:p>
    <w:p w:rsidR="00BD605C" w:rsidRDefault="00A717FF">
      <w:pPr>
        <w:spacing w:line="360" w:lineRule="exact"/>
      </w:pPr>
      <w:r>
        <w:rPr>
          <w:noProof/>
        </w:rPr>
        <mc:AlternateContent>
          <mc:Choice Requires="wps">
            <w:drawing>
              <wp:anchor distT="0" distB="0" distL="63500" distR="63500" simplePos="0" relativeHeight="251656704" behindDoc="0" locked="0" layoutInCell="1" allowOverlap="1">
                <wp:simplePos x="0" y="0"/>
                <wp:positionH relativeFrom="margin">
                  <wp:posOffset>393065</wp:posOffset>
                </wp:positionH>
                <wp:positionV relativeFrom="paragraph">
                  <wp:posOffset>5565775</wp:posOffset>
                </wp:positionV>
                <wp:extent cx="507365" cy="13462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4620"/>
                        </a:xfrm>
                        <a:prstGeom prst="rect">
                          <a:avLst/>
                        </a:prstGeom>
                        <a:solidFill>
                          <a:srgbClr val="98A2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37"/>
                              <w:shd w:val="clear" w:color="auto" w:fill="auto"/>
                              <w:spacing w:after="0"/>
                              <w:jc w:val="left"/>
                            </w:pPr>
                            <w:r>
                              <w:rPr>
                                <w:rStyle w:val="CharStyle46Exact"/>
                              </w:rPr>
                              <w:t>Legenda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95pt;margin-top:438.25pt;width:39.95pt;height:10.6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ExvfwIAAAYFAAAOAAAAZHJzL2Uyb0RvYy54bWysVF1v0zAUfUfiP1h+7/KxtGuipdPWUYQ0&#10;PqSNH+DaTmPh2MZ2mwzEf+faacoYICFEH9Ib+/r43HvOzeXV0El04NYJrWqcnaUYcUU1E2pX448P&#10;m9kSI+eJYkRqxWv8yB2+Wr18cdmbiue61ZJxiwBEuao3NW69N1WSONryjrgzbbiCzUbbjnh4tbuE&#10;WdIDeieTPE0XSa8tM1ZT7hys3o6beBXxm4ZT/75pHPdI1hi4+fi08bkNz2R1SaqdJaYV9EiD/AOL&#10;jggFl56gboknaG/FL1CdoFY73fgzqrtEN42gPNYA1WTps2ruW2J4rAWa48ypTe7/wdJ3hw8WCQba&#10;ZRgp0oFGD3zw6EYPqAzt6Y2rIOveQJ4fYBlSY6nO3Gn6ySGl1y1RO35tre5bThjQy8LJ5MnREccF&#10;kG3/VjO4huy9jkBDY7vQO+gGAnSQ6fEkTaBCYXGeXpwv5hhR2MrOi0UepUtINR021vnXXHcoBDW2&#10;oHwEJ4c75wMZUk0p4S6npWAbIWV8sbvtWlp0IOCScnmdl+vI/1maVCFZ6XBsRBxXgCPcEfYC26j6&#10;1zLLi/QmL2ebxfJiVmyK+ay8SJezNCtvykValMXt5lsgmBVVKxjj6k4oPjkwK/5O4eMsjN6JHkQ9&#10;VDDP56NCfywyjb/fFdkJDwMpRVfj5SmJVEHXV4pB2aTyRMgxTn6mH7sMPZj+Y1eiC4LwowX8sB2i&#10;35aTubaaPYItrAbZQHv4mEDQavsFox4Gs8bu855YjpF8o8BaYYqnwE7BdgqIonC0xh6jMVz7cdr3&#10;xopdC8iTea/BfhsRrRF8OrI4mhaGLdZw/DCEaX76HrN+fL5W3wEAAP//AwBQSwMEFAAGAAgAAAAh&#10;AAyajMvgAAAACgEAAA8AAABkcnMvZG93bnJldi54bWxMj8FOg0AQhu8mvsNmTLzZBdNCiyyNaWKM&#10;pBfRi7cprICys8guBfv0nZ70ODNf/vn+dDubThz14FpLCsJFAEJTaauWagXvb093axDOI1XYWdIK&#10;frWDbXZ9lWJS2Yle9bHwteAQcgkqaLzvEyld2WiDbmF7TXz7tINBz+NQy2rAicNNJ++DIJIGW+IP&#10;DfZ61+jyuxiNAtzvlvPpp8Z98ZXn40ewep7yF6Vub+bHBxBez/4Phos+q0PGTgc7UuVEpyAKN0wq&#10;WMfRCsQFWIbc5cCbTRyDzFL5v0J2BgAA//8DAFBLAQItABQABgAIAAAAIQC2gziS/gAAAOEBAAAT&#10;AAAAAAAAAAAAAAAAAAAAAABbQ29udGVudF9UeXBlc10ueG1sUEsBAi0AFAAGAAgAAAAhADj9If/W&#10;AAAAlAEAAAsAAAAAAAAAAAAAAAAALwEAAF9yZWxzLy5yZWxzUEsBAi0AFAAGAAgAAAAhAPuUTG9/&#10;AgAABgUAAA4AAAAAAAAAAAAAAAAALgIAAGRycy9lMm9Eb2MueG1sUEsBAi0AFAAGAAgAAAAhAAya&#10;jMvgAAAACgEAAA8AAAAAAAAAAAAAAAAA2QQAAGRycy9kb3ducmV2LnhtbFBLBQYAAAAABAAEAPMA&#10;AADmBQAAAAA=&#10;" fillcolor="#98a29c" stroked="f">
                <v:textbox style="mso-fit-shape-to-text:t" inset="0,0,0,0">
                  <w:txbxContent>
                    <w:p w:rsidR="00BD605C" w:rsidRDefault="00C03414">
                      <w:pPr>
                        <w:pStyle w:val="Style37"/>
                        <w:shd w:val="clear" w:color="auto" w:fill="auto"/>
                        <w:spacing w:after="0"/>
                        <w:jc w:val="left"/>
                      </w:pPr>
                      <w:r>
                        <w:rPr>
                          <w:rStyle w:val="CharStyle46Exact"/>
                        </w:rPr>
                        <w:t>Legenda</w:t>
                      </w:r>
                    </w:p>
                  </w:txbxContent>
                </v:textbox>
                <w10:wrap anchorx="margin"/>
              </v:shape>
            </w:pict>
          </mc:Fallback>
        </mc:AlternateContent>
      </w:r>
      <w:r>
        <w:rPr>
          <w:noProof/>
        </w:rPr>
        <mc:AlternateContent>
          <mc:Choice Requires="wps">
            <w:drawing>
              <wp:anchor distT="0" distB="0" distL="63500" distR="63500" simplePos="0" relativeHeight="251657728" behindDoc="0" locked="0" layoutInCell="1" allowOverlap="1">
                <wp:simplePos x="0" y="0"/>
                <wp:positionH relativeFrom="margin">
                  <wp:posOffset>77470</wp:posOffset>
                </wp:positionH>
                <wp:positionV relativeFrom="paragraph">
                  <wp:posOffset>5800725</wp:posOffset>
                </wp:positionV>
                <wp:extent cx="918845" cy="127000"/>
                <wp:effectExtent l="0" t="0" r="0"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27000"/>
                        </a:xfrm>
                        <a:prstGeom prst="rect">
                          <a:avLst/>
                        </a:prstGeom>
                        <a:solidFill>
                          <a:srgbClr val="98A2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47"/>
                              <w:shd w:val="clear" w:color="auto" w:fill="auto"/>
                            </w:pPr>
                            <w:r>
                              <w:t>Pracovní plochy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6.1pt;margin-top:456.75pt;width:72.35pt;height:10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1UfwIAAAYFAAAOAAAAZHJzL2Uyb0RvYy54bWysVNtu3CAQfa/Uf0C8b3yRN7GteKtk060q&#10;pRcp6QewgNeoGCiwa6dV/70DXm8uVaWq6os9huFwZs4ZX74Ze4kO3DqhVYOzsxQjrqhmQu0a/OV+&#10;sygxcp4oRqRWvMEP3OE3q9evLgdT81x3WjJuEYAoVw+mwZ33pk4SRzveE3emDVew2WrbEw+fdpcw&#10;SwZA72WSp+l5MmjLjNWUOwerN9MmXkX8tuXUf2pbxz2SDQZuPj5tfG7DM1ldknpniekEPdIg/8Ci&#10;J0LBpSeoG+IJ2lvxG1QvqNVOt/6M6j7RbSsojzVANVn6opq7jhgea4HmOHNqk/t/sPTj4bNFgoF2&#10;0B5FetDono8eXesRlaE9g3E1ZN0ZyPMjLENqLNWZW02/OqT0uiNqx6+s1UPHCQN6WTiZPDk64bgA&#10;sh0+aAbXkL3XEWhsbR96B91AgA48Hk7SBCoUFqusLIslRhS2svwiTaN0Cannw8Y6/47rHoWgwRaU&#10;j+DkcOt8IEPqOSXc5bQUbCOkjB92t11Liw4EXFKVV3m1jvxfpEkVkpUOxybEaQU4wh1hL7CNqv+o&#10;srxIr/NqsTkvLxbFplguqou0XKRZdV2dp0VV3Gx+BoJZUXeCMa5uheKzA7Pi7xQ+zsLknehBNEAF&#10;y3w5KfTHIqF/jy181oteeBhIKfoGl6ckUgdd3yoGZZPaEyGnOHlOP3YZejC/Y1eiC4LwkwX8uB2j&#10;36rZXFvNHsAWVoNsoD38TCDotP2O0QCD2WD3bU8sx0i+V2CtMMVzYOdgOwdEUTjaYI/RFK79NO17&#10;Y8WuA+TZvFdgv42I1gg+nVgcTQvDFms4/hjCND/9jlmPv6/VLwAAAP//AwBQSwMEFAAGAAgAAAAh&#10;AIpGKS7fAAAACgEAAA8AAABkcnMvZG93bnJldi54bWxMj0FPg0AQhe8m/ofNmHizS6k0Flka08QY&#10;SS9FL96m7Agou4vsUtBf7/Skx/fmy5v3su1sOnGiwbfOKlguIhBkK6dbWyt4fXm8uQPhA1qNnbOk&#10;4Js8bPPLiwxT7SZ7oFMZasEh1qeooAmhT6X0VUMG/cL1ZPn27gaDgeVQSz3gxOGmk3EUraXB1vKH&#10;BnvaNVR9lqNRgPvd7fzzVeO+/CiK8S1KnqbiWanrq/nhHkSgOfzBcK7P1SHnTkc3Wu1FxzqOmVSw&#10;Wa4SEGcgWW9AHNlZsSPzTP6fkP8CAAD//wMAUEsBAi0AFAAGAAgAAAAhALaDOJL+AAAA4QEAABMA&#10;AAAAAAAAAAAAAAAAAAAAAFtDb250ZW50X1R5cGVzXS54bWxQSwECLQAUAAYACAAAACEAOP0h/9YA&#10;AACUAQAACwAAAAAAAAAAAAAAAAAvAQAAX3JlbHMvLnJlbHNQSwECLQAUAAYACAAAACEAaVQNVH8C&#10;AAAGBQAADgAAAAAAAAAAAAAAAAAuAgAAZHJzL2Uyb0RvYy54bWxQSwECLQAUAAYACAAAACEAikYp&#10;Lt8AAAAKAQAADwAAAAAAAAAAAAAAAADZBAAAZHJzL2Rvd25yZXYueG1sUEsFBgAAAAAEAAQA8wAA&#10;AOUFAAAAAA==&#10;" fillcolor="#98a29c" stroked="f">
                <v:textbox style="mso-fit-shape-to-text:t" inset="0,0,0,0">
                  <w:txbxContent>
                    <w:p w:rsidR="00BD605C" w:rsidRDefault="00C03414">
                      <w:pPr>
                        <w:pStyle w:val="Style47"/>
                        <w:shd w:val="clear" w:color="auto" w:fill="auto"/>
                      </w:pPr>
                      <w:r>
                        <w:t>Pracovní plochy</w:t>
                      </w:r>
                    </w:p>
                  </w:txbxContent>
                </v:textbox>
                <w10:wrap anchorx="margin"/>
              </v:shape>
            </w:pict>
          </mc:Fallback>
        </mc:AlternateContent>
      </w:r>
      <w:r>
        <w:rPr>
          <w:noProof/>
        </w:rPr>
        <mc:AlternateContent>
          <mc:Choice Requires="wps">
            <w:drawing>
              <wp:anchor distT="0" distB="0" distL="63500" distR="63500" simplePos="0" relativeHeight="251658752" behindDoc="0" locked="0" layoutInCell="1" allowOverlap="1">
                <wp:simplePos x="0" y="0"/>
                <wp:positionH relativeFrom="margin">
                  <wp:posOffset>45720</wp:posOffset>
                </wp:positionH>
                <wp:positionV relativeFrom="paragraph">
                  <wp:posOffset>6136640</wp:posOffset>
                </wp:positionV>
                <wp:extent cx="1188720" cy="374650"/>
                <wp:effectExtent l="254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74650"/>
                        </a:xfrm>
                        <a:prstGeom prst="rect">
                          <a:avLst/>
                        </a:prstGeom>
                        <a:solidFill>
                          <a:srgbClr val="98A2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47"/>
                              <w:shd w:val="clear" w:color="auto" w:fill="auto"/>
                              <w:spacing w:line="295" w:lineRule="exact"/>
                              <w:jc w:val="both"/>
                            </w:pPr>
                            <w:r>
                              <w:t xml:space="preserve">Katastr </w:t>
                            </w:r>
                            <w:r>
                              <w:t xml:space="preserve">nemovitosti </w:t>
                            </w:r>
                            <w:r>
                              <w:rPr>
                                <w:rStyle w:val="CharStyle49Exact"/>
                              </w:rPr>
                              <w:t>; |</w:t>
                            </w:r>
                            <w:r>
                              <w:t xml:space="preserve"> parcela KN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6pt;margin-top:483.2pt;width:93.6pt;height:29.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e1fgIAAAcFAAAOAAAAZHJzL2Uyb0RvYy54bWysVG1v2yAQ/j5p/wHxPfXLnMS24lRtukyT&#10;uhep3Q8ggGM0GxiQ2N20/74Dx2nXbdI0zR/wAcfD3T3PsbocuhYdubFCyQonFzFGXFLFhNxX+NP9&#10;dpZjZB2RjLRK8go/cIsv1y9frHpd8lQ1qmXcIACRtux1hRvndBlFlja8I/ZCaS5hs1amIw6mZh8x&#10;Q3pA79oojeNF1CvDtFGUWwurN+MmXgf8uubUfahryx1qKwyxuTCaMO78GK1XpNwbohtBT2GQf4ii&#10;I0LCpWeoG+IIOhjxC1QnqFFW1e6Cqi5SdS0oDzlANkn8LJu7hmgecoHiWH0uk/1/sPT98aNBglW4&#10;wEiSDii654ND12pAS1+dXtsSnO40uLkBloHlkKnVt4p+tkiqTUPknl8Zo/qGEwbRJf5k9OToiGM9&#10;yK5/pxhcQw5OBaChNp0vHRQDATqw9HBmxodC/ZVJni9T2KKw92qZLeaBuoiU02ltrHvDVYe8UWED&#10;zAd0cry1zkdDysnFX2ZVK9hWtG2YmP1u0xp0JKCSIr9Ki01I4JlbK72zVP7YiDiuQJBwh9/z4QbW&#10;vxVJmsXXaTHbLvLlLNtm81mxjPNZnBTXxSLOiuxm+90HmGRlIxjj8lZIPikwyf6O4VMvjNoJGkQ9&#10;ZDBP5yNFf0wyDt/vkuyEg4ZsRVfh/OxESk/sa8kgbVI6ItrRjn4OP1QZajD9Q1WCDDzzowbcsBuC&#10;3pLAoNfITrEHEIZRwBtQDK8JGI0yXzHqoTMrbL8ciOEYtW8liMu38WSYydhNBpEUjlbYYTSaGze2&#10;+0EbsW8AeZLvFQhwK4I2HqM4yRa6LSRxehl8Oz+dB6/H92v9AwAA//8DAFBLAwQUAAYACAAAACEA&#10;7hmxTd8AAAAKAQAADwAAAGRycy9kb3ducmV2LnhtbEyPQU+EMBCF7yb+h2ZMvLlFwqKLlI3ZxBjJ&#10;XkQv3mbpCChtkZYF/fXOnvT2Ju/lzffy7WJ6caTRd84quF5FIMjWTne2UfD68nB1C8IHtBp7Z0nB&#10;N3nYFudnOWbazfaZjlVoBJdYn6GCNoQhk9LXLRn0KzeQZe/djQYDn2Mj9Ygzl5texlGUSoOd5Q8t&#10;DrRrqf6sJqMA97tk+flqcF99lOX0Fq0f5/JJqcuL5f4ORKAl/IXhhM/oUDDTwU1We9EruIk5qGCT&#10;pgmIk79JWBxYRPE6AVnk8v+E4hcAAP//AwBQSwECLQAUAAYACAAAACEAtoM4kv4AAADhAQAAEwAA&#10;AAAAAAAAAAAAAAAAAAAAW0NvbnRlbnRfVHlwZXNdLnhtbFBLAQItABQABgAIAAAAIQA4/SH/1gAA&#10;AJQBAAALAAAAAAAAAAAAAAAAAC8BAABfcmVscy8ucmVsc1BLAQItABQABgAIAAAAIQC/02e1fgIA&#10;AAcFAAAOAAAAAAAAAAAAAAAAAC4CAABkcnMvZTJvRG9jLnhtbFBLAQItABQABgAIAAAAIQDuGbFN&#10;3wAAAAoBAAAPAAAAAAAAAAAAAAAAANgEAABkcnMvZG93bnJldi54bWxQSwUGAAAAAAQABADzAAAA&#10;5AUAAAAA&#10;" fillcolor="#98a29c" stroked="f">
                <v:textbox style="mso-fit-shape-to-text:t" inset="0,0,0,0">
                  <w:txbxContent>
                    <w:p w:rsidR="00BD605C" w:rsidRDefault="00C03414">
                      <w:pPr>
                        <w:pStyle w:val="Style47"/>
                        <w:shd w:val="clear" w:color="auto" w:fill="auto"/>
                        <w:spacing w:line="295" w:lineRule="exact"/>
                        <w:jc w:val="both"/>
                      </w:pPr>
                      <w:r>
                        <w:t xml:space="preserve">Katastr </w:t>
                      </w:r>
                      <w:proofErr w:type="gramStart"/>
                      <w:r>
                        <w:t xml:space="preserve">nemovitosti </w:t>
                      </w:r>
                      <w:r>
                        <w:rPr>
                          <w:rStyle w:val="CharStyle49Exact"/>
                        </w:rPr>
                        <w:t>;</w:t>
                      </w:r>
                      <w:proofErr w:type="gramEnd"/>
                      <w:r>
                        <w:rPr>
                          <w:rStyle w:val="CharStyle49Exact"/>
                        </w:rPr>
                        <w:t xml:space="preserve"> |</w:t>
                      </w:r>
                      <w:r>
                        <w:t xml:space="preserve"> parcela KN</w:t>
                      </w:r>
                    </w:p>
                  </w:txbxContent>
                </v:textbox>
                <w10:wrap anchorx="margin"/>
              </v:shape>
            </w:pict>
          </mc:Fallback>
        </mc:AlternateContent>
      </w:r>
      <w:r>
        <w:rPr>
          <w:noProof/>
        </w:rPr>
        <mc:AlternateContent>
          <mc:Choice Requires="wps">
            <w:drawing>
              <wp:anchor distT="0" distB="0" distL="63500" distR="63500" simplePos="0" relativeHeight="251659776" behindDoc="0" locked="0" layoutInCell="1" allowOverlap="1">
                <wp:simplePos x="0" y="0"/>
                <wp:positionH relativeFrom="margin">
                  <wp:posOffset>109855</wp:posOffset>
                </wp:positionH>
                <wp:positionV relativeFrom="paragraph">
                  <wp:posOffset>6816090</wp:posOffset>
                </wp:positionV>
                <wp:extent cx="603250" cy="127000"/>
                <wp:effectExtent l="0" t="1905" r="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47"/>
                              <w:shd w:val="clear" w:color="auto" w:fill="auto"/>
                            </w:pPr>
                            <w:r>
                              <w:t>M 1:1000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8.65pt;margin-top:536.7pt;width:47.5pt;height:10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9ZsQIAALAFAAAOAAAAZHJzL2Uyb0RvYy54bWysVNuOmzAQfa/Uf7D8TrgsIQEtWW1CqCpt&#10;L9JuP8ABE6yCTW0nsK367x2bkGS3L1VbHqzBHp+5nOO5vRvaBh2pVEzwFPszDyPKC1Eyvk/xl6fc&#10;WWKkNOElaQSnKX6mCt+t3r657buEBqIWTUklAhCukr5Lca11l7iuKmraEjUTHeVwWAnZEg2/cu+W&#10;kvSA3jZu4HmR2wtZdlIUVCnYzcZDvLL4VUUL/amqFNWoSTHkpu0q7bozq7u6Jclekq5mxSkN8hdZ&#10;tIRxCHqGyogm6CDZb1AtK6RQotKzQrSuqCpWUFsDVON7r6p5rElHbS3QHNWd26T+H2zx8fhZIlam&#10;GIjipAWKnuig0VoMKDLd6TuVgNNjB256gG1g2VaqugdRfFWIi01N+J7eSyn6mpISsvPNTffq6oij&#10;DMiu/yBKCEMOWligoZKtaR00AwE6sPR8ZsakUsBm5N0Eczgp4MgPFp5nmXNJMl3upNLvqGiRMVIs&#10;gXgLTo4PSptkSDK5mFhc5KxpLPkNf7EBjuMOhIar5swkYbn8EXvxdrldhk4YRFsn9LLMuc83oRPl&#10;/mKe3WSbTeb/NHH9MKlZWVJuwky68sM/4+2k8FERZ2Up0bDSwJmUlNzvNo1ERwK6zu1nWw4nFzf3&#10;ZRq2CVDLq5L8IPTWQezk0XLhhHk4d+KFt3Q8P17HkRfGYZa/LOmBcfrvJaE+xfE8mI9auiT9qjZg&#10;+kL2VW0kaZmGydGwFqR7diKJUeCWl5ZaTVgz2letMOlfWgF0T0RbvRqJjmLVw26wD8O3ajZi3ony&#10;GRQsBSgMxAhjD4xayO8Y9TBCUqy+HYikGDXvObwCM28mQ07GbjIIL+BqijVGo7nR41w6dJLta0Ce&#10;3tk9vJScWRVfsji9LxgLtpjTCDNz5/rfel0G7eoXAAAA//8DAFBLAwQUAAYACAAAACEAUfQ3zd0A&#10;AAAMAQAADwAAAGRycy9kb3ducmV2LnhtbEyPMU/DMBCFdyT+g3VILIg6TlFLQ5wKIVjYKCxsbnwk&#10;EfY5it0k9NdzmWA6vXdP774r97N3YsQhdoE0qFUGAqkOtqNGw8f7y+09iJgMWeMCoYYfjLCvLi9K&#10;U9gw0RuOh9QILqFYGA1tSn0hZaxb9CauQo/Eu68weJNYDo20g5m43DuZZ9lGetMRX2hNj08t1t+H&#10;k9ewmZ/7m9cd5tO5diN9npVKqLS+vpofH0AknNNfGBZ8RoeKmY7hRDYKx3q75iTPbLu+A7EkVM7W&#10;cbF2bMmqlP+fqH4BAAD//wMAUEsBAi0AFAAGAAgAAAAhALaDOJL+AAAA4QEAABMAAAAAAAAAAAAA&#10;AAAAAAAAAFtDb250ZW50X1R5cGVzXS54bWxQSwECLQAUAAYACAAAACEAOP0h/9YAAACUAQAACwAA&#10;AAAAAAAAAAAAAAAvAQAAX3JlbHMvLnJlbHNQSwECLQAUAAYACAAAACEAYyDvWbECAACwBQAADgAA&#10;AAAAAAAAAAAAAAAuAgAAZHJzL2Uyb0RvYy54bWxQSwECLQAUAAYACAAAACEAUfQ3zd0AAAAMAQAA&#10;DwAAAAAAAAAAAAAAAAALBQAAZHJzL2Rvd25yZXYueG1sUEsFBgAAAAAEAAQA8wAAABUGAAAAAA==&#10;" filled="f" stroked="f">
                <v:textbox style="mso-fit-shape-to-text:t" inset="0,0,0,0">
                  <w:txbxContent>
                    <w:p w:rsidR="00BD605C" w:rsidRDefault="00C03414">
                      <w:pPr>
                        <w:pStyle w:val="Style47"/>
                        <w:shd w:val="clear" w:color="auto" w:fill="auto"/>
                      </w:pPr>
                      <w:r>
                        <w:t>M 1:1000</w:t>
                      </w:r>
                    </w:p>
                  </w:txbxContent>
                </v:textbox>
                <w10:wrap anchorx="margin"/>
              </v:shape>
            </w:pict>
          </mc:Fallback>
        </mc:AlternateContent>
      </w:r>
      <w:r>
        <w:rPr>
          <w:noProof/>
        </w:rPr>
        <mc:AlternateContent>
          <mc:Choice Requires="wps">
            <w:drawing>
              <wp:anchor distT="0" distB="0" distL="63500" distR="63500" simplePos="0" relativeHeight="251660800" behindDoc="0" locked="0" layoutInCell="1" allowOverlap="1">
                <wp:simplePos x="0" y="0"/>
                <wp:positionH relativeFrom="margin">
                  <wp:posOffset>3597910</wp:posOffset>
                </wp:positionH>
                <wp:positionV relativeFrom="paragraph">
                  <wp:posOffset>1270</wp:posOffset>
                </wp:positionV>
                <wp:extent cx="3035935" cy="227330"/>
                <wp:effectExtent l="1905" t="0" r="635"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50"/>
                              <w:keepNext/>
                              <w:keepLines/>
                              <w:shd w:val="clear" w:color="auto" w:fill="auto"/>
                            </w:pPr>
                            <w:bookmarkStart w:id="14" w:name="bookmark13"/>
                            <w:r>
                              <w:t>Příloha č. 2 Mokřina pod Vltavou</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283.3pt;margin-top:.1pt;width:239.05pt;height:17.9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u4tAIAALE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LjDhpgaJHOmh0JwYUmer0nUrA6aEDNz3ANrBsM1XdvSi+K8TFuiZ8R2+lFH1NSQnR+eam++Lq&#10;iKMMyLb/JEp4huy1sEBDJVtTOigGAnRg6enEjAmlgM2ZN4viWYRRAWdBsJjNLHUuSabbnVT6AxUt&#10;MkaKJTBv0cnhXmkTDUkmF/MYFzlrGst+wy82wHHcgbfhqjkzUVgyn2Mv3iw3y9AJg/nGCb0sc27z&#10;dejMc38RZbNsvc78X+ZdP0xqVpaUm2cmYfnhnxF3lPgoiZO0lGhYaeBMSErututGogMBYef2szWH&#10;k7ObexmGLQLk8iolPwi9uyB28vly4YR5GDnxwls6nh/fxXMvjMMsv0zpnnH67ymhPsVxFESjmM5B&#10;v8rNs9/b3EjSMg2jo2FtipcnJ5IYCW54aanVhDWj/aIUJvxzKYDuiWgrWKPRUa162A62M/xgaoSt&#10;KJ9AwlKAwkCnMPfAqIX8iVEPMyTF6seeSIpR85FDG5iBMxlyMraTQXgBV1OsMRrNtR4H076TbFcD&#10;8tRot9AqObMqNj01RnFsMJgLNpnjDDOD5+W/9TpP2tVvAAAA//8DAFBLAwQUAAYACAAAACEAH+fp&#10;7twAAAAIAQAADwAAAGRycy9kb3ducmV2LnhtbEyPMU/DMBSEdyT+g/WQWBB1EoqBkJcKIVjYWljY&#10;3PiRRNjPUewmob8ed4LxdKe776rN4qyYaAy9Z4R8lYEgbrzpuUX4eH+9vgcRomajrWdC+KEAm/r8&#10;rNKl8TNvadrFVqQSDqVG6GIcSilD05HTYeUH4uR9+dHpmOTYSjPqOZU7K4ssU9LpntNCpwd67qj5&#10;3h0cglpehqu3ByrmY2Mn/jzmeaQc8fJieXoEEWmJf2E44Sd0qBPT3h/YBGERbpVSKYpQgDjZ2Xp9&#10;B2KPcKMykHUl/x+ofwEAAP//AwBQSwECLQAUAAYACAAAACEAtoM4kv4AAADhAQAAEwAAAAAAAAAA&#10;AAAAAAAAAAAAW0NvbnRlbnRfVHlwZXNdLnhtbFBLAQItABQABgAIAAAAIQA4/SH/1gAAAJQBAAAL&#10;AAAAAAAAAAAAAAAAAC8BAABfcmVscy8ucmVsc1BLAQItABQABgAIAAAAIQDtvvu4tAIAALEFAAAO&#10;AAAAAAAAAAAAAAAAAC4CAABkcnMvZTJvRG9jLnhtbFBLAQItABQABgAIAAAAIQAf5+nu3AAAAAgB&#10;AAAPAAAAAAAAAAAAAAAAAA4FAABkcnMvZG93bnJldi54bWxQSwUGAAAAAAQABADzAAAAFwYAAAAA&#10;" filled="f" stroked="f">
                <v:textbox style="mso-fit-shape-to-text:t" inset="0,0,0,0">
                  <w:txbxContent>
                    <w:p w:rsidR="00BD605C" w:rsidRDefault="00C03414">
                      <w:pPr>
                        <w:pStyle w:val="Style50"/>
                        <w:keepNext/>
                        <w:keepLines/>
                        <w:shd w:val="clear" w:color="auto" w:fill="auto"/>
                      </w:pPr>
                      <w:bookmarkStart w:id="15" w:name="bookmark13"/>
                      <w:r>
                        <w:t>Příloha č. 2 Mokřina pod Vltavou</w:t>
                      </w:r>
                      <w:bookmarkEnd w:id="15"/>
                    </w:p>
                  </w:txbxContent>
                </v:textbox>
                <w10:wrap anchorx="margin"/>
              </v:shape>
            </w:pict>
          </mc:Fallback>
        </mc:AlternateContent>
      </w:r>
      <w:r>
        <w:rPr>
          <w:noProof/>
        </w:rPr>
        <mc:AlternateContent>
          <mc:Choice Requires="wps">
            <w:drawing>
              <wp:anchor distT="0" distB="0" distL="63500" distR="63500" simplePos="0" relativeHeight="251661824" behindDoc="0" locked="0" layoutInCell="1" allowOverlap="1">
                <wp:simplePos x="0" y="0"/>
                <wp:positionH relativeFrom="margin">
                  <wp:posOffset>4398010</wp:posOffset>
                </wp:positionH>
                <wp:positionV relativeFrom="paragraph">
                  <wp:posOffset>5107305</wp:posOffset>
                </wp:positionV>
                <wp:extent cx="466090" cy="148590"/>
                <wp:effectExtent l="1905"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48590"/>
                        </a:xfrm>
                        <a:prstGeom prst="rect">
                          <a:avLst/>
                        </a:prstGeom>
                        <a:solidFill>
                          <a:srgbClr val="98A2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52"/>
                              <w:keepNext/>
                              <w:keepLines/>
                              <w:shd w:val="clear" w:color="auto" w:fill="auto"/>
                            </w:pPr>
                            <w:bookmarkStart w:id="15" w:name="bookmark14"/>
                            <w:r>
                              <w:t>i»1</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46.3pt;margin-top:402.15pt;width:36.7pt;height:11.7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g3fAIAAAYFAAAOAAAAZHJzL2Uyb0RvYy54bWysVO1u2yAU/T9p74D4n9rOnDS26lRNskyT&#10;ug+p3QMQwDEaBgYkdjft3XfBcdruQ5qm5Ydzgcu5H+dcrq77VqIjt05oVeHsIsWIK6qZUPsKf7rf&#10;ThYYOU8UI1IrXuEH7vD18uWLq86UfKobLRm3CECUKztT4cZ7UyaJow1vibvQhis4rLVtiYel3SfM&#10;kg7QW5lM03SedNoyYzXlzsHuZjjEy4hf15z6D3XtuEeywpCbj18bv7vwTZZXpNxbYhpBT2mQf8ii&#10;JUJB0DPUhniCDlb8AtUKarXTtb+guk10XQvKYw1QTZb+VM1dQwyPtUBznDm3yf0/WPr++NEiwSo8&#10;x0iRFii6571HK92jPHSnM64EpzsDbr6HbWA5VurMraafHVJ63RC15zfW6q7hhEF2WbiZPLk64LgA&#10;suveaQZhyMHrCNTXtg2tg2YgQAeWHs7MhFQobObzeVrACYWjLF/MwA4RSDleNtb5N1y3KBgVtkB8&#10;BCfHW+cH19ElxHJaCrYVUsaF3e/W0qIjAZEUi5tpsT6hP3OTKjgrHa4NiMMO5AgxwlnINpL+rcim&#10;ebqaFpPtfHE5ybf5bFJcpotJmhWrYp7mRb7Zfg8JZnnZCMa4uhWKjwLM8r8j+DQKg3SiBFEHFcym&#10;s4GhPxaZxt/vimyFh3mUoq3w4uxEysDra8WgbFJ6IuRgJ8/Tj4RAD8b/2JWogkD8IAHf7/oot+xV&#10;CB8kstPsAXRhNfAGFMNjAkaj7VeMOhjMCrsvB2I5RvKtAm2FKR4NOxq70SCKwtUKe4wGc+2HaT8Y&#10;K/YNII/qvQH9bUXUxmMWJ9XCsMUiTg9DmOan6+j1+HwtfwAAAP//AwBQSwMEFAAGAAgAAAAhAPI6&#10;6BPhAAAACwEAAA8AAABkcnMvZG93bnJldi54bWxMj8FOhDAQhu8mvkMzJt7cVlzLipSN2cQYyV5E&#10;L95maQWUtkjLgj6940mPM/Pln+/Pt4vt2dGMofNOweVKADOu9rpzjYKX5/uLDbAQ0WnsvTMKvkyA&#10;bXF6kmOm/eyezLGKDaMQFzJU0MY4ZJyHujUWw8oPxtHtzY8WI41jw/WIM4XbnidCSG6xc/ShxcHs&#10;WlN/VJNVgPvdevn+bHBfvZfl9CquH+byUanzs+XuFlg0S/yD4Vef1KEgp4OfnA6sVyBvEkmogo1Y&#10;XwEjIpWS2h1ok6Qp8CLn/zsUPwAAAP//AwBQSwECLQAUAAYACAAAACEAtoM4kv4AAADhAQAAEwAA&#10;AAAAAAAAAAAAAAAAAAAAW0NvbnRlbnRfVHlwZXNdLnhtbFBLAQItABQABgAIAAAAIQA4/SH/1gAA&#10;AJQBAAALAAAAAAAAAAAAAAAAAC8BAABfcmVscy8ucmVsc1BLAQItABQABgAIAAAAIQAt2Ag3fAIA&#10;AAYFAAAOAAAAAAAAAAAAAAAAAC4CAABkcnMvZTJvRG9jLnhtbFBLAQItABQABgAIAAAAIQDyOugT&#10;4QAAAAsBAAAPAAAAAAAAAAAAAAAAANYEAABkcnMvZG93bnJldi54bWxQSwUGAAAAAAQABADzAAAA&#10;5AUAAAAA&#10;" fillcolor="#98a29c" stroked="f">
                <v:textbox style="mso-fit-shape-to-text:t" inset="0,0,0,0">
                  <w:txbxContent>
                    <w:p w:rsidR="00BD605C" w:rsidRDefault="00C03414">
                      <w:pPr>
                        <w:pStyle w:val="Style52"/>
                        <w:keepNext/>
                        <w:keepLines/>
                        <w:shd w:val="clear" w:color="auto" w:fill="auto"/>
                      </w:pPr>
                      <w:bookmarkStart w:id="17" w:name="bookmark14"/>
                      <w:proofErr w:type="gramStart"/>
                      <w:r>
                        <w:t>i»</w:t>
                      </w:r>
                      <w:proofErr w:type="gramEnd"/>
                      <w:r>
                        <w:t>1</w:t>
                      </w:r>
                      <w:bookmarkEnd w:id="17"/>
                    </w:p>
                  </w:txbxContent>
                </v:textbox>
                <w10:wrap anchorx="margin"/>
              </v:shape>
            </w:pict>
          </mc:Fallback>
        </mc:AlternateContent>
      </w:r>
      <w:r>
        <w:rPr>
          <w:noProof/>
        </w:rPr>
        <mc:AlternateContent>
          <mc:Choice Requires="wps">
            <w:drawing>
              <wp:anchor distT="0" distB="0" distL="63500" distR="63500" simplePos="0" relativeHeight="251662848" behindDoc="0" locked="0" layoutInCell="1" allowOverlap="1">
                <wp:simplePos x="0" y="0"/>
                <wp:positionH relativeFrom="margin">
                  <wp:posOffset>9596755</wp:posOffset>
                </wp:positionH>
                <wp:positionV relativeFrom="paragraph">
                  <wp:posOffset>6217920</wp:posOffset>
                </wp:positionV>
                <wp:extent cx="411480" cy="148590"/>
                <wp:effectExtent l="0" t="381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48590"/>
                        </a:xfrm>
                        <a:prstGeom prst="rect">
                          <a:avLst/>
                        </a:prstGeom>
                        <a:solidFill>
                          <a:srgbClr val="98A2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54"/>
                              <w:keepNext/>
                              <w:keepLines/>
                              <w:shd w:val="clear" w:color="auto" w:fill="auto"/>
                            </w:pPr>
                            <w:bookmarkStart w:id="16" w:name="bookmark15"/>
                            <w:r>
                              <w:t>mm*</w:t>
                            </w:r>
                            <w:bookmarkEnd w:id="1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755.65pt;margin-top:489.6pt;width:32.4pt;height:11.7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vfQIAAAYFAAAOAAAAZHJzL2Uyb0RvYy54bWysVF1v0zAUfUfiP1h+75KUdGuiplPbUYQ0&#10;PqSNH+DaTmPh2MZ2m4yJ/86105QxQEKIPqQ39vXxufecm8V130p05NYJrSqcXaQYcUU1E2pf4U/3&#10;28kcI+eJYkRqxSv8wB2+Xr58sehMyae60ZJxiwBEubIzFW68N2WSONrwlrgLbbiCzVrblnh4tfuE&#10;WdIBeiuTaZpeJp22zFhNuXOwejNs4mXEr2tO/Ye6dtwjWWHg5uPTxucuPJPlgpR7S0wj6IkG+QcW&#10;LREKLj1D3RBP0MGKX6BaQa12uvYXVLeJrmtBeawBqsnSZ9XcNcTwWAs0x5lzm9z/g6Xvjx8tEqzC&#10;M4wUaUGie957tNY9ehW60xlXQtKdgTTfwzKoHCt15lbTzw4pvWmI2vOVtbprOGHALgsnkydHBxwX&#10;QHbdO83gGnLwOgL1tW1D66AZCNBBpYezMoEKhcU8y/I57FDYgmhWROUSUo6HjXX+DdctCkGFLQgf&#10;wcnx1vlAhpRjSrjLaSnYVkgZX+x+t5EWHQmYpJivpsUm8n+WJlVIVjocGxCHFeAId4S9wDaK/lhk&#10;0zxdT4vJ9nJ+Ncm3+WxSXKXzSZoV6+IyzYv8ZvstEMzyshGMcXUrFB8NmOV/J/BpFAbrRAuiDiqY&#10;TWeDQn8sMo2/3xXZCg/zKEVb4fk5iZRB19eKQdmk9ETIIU5+ph+7DD0Y/2NXoguC8IMFfL/ro92y&#10;fHTXTrMH8IXVoBtIDB8TCBptv2LUwWBW2H05EMsxkm8VeCtM8RjYMdiNAVEUjlbYYzSEGz9M+8FY&#10;sW8AeXTvCvy3FdEbwagDi5NrYdhiEacPQ5jmp+8x68fna/kdAAD//wMAUEsDBBQABgAIAAAAIQDT&#10;bKNM4wAAAA4BAAAPAAAAZHJzL2Rvd25yZXYueG1sTI/BToQwEIbvJr5DMybe3BYU1kXKxmxijGQv&#10;ohdvs3QElLZIy4I+vd2T3ubPfPnnm3y76J4daXSdNRKilQBGpraqM42E15eHq1tgzqNR2FtDEr7J&#10;wbY4P8sxU3Y2z3SsfMNCiXEZSmi9HzLOXd2SRreyA5mwe7ejRh/i2HA14hzKdc9jIVKusTPhQosD&#10;7VqqP6tJS8D97mb5+WpwX32U5fQmkse5fJLy8mK5vwPmafF/MJz0gzoUwelgJ6Mc60NOoug6sBI2&#10;600M7IQk6zQCdgiTEHEKvMj5/zeKXwAAAP//AwBQSwECLQAUAAYACAAAACEAtoM4kv4AAADhAQAA&#10;EwAAAAAAAAAAAAAAAAAAAAAAW0NvbnRlbnRfVHlwZXNdLnhtbFBLAQItABQABgAIAAAAIQA4/SH/&#10;1gAAAJQBAAALAAAAAAAAAAAAAAAAAC8BAABfcmVscy8ucmVsc1BLAQItABQABgAIAAAAIQBOPmEv&#10;fQIAAAYFAAAOAAAAAAAAAAAAAAAAAC4CAABkcnMvZTJvRG9jLnhtbFBLAQItABQABgAIAAAAIQDT&#10;bKNM4wAAAA4BAAAPAAAAAAAAAAAAAAAAANcEAABkcnMvZG93bnJldi54bWxQSwUGAAAAAAQABADz&#10;AAAA5wUAAAAA&#10;" fillcolor="#98a29c" stroked="f">
                <v:textbox style="mso-fit-shape-to-text:t" inset="0,0,0,0">
                  <w:txbxContent>
                    <w:p w:rsidR="00BD605C" w:rsidRDefault="00C03414">
                      <w:pPr>
                        <w:pStyle w:val="Style54"/>
                        <w:keepNext/>
                        <w:keepLines/>
                        <w:shd w:val="clear" w:color="auto" w:fill="auto"/>
                      </w:pPr>
                      <w:bookmarkStart w:id="19" w:name="bookmark15"/>
                      <w:r>
                        <w:t>mm*</w:t>
                      </w:r>
                      <w:bookmarkEnd w:id="19"/>
                    </w:p>
                  </w:txbxContent>
                </v:textbox>
                <w10:wrap anchorx="margin"/>
              </v:shape>
            </w:pict>
          </mc:Fallback>
        </mc:AlternateContent>
      </w:r>
      <w:r>
        <w:rPr>
          <w:noProof/>
        </w:rPr>
        <w:drawing>
          <wp:anchor distT="0" distB="0" distL="63500" distR="63500" simplePos="0" relativeHeight="251655680" behindDoc="1" locked="0" layoutInCell="1" allowOverlap="1">
            <wp:simplePos x="0" y="0"/>
            <wp:positionH relativeFrom="margin">
              <wp:posOffset>635</wp:posOffset>
            </wp:positionH>
            <wp:positionV relativeFrom="margin">
              <wp:posOffset>0</wp:posOffset>
            </wp:positionV>
            <wp:extent cx="10355580" cy="6935470"/>
            <wp:effectExtent l="0" t="0" r="0" b="0"/>
            <wp:wrapNone/>
            <wp:docPr id="4" name="obrázek 2" descr="C:\Users\bbastova\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astova\Downloads\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5580" cy="6935470"/>
                    </a:xfrm>
                    <a:prstGeom prst="rect">
                      <a:avLst/>
                    </a:prstGeom>
                    <a:noFill/>
                  </pic:spPr>
                </pic:pic>
              </a:graphicData>
            </a:graphic>
            <wp14:sizeRelH relativeFrom="page">
              <wp14:pctWidth>0</wp14:pctWidth>
            </wp14:sizeRelH>
            <wp14:sizeRelV relativeFrom="page">
              <wp14:pctHeight>0</wp14:pctHeight>
            </wp14:sizeRelV>
          </wp:anchor>
        </w:drawing>
      </w: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360" w:lineRule="exact"/>
      </w:pPr>
    </w:p>
    <w:p w:rsidR="00BD605C" w:rsidRDefault="00BD605C">
      <w:pPr>
        <w:spacing w:line="503" w:lineRule="exact"/>
      </w:pPr>
    </w:p>
    <w:p w:rsidR="00BD605C" w:rsidRDefault="00BD605C">
      <w:pPr>
        <w:rPr>
          <w:sz w:val="2"/>
          <w:szCs w:val="2"/>
        </w:rPr>
      </w:pPr>
    </w:p>
    <w:sectPr w:rsidR="00BD605C">
      <w:type w:val="continuous"/>
      <w:pgSz w:w="17006" w:h="12146" w:orient="landscape"/>
      <w:pgMar w:top="185" w:right="225" w:bottom="185" w:left="4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ED0" w:rsidRDefault="00C03414">
      <w:r>
        <w:separator/>
      </w:r>
    </w:p>
  </w:endnote>
  <w:endnote w:type="continuationSeparator" w:id="0">
    <w:p w:rsidR="00E20ED0" w:rsidRDefault="00C0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5C" w:rsidRDefault="00A717FF">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3761105</wp:posOffset>
              </wp:positionH>
              <wp:positionV relativeFrom="page">
                <wp:posOffset>10480675</wp:posOffset>
              </wp:positionV>
              <wp:extent cx="67310" cy="138430"/>
              <wp:effectExtent l="0" t="3175" r="63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96.15pt;margin-top:825.25pt;width:5.3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WwqgIAAKU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Cgw1ek7lYDTQwdueoBt6LLNVHX3oviuEBfbmvAD3Ugp+pqSEtj55qZ7dXXE&#10;UQZk338SJYQhT1pYoKGSrSkdFAMBOnTp+dwZQ6WAzcVy5sNBASf+LApntnEuSaa7nVT6AxUtMkaK&#10;JfTdYpPjvdKGC0kmFxOKi5w1je19w19sgOO4A5HhqjkzHGwrf8ZevIt2UeiEwWLnhF6WOZt8GzqL&#10;3F/Os1m23Wb+LxPXD5OalSXlJswkKz/8s7adBD4K4iwsJRpWGjhDScnDfttIdCQg69x+tuJwcnFz&#10;X9KwRYBcXqXkB6F3F8ROvoiWTpiHcydeepHj+fFdvPDCOMzylyndM07/PSXUpzieB/NRShfSr3Lz&#10;7Pc2N5K0TMPgaFib4ujsRBIjwB0vbWs1Yc1oX5XC0L+UAto9NdrK1Sh01Koe9gOgGA3vRfkMwpUC&#10;lAUihGkHRi3kD4x6mBwp5jDaMGo+cpC+GTKTISdjPxmEF3AxxRqj0dzqcRg9dZIdasCdHtcGnkfO&#10;rHYvHE6PCmaBTeE0t8ywuf63Xpfpuv4NAAD//wMAUEsDBBQABgAIAAAAIQCe2Y3b3gAAAA0BAAAP&#10;AAAAZHJzL2Rvd25yZXYueG1sTI/LTsMwEEX3SPyDNUjsqE1Q0jbEqVAlNuwoCImdG0/jCD8i202T&#10;v2e6guXMubpzptnNzrIJYxqCl/C4EsDQd0EPvpfw+fH6sAGWsvJa2eBRwoIJdu3tTaNqHS7+HadD&#10;7hmV+FQrCSbnseY8dQadSqswoid2CtGpTGPsuY7qQuXO8kKIijs1eLpg1Ih7g93P4ewkrOevgGPC&#10;PX6fpi6aYdnYt0XK+7v55RlYxjn/heGqT+rQktMxnL1OzEoot8UTRQlUpSiBUaQSxRbY8bpaE+Rt&#10;w/9/0f4CAAD//wMAUEsBAi0AFAAGAAgAAAAhALaDOJL+AAAA4QEAABMAAAAAAAAAAAAAAAAAAAAA&#10;AFtDb250ZW50X1R5cGVzXS54bWxQSwECLQAUAAYACAAAACEAOP0h/9YAAACUAQAACwAAAAAAAAAA&#10;AAAAAAAvAQAAX3JlbHMvLnJlbHNQSwECLQAUAAYACAAAACEAagmVsKoCAAClBQAADgAAAAAAAAAA&#10;AAAAAAAuAgAAZHJzL2Uyb0RvYy54bWxQSwECLQAUAAYACAAAACEAntmN294AAAANAQAADwAAAAAA&#10;AAAAAAAAAAAEBQAAZHJzL2Rvd25yZXYueG1sUEsFBgAAAAAEAAQA8wAAAA8GAAAAAA==&#10;" filled="f" stroked="f">
              <v:textbox style="mso-fit-shape-to-text:t" inset="0,0,0,0">
                <w:txbxContent>
                  <w:p w:rsidR="00BD605C" w:rsidRDefault="00C03414">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5C" w:rsidRDefault="00A717FF">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3761105</wp:posOffset>
              </wp:positionH>
              <wp:positionV relativeFrom="page">
                <wp:posOffset>10480675</wp:posOffset>
              </wp:positionV>
              <wp:extent cx="67310" cy="138430"/>
              <wp:effectExtent l="0" t="3175" r="63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296.15pt;margin-top:825.25pt;width:5.3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UorQIAAKw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QFGnLTQokc6aHQnBjQz1ek7lYDTQwdueoBt6LLNVHX3oviuEBfbmvAD3Ugp+pqSEtj55qZ7dXXE&#10;UQZk338SJYQhT1pYoKGSrSkdFAMBOnTp+dwZQ6WAzcVy5sNBASf+LApntnEuSaa7nVT6AxUtMkaK&#10;JfTdYpPjvdKGC0kmFxOKi5w1je19w19sgOO4A5HhqjkzHGwrf8ZevIt2UeiEwWLnhF6WOZt8GzqL&#10;3F/Os1m23Wb+LxPXD5OalSXlJswkKz/8s7adBD4K4iwsJRpWGjhDScnDfttIdCQg69x+tuJwcnFz&#10;X9KwRYBcXqXkB6F3F8ROvoiWTpiHcydeepHj+fFdvPDCOMzylyndM07/PSXUpzieB/NRShfSr3Lz&#10;7Pc2N5K0TMPgaFib4ujsRBIjwB0vbWs1Yc1oX5XC0L+UAto9NdrK1Sh01Koe9oN9F1bLRsp7UT6D&#10;fqUAgYEWYeiBUQv5A6MeBkiKOUw4jJqPHF6AmTWTISdjPxmEF3AxxRqj0dzqcSY9dZIdasCd3tgG&#10;XknOrIQvHE5vC0aCzeQ0vszMuf63Xpchu/4NAAD//wMAUEsDBBQABgAIAAAAIQCe2Y3b3gAAAA0B&#10;AAAPAAAAZHJzL2Rvd25yZXYueG1sTI/LTsMwEEX3SPyDNUjsqE1Q0jbEqVAlNuwoCImdG0/jCD8i&#10;202Tv2e6guXMubpzptnNzrIJYxqCl/C4EsDQd0EPvpfw+fH6sAGWsvJa2eBRwoIJdu3tTaNqHS7+&#10;HadD7hmV+FQrCSbnseY8dQadSqswoid2CtGpTGPsuY7qQuXO8kKIijs1eLpg1Ih7g93P4ewkrOev&#10;gGPCPX6fpi6aYdnYt0XK+7v55RlYxjn/heGqT+rQktMxnL1OzEoot8UTRQlUpSiBUaQSxRbY8bpa&#10;E+Rtw/9/0f4CAAD//wMAUEsBAi0AFAAGAAgAAAAhALaDOJL+AAAA4QEAABMAAAAAAAAAAAAAAAAA&#10;AAAAAFtDb250ZW50X1R5cGVzXS54bWxQSwECLQAUAAYACAAAACEAOP0h/9YAAACUAQAACwAAAAAA&#10;AAAAAAAAAAAvAQAAX3JlbHMvLnJlbHNQSwECLQAUAAYACAAAACEAsTdlKK0CAACsBQAADgAAAAAA&#10;AAAAAAAAAAAuAgAAZHJzL2Uyb0RvYy54bWxQSwECLQAUAAYACAAAACEAntmN294AAAANAQAADwAA&#10;AAAAAAAAAAAAAAAHBQAAZHJzL2Rvd25yZXYueG1sUEsFBgAAAAAEAAQA8wAAABIGAAAAAA==&#10;" filled="f" stroked="f">
              <v:textbox style="mso-fit-shape-to-text:t" inset="0,0,0,0">
                <w:txbxContent>
                  <w:p w:rsidR="00BD605C" w:rsidRDefault="00C03414">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5C" w:rsidRDefault="00A717FF">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10058400</wp:posOffset>
              </wp:positionH>
              <wp:positionV relativeFrom="page">
                <wp:posOffset>7310755</wp:posOffset>
              </wp:positionV>
              <wp:extent cx="71120" cy="58420"/>
              <wp:effectExtent l="0" t="0" r="0"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5C" w:rsidRDefault="00C03414">
                          <w:pPr>
                            <w:pStyle w:val="Style4"/>
                            <w:shd w:val="clear" w:color="auto" w:fill="auto"/>
                            <w:spacing w:line="240" w:lineRule="auto"/>
                          </w:pPr>
                          <w:r>
                            <w:rPr>
                              <w:rStyle w:val="CharStyle39"/>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11in;margin-top:575.65pt;width:5.6pt;height:4.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siqAIAAKwFAAAOAAAAZHJzL2Uyb0RvYy54bWysVO1umzAU/T9p72D5P+VjJAFUUrUhTJO6&#10;D6ndAzhggjVjI9sNdNPefdcmpGmrSdM2flgX+/rcj3N8L6/GjqMDVZpJkePwIsCIikrWTOxz/PW+&#10;9BKMtCGiJlwKmuNHqvHV+u2by6HPaCRbyWuqEIAInQ19jltj+sz3ddXSjugL2VMBh41UHTHwq/Z+&#10;rcgA6B33oyBY+oNUda9kRbWG3WI6xGuH3zS0Mp+bRlODeI4hN+NW5dadXf31Jcn2ivQtq45pkL/I&#10;oiNMQNATVEEMQQ+KvYLqWKWklo25qGTny6ZhFXU1QDVh8KKau5b01NUCzdH9qU36/8FWnw5fFGI1&#10;cIeRIB1QdE9Hg27kiELXnqHXGXjd9eBnRti3rrZU3d/K6ptGQm5aIvb0Wik5tJTUkF5oG+ufXbWE&#10;aLgCILvho6whDnkw0gGNjeosIHQDATrQ9HiixuZSweYqDCM4qOBkkcRgWnySzVd7pc17KjtkjRwr&#10;4N1Bk8OtNpPr7GIjCVkyzh33XDzbAMxpBwLDVXtmU3BU/kiDdJtsk9iLo+XWi4Oi8K7LTewty3C1&#10;KN4Vm00R/rRxwzhrWV1TYcPMsgrjP6PtKPBJECdhaclZbeFsSlrtdxuu0IGArEv3HRty5uY/T8P1&#10;C2p5UVIYxcFNlHrlMll5cRkvvHQVJF4QpjfpMojTuCifl3TLBP33ktCQ43QRLSYl/ba2wH2vayNZ&#10;xwwMDs66HCcnJ5JZ/W1F7ag1hPHJPmuFTf+pFUD3TLRTqxXoJFUz7kb3LiIb3Yp3J+tHkK+SIDCQ&#10;Igw9MFqpvmM0wADJsYAJhxH/IOAB2FkzG2o2drNBRAUXc2wwmsyNmWbSQ6/YvgXc+YldwyMpmZPw&#10;Uw7HpwUjwVVyHF925pz/O6+nIbv+BQAA//8DAFBLAwQUAAYACAAAACEAsc+BoeAAAAAPAQAADwAA&#10;AGRycy9kb3ducmV2LnhtbEyPwU7DMBBE70j8g7VI3KiTgts0xKlQJS7cKAiJmxtv4wh7HcVumvw9&#10;zgluO7uj2TfVfnKWjTiEzpOEfJUBQ2q87qiV8Pnx+lAAC1GRVtYTSpgxwL6+valUqf2V3nE8xpal&#10;EAqlkmBi7EvOQ2PQqbDyPVK6nf3gVExyaLke1DWFO8vXWbbhTnWUPhjV48Fg83O8OAnb6ctjH/CA&#10;3+exGUw3F/ZtlvL+bnp5BhZxin9mWPATOtSJ6eQvpAOzSYviKZWJacpF/ghs8YidWAM7LbtNJoDX&#10;Ff/fo/4FAAD//wMAUEsBAi0AFAAGAAgAAAAhALaDOJL+AAAA4QEAABMAAAAAAAAAAAAAAAAAAAAA&#10;AFtDb250ZW50X1R5cGVzXS54bWxQSwECLQAUAAYACAAAACEAOP0h/9YAAACUAQAACwAAAAAAAAAA&#10;AAAAAAAvAQAAX3JlbHMvLnJlbHNQSwECLQAUAAYACAAAACEAtAEbIqgCAACsBQAADgAAAAAAAAAA&#10;AAAAAAAuAgAAZHJzL2Uyb0RvYy54bWxQSwECLQAUAAYACAAAACEAsc+BoeAAAAAPAQAADwAAAAAA&#10;AAAAAAAAAAACBQAAZHJzL2Rvd25yZXYueG1sUEsFBgAAAAAEAAQA8wAAAA8GAAAAAA==&#10;" filled="f" stroked="f">
              <v:textbox style="mso-fit-shape-to-text:t" inset="0,0,0,0">
                <w:txbxContent>
                  <w:p w:rsidR="00BD605C" w:rsidRDefault="00C03414">
                    <w:pPr>
                      <w:pStyle w:val="Style4"/>
                      <w:shd w:val="clear" w:color="auto" w:fill="auto"/>
                      <w:spacing w:line="240" w:lineRule="auto"/>
                    </w:pPr>
                    <w:r>
                      <w:rPr>
                        <w:rStyle w:val="CharStyle39"/>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5C" w:rsidRDefault="00BD60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05C" w:rsidRDefault="00BD605C"/>
  </w:footnote>
  <w:footnote w:type="continuationSeparator" w:id="0">
    <w:p w:rsidR="00BD605C" w:rsidRDefault="00BD60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6AA"/>
    <w:multiLevelType w:val="multilevel"/>
    <w:tmpl w:val="4FF003BC"/>
    <w:lvl w:ilvl="0">
      <w:start w:val="2"/>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10C29"/>
    <w:multiLevelType w:val="multilevel"/>
    <w:tmpl w:val="4DA2D8BA"/>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20030F"/>
    <w:multiLevelType w:val="multilevel"/>
    <w:tmpl w:val="F96E865C"/>
    <w:lvl w:ilvl="0">
      <w:start w:val="1"/>
      <w:numFmt w:val="bullet"/>
      <w:lvlText w:val="V"/>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5C"/>
    <w:rsid w:val="005A31CA"/>
    <w:rsid w:val="00A717FF"/>
    <w:rsid w:val="00BD605C"/>
    <w:rsid w:val="00C03414"/>
    <w:rsid w:val="00E20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4ECC3AA-C201-4506-B2F7-4DA95107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1"/>
      <w:szCs w:val="21"/>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9"/>
      <w:szCs w:val="19"/>
      <w:u w:val="none"/>
    </w:rPr>
  </w:style>
  <w:style w:type="character" w:customStyle="1" w:styleId="CharStyle6">
    <w:name w:val="Char Style 6"/>
    <w:basedOn w:val="CharStyle5"/>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CharStyle8">
    <w:name w:val="Char Style 8"/>
    <w:basedOn w:val="Standardnpsmoodstavce"/>
    <w:link w:val="Style7"/>
    <w:rPr>
      <w:rFonts w:ascii="Arial" w:eastAsia="Arial" w:hAnsi="Arial" w:cs="Arial"/>
      <w:b/>
      <w:bCs/>
      <w:i w:val="0"/>
      <w:iCs w:val="0"/>
      <w:smallCaps w:val="0"/>
      <w:strike w:val="0"/>
      <w:sz w:val="21"/>
      <w:szCs w:val="21"/>
      <w:u w:val="none"/>
    </w:rPr>
  </w:style>
  <w:style w:type="character" w:customStyle="1" w:styleId="CharStyle9">
    <w:name w:val="Char Style 9"/>
    <w:basedOn w:val="CharStyle3"/>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11">
    <w:name w:val="Char Style 11"/>
    <w:basedOn w:val="Standardnpsmoodstavce"/>
    <w:link w:val="Style10"/>
    <w:rPr>
      <w:rFonts w:ascii="Arial" w:eastAsia="Arial" w:hAnsi="Arial" w:cs="Arial"/>
      <w:b/>
      <w:bCs/>
      <w:i w:val="0"/>
      <w:iCs w:val="0"/>
      <w:smallCaps w:val="0"/>
      <w:strike w:val="0"/>
      <w:sz w:val="21"/>
      <w:szCs w:val="21"/>
      <w:u w:val="none"/>
    </w:rPr>
  </w:style>
  <w:style w:type="character" w:customStyle="1" w:styleId="CharStyle13">
    <w:name w:val="Char Style 13"/>
    <w:basedOn w:val="Standardnpsmoodstavce"/>
    <w:link w:val="Style12"/>
    <w:rPr>
      <w:rFonts w:ascii="Arial" w:eastAsia="Arial" w:hAnsi="Arial" w:cs="Arial"/>
      <w:b w:val="0"/>
      <w:bCs w:val="0"/>
      <w:i/>
      <w:iCs/>
      <w:smallCaps w:val="0"/>
      <w:strike w:val="0"/>
      <w:sz w:val="22"/>
      <w:szCs w:val="22"/>
      <w:u w:val="none"/>
    </w:rPr>
  </w:style>
  <w:style w:type="character" w:customStyle="1" w:styleId="CharStyle14">
    <w:name w:val="Char Style 14"/>
    <w:basedOn w:val="CharStyle13"/>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CharStyle15">
    <w:name w:val="Char Style 15"/>
    <w:basedOn w:val="CharStyle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17">
    <w:name w:val="Char Style 17"/>
    <w:basedOn w:val="Standardnpsmoodstavce"/>
    <w:link w:val="Style16"/>
    <w:rPr>
      <w:rFonts w:ascii="Arial" w:eastAsia="Arial" w:hAnsi="Arial" w:cs="Arial"/>
      <w:b/>
      <w:bCs/>
      <w:i w:val="0"/>
      <w:iCs w:val="0"/>
      <w:smallCaps w:val="0"/>
      <w:strike w:val="0"/>
      <w:spacing w:val="10"/>
      <w:sz w:val="15"/>
      <w:szCs w:val="15"/>
      <w:u w:val="none"/>
    </w:rPr>
  </w:style>
  <w:style w:type="character" w:customStyle="1" w:styleId="CharStyle18">
    <w:name w:val="Char Style 18"/>
    <w:basedOn w:val="CharStyle3"/>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20Exact">
    <w:name w:val="Char Style 20 Exact"/>
    <w:basedOn w:val="Standardnpsmoodstavce"/>
    <w:link w:val="Style19"/>
    <w:rPr>
      <w:rFonts w:ascii="Arial" w:eastAsia="Arial" w:hAnsi="Arial" w:cs="Arial"/>
      <w:b w:val="0"/>
      <w:bCs w:val="0"/>
      <w:i w:val="0"/>
      <w:iCs w:val="0"/>
      <w:smallCaps w:val="0"/>
      <w:strike w:val="0"/>
      <w:w w:val="80"/>
      <w:sz w:val="17"/>
      <w:szCs w:val="17"/>
      <w:u w:val="none"/>
    </w:rPr>
  </w:style>
  <w:style w:type="character" w:customStyle="1" w:styleId="CharStyle21Exact">
    <w:name w:val="Char Style 21 Exact"/>
    <w:basedOn w:val="CharStyle20Exact"/>
    <w:rPr>
      <w:rFonts w:ascii="Arial" w:eastAsia="Arial" w:hAnsi="Arial" w:cs="Arial"/>
      <w:b/>
      <w:bCs/>
      <w:i w:val="0"/>
      <w:iCs w:val="0"/>
      <w:smallCaps w:val="0"/>
      <w:strike w:val="0"/>
      <w:color w:val="35A79C"/>
      <w:spacing w:val="0"/>
      <w:w w:val="75"/>
      <w:position w:val="0"/>
      <w:sz w:val="20"/>
      <w:szCs w:val="20"/>
      <w:u w:val="none"/>
      <w:lang w:val="cs-CZ" w:eastAsia="cs-CZ" w:bidi="cs-CZ"/>
    </w:rPr>
  </w:style>
  <w:style w:type="character" w:customStyle="1" w:styleId="CharStyle22Exact">
    <w:name w:val="Char Style 22 Exact"/>
    <w:basedOn w:val="CharStyle20Exact"/>
    <w:rPr>
      <w:rFonts w:ascii="Arial" w:eastAsia="Arial" w:hAnsi="Arial" w:cs="Arial"/>
      <w:b w:val="0"/>
      <w:bCs w:val="0"/>
      <w:i w:val="0"/>
      <w:iCs w:val="0"/>
      <w:smallCaps w:val="0"/>
      <w:strike w:val="0"/>
      <w:color w:val="35A79C"/>
      <w:spacing w:val="0"/>
      <w:w w:val="100"/>
      <w:position w:val="0"/>
      <w:sz w:val="16"/>
      <w:szCs w:val="16"/>
      <w:u w:val="none"/>
      <w:lang w:val="cs-CZ" w:eastAsia="cs-CZ" w:bidi="cs-CZ"/>
    </w:rPr>
  </w:style>
  <w:style w:type="character" w:customStyle="1" w:styleId="CharStyle23Exact">
    <w:name w:val="Char Style 23 Exact"/>
    <w:basedOn w:val="CharStyle20Exact"/>
    <w:rPr>
      <w:rFonts w:ascii="Arial" w:eastAsia="Arial" w:hAnsi="Arial" w:cs="Arial"/>
      <w:b w:val="0"/>
      <w:bCs w:val="0"/>
      <w:i w:val="0"/>
      <w:iCs w:val="0"/>
      <w:smallCaps w:val="0"/>
      <w:strike w:val="0"/>
      <w:color w:val="35A79C"/>
      <w:spacing w:val="0"/>
      <w:w w:val="100"/>
      <w:position w:val="0"/>
      <w:sz w:val="16"/>
      <w:szCs w:val="16"/>
      <w:u w:val="none"/>
      <w:lang w:val="cs-CZ" w:eastAsia="cs-CZ" w:bidi="cs-CZ"/>
    </w:rPr>
  </w:style>
  <w:style w:type="character" w:customStyle="1" w:styleId="CharStyle24Exact">
    <w:name w:val="Char Style 24 Exact"/>
    <w:basedOn w:val="CharStyle20Exact"/>
    <w:rPr>
      <w:rFonts w:ascii="Arial" w:eastAsia="Arial" w:hAnsi="Arial" w:cs="Arial"/>
      <w:b w:val="0"/>
      <w:bCs w:val="0"/>
      <w:i w:val="0"/>
      <w:iCs w:val="0"/>
      <w:smallCaps w:val="0"/>
      <w:strike w:val="0"/>
      <w:color w:val="35A79C"/>
      <w:spacing w:val="0"/>
      <w:w w:val="80"/>
      <w:position w:val="0"/>
      <w:sz w:val="17"/>
      <w:szCs w:val="17"/>
      <w:u w:val="none"/>
      <w:lang w:val="cs-CZ" w:eastAsia="cs-CZ" w:bidi="cs-CZ"/>
    </w:rPr>
  </w:style>
  <w:style w:type="character" w:customStyle="1" w:styleId="CharStyle26Exact">
    <w:name w:val="Char Style 26 Exact"/>
    <w:basedOn w:val="Standardnpsmoodstavce"/>
    <w:link w:val="Style25"/>
    <w:rPr>
      <w:rFonts w:ascii="Arial" w:eastAsia="Arial" w:hAnsi="Arial" w:cs="Arial"/>
      <w:b w:val="0"/>
      <w:bCs w:val="0"/>
      <w:i w:val="0"/>
      <w:iCs w:val="0"/>
      <w:smallCaps w:val="0"/>
      <w:strike w:val="0"/>
      <w:sz w:val="21"/>
      <w:szCs w:val="21"/>
      <w:u w:val="none"/>
    </w:rPr>
  </w:style>
  <w:style w:type="character" w:customStyle="1" w:styleId="CharStyle28Exact">
    <w:name w:val="Char Style 28 Exact"/>
    <w:basedOn w:val="Standardnpsmoodstavce"/>
    <w:link w:val="Style27"/>
    <w:rPr>
      <w:rFonts w:ascii="Arial" w:eastAsia="Arial" w:hAnsi="Arial" w:cs="Arial"/>
      <w:b w:val="0"/>
      <w:bCs w:val="0"/>
      <w:i w:val="0"/>
      <w:iCs w:val="0"/>
      <w:smallCaps w:val="0"/>
      <w:strike w:val="0"/>
      <w:sz w:val="18"/>
      <w:szCs w:val="18"/>
      <w:u w:val="none"/>
    </w:rPr>
  </w:style>
  <w:style w:type="character" w:customStyle="1" w:styleId="CharStyle29Exact">
    <w:name w:val="Char Style 29 Exact"/>
    <w:basedOn w:val="CharStyle28Exact"/>
    <w:rPr>
      <w:rFonts w:ascii="Arial" w:eastAsia="Arial" w:hAnsi="Arial" w:cs="Arial"/>
      <w:b w:val="0"/>
      <w:bCs w:val="0"/>
      <w:i w:val="0"/>
      <w:iCs w:val="0"/>
      <w:smallCaps w:val="0"/>
      <w:strike w:val="0"/>
      <w:color w:val="35A79C"/>
      <w:spacing w:val="0"/>
      <w:w w:val="100"/>
      <w:position w:val="0"/>
      <w:sz w:val="18"/>
      <w:szCs w:val="18"/>
      <w:u w:val="none"/>
      <w:lang w:val="cs-CZ" w:eastAsia="cs-CZ" w:bidi="cs-CZ"/>
    </w:rPr>
  </w:style>
  <w:style w:type="character" w:customStyle="1" w:styleId="CharStyle31Exact">
    <w:name w:val="Char Style 31 Exact"/>
    <w:basedOn w:val="Standardnpsmoodstavce"/>
    <w:link w:val="Style30"/>
    <w:rPr>
      <w:rFonts w:ascii="Arial" w:eastAsia="Arial" w:hAnsi="Arial" w:cs="Arial"/>
      <w:b w:val="0"/>
      <w:bCs w:val="0"/>
      <w:i w:val="0"/>
      <w:iCs w:val="0"/>
      <w:smallCaps w:val="0"/>
      <w:strike w:val="0"/>
      <w:sz w:val="13"/>
      <w:szCs w:val="13"/>
      <w:u w:val="none"/>
    </w:rPr>
  </w:style>
  <w:style w:type="character" w:customStyle="1" w:styleId="CharStyle33Exact">
    <w:name w:val="Char Style 33 Exact"/>
    <w:basedOn w:val="Standardnpsmoodstavce"/>
    <w:rPr>
      <w:rFonts w:ascii="Arial" w:eastAsia="Arial" w:hAnsi="Arial" w:cs="Arial"/>
      <w:b w:val="0"/>
      <w:bCs w:val="0"/>
      <w:i w:val="0"/>
      <w:iCs w:val="0"/>
      <w:smallCaps w:val="0"/>
      <w:strike w:val="0"/>
      <w:sz w:val="10"/>
      <w:szCs w:val="10"/>
      <w:u w:val="none"/>
    </w:rPr>
  </w:style>
  <w:style w:type="character" w:customStyle="1" w:styleId="CharStyle35Exact">
    <w:name w:val="Char Style 35 Exact"/>
    <w:basedOn w:val="Standardnpsmoodstavce"/>
    <w:rPr>
      <w:rFonts w:ascii="Arial" w:eastAsia="Arial" w:hAnsi="Arial" w:cs="Arial"/>
      <w:b w:val="0"/>
      <w:bCs w:val="0"/>
      <w:i w:val="0"/>
      <w:iCs w:val="0"/>
      <w:smallCaps w:val="0"/>
      <w:strike w:val="0"/>
      <w:sz w:val="8"/>
      <w:szCs w:val="8"/>
      <w:u w:val="none"/>
    </w:rPr>
  </w:style>
  <w:style w:type="character" w:customStyle="1" w:styleId="CharStyle36">
    <w:name w:val="Char Style 36"/>
    <w:basedOn w:val="CharStyle3"/>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CharStyle38">
    <w:name w:val="Char Style 38"/>
    <w:basedOn w:val="Standardnpsmoodstavce"/>
    <w:link w:val="Style37"/>
    <w:rPr>
      <w:rFonts w:ascii="Arial" w:eastAsia="Arial" w:hAnsi="Arial" w:cs="Arial"/>
      <w:b w:val="0"/>
      <w:bCs w:val="0"/>
      <w:i w:val="0"/>
      <w:iCs w:val="0"/>
      <w:smallCaps w:val="0"/>
      <w:strike w:val="0"/>
      <w:sz w:val="19"/>
      <w:szCs w:val="19"/>
      <w:u w:val="none"/>
    </w:rPr>
  </w:style>
  <w:style w:type="character" w:customStyle="1" w:styleId="CharStyle39">
    <w:name w:val="Char Style 39"/>
    <w:basedOn w:val="CharStyle5"/>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CharStyle41">
    <w:name w:val="Char Style 41"/>
    <w:basedOn w:val="Standardnpsmoodstavce"/>
    <w:link w:val="Style40"/>
    <w:rPr>
      <w:rFonts w:ascii="Arial" w:eastAsia="Arial" w:hAnsi="Arial" w:cs="Arial"/>
      <w:b w:val="0"/>
      <w:bCs w:val="0"/>
      <w:i w:val="0"/>
      <w:iCs w:val="0"/>
      <w:smallCaps w:val="0"/>
      <w:strike w:val="0"/>
      <w:sz w:val="11"/>
      <w:szCs w:val="11"/>
      <w:u w:val="none"/>
    </w:rPr>
  </w:style>
  <w:style w:type="character" w:customStyle="1" w:styleId="CharStyle42">
    <w:name w:val="Char Style 42"/>
    <w:basedOn w:val="Standardnpsmoodstavce"/>
    <w:link w:val="Style32"/>
    <w:rPr>
      <w:rFonts w:ascii="Arial" w:eastAsia="Arial" w:hAnsi="Arial" w:cs="Arial"/>
      <w:b w:val="0"/>
      <w:bCs w:val="0"/>
      <w:i w:val="0"/>
      <w:iCs w:val="0"/>
      <w:smallCaps w:val="0"/>
      <w:strike w:val="0"/>
      <w:sz w:val="10"/>
      <w:szCs w:val="10"/>
      <w:u w:val="none"/>
    </w:rPr>
  </w:style>
  <w:style w:type="character" w:customStyle="1" w:styleId="CharStyle43">
    <w:name w:val="Char Style 43"/>
    <w:basedOn w:val="Standardnpsmoodstavce"/>
    <w:link w:val="Style34"/>
    <w:rPr>
      <w:rFonts w:ascii="Arial" w:eastAsia="Arial" w:hAnsi="Arial" w:cs="Arial"/>
      <w:b w:val="0"/>
      <w:bCs w:val="0"/>
      <w:i w:val="0"/>
      <w:iCs w:val="0"/>
      <w:smallCaps w:val="0"/>
      <w:strike w:val="0"/>
      <w:sz w:val="8"/>
      <w:szCs w:val="8"/>
      <w:u w:val="none"/>
    </w:rPr>
  </w:style>
  <w:style w:type="character" w:customStyle="1" w:styleId="CharStyle45">
    <w:name w:val="Char Style 45"/>
    <w:basedOn w:val="Standardnpsmoodstavce"/>
    <w:link w:val="Style44"/>
    <w:rPr>
      <w:rFonts w:ascii="Arial" w:eastAsia="Arial" w:hAnsi="Arial" w:cs="Arial"/>
      <w:b w:val="0"/>
      <w:bCs w:val="0"/>
      <w:i w:val="0"/>
      <w:iCs w:val="0"/>
      <w:smallCaps w:val="0"/>
      <w:strike w:val="0"/>
      <w:sz w:val="12"/>
      <w:szCs w:val="12"/>
      <w:u w:val="none"/>
    </w:rPr>
  </w:style>
  <w:style w:type="character" w:customStyle="1" w:styleId="CharStyle46Exact">
    <w:name w:val="Char Style 46 Exact"/>
    <w:basedOn w:val="Standardnpsmoodstavce"/>
    <w:rPr>
      <w:rFonts w:ascii="Arial" w:eastAsia="Arial" w:hAnsi="Arial" w:cs="Arial"/>
      <w:b w:val="0"/>
      <w:bCs w:val="0"/>
      <w:i w:val="0"/>
      <w:iCs w:val="0"/>
      <w:smallCaps w:val="0"/>
      <w:strike w:val="0"/>
      <w:sz w:val="19"/>
      <w:szCs w:val="19"/>
      <w:u w:val="none"/>
    </w:rPr>
  </w:style>
  <w:style w:type="character" w:customStyle="1" w:styleId="CharStyle48Exact">
    <w:name w:val="Char Style 48 Exact"/>
    <w:basedOn w:val="Standardnpsmoodstavce"/>
    <w:link w:val="Style47"/>
    <w:rPr>
      <w:rFonts w:ascii="Arial" w:eastAsia="Arial" w:hAnsi="Arial" w:cs="Arial"/>
      <w:b w:val="0"/>
      <w:bCs w:val="0"/>
      <w:i w:val="0"/>
      <w:iCs w:val="0"/>
      <w:smallCaps w:val="0"/>
      <w:strike w:val="0"/>
      <w:sz w:val="18"/>
      <w:szCs w:val="18"/>
      <w:u w:val="none"/>
    </w:rPr>
  </w:style>
  <w:style w:type="character" w:customStyle="1" w:styleId="CharStyle49Exact">
    <w:name w:val="Char Style 49 Exact"/>
    <w:basedOn w:val="CharStyle48Exac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CharStyle51Exact">
    <w:name w:val="Char Style 51 Exact"/>
    <w:basedOn w:val="Standardnpsmoodstavce"/>
    <w:link w:val="Style50"/>
    <w:rPr>
      <w:rFonts w:ascii="Arial" w:eastAsia="Arial" w:hAnsi="Arial" w:cs="Arial"/>
      <w:b w:val="0"/>
      <w:bCs w:val="0"/>
      <w:i w:val="0"/>
      <w:iCs w:val="0"/>
      <w:smallCaps w:val="0"/>
      <w:strike w:val="0"/>
      <w:sz w:val="32"/>
      <w:szCs w:val="32"/>
      <w:u w:val="none"/>
    </w:rPr>
  </w:style>
  <w:style w:type="character" w:customStyle="1" w:styleId="CharStyle53Exact">
    <w:name w:val="Char Style 53 Exact"/>
    <w:basedOn w:val="Standardnpsmoodstavce"/>
    <w:link w:val="Style52"/>
    <w:rPr>
      <w:rFonts w:ascii="Arial" w:eastAsia="Arial" w:hAnsi="Arial" w:cs="Arial"/>
      <w:b w:val="0"/>
      <w:bCs w:val="0"/>
      <w:i w:val="0"/>
      <w:iCs w:val="0"/>
      <w:smallCaps w:val="0"/>
      <w:strike w:val="0"/>
      <w:sz w:val="21"/>
      <w:szCs w:val="21"/>
      <w:u w:val="none"/>
    </w:rPr>
  </w:style>
  <w:style w:type="character" w:customStyle="1" w:styleId="CharStyle55Exact">
    <w:name w:val="Char Style 55 Exact"/>
    <w:basedOn w:val="Standardnpsmoodstavce"/>
    <w:link w:val="Style54"/>
    <w:rPr>
      <w:rFonts w:ascii="Arial" w:eastAsia="Arial" w:hAnsi="Arial" w:cs="Arial"/>
      <w:b w:val="0"/>
      <w:bCs w:val="0"/>
      <w:i/>
      <w:iCs/>
      <w:smallCaps w:val="0"/>
      <w:strike w:val="0"/>
      <w:sz w:val="21"/>
      <w:szCs w:val="21"/>
      <w:u w:val="none"/>
    </w:rPr>
  </w:style>
  <w:style w:type="paragraph" w:customStyle="1" w:styleId="Style2">
    <w:name w:val="Style 2"/>
    <w:basedOn w:val="Normln"/>
    <w:link w:val="CharStyle3"/>
    <w:pPr>
      <w:shd w:val="clear" w:color="auto" w:fill="FFFFFF"/>
      <w:spacing w:line="252" w:lineRule="exact"/>
      <w:ind w:hanging="400"/>
      <w:jc w:val="right"/>
    </w:pPr>
    <w:rPr>
      <w:rFonts w:ascii="Arial" w:eastAsia="Arial" w:hAnsi="Arial" w:cs="Arial"/>
      <w:sz w:val="21"/>
      <w:szCs w:val="21"/>
    </w:rPr>
  </w:style>
  <w:style w:type="paragraph" w:customStyle="1" w:styleId="Style4">
    <w:name w:val="Style 4"/>
    <w:basedOn w:val="Normln"/>
    <w:link w:val="CharStyle5"/>
    <w:pPr>
      <w:shd w:val="clear" w:color="auto" w:fill="FFFFFF"/>
      <w:spacing w:line="212" w:lineRule="exact"/>
    </w:pPr>
    <w:rPr>
      <w:rFonts w:ascii="Arial" w:eastAsia="Arial" w:hAnsi="Arial" w:cs="Arial"/>
      <w:sz w:val="19"/>
      <w:szCs w:val="19"/>
    </w:rPr>
  </w:style>
  <w:style w:type="paragraph" w:customStyle="1" w:styleId="Style7">
    <w:name w:val="Style 7"/>
    <w:basedOn w:val="Normln"/>
    <w:link w:val="CharStyle8"/>
    <w:pPr>
      <w:shd w:val="clear" w:color="auto" w:fill="FFFFFF"/>
      <w:spacing w:before="520" w:after="240" w:line="234" w:lineRule="exact"/>
      <w:ind w:hanging="720"/>
      <w:jc w:val="center"/>
      <w:outlineLvl w:val="3"/>
    </w:pPr>
    <w:rPr>
      <w:rFonts w:ascii="Arial" w:eastAsia="Arial" w:hAnsi="Arial" w:cs="Arial"/>
      <w:b/>
      <w:bCs/>
      <w:sz w:val="21"/>
      <w:szCs w:val="21"/>
    </w:rPr>
  </w:style>
  <w:style w:type="paragraph" w:customStyle="1" w:styleId="Style10">
    <w:name w:val="Style 10"/>
    <w:basedOn w:val="Normln"/>
    <w:link w:val="CharStyle11"/>
    <w:pPr>
      <w:shd w:val="clear" w:color="auto" w:fill="FFFFFF"/>
      <w:spacing w:after="240" w:line="234" w:lineRule="exact"/>
      <w:jc w:val="center"/>
    </w:pPr>
    <w:rPr>
      <w:rFonts w:ascii="Arial" w:eastAsia="Arial" w:hAnsi="Arial" w:cs="Arial"/>
      <w:b/>
      <w:bCs/>
      <w:sz w:val="21"/>
      <w:szCs w:val="21"/>
    </w:rPr>
  </w:style>
  <w:style w:type="paragraph" w:customStyle="1" w:styleId="Style12">
    <w:name w:val="Style 12"/>
    <w:basedOn w:val="Normln"/>
    <w:link w:val="CharStyle13"/>
    <w:pPr>
      <w:shd w:val="clear" w:color="auto" w:fill="FFFFFF"/>
      <w:spacing w:before="240" w:line="252" w:lineRule="exact"/>
      <w:ind w:hanging="360"/>
      <w:jc w:val="both"/>
    </w:pPr>
    <w:rPr>
      <w:rFonts w:ascii="Arial" w:eastAsia="Arial" w:hAnsi="Arial" w:cs="Arial"/>
      <w:i/>
      <w:iCs/>
      <w:sz w:val="22"/>
      <w:szCs w:val="22"/>
    </w:rPr>
  </w:style>
  <w:style w:type="paragraph" w:customStyle="1" w:styleId="Style16">
    <w:name w:val="Style 16"/>
    <w:basedOn w:val="Normln"/>
    <w:link w:val="CharStyle17"/>
    <w:pPr>
      <w:shd w:val="clear" w:color="auto" w:fill="FFFFFF"/>
      <w:spacing w:before="140" w:after="140" w:line="168" w:lineRule="exact"/>
      <w:jc w:val="center"/>
      <w:outlineLvl w:val="3"/>
    </w:pPr>
    <w:rPr>
      <w:rFonts w:ascii="Arial" w:eastAsia="Arial" w:hAnsi="Arial" w:cs="Arial"/>
      <w:b/>
      <w:bCs/>
      <w:spacing w:val="10"/>
      <w:sz w:val="15"/>
      <w:szCs w:val="15"/>
    </w:rPr>
  </w:style>
  <w:style w:type="paragraph" w:customStyle="1" w:styleId="Style19">
    <w:name w:val="Style 19"/>
    <w:basedOn w:val="Normln"/>
    <w:link w:val="CharStyle20Exact"/>
    <w:pPr>
      <w:shd w:val="clear" w:color="auto" w:fill="FFFFFF"/>
      <w:spacing w:line="202" w:lineRule="exact"/>
      <w:jc w:val="both"/>
    </w:pPr>
    <w:rPr>
      <w:rFonts w:ascii="Arial" w:eastAsia="Arial" w:hAnsi="Arial" w:cs="Arial"/>
      <w:w w:val="80"/>
      <w:sz w:val="17"/>
      <w:szCs w:val="17"/>
    </w:rPr>
  </w:style>
  <w:style w:type="paragraph" w:customStyle="1" w:styleId="Style25">
    <w:name w:val="Style 25"/>
    <w:basedOn w:val="Normln"/>
    <w:link w:val="CharStyle26Exact"/>
    <w:pPr>
      <w:shd w:val="clear" w:color="auto" w:fill="FFFFFF"/>
      <w:spacing w:line="245" w:lineRule="exact"/>
      <w:jc w:val="both"/>
    </w:pPr>
    <w:rPr>
      <w:rFonts w:ascii="Arial" w:eastAsia="Arial" w:hAnsi="Arial" w:cs="Arial"/>
      <w:sz w:val="21"/>
      <w:szCs w:val="21"/>
    </w:rPr>
  </w:style>
  <w:style w:type="paragraph" w:customStyle="1" w:styleId="Style27">
    <w:name w:val="Style 27"/>
    <w:basedOn w:val="Normln"/>
    <w:link w:val="CharStyle28Exact"/>
    <w:pPr>
      <w:shd w:val="clear" w:color="auto" w:fill="FFFFFF"/>
      <w:spacing w:line="200" w:lineRule="exact"/>
    </w:pPr>
    <w:rPr>
      <w:rFonts w:ascii="Arial" w:eastAsia="Arial" w:hAnsi="Arial" w:cs="Arial"/>
      <w:sz w:val="18"/>
      <w:szCs w:val="18"/>
    </w:rPr>
  </w:style>
  <w:style w:type="paragraph" w:customStyle="1" w:styleId="Style30">
    <w:name w:val="Style 30"/>
    <w:basedOn w:val="Normln"/>
    <w:link w:val="CharStyle31Exact"/>
    <w:pPr>
      <w:shd w:val="clear" w:color="auto" w:fill="FFFFFF"/>
      <w:spacing w:line="146" w:lineRule="exact"/>
    </w:pPr>
    <w:rPr>
      <w:rFonts w:ascii="Arial" w:eastAsia="Arial" w:hAnsi="Arial" w:cs="Arial"/>
      <w:sz w:val="13"/>
      <w:szCs w:val="13"/>
    </w:rPr>
  </w:style>
  <w:style w:type="paragraph" w:customStyle="1" w:styleId="Style32">
    <w:name w:val="Style 32"/>
    <w:basedOn w:val="Normln"/>
    <w:link w:val="CharStyle42"/>
    <w:pPr>
      <w:shd w:val="clear" w:color="auto" w:fill="FFFFFF"/>
      <w:spacing w:after="140" w:line="166" w:lineRule="exact"/>
    </w:pPr>
    <w:rPr>
      <w:rFonts w:ascii="Arial" w:eastAsia="Arial" w:hAnsi="Arial" w:cs="Arial"/>
      <w:sz w:val="10"/>
      <w:szCs w:val="10"/>
    </w:rPr>
  </w:style>
  <w:style w:type="paragraph" w:customStyle="1" w:styleId="Style34">
    <w:name w:val="Style 34"/>
    <w:basedOn w:val="Normln"/>
    <w:link w:val="CharStyle43"/>
    <w:pPr>
      <w:shd w:val="clear" w:color="auto" w:fill="FFFFFF"/>
      <w:spacing w:before="140" w:after="140" w:line="166" w:lineRule="exact"/>
    </w:pPr>
    <w:rPr>
      <w:rFonts w:ascii="Arial" w:eastAsia="Arial" w:hAnsi="Arial" w:cs="Arial"/>
      <w:sz w:val="8"/>
      <w:szCs w:val="8"/>
    </w:rPr>
  </w:style>
  <w:style w:type="paragraph" w:customStyle="1" w:styleId="Style37">
    <w:name w:val="Style 37"/>
    <w:basedOn w:val="Normln"/>
    <w:link w:val="CharStyle38"/>
    <w:pPr>
      <w:shd w:val="clear" w:color="auto" w:fill="FFFFFF"/>
      <w:spacing w:after="140" w:line="212" w:lineRule="exact"/>
      <w:jc w:val="both"/>
    </w:pPr>
    <w:rPr>
      <w:rFonts w:ascii="Arial" w:eastAsia="Arial" w:hAnsi="Arial" w:cs="Arial"/>
      <w:sz w:val="19"/>
      <w:szCs w:val="19"/>
    </w:rPr>
  </w:style>
  <w:style w:type="paragraph" w:customStyle="1" w:styleId="Style40">
    <w:name w:val="Style 40"/>
    <w:basedOn w:val="Normln"/>
    <w:link w:val="CharStyle41"/>
    <w:pPr>
      <w:shd w:val="clear" w:color="auto" w:fill="FFFFFF"/>
      <w:spacing w:before="140" w:line="122" w:lineRule="exact"/>
      <w:jc w:val="both"/>
    </w:pPr>
    <w:rPr>
      <w:rFonts w:ascii="Arial" w:eastAsia="Arial" w:hAnsi="Arial" w:cs="Arial"/>
      <w:sz w:val="11"/>
      <w:szCs w:val="11"/>
    </w:rPr>
  </w:style>
  <w:style w:type="paragraph" w:customStyle="1" w:styleId="Style44">
    <w:name w:val="Style 44"/>
    <w:basedOn w:val="Normln"/>
    <w:link w:val="CharStyle45"/>
    <w:pPr>
      <w:shd w:val="clear" w:color="auto" w:fill="FFFFFF"/>
      <w:spacing w:before="140" w:line="134" w:lineRule="exact"/>
      <w:jc w:val="both"/>
    </w:pPr>
    <w:rPr>
      <w:rFonts w:ascii="Arial" w:eastAsia="Arial" w:hAnsi="Arial" w:cs="Arial"/>
      <w:sz w:val="12"/>
      <w:szCs w:val="12"/>
    </w:rPr>
  </w:style>
  <w:style w:type="paragraph" w:customStyle="1" w:styleId="Style47">
    <w:name w:val="Style 47"/>
    <w:basedOn w:val="Normln"/>
    <w:link w:val="CharStyle48Exact"/>
    <w:pPr>
      <w:shd w:val="clear" w:color="auto" w:fill="FFFFFF"/>
      <w:spacing w:line="200" w:lineRule="exact"/>
    </w:pPr>
    <w:rPr>
      <w:rFonts w:ascii="Arial" w:eastAsia="Arial" w:hAnsi="Arial" w:cs="Arial"/>
      <w:sz w:val="18"/>
      <w:szCs w:val="18"/>
    </w:rPr>
  </w:style>
  <w:style w:type="paragraph" w:customStyle="1" w:styleId="Style50">
    <w:name w:val="Style 50"/>
    <w:basedOn w:val="Normln"/>
    <w:link w:val="CharStyle51Exact"/>
    <w:pPr>
      <w:shd w:val="clear" w:color="auto" w:fill="FFFFFF"/>
      <w:spacing w:line="358" w:lineRule="exact"/>
      <w:outlineLvl w:val="1"/>
    </w:pPr>
    <w:rPr>
      <w:rFonts w:ascii="Arial" w:eastAsia="Arial" w:hAnsi="Arial" w:cs="Arial"/>
      <w:sz w:val="32"/>
      <w:szCs w:val="32"/>
    </w:rPr>
  </w:style>
  <w:style w:type="paragraph" w:customStyle="1" w:styleId="Style52">
    <w:name w:val="Style 52"/>
    <w:basedOn w:val="Normln"/>
    <w:link w:val="CharStyle53Exact"/>
    <w:pPr>
      <w:shd w:val="clear" w:color="auto" w:fill="FFFFFF"/>
      <w:spacing w:line="234" w:lineRule="exact"/>
      <w:outlineLvl w:val="2"/>
    </w:pPr>
    <w:rPr>
      <w:rFonts w:ascii="Arial" w:eastAsia="Arial" w:hAnsi="Arial" w:cs="Arial"/>
      <w:sz w:val="21"/>
      <w:szCs w:val="21"/>
    </w:rPr>
  </w:style>
  <w:style w:type="paragraph" w:customStyle="1" w:styleId="Style54">
    <w:name w:val="Style 54"/>
    <w:basedOn w:val="Normln"/>
    <w:link w:val="CharStyle55Exact"/>
    <w:pPr>
      <w:shd w:val="clear" w:color="auto" w:fill="FFFFFF"/>
      <w:spacing w:line="234" w:lineRule="exact"/>
      <w:outlineLvl w:val="0"/>
    </w:pPr>
    <w:rPr>
      <w:rFonts w:ascii="Arial" w:eastAsia="Arial" w:hAnsi="Arial" w:cs="Arial"/>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5800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Baštová</dc:creator>
  <cp:lastModifiedBy>Barbora Baštová</cp:lastModifiedBy>
  <cp:revision>2</cp:revision>
  <dcterms:created xsi:type="dcterms:W3CDTF">2024-06-19T12:49:00Z</dcterms:created>
  <dcterms:modified xsi:type="dcterms:W3CDTF">2024-06-19T12:49:00Z</dcterms:modified>
</cp:coreProperties>
</file>