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D909" w14:textId="1586B8B9" w:rsidR="00036FA4" w:rsidRPr="00036FA4" w:rsidRDefault="00653AA4" w:rsidP="00C10227">
      <w:pPr>
        <w:pStyle w:val="HlavniNazev"/>
        <w:tabs>
          <w:tab w:val="left" w:pos="3540"/>
        </w:tabs>
        <w:spacing w:before="560" w:after="560"/>
        <w:jc w:val="left"/>
        <w:rPr>
          <w:rFonts w:cs="Arial"/>
          <w:b w:val="0"/>
          <w:caps w:val="0"/>
          <w:sz w:val="18"/>
          <w:szCs w:val="18"/>
        </w:rPr>
      </w:pPr>
      <w:bookmarkStart w:id="0" w:name="Z_opbPrikaz"/>
      <w:r w:rsidRPr="00474240">
        <w:rPr>
          <w:rFonts w:cs="Arial"/>
          <w:caps w:val="0"/>
        </w:rPr>
        <w:t>Příkaz</w:t>
      </w:r>
      <w:r w:rsidR="00AC7B97">
        <w:rPr>
          <w:rFonts w:cs="Arial"/>
          <w:caps w:val="0"/>
        </w:rPr>
        <w:t xml:space="preserve"> </w:t>
      </w:r>
      <w:r w:rsidR="00AC7B97" w:rsidRPr="00142BCF">
        <w:rPr>
          <w:rFonts w:cs="Arial"/>
          <w:b w:val="0"/>
          <w:caps w:val="0"/>
          <w:sz w:val="18"/>
          <w:szCs w:val="18"/>
        </w:rPr>
        <w:t>(vyplní klient)</w:t>
      </w:r>
    </w:p>
    <w:p w14:paraId="3717BCF4" w14:textId="77777777" w:rsidR="004316A0" w:rsidRDefault="004316A0" w:rsidP="00C10227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Klient: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5704AC" w:rsidRPr="005704AC">
        <w:rPr>
          <w:rFonts w:ascii="Arial" w:hAnsi="Arial"/>
          <w:noProof/>
          <w:sz w:val="18"/>
        </w:rPr>
        <w:t>ČESKÝ ROZHLAS</w:t>
      </w:r>
      <w:r>
        <w:rPr>
          <w:rFonts w:ascii="Arial" w:hAnsi="Arial"/>
          <w:sz w:val="18"/>
        </w:rPr>
        <w:fldChar w:fldCharType="end"/>
      </w:r>
    </w:p>
    <w:p w14:paraId="24B8ADF1" w14:textId="77777777" w:rsidR="004316A0" w:rsidRDefault="004316A0" w:rsidP="00C10227">
      <w:pPr>
        <w:spacing w:before="6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Sídlo: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5704AC" w:rsidRPr="005704AC">
        <w:rPr>
          <w:rFonts w:ascii="Arial" w:hAnsi="Arial"/>
          <w:noProof/>
          <w:sz w:val="18"/>
        </w:rPr>
        <w:t>Vinohradská 1409/12, 12000 Praha</w:t>
      </w:r>
      <w:r>
        <w:rPr>
          <w:rFonts w:ascii="Arial" w:hAnsi="Arial"/>
          <w:sz w:val="18"/>
        </w:rPr>
        <w:fldChar w:fldCharType="end"/>
      </w:r>
    </w:p>
    <w:p w14:paraId="5BF5AD19" w14:textId="77777777" w:rsidR="004316A0" w:rsidRDefault="00653AA4" w:rsidP="00C10227">
      <w:pPr>
        <w:spacing w:before="6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IČO</w:t>
      </w:r>
      <w:r w:rsidR="004316A0">
        <w:rPr>
          <w:rFonts w:ascii="Arial" w:hAnsi="Arial"/>
          <w:sz w:val="18"/>
        </w:rPr>
        <w:t>:</w:t>
      </w:r>
      <w:r w:rsidR="004316A0">
        <w:rPr>
          <w:rFonts w:ascii="Arial" w:hAnsi="Arial"/>
          <w:sz w:val="18"/>
        </w:rPr>
        <w:tab/>
      </w:r>
      <w:r w:rsidR="004316A0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316A0">
        <w:rPr>
          <w:rFonts w:ascii="Arial" w:hAnsi="Arial"/>
          <w:sz w:val="18"/>
        </w:rPr>
        <w:instrText xml:space="preserve"> FORMTEXT </w:instrText>
      </w:r>
      <w:r w:rsidR="004316A0">
        <w:rPr>
          <w:rFonts w:ascii="Arial" w:hAnsi="Arial"/>
          <w:sz w:val="18"/>
        </w:rPr>
      </w:r>
      <w:r w:rsidR="004316A0">
        <w:rPr>
          <w:rFonts w:ascii="Arial" w:hAnsi="Arial"/>
          <w:sz w:val="18"/>
        </w:rPr>
        <w:fldChar w:fldCharType="separate"/>
      </w:r>
      <w:r w:rsidR="005704AC" w:rsidRPr="005704AC">
        <w:rPr>
          <w:rFonts w:ascii="Arial" w:hAnsi="Arial"/>
          <w:noProof/>
          <w:sz w:val="18"/>
        </w:rPr>
        <w:t>45245053</w:t>
      </w:r>
      <w:r w:rsidR="004316A0">
        <w:rPr>
          <w:rFonts w:ascii="Arial" w:hAnsi="Arial"/>
          <w:sz w:val="18"/>
        </w:rPr>
        <w:fldChar w:fldCharType="end"/>
      </w:r>
    </w:p>
    <w:p w14:paraId="7AFE7AE9" w14:textId="77777777" w:rsidR="004316A0" w:rsidRDefault="00631DF2" w:rsidP="00C10227">
      <w:pPr>
        <w:spacing w:before="6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Běž</w:t>
      </w:r>
      <w:r w:rsidRPr="00631DF2">
        <w:rPr>
          <w:rFonts w:ascii="Arial" w:hAnsi="Arial"/>
          <w:sz w:val="18"/>
        </w:rPr>
        <w:t>ný ú</w:t>
      </w:r>
      <w:r w:rsidR="004316A0">
        <w:rPr>
          <w:rFonts w:ascii="Arial" w:hAnsi="Arial"/>
          <w:sz w:val="18"/>
        </w:rPr>
        <w:t>čet č.:</w:t>
      </w:r>
      <w:r w:rsidR="00DD4AC8">
        <w:rPr>
          <w:rFonts w:ascii="Arial" w:hAnsi="Arial"/>
          <w:sz w:val="18"/>
        </w:rPr>
        <w:tab/>
      </w:r>
      <w:r w:rsidR="004316A0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316A0">
        <w:rPr>
          <w:rFonts w:ascii="Arial" w:hAnsi="Arial"/>
          <w:sz w:val="18"/>
        </w:rPr>
        <w:instrText xml:space="preserve"> FORMTEXT </w:instrText>
      </w:r>
      <w:r w:rsidR="004316A0">
        <w:rPr>
          <w:rFonts w:ascii="Arial" w:hAnsi="Arial"/>
          <w:sz w:val="18"/>
        </w:rPr>
      </w:r>
      <w:r w:rsidR="004316A0">
        <w:rPr>
          <w:rFonts w:ascii="Arial" w:hAnsi="Arial"/>
          <w:sz w:val="18"/>
        </w:rPr>
        <w:fldChar w:fldCharType="separate"/>
      </w:r>
      <w:r w:rsidR="005704AC" w:rsidRPr="005704AC">
        <w:rPr>
          <w:rFonts w:ascii="Arial" w:hAnsi="Arial"/>
          <w:noProof/>
          <w:sz w:val="18"/>
        </w:rPr>
        <w:t>9621022</w:t>
      </w:r>
      <w:r w:rsidR="005704AC">
        <w:rPr>
          <w:rFonts w:ascii="Arial" w:hAnsi="Arial"/>
          <w:noProof/>
          <w:sz w:val="18"/>
        </w:rPr>
        <w:t>/0800</w:t>
      </w:r>
      <w:r w:rsidR="004316A0">
        <w:rPr>
          <w:rFonts w:ascii="Arial" w:hAnsi="Arial"/>
          <w:sz w:val="18"/>
        </w:rPr>
        <w:fldChar w:fldCharType="end"/>
      </w:r>
    </w:p>
    <w:p w14:paraId="0FBE2CE4" w14:textId="46E9FEF6" w:rsidR="004316A0" w:rsidRDefault="004316A0" w:rsidP="00C10227">
      <w:pPr>
        <w:spacing w:before="60" w:after="180"/>
        <w:rPr>
          <w:rFonts w:ascii="Arial" w:hAnsi="Arial"/>
          <w:sz w:val="18"/>
        </w:rPr>
      </w:pPr>
      <w:r>
        <w:rPr>
          <w:rFonts w:ascii="Arial" w:hAnsi="Arial"/>
          <w:sz w:val="18"/>
        </w:rPr>
        <w:t>V souladu</w:t>
      </w:r>
      <w:r w:rsidR="00296F6F">
        <w:rPr>
          <w:rFonts w:ascii="Arial" w:hAnsi="Arial"/>
          <w:sz w:val="18"/>
        </w:rPr>
        <w:t xml:space="preserve"> s </w:t>
      </w:r>
      <w:r>
        <w:rPr>
          <w:rFonts w:ascii="Arial" w:hAnsi="Arial"/>
          <w:sz w:val="18"/>
        </w:rPr>
        <w:t>ustanoveními Rámcové smlouvy</w:t>
      </w:r>
      <w:r w:rsidR="00296F6F">
        <w:rPr>
          <w:rFonts w:ascii="Arial" w:hAnsi="Arial"/>
          <w:sz w:val="18"/>
        </w:rPr>
        <w:t xml:space="preserve"> o </w:t>
      </w:r>
      <w:r>
        <w:rPr>
          <w:rFonts w:ascii="Arial" w:hAnsi="Arial"/>
          <w:sz w:val="18"/>
        </w:rPr>
        <w:t xml:space="preserve">vedení vkladových účtů ze dne </w:t>
      </w:r>
      <w:r w:rsidR="000C5938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default w:val="4. 6. 2024"/>
            </w:textInput>
          </w:ffData>
        </w:fldChar>
      </w:r>
      <w:bookmarkStart w:id="1" w:name="Text5"/>
      <w:r w:rsidR="000C5938">
        <w:rPr>
          <w:rFonts w:ascii="Arial" w:hAnsi="Arial"/>
          <w:sz w:val="18"/>
        </w:rPr>
        <w:instrText xml:space="preserve"> FORMTEXT </w:instrText>
      </w:r>
      <w:r w:rsidR="000C5938">
        <w:rPr>
          <w:rFonts w:ascii="Arial" w:hAnsi="Arial"/>
          <w:sz w:val="18"/>
        </w:rPr>
      </w:r>
      <w:r w:rsidR="000C5938">
        <w:rPr>
          <w:rFonts w:ascii="Arial" w:hAnsi="Arial"/>
          <w:sz w:val="18"/>
        </w:rPr>
        <w:fldChar w:fldCharType="separate"/>
      </w:r>
      <w:r w:rsidR="000C5938">
        <w:rPr>
          <w:rFonts w:ascii="Arial" w:hAnsi="Arial"/>
          <w:noProof/>
          <w:sz w:val="18"/>
        </w:rPr>
        <w:t>4. 6. 2024</w:t>
      </w:r>
      <w:r w:rsidR="000C5938"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 xml:space="preserve"> dávám Bance příkaz:</w:t>
      </w:r>
    </w:p>
    <w:p w14:paraId="0DCCDE34" w14:textId="371A9371" w:rsidR="004316A0" w:rsidRDefault="000C5938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1"/>
      <w:r>
        <w:instrText xml:space="preserve"> FORMCHECKBOX </w:instrText>
      </w:r>
      <w:r>
        <w:fldChar w:fldCharType="end"/>
      </w:r>
      <w:bookmarkEnd w:id="2"/>
      <w:r w:rsidR="004316A0">
        <w:tab/>
        <w:t>ke zřízení jednorázového vkladového účtu</w:t>
      </w:r>
      <w:r w:rsidR="00296F6F">
        <w:t xml:space="preserve"> a k </w:t>
      </w:r>
      <w:r w:rsidR="004316A0">
        <w:t>převodu peněžních prostředků</w:t>
      </w:r>
      <w:r w:rsidR="00296F6F">
        <w:t xml:space="preserve"> z </w:t>
      </w:r>
      <w:r w:rsidR="004316A0">
        <w:t>účtu na tento vkladový účet</w:t>
      </w:r>
      <w:r w:rsidR="00474240">
        <w:t>;</w:t>
      </w:r>
    </w:p>
    <w:p w14:paraId="07752D49" w14:textId="77777777" w:rsidR="004316A0" w:rsidRPr="005B061C" w:rsidRDefault="004316A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ab/>
        <w:t>ke zřízení vkladového účtu</w:t>
      </w:r>
      <w:r w:rsidR="00296F6F">
        <w:t xml:space="preserve"> s </w:t>
      </w:r>
      <w:r>
        <w:t>obnovováním</w:t>
      </w:r>
      <w:r w:rsidR="00296F6F">
        <w:t xml:space="preserve"> a k </w:t>
      </w:r>
      <w:r w:rsidR="00653AA4">
        <w:t>převodu peněžních prostředků</w:t>
      </w:r>
      <w:r w:rsidR="00296F6F">
        <w:t xml:space="preserve"> z </w:t>
      </w:r>
      <w:r>
        <w:t xml:space="preserve">účtu na tento vkladový účet </w:t>
      </w:r>
      <w:r w:rsidRPr="005B061C">
        <w:t>(převod úroků</w:t>
      </w:r>
      <w:r w:rsidR="00296F6F">
        <w:t xml:space="preserve"> z </w:t>
      </w:r>
      <w:r w:rsidRPr="005B061C">
        <w:t>vkladového účtu na účet)</w:t>
      </w:r>
      <w:r w:rsidR="00474240">
        <w:t>;</w:t>
      </w:r>
    </w:p>
    <w:p w14:paraId="35570C6E" w14:textId="77777777" w:rsidR="004316A0" w:rsidRDefault="004316A0" w:rsidP="00C10227">
      <w:pPr>
        <w:pStyle w:val="Zasktodsaz"/>
        <w:spacing w:before="60" w:after="60"/>
        <w:ind w:left="567"/>
        <w:jc w:val="left"/>
      </w:pPr>
      <w:r w:rsidRPr="005B061C">
        <w:fldChar w:fldCharType="begin">
          <w:ffData>
            <w:name w:val="Za2"/>
            <w:enabled/>
            <w:calcOnExit w:val="0"/>
            <w:checkBox>
              <w:sizeAuto/>
              <w:default w:val="0"/>
            </w:checkBox>
          </w:ffData>
        </w:fldChar>
      </w:r>
      <w:r w:rsidRPr="005B061C">
        <w:instrText xml:space="preserve"> FORMCHECKBOX </w:instrText>
      </w:r>
      <w:r w:rsidR="000C5938">
        <w:fldChar w:fldCharType="separate"/>
      </w:r>
      <w:r w:rsidRPr="005B061C">
        <w:fldChar w:fldCharType="end"/>
      </w:r>
      <w:r w:rsidRPr="005B061C">
        <w:tab/>
        <w:t>ke zřízení vkladového účtu</w:t>
      </w:r>
      <w:r w:rsidR="00296F6F">
        <w:t xml:space="preserve"> s </w:t>
      </w:r>
      <w:r w:rsidRPr="005B061C">
        <w:t>obnovováním</w:t>
      </w:r>
      <w:r w:rsidR="00296F6F">
        <w:t xml:space="preserve"> a k </w:t>
      </w:r>
      <w:r w:rsidR="00653AA4">
        <w:t>převodu peněžních prostředků</w:t>
      </w:r>
      <w:r w:rsidR="00296F6F">
        <w:t xml:space="preserve"> z </w:t>
      </w:r>
      <w:r w:rsidRPr="005B061C">
        <w:t>účtu na tento vkladový účet (přípis úroků</w:t>
      </w:r>
      <w:r w:rsidR="00296F6F">
        <w:t xml:space="preserve"> z </w:t>
      </w:r>
      <w:r w:rsidRPr="005B061C">
        <w:t>vkladového účtu na vkladový účet)</w:t>
      </w:r>
      <w:r w:rsidR="00474240">
        <w:t>;</w:t>
      </w:r>
    </w:p>
    <w:p w14:paraId="6784B9AA" w14:textId="77777777" w:rsidR="004316A0" w:rsidRDefault="004316A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ab/>
        <w:t xml:space="preserve">ke zvýšení vkladu </w:t>
      </w:r>
      <w:r w:rsidR="00666520">
        <w:t xml:space="preserve">ke dni obnovení </w:t>
      </w:r>
      <w:r>
        <w:t>na vkladovém účtu</w:t>
      </w:r>
      <w:r w:rsidR="00296F6F">
        <w:rPr>
          <w:b/>
          <w:i/>
        </w:rPr>
        <w:t xml:space="preserve"> s </w:t>
      </w:r>
      <w:r>
        <w:t>obnovováním</w:t>
      </w:r>
      <w:r w:rsidR="00296F6F">
        <w:t xml:space="preserve"> č. 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>
        <w:fldChar w:fldCharType="end"/>
      </w:r>
      <w:r>
        <w:br/>
        <w:t>a</w:t>
      </w:r>
      <w:r w:rsidR="00296F6F">
        <w:t xml:space="preserve"> k </w:t>
      </w:r>
      <w:r w:rsidR="00653AA4">
        <w:t>převodu peněžních prostředků</w:t>
      </w:r>
      <w:r w:rsidR="00296F6F">
        <w:t xml:space="preserve"> z </w:t>
      </w:r>
      <w:r>
        <w:t>účtu na tento vkladový účet</w:t>
      </w:r>
      <w:r w:rsidR="00666520" w:rsidRPr="00666520">
        <w:t xml:space="preserve"> </w:t>
      </w:r>
      <w:r w:rsidR="00666520">
        <w:t>(níže uveďte,</w:t>
      </w:r>
      <w:r w:rsidR="00296F6F">
        <w:t xml:space="preserve"> o </w:t>
      </w:r>
      <w:r w:rsidR="00666520">
        <w:t>jakou částku má být vklad navýšen)</w:t>
      </w:r>
      <w:r w:rsidR="00474240">
        <w:t>;</w:t>
      </w:r>
    </w:p>
    <w:p w14:paraId="69D3A990" w14:textId="77777777" w:rsidR="004316A0" w:rsidRDefault="004316A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Z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ab/>
        <w:t>ke snížení vkladu na vkladovém účtu</w:t>
      </w:r>
      <w:r w:rsidR="00296F6F">
        <w:t xml:space="preserve"> s </w:t>
      </w:r>
      <w:r>
        <w:t>obnovováním</w:t>
      </w:r>
      <w:r w:rsidR="00296F6F">
        <w:t xml:space="preserve"> č. 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 w:rsidR="004C3ED6">
        <w:rPr>
          <w:noProof/>
        </w:rPr>
        <w:t> </w:t>
      </w:r>
      <w:r>
        <w:fldChar w:fldCharType="end"/>
      </w:r>
      <w:r>
        <w:br/>
        <w:t>a</w:t>
      </w:r>
      <w:r w:rsidR="00296F6F">
        <w:t xml:space="preserve"> k </w:t>
      </w:r>
      <w:r>
        <w:t>převodu peněžních prostředků</w:t>
      </w:r>
      <w:r w:rsidR="00296F6F">
        <w:t xml:space="preserve"> z </w:t>
      </w:r>
      <w:r w:rsidR="00474240">
        <w:t>tohoto vkladového účtu na úče</w:t>
      </w:r>
      <w:r w:rsidR="00666520">
        <w:t>t (níže uveďte,</w:t>
      </w:r>
      <w:r w:rsidR="00296F6F">
        <w:t xml:space="preserve"> o </w:t>
      </w:r>
      <w:r w:rsidR="00666520">
        <w:t>jakou částku má být vklad snížen)</w:t>
      </w:r>
      <w:r w:rsidR="00703569">
        <w:t>;</w:t>
      </w:r>
    </w:p>
    <w:p w14:paraId="781CEE59" w14:textId="77777777" w:rsidR="00B723F0" w:rsidRDefault="00B723F0" w:rsidP="00C10227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ab/>
        <w:t>ke změně níže uvedených parametrů na vkladovém</w:t>
      </w:r>
      <w:r w:rsidR="00703569">
        <w:t xml:space="preserve"> účtu</w:t>
      </w:r>
      <w:r w:rsidR="00296F6F">
        <w:t xml:space="preserve"> č. 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F0C1E6" w14:textId="77777777" w:rsidR="00B723F0" w:rsidRDefault="00B723F0" w:rsidP="00C10227">
      <w:pPr>
        <w:pStyle w:val="Zasktodsaz"/>
        <w:spacing w:before="60" w:after="60"/>
        <w:ind w:left="1134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ab/>
        <w:t xml:space="preserve">Doba </w:t>
      </w:r>
      <w:r w:rsidR="00666520">
        <w:t xml:space="preserve">trvání </w:t>
      </w:r>
      <w:r>
        <w:t xml:space="preserve">vkladu: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4B47E2" w14:textId="77777777" w:rsidR="00AE244C" w:rsidRDefault="00AE244C" w:rsidP="00AE244C">
      <w:pPr>
        <w:pStyle w:val="Zasktodsaz"/>
        <w:spacing w:before="60" w:after="60"/>
        <w:ind w:left="1134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ab/>
        <w:t xml:space="preserve">Účet určený k převodu úroků z vkladu: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 xml:space="preserve"> běžný účet ke vkladovému účtu </w:t>
      </w:r>
    </w:p>
    <w:p w14:paraId="3E116CD6" w14:textId="77777777" w:rsidR="00AE244C" w:rsidRDefault="00AE244C" w:rsidP="00AE244C">
      <w:pPr>
        <w:pStyle w:val="Zasktodsaz"/>
        <w:spacing w:before="60" w:after="60"/>
        <w:ind w:left="3970" w:firstLine="284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 xml:space="preserve"> vkladový účet</w:t>
      </w:r>
    </w:p>
    <w:p w14:paraId="3D892F60" w14:textId="77777777" w:rsidR="006172C6" w:rsidRDefault="00B723F0" w:rsidP="006172C6">
      <w:pPr>
        <w:pStyle w:val="Zasktodsaz"/>
        <w:spacing w:before="60" w:after="180"/>
        <w:ind w:left="567"/>
        <w:jc w:val="left"/>
      </w:pPr>
      <w:r>
        <w:fldChar w:fldCharType="begin">
          <w:ffData>
            <w:name w:val="Z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ab/>
        <w:t>ke zrušení vkladového účtu č.</w:t>
      </w:r>
      <w:r w:rsidR="00703569">
        <w:t>: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EB435A" w14:textId="77777777" w:rsidR="00157F6B" w:rsidRDefault="00157F6B" w:rsidP="00157F6B">
      <w:pPr>
        <w:pStyle w:val="Zasktodsaz"/>
        <w:spacing w:before="240" w:after="60"/>
        <w:ind w:left="567"/>
        <w:jc w:val="left"/>
      </w:pPr>
      <w:r>
        <w:t>Způsob předání Konfirmace:</w:t>
      </w:r>
    </w:p>
    <w:p w14:paraId="2683A67E" w14:textId="4F3359CA" w:rsidR="00157F6B" w:rsidRDefault="000C5938" w:rsidP="00157F6B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7F6B">
        <w:tab/>
        <w:t>prostřednictvím aplikace Business 24</w:t>
      </w:r>
    </w:p>
    <w:p w14:paraId="2396FE9A" w14:textId="77777777" w:rsidR="00157F6B" w:rsidRDefault="00157F6B" w:rsidP="00157F6B">
      <w:pPr>
        <w:pStyle w:val="Zasktodsaz"/>
        <w:spacing w:before="60" w:after="60"/>
        <w:ind w:left="567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5938">
        <w:fldChar w:fldCharType="separate"/>
      </w:r>
      <w:r>
        <w:fldChar w:fldCharType="end"/>
      </w:r>
      <w:r>
        <w:tab/>
        <w:t xml:space="preserve">poštou na adresu: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2B210B7" w14:textId="77777777" w:rsidR="004316A0" w:rsidRDefault="004316A0" w:rsidP="006172C6">
      <w:pPr>
        <w:spacing w:before="24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ve výši</w:t>
      </w:r>
      <w:r w:rsidR="00296F6F">
        <w:rPr>
          <w:rFonts w:ascii="Arial" w:hAnsi="Arial"/>
          <w:sz w:val="18"/>
        </w:rPr>
        <w:t xml:space="preserve"> a </w:t>
      </w:r>
      <w:r>
        <w:rPr>
          <w:rFonts w:ascii="Arial" w:hAnsi="Arial"/>
          <w:sz w:val="18"/>
        </w:rPr>
        <w:t>za podmínek níže (dále) stanovených:</w:t>
      </w:r>
    </w:p>
    <w:p w14:paraId="34383438" w14:textId="77777777" w:rsidR="00C50D45" w:rsidRDefault="004316A0" w:rsidP="00C10227">
      <w:pPr>
        <w:tabs>
          <w:tab w:val="left" w:pos="2977"/>
        </w:tabs>
        <w:spacing w:after="60"/>
        <w:ind w:left="2268" w:hanging="2268"/>
        <w:rPr>
          <w:rFonts w:ascii="Arial" w:hAnsi="Arial"/>
          <w:sz w:val="18"/>
        </w:rPr>
      </w:pPr>
      <w:r>
        <w:rPr>
          <w:rFonts w:ascii="Arial" w:hAnsi="Arial"/>
          <w:sz w:val="18"/>
        </w:rPr>
        <w:t>měna</w:t>
      </w:r>
      <w:r w:rsidR="00703569"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5704AC">
        <w:rPr>
          <w:rFonts w:ascii="Arial" w:hAnsi="Arial"/>
          <w:noProof/>
          <w:sz w:val="18"/>
        </w:rPr>
        <w:t>CZK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</w:p>
    <w:p w14:paraId="6B380602" w14:textId="0B21B0B1" w:rsidR="004316A0" w:rsidRDefault="004316A0" w:rsidP="00C10227">
      <w:pPr>
        <w:tabs>
          <w:tab w:val="left" w:pos="2977"/>
        </w:tabs>
        <w:spacing w:after="60"/>
        <w:ind w:left="2268" w:hanging="2268"/>
        <w:rPr>
          <w:rFonts w:ascii="Arial" w:hAnsi="Arial"/>
          <w:sz w:val="18"/>
        </w:rPr>
      </w:pPr>
      <w:r>
        <w:rPr>
          <w:rFonts w:ascii="Arial" w:hAnsi="Arial"/>
          <w:sz w:val="18"/>
        </w:rPr>
        <w:t>částka:</w:t>
      </w:r>
      <w:r w:rsidR="00C50D45">
        <w:rPr>
          <w:rFonts w:ascii="Arial" w:hAnsi="Arial"/>
          <w:sz w:val="18"/>
        </w:rPr>
        <w:t xml:space="preserve"> </w:t>
      </w:r>
      <w:r w:rsidR="000C5938"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default w:val="70.000.000"/>
            </w:textInput>
          </w:ffData>
        </w:fldChar>
      </w:r>
      <w:bookmarkStart w:id="3" w:name="Text7"/>
      <w:r w:rsidR="000C5938">
        <w:rPr>
          <w:rFonts w:ascii="Arial" w:hAnsi="Arial"/>
          <w:sz w:val="18"/>
        </w:rPr>
        <w:instrText xml:space="preserve"> FORMTEXT </w:instrText>
      </w:r>
      <w:r w:rsidR="000C5938">
        <w:rPr>
          <w:rFonts w:ascii="Arial" w:hAnsi="Arial"/>
          <w:sz w:val="18"/>
        </w:rPr>
      </w:r>
      <w:r w:rsidR="000C5938">
        <w:rPr>
          <w:rFonts w:ascii="Arial" w:hAnsi="Arial"/>
          <w:sz w:val="18"/>
        </w:rPr>
        <w:fldChar w:fldCharType="separate"/>
      </w:r>
      <w:r w:rsidR="000C5938">
        <w:rPr>
          <w:rFonts w:ascii="Arial" w:hAnsi="Arial"/>
          <w:noProof/>
          <w:sz w:val="18"/>
        </w:rPr>
        <w:t>70.000.000</w:t>
      </w:r>
      <w:r w:rsidR="000C5938">
        <w:rPr>
          <w:rFonts w:ascii="Arial" w:hAnsi="Arial"/>
          <w:sz w:val="18"/>
        </w:rPr>
        <w:fldChar w:fldCharType="end"/>
      </w:r>
      <w:bookmarkEnd w:id="3"/>
      <w:r w:rsidR="00C50D4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slovy:</w:t>
      </w:r>
      <w:r w:rsidR="00C50D45">
        <w:rPr>
          <w:rFonts w:ascii="Arial" w:hAnsi="Arial"/>
          <w:sz w:val="18"/>
        </w:rPr>
        <w:t xml:space="preserve"> </w:t>
      </w:r>
      <w:r w:rsidR="000C5938"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default w:val="sedmdesát milionů korun českých"/>
            </w:textInput>
          </w:ffData>
        </w:fldChar>
      </w:r>
      <w:bookmarkStart w:id="4" w:name="Text8"/>
      <w:r w:rsidR="000C5938">
        <w:rPr>
          <w:rFonts w:ascii="Arial" w:hAnsi="Arial"/>
          <w:sz w:val="18"/>
        </w:rPr>
        <w:instrText xml:space="preserve"> FORMTEXT </w:instrText>
      </w:r>
      <w:r w:rsidR="000C5938">
        <w:rPr>
          <w:rFonts w:ascii="Arial" w:hAnsi="Arial"/>
          <w:sz w:val="18"/>
        </w:rPr>
      </w:r>
      <w:r w:rsidR="000C5938">
        <w:rPr>
          <w:rFonts w:ascii="Arial" w:hAnsi="Arial"/>
          <w:sz w:val="18"/>
        </w:rPr>
        <w:fldChar w:fldCharType="separate"/>
      </w:r>
      <w:r w:rsidR="000C5938">
        <w:rPr>
          <w:rFonts w:ascii="Arial" w:hAnsi="Arial"/>
          <w:noProof/>
          <w:sz w:val="18"/>
        </w:rPr>
        <w:t>sedmdesát milionů korun českých</w:t>
      </w:r>
      <w:r w:rsidR="000C5938">
        <w:rPr>
          <w:rFonts w:ascii="Arial" w:hAnsi="Arial"/>
          <w:sz w:val="18"/>
        </w:rPr>
        <w:fldChar w:fldCharType="end"/>
      </w:r>
      <w:bookmarkEnd w:id="4"/>
    </w:p>
    <w:p w14:paraId="5F4B675F" w14:textId="0984921E" w:rsidR="004316A0" w:rsidRDefault="004316A0" w:rsidP="00C10227">
      <w:pPr>
        <w:tabs>
          <w:tab w:val="left" w:pos="2127"/>
        </w:tabs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>sjednaná úroková sazba</w:t>
      </w:r>
      <w:r w:rsidR="00DD4AC8">
        <w:rPr>
          <w:rFonts w:ascii="Arial" w:hAnsi="Arial"/>
          <w:sz w:val="18"/>
        </w:rPr>
        <w:t>:</w:t>
      </w:r>
      <w:r w:rsidR="00DD4AC8">
        <w:rPr>
          <w:rFonts w:ascii="Arial" w:hAnsi="Arial"/>
          <w:sz w:val="18"/>
        </w:rPr>
        <w:tab/>
      </w:r>
      <w:r w:rsidR="000C5938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default w:val="4,15% p.a."/>
            </w:textInput>
          </w:ffData>
        </w:fldChar>
      </w:r>
      <w:bookmarkStart w:id="5" w:name="Text9"/>
      <w:r w:rsidR="000C5938">
        <w:rPr>
          <w:rFonts w:ascii="Arial" w:hAnsi="Arial"/>
          <w:sz w:val="18"/>
        </w:rPr>
        <w:instrText xml:space="preserve"> FORMTEXT </w:instrText>
      </w:r>
      <w:r w:rsidR="000C5938">
        <w:rPr>
          <w:rFonts w:ascii="Arial" w:hAnsi="Arial"/>
          <w:sz w:val="18"/>
        </w:rPr>
      </w:r>
      <w:r w:rsidR="000C5938">
        <w:rPr>
          <w:rFonts w:ascii="Arial" w:hAnsi="Arial"/>
          <w:sz w:val="18"/>
        </w:rPr>
        <w:fldChar w:fldCharType="separate"/>
      </w:r>
      <w:r w:rsidR="000C5938">
        <w:rPr>
          <w:rFonts w:ascii="Arial" w:hAnsi="Arial"/>
          <w:noProof/>
          <w:sz w:val="18"/>
        </w:rPr>
        <w:t>4,15% p.a.</w:t>
      </w:r>
      <w:r w:rsidR="000C5938">
        <w:rPr>
          <w:rFonts w:ascii="Arial" w:hAnsi="Arial"/>
          <w:sz w:val="18"/>
        </w:rPr>
        <w:fldChar w:fldCharType="end"/>
      </w:r>
      <w:bookmarkEnd w:id="5"/>
      <w:r w:rsidR="00666520">
        <w:rPr>
          <w:rFonts w:ascii="Arial" w:hAnsi="Arial"/>
          <w:sz w:val="18"/>
        </w:rPr>
        <w:t xml:space="preserve"> *)</w:t>
      </w:r>
    </w:p>
    <w:p w14:paraId="6AC99009" w14:textId="5748D0E1" w:rsidR="004316A0" w:rsidRDefault="00C50D45" w:rsidP="00C10227">
      <w:pPr>
        <w:tabs>
          <w:tab w:val="left" w:pos="1775"/>
          <w:tab w:val="left" w:pos="2127"/>
          <w:tab w:val="left" w:pos="3969"/>
          <w:tab w:val="left" w:pos="4395"/>
        </w:tabs>
        <w:spacing w:after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doba </w:t>
      </w:r>
      <w:r w:rsidR="00666520">
        <w:rPr>
          <w:rFonts w:ascii="Arial" w:hAnsi="Arial"/>
          <w:sz w:val="18"/>
        </w:rPr>
        <w:t xml:space="preserve">trvání </w:t>
      </w:r>
      <w:r w:rsidR="004316A0">
        <w:rPr>
          <w:rFonts w:ascii="Arial" w:hAnsi="Arial"/>
          <w:sz w:val="18"/>
        </w:rPr>
        <w:t>vklad</w:t>
      </w:r>
      <w:r>
        <w:rPr>
          <w:rFonts w:ascii="Arial" w:hAnsi="Arial"/>
          <w:sz w:val="18"/>
        </w:rPr>
        <w:t>u</w:t>
      </w:r>
      <w:r w:rsidR="004316A0">
        <w:rPr>
          <w:rFonts w:ascii="Arial" w:hAnsi="Arial"/>
          <w:sz w:val="18"/>
        </w:rPr>
        <w:tab/>
        <w:t>od:</w:t>
      </w:r>
      <w:r w:rsidR="00DD4AC8">
        <w:rPr>
          <w:rFonts w:ascii="Arial" w:hAnsi="Arial"/>
          <w:sz w:val="18"/>
        </w:rPr>
        <w:tab/>
      </w:r>
      <w:r w:rsidR="000C5938"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>
              <w:default w:val="6. 6. 2024"/>
            </w:textInput>
          </w:ffData>
        </w:fldChar>
      </w:r>
      <w:bookmarkStart w:id="6" w:name="Text20"/>
      <w:r w:rsidR="000C5938">
        <w:rPr>
          <w:rFonts w:ascii="Arial" w:hAnsi="Arial"/>
          <w:sz w:val="18"/>
        </w:rPr>
        <w:instrText xml:space="preserve"> FORMTEXT </w:instrText>
      </w:r>
      <w:r w:rsidR="000C5938">
        <w:rPr>
          <w:rFonts w:ascii="Arial" w:hAnsi="Arial"/>
          <w:sz w:val="18"/>
        </w:rPr>
      </w:r>
      <w:r w:rsidR="000C5938">
        <w:rPr>
          <w:rFonts w:ascii="Arial" w:hAnsi="Arial"/>
          <w:sz w:val="18"/>
        </w:rPr>
        <w:fldChar w:fldCharType="separate"/>
      </w:r>
      <w:r w:rsidR="000C5938">
        <w:rPr>
          <w:rFonts w:ascii="Arial" w:hAnsi="Arial"/>
          <w:noProof/>
          <w:sz w:val="18"/>
        </w:rPr>
        <w:t>6. 6. 2024</w:t>
      </w:r>
      <w:r w:rsidR="000C5938">
        <w:rPr>
          <w:rFonts w:ascii="Arial" w:hAnsi="Arial"/>
          <w:sz w:val="18"/>
        </w:rPr>
        <w:fldChar w:fldCharType="end"/>
      </w:r>
      <w:bookmarkEnd w:id="6"/>
      <w:r w:rsidR="004316A0">
        <w:rPr>
          <w:rFonts w:ascii="Arial" w:hAnsi="Arial"/>
          <w:sz w:val="18"/>
        </w:rPr>
        <w:tab/>
      </w:r>
      <w:r w:rsidR="00631DF2">
        <w:rPr>
          <w:rFonts w:ascii="Arial" w:hAnsi="Arial"/>
          <w:sz w:val="18"/>
        </w:rPr>
        <w:t>na období</w:t>
      </w:r>
      <w:r w:rsidR="004316A0">
        <w:rPr>
          <w:rFonts w:ascii="Arial" w:hAnsi="Arial"/>
          <w:sz w:val="18"/>
        </w:rPr>
        <w:t>:</w:t>
      </w:r>
      <w:r w:rsidR="00DD4AC8">
        <w:rPr>
          <w:rFonts w:ascii="Arial" w:hAnsi="Arial"/>
          <w:sz w:val="18"/>
        </w:rPr>
        <w:t xml:space="preserve"> </w:t>
      </w:r>
      <w:r w:rsidR="00DD4AC8">
        <w:rPr>
          <w:rFonts w:ascii="Arial" w:hAnsi="Arial"/>
          <w:sz w:val="18"/>
        </w:rPr>
        <w:tab/>
      </w:r>
      <w:r w:rsidR="000C5938">
        <w:rPr>
          <w:rFonts w:ascii="Arial" w:hAnsi="Arial"/>
          <w:sz w:val="18"/>
        </w:rPr>
        <w:fldChar w:fldCharType="begin">
          <w:ffData>
            <w:name w:val="Rozevírací1"/>
            <w:enabled/>
            <w:calcOnExit w:val="0"/>
            <w:ddList>
              <w:listEntry w:val="12 měsíců"/>
              <w:listEntry w:val="7 dní"/>
              <w:listEntry w:val="14 dní"/>
              <w:listEntry w:val="1 měsíc"/>
              <w:listEntry w:val="3 měsíce"/>
              <w:listEntry w:val="6 měsíců"/>
            </w:ddList>
          </w:ffData>
        </w:fldChar>
      </w:r>
      <w:bookmarkStart w:id="7" w:name="Rozevírací1"/>
      <w:r w:rsidR="000C5938">
        <w:rPr>
          <w:rFonts w:ascii="Arial" w:hAnsi="Arial"/>
          <w:sz w:val="18"/>
        </w:rPr>
        <w:instrText xml:space="preserve"> FORMDROPDOWN </w:instrText>
      </w:r>
      <w:r w:rsidR="000C5938">
        <w:rPr>
          <w:rFonts w:ascii="Arial" w:hAnsi="Arial"/>
          <w:sz w:val="18"/>
        </w:rPr>
      </w:r>
      <w:r w:rsidR="000C5938">
        <w:rPr>
          <w:rFonts w:ascii="Arial" w:hAnsi="Arial"/>
          <w:sz w:val="18"/>
        </w:rPr>
        <w:fldChar w:fldCharType="end"/>
      </w:r>
      <w:bookmarkEnd w:id="7"/>
    </w:p>
    <w:p w14:paraId="51A79205" w14:textId="77777777" w:rsidR="00AE244C" w:rsidRPr="00AE244C" w:rsidRDefault="00AE244C" w:rsidP="00AE244C">
      <w:pPr>
        <w:spacing w:after="240"/>
        <w:ind w:left="284" w:hanging="284"/>
        <w:rPr>
          <w:rFonts w:ascii="Arial" w:hAnsi="Arial"/>
          <w:bCs/>
          <w:sz w:val="18"/>
          <w:szCs w:val="18"/>
        </w:rPr>
      </w:pPr>
      <w:r w:rsidRPr="00AE244C">
        <w:rPr>
          <w:rFonts w:ascii="Arial" w:hAnsi="Arial"/>
          <w:bCs/>
          <w:sz w:val="18"/>
          <w:szCs w:val="18"/>
        </w:rPr>
        <w:t>*)</w:t>
      </w:r>
      <w:r w:rsidRPr="00AE244C">
        <w:rPr>
          <w:rFonts w:ascii="Arial" w:hAnsi="Arial"/>
          <w:bCs/>
          <w:sz w:val="18"/>
          <w:szCs w:val="18"/>
        </w:rPr>
        <w:tab/>
        <w:t>souhlasím, že sjednaná úroková sazba platí pouze pro první období vkladu a pro další období vkladu platí úroková sazba uvedená v ceníku, pokud si s Bankou nedohodnu na další období vkladu novou úrokovou sazbu</w:t>
      </w:r>
    </w:p>
    <w:tbl>
      <w:tblPr>
        <w:tblW w:w="9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31"/>
        <w:gridCol w:w="554"/>
        <w:gridCol w:w="3968"/>
      </w:tblGrid>
      <w:tr w:rsidR="0077398F" w14:paraId="0780970D" w14:textId="77777777" w:rsidTr="0003605D">
        <w:tc>
          <w:tcPr>
            <w:tcW w:w="354" w:type="dxa"/>
          </w:tcPr>
          <w:p w14:paraId="2499A142" w14:textId="77777777" w:rsidR="0077398F" w:rsidRDefault="0077398F" w:rsidP="00D540AA">
            <w:pPr>
              <w:keepNext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4831" w:type="dxa"/>
            <w:tcBorders>
              <w:bottom w:val="dotted" w:sz="4" w:space="0" w:color="auto"/>
            </w:tcBorders>
          </w:tcPr>
          <w:p w14:paraId="34CC39D8" w14:textId="77777777" w:rsidR="0077398F" w:rsidRDefault="0077398F" w:rsidP="00D540AA">
            <w:pPr>
              <w:keepNext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704AC">
              <w:rPr>
                <w:rFonts w:ascii="Arial" w:hAnsi="Arial"/>
                <w:noProof/>
                <w:sz w:val="18"/>
              </w:rPr>
              <w:t>Praze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554" w:type="dxa"/>
          </w:tcPr>
          <w:p w14:paraId="19D3D748" w14:textId="77777777" w:rsidR="0077398F" w:rsidRDefault="0077398F" w:rsidP="00D540AA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</w:t>
            </w: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6EF6A764" w14:textId="2361190A" w:rsidR="0077398F" w:rsidRDefault="000C5938" w:rsidP="00D540AA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4. 6. 2024</w:t>
            </w:r>
          </w:p>
        </w:tc>
      </w:tr>
    </w:tbl>
    <w:p w14:paraId="6B2F7A9A" w14:textId="77777777" w:rsidR="004316A0" w:rsidRPr="00CE27BE" w:rsidRDefault="00B723F0" w:rsidP="00157F6B">
      <w:pPr>
        <w:spacing w:before="240" w:after="480"/>
        <w:rPr>
          <w:rFonts w:ascii="Arial" w:hAnsi="Arial"/>
          <w:b/>
          <w:bCs/>
          <w:sz w:val="18"/>
        </w:rPr>
      </w:pPr>
      <w:r w:rsidRPr="00CE27BE">
        <w:rPr>
          <w:rFonts w:ascii="Arial" w:hAnsi="Arial"/>
          <w:b/>
          <w:bCs/>
          <w:sz w:val="18"/>
        </w:rPr>
        <w:t>Za K</w:t>
      </w:r>
      <w:r w:rsidR="004316A0" w:rsidRPr="00CE27BE">
        <w:rPr>
          <w:rFonts w:ascii="Arial" w:hAnsi="Arial"/>
          <w:b/>
          <w:bCs/>
          <w:sz w:val="18"/>
        </w:rPr>
        <w:t>lient</w:t>
      </w:r>
      <w:r w:rsidRPr="00CE27BE">
        <w:rPr>
          <w:rFonts w:ascii="Arial" w:hAnsi="Arial"/>
          <w:b/>
          <w:bCs/>
          <w:sz w:val="18"/>
        </w:rPr>
        <w:t>a</w:t>
      </w:r>
      <w:r w:rsidR="004316A0" w:rsidRPr="00CE27BE">
        <w:rPr>
          <w:rFonts w:ascii="Arial" w:hAnsi="Arial"/>
          <w:b/>
          <w:bCs/>
          <w:sz w:val="18"/>
        </w:rPr>
        <w:t>:</w:t>
      </w:r>
    </w:p>
    <w:tbl>
      <w:tblPr>
        <w:tblW w:w="9707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77"/>
        <w:gridCol w:w="4267"/>
        <w:gridCol w:w="160"/>
        <w:gridCol w:w="818"/>
        <w:gridCol w:w="3685"/>
      </w:tblGrid>
      <w:tr w:rsidR="0077398F" w14:paraId="6253A5DB" w14:textId="77777777" w:rsidTr="0003605D"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77F5E95" w14:textId="77777777" w:rsidR="0077398F" w:rsidRDefault="0077398F" w:rsidP="00D540AA">
            <w:pPr>
              <w:keepNext/>
              <w:widowControl w:val="0"/>
              <w:spacing w:before="60"/>
              <w:ind w:right="-6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podpis: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5C3EB1" w14:textId="77777777" w:rsidR="0077398F" w:rsidRDefault="0077398F" w:rsidP="00D540AA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9DDC77E" w14:textId="77777777" w:rsidR="0077398F" w:rsidRDefault="0077398F" w:rsidP="00D540AA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C3B19A5" w14:textId="77777777" w:rsidR="0077398F" w:rsidRDefault="0077398F" w:rsidP="00D540AA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</w:p>
        </w:tc>
      </w:tr>
      <w:tr w:rsidR="00CE27BE" w14:paraId="4D1DE4CF" w14:textId="77777777" w:rsidTr="00CE27BE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E0EB75F" w14:textId="77777777" w:rsidR="00CE27BE" w:rsidRDefault="00CE27BE" w:rsidP="00D540AA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559D982B" w14:textId="77777777" w:rsidR="00CE27BE" w:rsidRDefault="00CE27BE" w:rsidP="00CE27BE">
            <w:pPr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" w:name="Text1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19E38F9A" w14:textId="77777777" w:rsidR="00CE27BE" w:rsidRDefault="00CE27BE" w:rsidP="00D540AA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8C297" w14:textId="77777777" w:rsidR="00CE27BE" w:rsidRDefault="00CE27BE" w:rsidP="00D540AA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CE27BE" w14:paraId="5016CDA1" w14:textId="77777777" w:rsidTr="00CE27BE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EDFBDC2" w14:textId="77777777" w:rsidR="00CE27BE" w:rsidRDefault="00CE27BE" w:rsidP="00D540AA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387F65D0" w14:textId="77777777" w:rsidR="00CE27BE" w:rsidRDefault="00CE27BE" w:rsidP="00D540AA">
            <w:pPr>
              <w:widowContro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titul, jméno, příjmení, funkce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0A71A818" w14:textId="77777777" w:rsidR="00CE27BE" w:rsidRDefault="00CE27BE" w:rsidP="00D540AA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A57CB" w14:textId="77777777" w:rsidR="00CE27BE" w:rsidRDefault="00CE27BE" w:rsidP="00D540AA">
            <w:pPr>
              <w:widowControl w:val="0"/>
              <w:rPr>
                <w:rFonts w:ascii="Arial" w:hAnsi="Arial"/>
                <w:sz w:val="18"/>
              </w:rPr>
            </w:pPr>
          </w:p>
        </w:tc>
      </w:tr>
    </w:tbl>
    <w:tbl>
      <w:tblPr>
        <w:tblStyle w:val="Mkatabulky"/>
        <w:tblpPr w:horzAnchor="margin" w:tblpY="15027"/>
        <w:tblOverlap w:val="never"/>
        <w:tblW w:w="47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321BB7" w14:paraId="1DECFA50" w14:textId="77777777" w:rsidTr="003F6D9F">
        <w:trPr>
          <w:trHeight w:val="283"/>
        </w:trPr>
        <w:tc>
          <w:tcPr>
            <w:tcW w:w="5000" w:type="pct"/>
            <w:vAlign w:val="bottom"/>
            <w:hideMark/>
          </w:tcPr>
          <w:p w14:paraId="15DB6CE3" w14:textId="77777777" w:rsidR="00321BB7" w:rsidRDefault="00321BB7" w:rsidP="003F6D9F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Wingdings" w:hAnsi="Wingdings"/>
                <w:b/>
                <w:sz w:val="14"/>
              </w:rPr>
              <w:t></w:t>
            </w:r>
            <w:r>
              <w:rPr>
                <w:rFonts w:ascii="Arial" w:hAnsi="Arial"/>
                <w:b/>
                <w:sz w:val="14"/>
              </w:rPr>
              <w:t xml:space="preserve"> zaškrtněte požadovanou variantu</w:t>
            </w:r>
          </w:p>
        </w:tc>
      </w:tr>
    </w:tbl>
    <w:p w14:paraId="274B8B3B" w14:textId="77777777" w:rsidR="0003605D" w:rsidRDefault="0003605D" w:rsidP="00321BB7">
      <w:pPr>
        <w:rPr>
          <w:rFonts w:ascii="Arial" w:hAnsi="Arial"/>
          <w:b/>
          <w:sz w:val="14"/>
        </w:rPr>
      </w:pPr>
    </w:p>
    <w:bookmarkEnd w:id="0"/>
    <w:p w14:paraId="18292ACE" w14:textId="77777777" w:rsidR="006B46DB" w:rsidRPr="006B46DB" w:rsidRDefault="006B46DB" w:rsidP="006B46DB">
      <w:pPr>
        <w:rPr>
          <w:rFonts w:ascii="Arial" w:hAnsi="Arial"/>
          <w:b/>
          <w:sz w:val="6"/>
          <w:szCs w:val="6"/>
        </w:rPr>
      </w:pPr>
    </w:p>
    <w:sectPr w:rsidR="006B46DB" w:rsidRPr="006B46DB" w:rsidSect="00036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A935" w14:textId="77777777" w:rsidR="005704AC" w:rsidRDefault="005704AC">
      <w:r>
        <w:separator/>
      </w:r>
    </w:p>
  </w:endnote>
  <w:endnote w:type="continuationSeparator" w:id="0">
    <w:p w14:paraId="644BE7D7" w14:textId="77777777" w:rsidR="005704AC" w:rsidRDefault="0057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ECF5" w14:textId="77777777" w:rsidR="0003605D" w:rsidRPr="004316A0" w:rsidRDefault="0003605D" w:rsidP="0003605D">
    <w:pPr>
      <w:pStyle w:val="Zpat"/>
      <w:tabs>
        <w:tab w:val="clear" w:pos="4536"/>
        <w:tab w:val="clear" w:pos="9072"/>
        <w:tab w:val="right" w:pos="9639"/>
      </w:tabs>
      <w:rPr>
        <w:rFonts w:ascii="Arial" w:hAnsi="Arial" w:cs="Arial"/>
        <w:b/>
        <w:sz w:val="18"/>
        <w:szCs w:val="18"/>
      </w:rPr>
    </w:pPr>
    <w:r w:rsidRPr="004316A0">
      <w:rPr>
        <w:rFonts w:ascii="Arial" w:hAnsi="Arial" w:cs="Arial"/>
        <w:sz w:val="12"/>
        <w:szCs w:val="12"/>
      </w:rPr>
      <w:fldChar w:fldCharType="begin"/>
    </w:r>
    <w:r w:rsidRPr="004316A0">
      <w:rPr>
        <w:rFonts w:ascii="Arial" w:hAnsi="Arial" w:cs="Arial"/>
        <w:sz w:val="12"/>
        <w:szCs w:val="12"/>
      </w:rPr>
      <w:instrText xml:space="preserve"> SUBJECT   \* MERGEFORMAT </w:instrText>
    </w:r>
    <w:r w:rsidRPr="004316A0">
      <w:rPr>
        <w:rFonts w:ascii="Arial" w:hAnsi="Arial" w:cs="Arial"/>
        <w:sz w:val="12"/>
        <w:szCs w:val="12"/>
      </w:rPr>
      <w:fldChar w:fldCharType="separate"/>
    </w:r>
    <w:r w:rsidR="005704AC">
      <w:rPr>
        <w:rFonts w:ascii="Arial" w:hAnsi="Arial" w:cs="Arial"/>
        <w:sz w:val="12"/>
        <w:szCs w:val="12"/>
      </w:rPr>
      <w:t>3-6660 20240323</w:t>
    </w:r>
    <w:r w:rsidRPr="004316A0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 w:rsidRPr="004316A0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4316A0">
      <w:rPr>
        <w:rStyle w:val="slostrnky"/>
        <w:rFonts w:ascii="Arial" w:hAnsi="Arial" w:cs="Arial"/>
        <w:b/>
        <w:sz w:val="18"/>
        <w:szCs w:val="18"/>
      </w:rPr>
      <w:instrText xml:space="preserve"> PAGE </w:instrTex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separate"/>
    </w:r>
    <w:r>
      <w:rPr>
        <w:rStyle w:val="slostrnky"/>
        <w:rFonts w:ascii="Arial" w:hAnsi="Arial" w:cs="Arial"/>
        <w:b/>
        <w:sz w:val="18"/>
        <w:szCs w:val="18"/>
      </w:rPr>
      <w:t>1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end"/>
    </w:r>
    <w:r w:rsidRPr="004316A0">
      <w:rPr>
        <w:rStyle w:val="slostrnky"/>
        <w:rFonts w:ascii="Arial" w:hAnsi="Arial" w:cs="Arial"/>
        <w:b/>
        <w:sz w:val="18"/>
        <w:szCs w:val="18"/>
      </w:rPr>
      <w:t>/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4316A0">
      <w:rPr>
        <w:rStyle w:val="slostrnky"/>
        <w:rFonts w:ascii="Arial" w:hAnsi="Arial" w:cs="Arial"/>
        <w:b/>
        <w:sz w:val="18"/>
        <w:szCs w:val="18"/>
      </w:rPr>
      <w:instrText xml:space="preserve"> NUMPAGES </w:instrTex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separate"/>
    </w:r>
    <w:r>
      <w:rPr>
        <w:rStyle w:val="slostrnky"/>
        <w:rFonts w:ascii="Arial" w:hAnsi="Arial" w:cs="Arial"/>
        <w:b/>
        <w:sz w:val="18"/>
        <w:szCs w:val="18"/>
      </w:rPr>
      <w:t>2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75F" w14:textId="77777777" w:rsidR="009367FD" w:rsidRDefault="009367FD">
    <w:pPr>
      <w:rPr>
        <w:rFonts w:ascii="Arial" w:hAnsi="Arial"/>
        <w:b/>
        <w:sz w:val="14"/>
      </w:rPr>
    </w:pPr>
    <w:r>
      <w:rPr>
        <w:rFonts w:ascii="Wingdings" w:hAnsi="Wingdings"/>
        <w:b/>
        <w:sz w:val="14"/>
      </w:rPr>
      <w:t></w:t>
    </w:r>
    <w:r>
      <w:rPr>
        <w:rFonts w:ascii="Arial" w:hAnsi="Arial"/>
        <w:b/>
        <w:sz w:val="14"/>
      </w:rPr>
      <w:t xml:space="preserve"> zaškrtněte požadovanou variantu</w:t>
    </w:r>
  </w:p>
  <w:p w14:paraId="2FB0E88C" w14:textId="77777777" w:rsidR="009367FD" w:rsidRDefault="009367FD">
    <w:pP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*)  nehodící se škrtněte</w:t>
    </w:r>
  </w:p>
  <w:p w14:paraId="30D5FF07" w14:textId="77777777" w:rsidR="009367FD" w:rsidRDefault="009367FD">
    <w:pPr>
      <w:pStyle w:val="ZapatiNormal"/>
      <w:widowControl/>
      <w:tabs>
        <w:tab w:val="right" w:pos="10206"/>
      </w:tabs>
    </w:pPr>
  </w:p>
  <w:p w14:paraId="1CA583EA" w14:textId="77777777" w:rsidR="009367FD" w:rsidRPr="009B4124" w:rsidRDefault="00CA2586" w:rsidP="007458ED">
    <w:pPr>
      <w:pStyle w:val="ZapatiNormal"/>
      <w:widowControl/>
      <w:tabs>
        <w:tab w:val="right" w:pos="9639"/>
      </w:tabs>
      <w:rPr>
        <w:sz w:val="18"/>
        <w:szCs w:val="18"/>
      </w:rPr>
    </w:pPr>
    <w:fldSimple w:instr=" SUBJECT  \* MERGEFORMAT ">
      <w:r w:rsidR="005704AC">
        <w:t>3-6660 20240323</w:t>
      </w:r>
    </w:fldSimple>
    <w:r w:rsidR="009367FD">
      <w:tab/>
    </w:r>
    <w:r w:rsidR="009367FD" w:rsidRPr="009B4124">
      <w:rPr>
        <w:b/>
        <w:sz w:val="18"/>
        <w:szCs w:val="18"/>
      </w:rPr>
      <w:fldChar w:fldCharType="begin"/>
    </w:r>
    <w:r w:rsidR="009367FD" w:rsidRPr="009B4124">
      <w:rPr>
        <w:b/>
        <w:sz w:val="18"/>
        <w:szCs w:val="18"/>
      </w:rPr>
      <w:instrText xml:space="preserve">PAGE  \* MERGEFORMAT </w:instrText>
    </w:r>
    <w:r w:rsidR="009367FD" w:rsidRPr="009B4124">
      <w:rPr>
        <w:b/>
        <w:sz w:val="18"/>
        <w:szCs w:val="18"/>
      </w:rPr>
      <w:fldChar w:fldCharType="separate"/>
    </w:r>
    <w:r w:rsidR="00086EB1">
      <w:rPr>
        <w:b/>
        <w:noProof/>
        <w:sz w:val="18"/>
        <w:szCs w:val="18"/>
      </w:rPr>
      <w:t>2</w:t>
    </w:r>
    <w:r w:rsidR="009367FD" w:rsidRPr="009B4124">
      <w:rPr>
        <w:b/>
        <w:sz w:val="18"/>
        <w:szCs w:val="18"/>
      </w:rPr>
      <w:fldChar w:fldCharType="end"/>
    </w:r>
    <w:r w:rsidR="009367FD" w:rsidRPr="009B4124">
      <w:rPr>
        <w:b/>
        <w:sz w:val="18"/>
        <w:szCs w:val="18"/>
      </w:rPr>
      <w:t>/</w:t>
    </w:r>
    <w:r w:rsidR="009367FD" w:rsidRPr="009B4124">
      <w:rPr>
        <w:b/>
        <w:sz w:val="18"/>
        <w:szCs w:val="18"/>
      </w:rPr>
      <w:fldChar w:fldCharType="begin"/>
    </w:r>
    <w:r w:rsidR="009367FD" w:rsidRPr="009B4124">
      <w:rPr>
        <w:b/>
        <w:sz w:val="18"/>
        <w:szCs w:val="18"/>
      </w:rPr>
      <w:instrText xml:space="preserve">NUMPAGES  \* MERGEFORMAT </w:instrText>
    </w:r>
    <w:r w:rsidR="009367FD" w:rsidRPr="009B4124">
      <w:rPr>
        <w:b/>
        <w:sz w:val="18"/>
        <w:szCs w:val="18"/>
      </w:rPr>
      <w:fldChar w:fldCharType="separate"/>
    </w:r>
    <w:r w:rsidR="00086EB1">
      <w:rPr>
        <w:b/>
        <w:noProof/>
        <w:sz w:val="18"/>
        <w:szCs w:val="18"/>
      </w:rPr>
      <w:t>2</w:t>
    </w:r>
    <w:r w:rsidR="009367FD" w:rsidRPr="009B4124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BC5" w14:textId="77777777" w:rsidR="009367FD" w:rsidRPr="004316A0" w:rsidRDefault="009367FD" w:rsidP="00B96EB8">
    <w:pPr>
      <w:pStyle w:val="Zpat"/>
      <w:tabs>
        <w:tab w:val="clear" w:pos="4536"/>
        <w:tab w:val="clear" w:pos="9072"/>
        <w:tab w:val="right" w:pos="9639"/>
      </w:tabs>
      <w:rPr>
        <w:rFonts w:ascii="Arial" w:hAnsi="Arial" w:cs="Arial"/>
        <w:b/>
        <w:sz w:val="18"/>
        <w:szCs w:val="18"/>
      </w:rPr>
    </w:pPr>
    <w:r w:rsidRPr="004316A0">
      <w:rPr>
        <w:rFonts w:ascii="Arial" w:hAnsi="Arial" w:cs="Arial"/>
        <w:sz w:val="12"/>
        <w:szCs w:val="12"/>
      </w:rPr>
      <w:fldChar w:fldCharType="begin"/>
    </w:r>
    <w:r w:rsidRPr="004316A0">
      <w:rPr>
        <w:rFonts w:ascii="Arial" w:hAnsi="Arial" w:cs="Arial"/>
        <w:sz w:val="12"/>
        <w:szCs w:val="12"/>
      </w:rPr>
      <w:instrText xml:space="preserve"> SUBJECT   \* MERGEFORMAT </w:instrText>
    </w:r>
    <w:r w:rsidRPr="004316A0">
      <w:rPr>
        <w:rFonts w:ascii="Arial" w:hAnsi="Arial" w:cs="Arial"/>
        <w:sz w:val="12"/>
        <w:szCs w:val="12"/>
      </w:rPr>
      <w:fldChar w:fldCharType="separate"/>
    </w:r>
    <w:r w:rsidR="005704AC">
      <w:rPr>
        <w:rFonts w:ascii="Arial" w:hAnsi="Arial" w:cs="Arial"/>
        <w:sz w:val="12"/>
        <w:szCs w:val="12"/>
      </w:rPr>
      <w:t>3-6660 20240323</w:t>
    </w:r>
    <w:r w:rsidRPr="004316A0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 w:rsidRPr="004316A0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4316A0">
      <w:rPr>
        <w:rStyle w:val="slostrnky"/>
        <w:rFonts w:ascii="Arial" w:hAnsi="Arial" w:cs="Arial"/>
        <w:b/>
        <w:sz w:val="18"/>
        <w:szCs w:val="18"/>
      </w:rPr>
      <w:instrText xml:space="preserve"> PAGE </w:instrTex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086EB1">
      <w:rPr>
        <w:rStyle w:val="slostrnky"/>
        <w:rFonts w:ascii="Arial" w:hAnsi="Arial" w:cs="Arial"/>
        <w:b/>
        <w:noProof/>
        <w:sz w:val="18"/>
        <w:szCs w:val="18"/>
      </w:rPr>
      <w:t>1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end"/>
    </w:r>
    <w:r w:rsidRPr="004316A0">
      <w:rPr>
        <w:rStyle w:val="slostrnky"/>
        <w:rFonts w:ascii="Arial" w:hAnsi="Arial" w:cs="Arial"/>
        <w:b/>
        <w:sz w:val="18"/>
        <w:szCs w:val="18"/>
      </w:rPr>
      <w:t>/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4316A0">
      <w:rPr>
        <w:rStyle w:val="slostrnky"/>
        <w:rFonts w:ascii="Arial" w:hAnsi="Arial" w:cs="Arial"/>
        <w:b/>
        <w:sz w:val="18"/>
        <w:szCs w:val="18"/>
      </w:rPr>
      <w:instrText xml:space="preserve"> NUMPAGES </w:instrTex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086EB1">
      <w:rPr>
        <w:rStyle w:val="slostrnky"/>
        <w:rFonts w:ascii="Arial" w:hAnsi="Arial" w:cs="Arial"/>
        <w:b/>
        <w:noProof/>
        <w:sz w:val="18"/>
        <w:szCs w:val="18"/>
      </w:rPr>
      <w:t>2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77E9" w14:textId="77777777" w:rsidR="005704AC" w:rsidRDefault="005704AC">
      <w:r>
        <w:separator/>
      </w:r>
    </w:p>
  </w:footnote>
  <w:footnote w:type="continuationSeparator" w:id="0">
    <w:p w14:paraId="4284D3CE" w14:textId="77777777" w:rsidR="005704AC" w:rsidRDefault="0057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CDBC" w14:textId="77777777" w:rsidR="00036FA4" w:rsidRDefault="00036F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56FB" w14:textId="77777777" w:rsidR="00674D18" w:rsidRDefault="005704AC" w:rsidP="00674D18">
    <w:pPr>
      <w:pStyle w:val="Zhlav"/>
      <w:tabs>
        <w:tab w:val="clear" w:pos="9072"/>
        <w:tab w:val="left" w:pos="5040"/>
      </w:tabs>
    </w:pPr>
    <w:r>
      <w:rPr>
        <w:noProof/>
      </w:rPr>
      <w:drawing>
        <wp:inline distT="0" distB="0" distL="0" distR="0" wp14:anchorId="02E25D7F" wp14:editId="41298211">
          <wp:extent cx="981075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92CE" w14:textId="018AD1DA" w:rsidR="009367FD" w:rsidRDefault="005704AC" w:rsidP="00674D18">
    <w:pPr>
      <w:pStyle w:val="Zhlav"/>
      <w:tabs>
        <w:tab w:val="clear" w:pos="9072"/>
        <w:tab w:val="left" w:pos="5040"/>
      </w:tabs>
    </w:pPr>
    <w:r>
      <w:rPr>
        <w:noProof/>
      </w:rPr>
      <w:drawing>
        <wp:inline distT="0" distB="0" distL="0" distR="0" wp14:anchorId="706F911B" wp14:editId="031E9BDE">
          <wp:extent cx="981075" cy="438150"/>
          <wp:effectExtent l="0" t="0" r="0" b="0"/>
          <wp:docPr id="3" name="CS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FA4">
      <w:tab/>
    </w:r>
    <w:r w:rsidR="00036FA4">
      <w:tab/>
    </w:r>
    <w:r w:rsidR="00036FA4">
      <w:tab/>
      <w:t>DUID CS47000000794627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AC"/>
    <w:rsid w:val="0003605D"/>
    <w:rsid w:val="00036FA4"/>
    <w:rsid w:val="00040417"/>
    <w:rsid w:val="00046217"/>
    <w:rsid w:val="00066FA5"/>
    <w:rsid w:val="00086EB1"/>
    <w:rsid w:val="000C5938"/>
    <w:rsid w:val="000D4484"/>
    <w:rsid w:val="000D53F1"/>
    <w:rsid w:val="00157F6B"/>
    <w:rsid w:val="001B5CEA"/>
    <w:rsid w:val="001B6938"/>
    <w:rsid w:val="001C0162"/>
    <w:rsid w:val="0024641D"/>
    <w:rsid w:val="00251EC9"/>
    <w:rsid w:val="00252606"/>
    <w:rsid w:val="00270404"/>
    <w:rsid w:val="00281AAF"/>
    <w:rsid w:val="00284016"/>
    <w:rsid w:val="00296F6F"/>
    <w:rsid w:val="002B2F41"/>
    <w:rsid w:val="002B4E79"/>
    <w:rsid w:val="002C343B"/>
    <w:rsid w:val="003159F0"/>
    <w:rsid w:val="00321BB7"/>
    <w:rsid w:val="00324AA7"/>
    <w:rsid w:val="00331515"/>
    <w:rsid w:val="003350E6"/>
    <w:rsid w:val="00343DDD"/>
    <w:rsid w:val="00351CF0"/>
    <w:rsid w:val="003A0182"/>
    <w:rsid w:val="003F6D9F"/>
    <w:rsid w:val="004316A0"/>
    <w:rsid w:val="00433D74"/>
    <w:rsid w:val="004526A9"/>
    <w:rsid w:val="0045436F"/>
    <w:rsid w:val="00465EF6"/>
    <w:rsid w:val="00470D96"/>
    <w:rsid w:val="00471716"/>
    <w:rsid w:val="00474240"/>
    <w:rsid w:val="004B262A"/>
    <w:rsid w:val="004B3FE0"/>
    <w:rsid w:val="004C3ED6"/>
    <w:rsid w:val="00503720"/>
    <w:rsid w:val="00520B44"/>
    <w:rsid w:val="005704AC"/>
    <w:rsid w:val="00595A30"/>
    <w:rsid w:val="005A5F96"/>
    <w:rsid w:val="005B2996"/>
    <w:rsid w:val="005C65DD"/>
    <w:rsid w:val="005F00F5"/>
    <w:rsid w:val="006172C6"/>
    <w:rsid w:val="00631DF2"/>
    <w:rsid w:val="00635FF4"/>
    <w:rsid w:val="00653AA4"/>
    <w:rsid w:val="00654035"/>
    <w:rsid w:val="00666520"/>
    <w:rsid w:val="00674D18"/>
    <w:rsid w:val="00695213"/>
    <w:rsid w:val="006A1E52"/>
    <w:rsid w:val="006A528E"/>
    <w:rsid w:val="006B46DB"/>
    <w:rsid w:val="006C2279"/>
    <w:rsid w:val="006F2978"/>
    <w:rsid w:val="00703569"/>
    <w:rsid w:val="00722081"/>
    <w:rsid w:val="007458ED"/>
    <w:rsid w:val="0077398F"/>
    <w:rsid w:val="00797CC9"/>
    <w:rsid w:val="007D0E8D"/>
    <w:rsid w:val="00817780"/>
    <w:rsid w:val="00834643"/>
    <w:rsid w:val="008739E8"/>
    <w:rsid w:val="008B54B4"/>
    <w:rsid w:val="008C4D43"/>
    <w:rsid w:val="009367FD"/>
    <w:rsid w:val="009912D0"/>
    <w:rsid w:val="009B4124"/>
    <w:rsid w:val="00A00337"/>
    <w:rsid w:val="00A0042B"/>
    <w:rsid w:val="00A43D02"/>
    <w:rsid w:val="00A7780B"/>
    <w:rsid w:val="00A90039"/>
    <w:rsid w:val="00A91A4F"/>
    <w:rsid w:val="00A945AA"/>
    <w:rsid w:val="00AC7B97"/>
    <w:rsid w:val="00AD5FBB"/>
    <w:rsid w:val="00AE244C"/>
    <w:rsid w:val="00AE6018"/>
    <w:rsid w:val="00B2195B"/>
    <w:rsid w:val="00B42F05"/>
    <w:rsid w:val="00B53F0C"/>
    <w:rsid w:val="00B65221"/>
    <w:rsid w:val="00B723F0"/>
    <w:rsid w:val="00B92B26"/>
    <w:rsid w:val="00B96EB8"/>
    <w:rsid w:val="00BA2932"/>
    <w:rsid w:val="00BA2FA4"/>
    <w:rsid w:val="00BB3383"/>
    <w:rsid w:val="00C00361"/>
    <w:rsid w:val="00C10227"/>
    <w:rsid w:val="00C12771"/>
    <w:rsid w:val="00C50D45"/>
    <w:rsid w:val="00C55105"/>
    <w:rsid w:val="00C800B5"/>
    <w:rsid w:val="00CA2586"/>
    <w:rsid w:val="00CA5087"/>
    <w:rsid w:val="00CB1ECF"/>
    <w:rsid w:val="00CE27BE"/>
    <w:rsid w:val="00D53AD6"/>
    <w:rsid w:val="00D56C83"/>
    <w:rsid w:val="00D730AC"/>
    <w:rsid w:val="00D92A99"/>
    <w:rsid w:val="00DC6CF9"/>
    <w:rsid w:val="00DD4AC8"/>
    <w:rsid w:val="00DE757B"/>
    <w:rsid w:val="00E702FD"/>
    <w:rsid w:val="00E83135"/>
    <w:rsid w:val="00F22C96"/>
    <w:rsid w:val="00F24C62"/>
    <w:rsid w:val="00FA5D01"/>
    <w:rsid w:val="00F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EDF80"/>
  <w15:chartTrackingRefBased/>
  <w15:docId w15:val="{5ED1D2FE-F8FF-4152-B0ED-AC443F41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605D"/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apatiNormal">
    <w:name w:val="ZapatiNormal"/>
    <w:basedOn w:val="Normln"/>
    <w:pPr>
      <w:widowControl w:val="0"/>
    </w:pPr>
    <w:rPr>
      <w:rFonts w:ascii="Arial" w:hAnsi="Arial"/>
      <w:sz w:val="12"/>
    </w:rPr>
  </w:style>
  <w:style w:type="paragraph" w:customStyle="1" w:styleId="HlavniNazev">
    <w:name w:val="HlavniNazev"/>
    <w:basedOn w:val="Nadpis1"/>
    <w:pPr>
      <w:spacing w:before="140"/>
      <w:outlineLvl w:val="9"/>
    </w:pPr>
    <w:rPr>
      <w:caps/>
      <w:sz w:val="32"/>
    </w:rPr>
  </w:style>
  <w:style w:type="paragraph" w:customStyle="1" w:styleId="Zasktodsaz">
    <w:name w:val="Zaskt_odsaz"/>
    <w:basedOn w:val="Normln"/>
    <w:pPr>
      <w:spacing w:after="120"/>
      <w:ind w:left="851" w:hanging="567"/>
      <w:jc w:val="both"/>
    </w:pPr>
    <w:rPr>
      <w:rFonts w:ascii="Arial" w:hAnsi="Arial"/>
      <w:sz w:val="18"/>
    </w:rPr>
  </w:style>
  <w:style w:type="character" w:styleId="slostrnky">
    <w:name w:val="page number"/>
    <w:basedOn w:val="Standardnpsmoodstavce"/>
    <w:rsid w:val="004316A0"/>
  </w:style>
  <w:style w:type="character" w:customStyle="1" w:styleId="ZpatChar">
    <w:name w:val="Zápatí Char"/>
    <w:link w:val="Zpat"/>
    <w:rsid w:val="0003605D"/>
    <w:rPr>
      <w:sz w:val="24"/>
      <w:lang w:eastAsia="en-US"/>
    </w:rPr>
  </w:style>
  <w:style w:type="table" w:styleId="Mkatabulky">
    <w:name w:val="Table Grid"/>
    <w:basedOn w:val="Normlntabulka"/>
    <w:rsid w:val="0032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Příkaz/Potvrzení (vkladový účet)</vt:lpstr>
    </vt:vector>
  </TitlesOfParts>
  <Manager>Michal Řehák</Manager>
  <Company>Česká spořitelna, a.s.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Příkaz/Potvrzení (vkladový účet)</dc:title>
  <dc:subject>3-6660 20240323</dc:subject>
  <dc:creator>Karolína Mikšová</dc:creator>
  <cp:keywords/>
  <dc:description>WORD-IA, KOMERČNÍ BANKOVNICTVÍ SMLOUVY, vlastník: Ostravická Ilona</dc:description>
  <cp:lastModifiedBy>Bartoňová Petra</cp:lastModifiedBy>
  <cp:revision>5</cp:revision>
  <cp:lastPrinted>2003-02-19T15:32:00Z</cp:lastPrinted>
  <dcterms:created xsi:type="dcterms:W3CDTF">2024-06-19T12:25:00Z</dcterms:created>
  <dcterms:modified xsi:type="dcterms:W3CDTF">2024-06-19T12:29:00Z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11f0df-cc06-4a6a-ab38-5538f3d20ef8_Enabled">
    <vt:lpwstr>True</vt:lpwstr>
  </property>
  <property fmtid="{D5CDD505-2E9C-101B-9397-08002B2CF9AE}" pid="3" name="MSIP_Label_a011f0df-cc06-4a6a-ab38-5538f3d20ef8_SiteId">
    <vt:lpwstr>e70aafb3-2e89-46a5-ba50-66803e8a4411</vt:lpwstr>
  </property>
  <property fmtid="{D5CDD505-2E9C-101B-9397-08002B2CF9AE}" pid="4" name="MSIP_Label_a011f0df-cc06-4a6a-ab38-5538f3d20ef8_Owner">
    <vt:lpwstr>ext94962@csin.cz</vt:lpwstr>
  </property>
  <property fmtid="{D5CDD505-2E9C-101B-9397-08002B2CF9AE}" pid="5" name="MSIP_Label_a011f0df-cc06-4a6a-ab38-5538f3d20ef8_SetDate">
    <vt:lpwstr>2018-10-31T15:25:33.7089355Z</vt:lpwstr>
  </property>
  <property fmtid="{D5CDD505-2E9C-101B-9397-08002B2CF9AE}" pid="6" name="MSIP_Label_a011f0df-cc06-4a6a-ab38-5538f3d20ef8_Name">
    <vt:lpwstr>ČS Důvěrné</vt:lpwstr>
  </property>
  <property fmtid="{D5CDD505-2E9C-101B-9397-08002B2CF9AE}" pid="7" name="MSIP_Label_a011f0df-cc06-4a6a-ab38-5538f3d20ef8_Application">
    <vt:lpwstr>Microsoft Azure Information Protection</vt:lpwstr>
  </property>
  <property fmtid="{D5CDD505-2E9C-101B-9397-08002B2CF9AE}" pid="8" name="MSIP_Label_a011f0df-cc06-4a6a-ab38-5538f3d20ef8_Extended_MSFT_Method">
    <vt:lpwstr>Manual</vt:lpwstr>
  </property>
  <property fmtid="{D5CDD505-2E9C-101B-9397-08002B2CF9AE}" pid="9" name="MSIP_Label_49a4147a-7c16-4e72-b43c-e1305e8252d6_Enabled">
    <vt:lpwstr>true</vt:lpwstr>
  </property>
  <property fmtid="{D5CDD505-2E9C-101B-9397-08002B2CF9AE}" pid="10" name="MSIP_Label_49a4147a-7c16-4e72-b43c-e1305e8252d6_SetDate">
    <vt:lpwstr>2022-06-16T04:19:32Z</vt:lpwstr>
  </property>
  <property fmtid="{D5CDD505-2E9C-101B-9397-08002B2CF9AE}" pid="11" name="MSIP_Label_49a4147a-7c16-4e72-b43c-e1305e8252d6_Method">
    <vt:lpwstr>Privileged</vt:lpwstr>
  </property>
  <property fmtid="{D5CDD505-2E9C-101B-9397-08002B2CF9AE}" pid="12" name="MSIP_Label_49a4147a-7c16-4e72-b43c-e1305e8252d6_Name">
    <vt:lpwstr>49a4147a-7c16-4e72-b43c-e1305e8252d6</vt:lpwstr>
  </property>
  <property fmtid="{D5CDD505-2E9C-101B-9397-08002B2CF9AE}" pid="13" name="MSIP_Label_49a4147a-7c16-4e72-b43c-e1305e8252d6_SiteId">
    <vt:lpwstr>e70aafb3-2e89-46a5-ba50-66803e8a4411</vt:lpwstr>
  </property>
  <property fmtid="{D5CDD505-2E9C-101B-9397-08002B2CF9AE}" pid="14" name="MSIP_Label_49a4147a-7c16-4e72-b43c-e1305e8252d6_ContentBits">
    <vt:lpwstr>0</vt:lpwstr>
  </property>
  <property fmtid="{D5CDD505-2E9C-101B-9397-08002B2CF9AE}" pid="15" name="MSIP_Label_38939b85-7e40-4a1d-91e1-0e84c3b219d7_Enabled">
    <vt:lpwstr>true</vt:lpwstr>
  </property>
  <property fmtid="{D5CDD505-2E9C-101B-9397-08002B2CF9AE}" pid="16" name="MSIP_Label_38939b85-7e40-4a1d-91e1-0e84c3b219d7_SetDate">
    <vt:lpwstr>2023-12-18T09:49:54Z</vt:lpwstr>
  </property>
  <property fmtid="{D5CDD505-2E9C-101B-9397-08002B2CF9AE}" pid="17" name="MSIP_Label_38939b85-7e40-4a1d-91e1-0e84c3b219d7_Method">
    <vt:lpwstr>Standard</vt:lpwstr>
  </property>
  <property fmtid="{D5CDD505-2E9C-101B-9397-08002B2CF9AE}" pid="18" name="MSIP_Label_38939b85-7e40-4a1d-91e1-0e84c3b219d7_Name">
    <vt:lpwstr>38939b85-7e40-4a1d-91e1-0e84c3b219d7</vt:lpwstr>
  </property>
  <property fmtid="{D5CDD505-2E9C-101B-9397-08002B2CF9AE}" pid="19" name="MSIP_Label_38939b85-7e40-4a1d-91e1-0e84c3b219d7_SiteId">
    <vt:lpwstr>3ad0376a-54d3-49a6-9e20-52de0a92fc89</vt:lpwstr>
  </property>
  <property fmtid="{D5CDD505-2E9C-101B-9397-08002B2CF9AE}" pid="20" name="MSIP_Label_38939b85-7e40-4a1d-91e1-0e84c3b219d7_ActionId">
    <vt:lpwstr>b365eb44-3885-4fac-a25b-900748dbce91</vt:lpwstr>
  </property>
  <property fmtid="{D5CDD505-2E9C-101B-9397-08002B2CF9AE}" pid="21" name="MSIP_Label_38939b85-7e40-4a1d-91e1-0e84c3b219d7_ContentBits">
    <vt:lpwstr>0</vt:lpwstr>
  </property>
</Properties>
</file>