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9A" w:rsidRDefault="006F6E6B">
      <w:pPr>
        <w:pStyle w:val="Style2"/>
        <w:shd w:val="clear" w:color="auto" w:fill="auto"/>
        <w:ind w:left="1480"/>
      </w:pPr>
      <w:r>
        <w:rPr>
          <w:noProof/>
          <w:lang w:bidi="ar-SA"/>
        </w:rPr>
        <w:drawing>
          <wp:anchor distT="0" distB="0" distL="63500" distR="132715" simplePos="0" relativeHeight="377487104" behindDoc="1" locked="0" layoutInCell="1" allowOverlap="1">
            <wp:simplePos x="0" y="0"/>
            <wp:positionH relativeFrom="margin">
              <wp:posOffset>-50165</wp:posOffset>
            </wp:positionH>
            <wp:positionV relativeFrom="paragraph">
              <wp:posOffset>-45720</wp:posOffset>
            </wp:positionV>
            <wp:extent cx="859790" cy="868680"/>
            <wp:effectExtent l="0" t="0" r="0" b="7620"/>
            <wp:wrapSquare wrapText="right"/>
            <wp:docPr id="2" name="obrázek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868680"/>
                    </a:xfrm>
                    <a:prstGeom prst="rect">
                      <a:avLst/>
                    </a:prstGeom>
                    <a:noFill/>
                  </pic:spPr>
                </pic:pic>
              </a:graphicData>
            </a:graphic>
            <wp14:sizeRelH relativeFrom="page">
              <wp14:pctWidth>0</wp14:pctWidth>
            </wp14:sizeRelH>
            <wp14:sizeRelV relativeFrom="page">
              <wp14:pctHeight>0</wp14:pctHeight>
            </wp14:sizeRelV>
          </wp:anchor>
        </w:drawing>
      </w:r>
      <w:r w:rsidR="00DE7300">
        <w:t>Správa Krkonošského národního parku</w:t>
      </w:r>
    </w:p>
    <w:p w:rsidR="00D2769A" w:rsidRDefault="00DE7300">
      <w:pPr>
        <w:pStyle w:val="Style4"/>
        <w:shd w:val="clear" w:color="auto" w:fill="auto"/>
        <w:ind w:left="1480"/>
      </w:pPr>
      <w:r>
        <w:t>Dobrovského 3, 543 01 Vrchlabí</w:t>
      </w:r>
    </w:p>
    <w:p w:rsidR="00D2769A" w:rsidRDefault="00DE7300">
      <w:pPr>
        <w:pStyle w:val="Style4"/>
        <w:shd w:val="clear" w:color="auto" w:fill="auto"/>
        <w:ind w:left="1480"/>
      </w:pPr>
      <w:r>
        <w:t>IČ: 00088455, DIČ: CZ00088455</w:t>
      </w:r>
    </w:p>
    <w:p w:rsidR="00D2769A" w:rsidRDefault="00DE7300">
      <w:pPr>
        <w:pStyle w:val="Style4"/>
        <w:shd w:val="clear" w:color="auto" w:fill="auto"/>
        <w:ind w:left="1480"/>
      </w:pPr>
      <w:r>
        <w:t>Bankovní spojení: ČNB, číslo účtu: 000-5830601/0710</w:t>
      </w:r>
    </w:p>
    <w:p w:rsidR="00D2769A" w:rsidRDefault="00DE7300">
      <w:pPr>
        <w:pStyle w:val="Style4"/>
        <w:shd w:val="clear" w:color="auto" w:fill="auto"/>
        <w:ind w:left="1480"/>
      </w:pPr>
      <w:r>
        <w:t>tel.: (+420) 499 456 111, fax: (+420) 499 422 095</w:t>
      </w:r>
    </w:p>
    <w:p w:rsidR="00D2769A" w:rsidRDefault="00DE7300">
      <w:pPr>
        <w:pStyle w:val="Style4"/>
        <w:shd w:val="clear" w:color="auto" w:fill="auto"/>
        <w:spacing w:after="557"/>
        <w:ind w:left="1480"/>
      </w:pPr>
      <w:r>
        <w:t xml:space="preserve">e-mail: </w:t>
      </w:r>
      <w:hyperlink r:id="rId7" w:history="1">
        <w:r>
          <w:rPr>
            <w:lang w:val="en-US" w:eastAsia="en-US" w:bidi="en-US"/>
          </w:rPr>
          <w:t>podatelna@krnap.cz</w:t>
        </w:r>
      </w:hyperlink>
      <w:r>
        <w:rPr>
          <w:lang w:val="en-US" w:eastAsia="en-US" w:bidi="en-US"/>
        </w:rPr>
        <w:t xml:space="preserve">, </w:t>
      </w:r>
      <w:hyperlink r:id="rId8" w:history="1">
        <w:r>
          <w:rPr>
            <w:lang w:val="en-US" w:eastAsia="en-US" w:bidi="en-US"/>
          </w:rPr>
          <w:t>www.krnap.cz</w:t>
        </w:r>
      </w:hyperlink>
    </w:p>
    <w:p w:rsidR="00D2769A" w:rsidRDefault="00DE7300">
      <w:pPr>
        <w:pStyle w:val="Style6"/>
        <w:shd w:val="clear" w:color="auto" w:fill="auto"/>
        <w:spacing w:before="0"/>
        <w:ind w:left="4860"/>
      </w:pPr>
      <w:r>
        <w:t>Dodavatel:</w:t>
      </w:r>
    </w:p>
    <w:p w:rsidR="00DE7300" w:rsidRDefault="00DE7300" w:rsidP="00DE7300">
      <w:pPr>
        <w:pStyle w:val="Style6"/>
        <w:shd w:val="clear" w:color="auto" w:fill="auto"/>
        <w:tabs>
          <w:tab w:val="left" w:pos="6804"/>
        </w:tabs>
        <w:spacing w:before="0"/>
        <w:ind w:left="4859" w:right="822"/>
      </w:pPr>
      <w:r>
        <w:t xml:space="preserve">Weco-Travel (CZ) s.r.o. Thámova 183/11 </w:t>
      </w:r>
    </w:p>
    <w:p w:rsidR="00DE7300" w:rsidRDefault="00DE7300" w:rsidP="00DE7300">
      <w:pPr>
        <w:pStyle w:val="Style6"/>
        <w:shd w:val="clear" w:color="auto" w:fill="auto"/>
        <w:tabs>
          <w:tab w:val="left" w:pos="6804"/>
        </w:tabs>
        <w:spacing w:before="0"/>
        <w:ind w:left="4859" w:right="822"/>
      </w:pPr>
      <w:r>
        <w:t xml:space="preserve">Praha 18600 </w:t>
      </w:r>
    </w:p>
    <w:p w:rsidR="00D2769A" w:rsidRDefault="00DE7300" w:rsidP="00DE7300">
      <w:pPr>
        <w:pStyle w:val="Style6"/>
        <w:shd w:val="clear" w:color="auto" w:fill="auto"/>
        <w:tabs>
          <w:tab w:val="left" w:pos="6804"/>
        </w:tabs>
        <w:spacing w:before="0" w:after="654"/>
        <w:ind w:left="4860" w:right="820"/>
      </w:pPr>
      <w:r>
        <w:t>IČ: 00551163</w:t>
      </w:r>
    </w:p>
    <w:p w:rsidR="00D2769A" w:rsidRDefault="00DE7300">
      <w:pPr>
        <w:pStyle w:val="Style8"/>
        <w:keepNext/>
        <w:keepLines/>
        <w:shd w:val="clear" w:color="auto" w:fill="auto"/>
        <w:spacing w:before="0"/>
      </w:pPr>
      <w:bookmarkStart w:id="0" w:name="bookmark0"/>
      <w:r>
        <w:t>Objednávka č. OBJDEU-10-125/2024</w:t>
      </w:r>
      <w:bookmarkEnd w:id="0"/>
    </w:p>
    <w:p w:rsidR="00D2769A" w:rsidRDefault="00DE7300">
      <w:pPr>
        <w:pStyle w:val="Style10"/>
        <w:shd w:val="clear" w:color="auto" w:fill="auto"/>
        <w:spacing w:before="0" w:after="592"/>
      </w:pPr>
      <w:r>
        <w:rPr>
          <w:rStyle w:val="CharStyle12"/>
        </w:rPr>
        <w:t xml:space="preserve">Dodací adresa: </w:t>
      </w:r>
      <w:r>
        <w:t>(je-li odlišná od sídla Správy KRNAP)</w:t>
      </w:r>
    </w:p>
    <w:p w:rsidR="00D2769A" w:rsidRDefault="00DE7300">
      <w:pPr>
        <w:pStyle w:val="Style8"/>
        <w:keepNext/>
        <w:keepLines/>
        <w:shd w:val="clear" w:color="auto" w:fill="auto"/>
        <w:spacing w:before="0" w:after="0" w:line="281" w:lineRule="exact"/>
      </w:pPr>
      <w:bookmarkStart w:id="1" w:name="bookmark1"/>
      <w:r>
        <w:t>Předmět objednávky:</w:t>
      </w:r>
      <w:bookmarkEnd w:id="1"/>
    </w:p>
    <w:p w:rsidR="00D2769A" w:rsidRDefault="00DE7300">
      <w:pPr>
        <w:pStyle w:val="Style6"/>
        <w:shd w:val="clear" w:color="auto" w:fill="auto"/>
        <w:spacing w:before="0" w:after="1790" w:line="281" w:lineRule="exact"/>
        <w:jc w:val="both"/>
      </w:pPr>
      <w:r>
        <w:t xml:space="preserve">Letenky dle schválené ZPC pro 6 osob Praha-Keflavik-Praha 20. 9.- 29. 9. 2024. </w:t>
      </w:r>
      <w:r>
        <w:rPr>
          <w:lang w:val="en-US" w:eastAsia="en-US" w:bidi="en-US"/>
        </w:rPr>
        <w:t xml:space="preserve">ERASMUS </w:t>
      </w:r>
      <w:r>
        <w:t>+, projekt č. 2023-1-CZ01-KA121-ADU-000131178</w:t>
      </w:r>
    </w:p>
    <w:p w:rsidR="00D2769A" w:rsidRDefault="00DE7300">
      <w:pPr>
        <w:pStyle w:val="Style8"/>
        <w:keepNext/>
        <w:keepLines/>
        <w:shd w:val="clear" w:color="auto" w:fill="auto"/>
        <w:spacing w:before="0" w:after="0" w:line="569" w:lineRule="exact"/>
      </w:pPr>
      <w:bookmarkStart w:id="2" w:name="bookmark2"/>
      <w:r>
        <w:t>Datum plnění od:</w:t>
      </w:r>
      <w:bookmarkEnd w:id="2"/>
    </w:p>
    <w:p w:rsidR="00D2769A" w:rsidRDefault="00DE7300">
      <w:pPr>
        <w:pStyle w:val="Style8"/>
        <w:keepNext/>
        <w:keepLines/>
        <w:shd w:val="clear" w:color="auto" w:fill="auto"/>
        <w:spacing w:before="0" w:after="0" w:line="569" w:lineRule="exact"/>
      </w:pPr>
      <w:bookmarkStart w:id="3" w:name="bookmark3"/>
      <w:r>
        <w:t>Datum plnění do:</w:t>
      </w:r>
      <w:bookmarkEnd w:id="3"/>
    </w:p>
    <w:p w:rsidR="00D2769A" w:rsidRDefault="00DE7300">
      <w:pPr>
        <w:pStyle w:val="Style6"/>
        <w:shd w:val="clear" w:color="auto" w:fill="auto"/>
        <w:spacing w:before="0" w:after="294" w:line="569" w:lineRule="exact"/>
        <w:jc w:val="both"/>
      </w:pPr>
      <w:r>
        <w:rPr>
          <w:rStyle w:val="CharStyle13"/>
        </w:rPr>
        <w:t xml:space="preserve">Předběžná cena: </w:t>
      </w:r>
      <w:r>
        <w:t>69 708,00 Kč bez DPH</w:t>
      </w:r>
    </w:p>
    <w:p w:rsidR="00DE7300" w:rsidRDefault="00DE7300" w:rsidP="00DE7300">
      <w:pPr>
        <w:pStyle w:val="Style8"/>
        <w:keepNext/>
        <w:keepLines/>
        <w:shd w:val="clear" w:color="auto" w:fill="auto"/>
        <w:spacing w:before="0" w:after="0" w:line="576" w:lineRule="exact"/>
        <w:jc w:val="left"/>
        <w:rPr>
          <w:rStyle w:val="CharStyle14"/>
        </w:rPr>
      </w:pPr>
      <w:bookmarkStart w:id="4" w:name="bookmark4"/>
      <w:r>
        <w:t xml:space="preserve">Příjemce (útvar): </w:t>
      </w:r>
      <w:r>
        <w:rPr>
          <w:rStyle w:val="CharStyle14"/>
        </w:rPr>
        <w:t xml:space="preserve">ústředí OVVz </w:t>
      </w:r>
    </w:p>
    <w:p w:rsidR="00D2769A" w:rsidRDefault="00DE7300">
      <w:pPr>
        <w:pStyle w:val="Style8"/>
        <w:keepNext/>
        <w:keepLines/>
        <w:shd w:val="clear" w:color="auto" w:fill="auto"/>
        <w:spacing w:before="0" w:after="884" w:line="576" w:lineRule="exact"/>
        <w:jc w:val="left"/>
      </w:pPr>
      <w:r>
        <w:t>Kontaktní osoba:</w:t>
      </w:r>
      <w:bookmarkEnd w:id="4"/>
    </w:p>
    <w:p w:rsidR="00D2769A" w:rsidRDefault="00DE7300">
      <w:pPr>
        <w:pStyle w:val="Style6"/>
        <w:shd w:val="clear" w:color="auto" w:fill="auto"/>
        <w:tabs>
          <w:tab w:val="left" w:leader="dot" w:pos="7294"/>
        </w:tabs>
        <w:spacing w:before="0" w:after="620" w:line="246" w:lineRule="exact"/>
        <w:jc w:val="both"/>
      </w:pPr>
      <w:r>
        <w:rPr>
          <w:rStyle w:val="CharStyle13"/>
        </w:rPr>
        <w:t xml:space="preserve">Příkazce operace: </w:t>
      </w:r>
      <w:r w:rsidR="00B65BA3">
        <w:t>xxxxxx</w:t>
      </w:r>
      <w:r>
        <w:t xml:space="preserve"> Datum a podpis:</w:t>
      </w:r>
      <w:r>
        <w:tab/>
      </w:r>
    </w:p>
    <w:p w:rsidR="00D2769A" w:rsidRDefault="00DE7300">
      <w:pPr>
        <w:pStyle w:val="Style6"/>
        <w:shd w:val="clear" w:color="auto" w:fill="auto"/>
        <w:tabs>
          <w:tab w:val="left" w:leader="dot" w:pos="7294"/>
        </w:tabs>
        <w:spacing w:before="0" w:after="866" w:line="246" w:lineRule="exact"/>
        <w:jc w:val="both"/>
      </w:pPr>
      <w:r>
        <w:rPr>
          <w:rStyle w:val="CharStyle13"/>
        </w:rPr>
        <w:t xml:space="preserve">Správce rozpočtu: </w:t>
      </w:r>
      <w:r w:rsidR="00B65BA3">
        <w:t xml:space="preserve">xxxxxx </w:t>
      </w:r>
      <w:r>
        <w:t>Datum a podpis:</w:t>
      </w:r>
      <w:r>
        <w:tab/>
      </w:r>
    </w:p>
    <w:p w:rsidR="00D2769A" w:rsidRDefault="00DE7300">
      <w:pPr>
        <w:pStyle w:val="Style6"/>
        <w:shd w:val="clear" w:color="auto" w:fill="auto"/>
        <w:spacing w:before="0"/>
        <w:jc w:val="both"/>
      </w:pPr>
      <w:r>
        <w:t xml:space="preserve">Objednávka je </w:t>
      </w:r>
      <w:bookmarkStart w:id="5" w:name="_GoBack"/>
      <w:bookmarkEnd w:id="5"/>
      <w:r>
        <w:t>vyhotovena 2x - 1x pro odběratele, 1x pro dodavatele.</w:t>
      </w:r>
    </w:p>
    <w:p w:rsidR="00D2769A" w:rsidRDefault="00DE7300">
      <w:pPr>
        <w:pStyle w:val="Style6"/>
        <w:shd w:val="clear" w:color="auto" w:fill="auto"/>
        <w:spacing w:before="0"/>
        <w:sectPr w:rsidR="00D2769A">
          <w:pgSz w:w="11945" w:h="16862"/>
          <w:pgMar w:top="513" w:right="2463" w:bottom="513" w:left="1432" w:header="0" w:footer="3" w:gutter="0"/>
          <w:cols w:space="720"/>
          <w:noEndnote/>
          <w:docGrid w:linePitch="360"/>
        </w:sectPr>
      </w:pPr>
      <w:r>
        <w:t xml:space="preserve">Na fakturu uveďte výše uvedené číslo objednávky, jinak nebude uhrazena. Elektronické faktury zasílejte na adresu </w:t>
      </w:r>
      <w:hyperlink r:id="rId9" w:history="1">
        <w:r>
          <w:rPr>
            <w:rStyle w:val="CharStyle13"/>
            <w:lang w:val="en-US" w:eastAsia="en-US" w:bidi="en-US"/>
          </w:rPr>
          <w:t>faktury@krnap.cz</w:t>
        </w:r>
      </w:hyperlink>
      <w:r>
        <w:rPr>
          <w:rStyle w:val="CharStyle13"/>
          <w:lang w:val="en-US" w:eastAsia="en-US" w:bidi="en-US"/>
        </w:rPr>
        <w:t>.</w:t>
      </w:r>
    </w:p>
    <w:p w:rsidR="00D2769A" w:rsidRDefault="00DE7300">
      <w:pPr>
        <w:pStyle w:val="Style2"/>
        <w:shd w:val="clear" w:color="auto" w:fill="auto"/>
        <w:spacing w:line="216" w:lineRule="exact"/>
      </w:pPr>
      <w:r>
        <w:lastRenderedPageBreak/>
        <w:t>Správa Krkonošského národního parku</w:t>
      </w:r>
    </w:p>
    <w:p w:rsidR="00D2769A" w:rsidRDefault="006F6E6B">
      <w:pPr>
        <w:pStyle w:val="Style4"/>
        <w:shd w:val="clear" w:color="auto" w:fill="auto"/>
        <w:spacing w:line="216" w:lineRule="exact"/>
      </w:pPr>
      <w:r>
        <w:rPr>
          <w:noProof/>
          <w:lang w:bidi="ar-SA"/>
        </w:rPr>
        <w:drawing>
          <wp:anchor distT="0" distB="0" distL="63500" distR="128270" simplePos="0" relativeHeight="377487105" behindDoc="1" locked="0" layoutInCell="1" allowOverlap="1">
            <wp:simplePos x="0" y="0"/>
            <wp:positionH relativeFrom="margin">
              <wp:posOffset>-73025</wp:posOffset>
            </wp:positionH>
            <wp:positionV relativeFrom="paragraph">
              <wp:posOffset>-191770</wp:posOffset>
            </wp:positionV>
            <wp:extent cx="859790" cy="864235"/>
            <wp:effectExtent l="0" t="0" r="0" b="0"/>
            <wp:wrapSquare wrapText="right"/>
            <wp:docPr id="3" name="obrázek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864235"/>
                    </a:xfrm>
                    <a:prstGeom prst="rect">
                      <a:avLst/>
                    </a:prstGeom>
                    <a:noFill/>
                  </pic:spPr>
                </pic:pic>
              </a:graphicData>
            </a:graphic>
            <wp14:sizeRelH relativeFrom="page">
              <wp14:pctWidth>0</wp14:pctWidth>
            </wp14:sizeRelH>
            <wp14:sizeRelV relativeFrom="page">
              <wp14:pctHeight>0</wp14:pctHeight>
            </wp14:sizeRelV>
          </wp:anchor>
        </w:drawing>
      </w:r>
      <w:r w:rsidR="00DE7300">
        <w:t>Dobrovského 3, 543 01 Vrchlabí</w:t>
      </w:r>
    </w:p>
    <w:p w:rsidR="00D2769A" w:rsidRDefault="00DE7300">
      <w:pPr>
        <w:pStyle w:val="Style4"/>
        <w:shd w:val="clear" w:color="auto" w:fill="auto"/>
        <w:spacing w:line="216" w:lineRule="exact"/>
      </w:pPr>
      <w:r>
        <w:t>IČ: 00088455, DIČ: CZ00088455</w:t>
      </w:r>
    </w:p>
    <w:p w:rsidR="00D2769A" w:rsidRDefault="00DE7300">
      <w:pPr>
        <w:pStyle w:val="Style4"/>
        <w:shd w:val="clear" w:color="auto" w:fill="auto"/>
      </w:pPr>
      <w:r>
        <w:t>Bankovní spojení: ČNB, číslo účtu: 000-5830601/0710</w:t>
      </w:r>
    </w:p>
    <w:p w:rsidR="00D2769A" w:rsidRDefault="00DE7300">
      <w:pPr>
        <w:pStyle w:val="Style4"/>
        <w:shd w:val="clear" w:color="auto" w:fill="auto"/>
      </w:pPr>
      <w:r>
        <w:t>tel.: (+420) 499 456 111, fax: (+420) 499 422 095</w:t>
      </w:r>
    </w:p>
    <w:p w:rsidR="00D2769A" w:rsidRDefault="00DE7300">
      <w:pPr>
        <w:pStyle w:val="Style4"/>
        <w:shd w:val="clear" w:color="auto" w:fill="auto"/>
        <w:spacing w:after="1470"/>
      </w:pPr>
      <w:r>
        <w:t xml:space="preserve">e-mail: </w:t>
      </w:r>
      <w:hyperlink r:id="rId11" w:history="1">
        <w:r>
          <w:rPr>
            <w:lang w:val="en-US" w:eastAsia="en-US" w:bidi="en-US"/>
          </w:rPr>
          <w:t>podatelna@krnap.cz</w:t>
        </w:r>
      </w:hyperlink>
      <w:r>
        <w:rPr>
          <w:lang w:val="en-US" w:eastAsia="en-US" w:bidi="en-US"/>
        </w:rPr>
        <w:t xml:space="preserve">, </w:t>
      </w:r>
      <w:hyperlink r:id="rId12" w:history="1">
        <w:r>
          <w:rPr>
            <w:lang w:val="en-US" w:eastAsia="en-US" w:bidi="en-US"/>
          </w:rPr>
          <w:t>www.krnap.cz</w:t>
        </w:r>
      </w:hyperlink>
    </w:p>
    <w:p w:rsidR="00D2769A" w:rsidRDefault="00DE7300">
      <w:pPr>
        <w:pStyle w:val="Style8"/>
        <w:keepNext/>
        <w:keepLines/>
        <w:shd w:val="clear" w:color="auto" w:fill="auto"/>
        <w:spacing w:before="0" w:after="2286"/>
        <w:jc w:val="left"/>
      </w:pPr>
      <w:bookmarkStart w:id="6" w:name="bookmark5"/>
      <w:r>
        <w:t>Specifikace předmětu objednávky:</w:t>
      </w:r>
      <w:bookmarkEnd w:id="6"/>
    </w:p>
    <w:p w:rsidR="00D2769A" w:rsidRDefault="00DE7300">
      <w:pPr>
        <w:pStyle w:val="Style6"/>
        <w:shd w:val="clear" w:color="auto" w:fill="auto"/>
        <w:spacing w:before="0" w:after="300"/>
      </w:pPr>
      <w: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den.</w:t>
      </w:r>
    </w:p>
    <w:p w:rsidR="00D2769A" w:rsidRDefault="00DE7300">
      <w:pPr>
        <w:pStyle w:val="Style6"/>
        <w:shd w:val="clear" w:color="auto" w:fill="auto"/>
        <w:spacing w:before="0" w:after="334"/>
      </w:pPr>
      <w:r>
        <w:t>Pokud bude dodavatel v prodlení s plněním nebo bude mít opakovaně vady, je objednatel oprávněn odstoupit od této objednávky ihned ke dni doručení odstoupení dodavateli.</w:t>
      </w:r>
    </w:p>
    <w:p w:rsidR="00D2769A" w:rsidRDefault="00DE7300">
      <w:pPr>
        <w:pStyle w:val="Style6"/>
        <w:shd w:val="clear" w:color="auto" w:fill="auto"/>
        <w:spacing w:before="0" w:after="566" w:line="246" w:lineRule="exact"/>
      </w:pPr>
      <w:r>
        <w:t>Změny této objednávky mohou být pouze písemně odsouhlasené oběma stranami.</w:t>
      </w:r>
    </w:p>
    <w:p w:rsidR="00D2769A" w:rsidRDefault="00DE7300">
      <w:pPr>
        <w:pStyle w:val="Style6"/>
        <w:shd w:val="clear" w:color="auto" w:fill="auto"/>
        <w:spacing w:before="0" w:after="894"/>
      </w:pPr>
      <w:r>
        <w:t>Dodavatel souhlasí se zveřejněním této objednávky v registru smluv, je-li výše objednávky vyšší něž 50 tisíc Kč bez DPH.</w:t>
      </w:r>
    </w:p>
    <w:p w:rsidR="00D2769A" w:rsidRDefault="00DE7300">
      <w:pPr>
        <w:pStyle w:val="Style6"/>
        <w:shd w:val="clear" w:color="auto" w:fill="auto"/>
        <w:tabs>
          <w:tab w:val="left" w:leader="dot" w:pos="2556"/>
          <w:tab w:val="left" w:leader="dot" w:pos="4039"/>
        </w:tabs>
        <w:spacing w:before="0" w:after="300" w:line="246" w:lineRule="exact"/>
        <w:jc w:val="both"/>
      </w:pPr>
      <w:r>
        <w:t>V</w:t>
      </w:r>
      <w:r>
        <w:tab/>
        <w:t>dne</w:t>
      </w:r>
      <w:r>
        <w:tab/>
      </w:r>
    </w:p>
    <w:p w:rsidR="00D2769A" w:rsidRDefault="00DE7300">
      <w:pPr>
        <w:pStyle w:val="Style6"/>
        <w:shd w:val="clear" w:color="auto" w:fill="auto"/>
        <w:spacing w:before="0" w:after="266" w:line="246" w:lineRule="exact"/>
        <w:jc w:val="both"/>
      </w:pPr>
      <w:r>
        <w:t>Souhlasím. Za dodavatele:</w:t>
      </w:r>
    </w:p>
    <w:p w:rsidR="00D2769A" w:rsidRDefault="00DE7300">
      <w:pPr>
        <w:pStyle w:val="Style6"/>
        <w:shd w:val="clear" w:color="auto" w:fill="auto"/>
        <w:spacing w:before="0"/>
        <w:jc w:val="both"/>
      </w:pPr>
      <w:r>
        <w:t>Weco-Travel (CZ) s.r.o.</w:t>
      </w:r>
    </w:p>
    <w:p w:rsidR="00DE7300" w:rsidRDefault="00DE7300" w:rsidP="00DE7300">
      <w:pPr>
        <w:pStyle w:val="Style6"/>
        <w:shd w:val="clear" w:color="auto" w:fill="auto"/>
        <w:spacing w:before="0"/>
      </w:pPr>
      <w:r>
        <w:t xml:space="preserve">Thámova 183/11 </w:t>
      </w:r>
    </w:p>
    <w:p w:rsidR="00DE7300" w:rsidRDefault="00DE7300" w:rsidP="00DE7300">
      <w:pPr>
        <w:pStyle w:val="Style6"/>
        <w:shd w:val="clear" w:color="auto" w:fill="auto"/>
        <w:spacing w:before="0"/>
      </w:pPr>
      <w:r>
        <w:t xml:space="preserve">Praha 18600 </w:t>
      </w:r>
    </w:p>
    <w:p w:rsidR="00D2769A" w:rsidRDefault="00DE7300">
      <w:pPr>
        <w:pStyle w:val="Style6"/>
        <w:shd w:val="clear" w:color="auto" w:fill="auto"/>
        <w:spacing w:before="0" w:after="334"/>
      </w:pPr>
      <w:r>
        <w:t>IČ: 00551163</w:t>
      </w:r>
    </w:p>
    <w:p w:rsidR="00D2769A" w:rsidRDefault="00DE7300">
      <w:pPr>
        <w:pStyle w:val="Style6"/>
        <w:shd w:val="clear" w:color="auto" w:fill="auto"/>
        <w:spacing w:before="0" w:after="1500" w:line="246" w:lineRule="exact"/>
        <w:jc w:val="both"/>
      </w:pPr>
      <w:r>
        <w:t>Jméno a příjmení podepisujícího, pozice:</w:t>
      </w:r>
    </w:p>
    <w:p w:rsidR="00D2769A" w:rsidRDefault="00DE7300">
      <w:pPr>
        <w:pStyle w:val="Style6"/>
        <w:shd w:val="clear" w:color="auto" w:fill="auto"/>
        <w:spacing w:before="0" w:line="246" w:lineRule="exact"/>
        <w:jc w:val="both"/>
      </w:pPr>
      <w:r>
        <w:t>Podpis:</w:t>
      </w:r>
    </w:p>
    <w:sectPr w:rsidR="00D2769A">
      <w:pgSz w:w="11902" w:h="16834"/>
      <w:pgMar w:top="516" w:right="1425" w:bottom="516" w:left="14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329" w:rsidRDefault="00DE7300">
      <w:r>
        <w:separator/>
      </w:r>
    </w:p>
  </w:endnote>
  <w:endnote w:type="continuationSeparator" w:id="0">
    <w:p w:rsidR="00912329" w:rsidRDefault="00D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9A" w:rsidRDefault="00D2769A"/>
  </w:footnote>
  <w:footnote w:type="continuationSeparator" w:id="0">
    <w:p w:rsidR="00D2769A" w:rsidRDefault="00D276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9A"/>
    <w:rsid w:val="006F6E6B"/>
    <w:rsid w:val="00912329"/>
    <w:rsid w:val="00B65BA3"/>
    <w:rsid w:val="00D2769A"/>
    <w:rsid w:val="00DE7300"/>
    <w:rsid w:val="00F64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D21D147-C438-4359-8FE0-D51556E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22"/>
      <w:szCs w:val="22"/>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8"/>
      <w:szCs w:val="18"/>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Standardnpsmoodstavce"/>
    <w:link w:val="Style8"/>
    <w:rPr>
      <w:rFonts w:ascii="Arial" w:eastAsia="Arial" w:hAnsi="Arial" w:cs="Arial"/>
      <w:b/>
      <w:bCs/>
      <w:i w:val="0"/>
      <w:iCs w:val="0"/>
      <w:smallCaps w:val="0"/>
      <w:strike w:val="0"/>
      <w:sz w:val="22"/>
      <w:szCs w:val="22"/>
      <w:u w:val="none"/>
    </w:rPr>
  </w:style>
  <w:style w:type="character" w:customStyle="1" w:styleId="CharStyle11">
    <w:name w:val="Char Style 11"/>
    <w:basedOn w:val="Standardnpsmoodstavce"/>
    <w:link w:val="Style10"/>
    <w:rPr>
      <w:rFonts w:ascii="Arial" w:eastAsia="Arial" w:hAnsi="Arial" w:cs="Arial"/>
      <w:b w:val="0"/>
      <w:bCs w:val="0"/>
      <w:i/>
      <w:iCs/>
      <w:smallCaps w:val="0"/>
      <w:strike w:val="0"/>
      <w:sz w:val="15"/>
      <w:szCs w:val="15"/>
      <w:u w:val="none"/>
    </w:rPr>
  </w:style>
  <w:style w:type="character" w:customStyle="1" w:styleId="CharStyle12">
    <w:name w:val="Char Style 12"/>
    <w:basedOn w:val="CharStyle11"/>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13">
    <w:name w:val="Char Style 13"/>
    <w:basedOn w:val="CharStyle7"/>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14">
    <w:name w:val="Char Style 14"/>
    <w:basedOn w:val="CharStyle9"/>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paragraph" w:customStyle="1" w:styleId="Style2">
    <w:name w:val="Style 2"/>
    <w:basedOn w:val="Normln"/>
    <w:link w:val="CharStyle3"/>
    <w:pPr>
      <w:shd w:val="clear" w:color="auto" w:fill="FFFFFF"/>
      <w:spacing w:line="209" w:lineRule="exact"/>
    </w:pPr>
    <w:rPr>
      <w:rFonts w:ascii="Arial" w:eastAsia="Arial" w:hAnsi="Arial" w:cs="Arial"/>
      <w:b/>
      <w:bCs/>
      <w:sz w:val="22"/>
      <w:szCs w:val="22"/>
    </w:rPr>
  </w:style>
  <w:style w:type="paragraph" w:customStyle="1" w:styleId="Style4">
    <w:name w:val="Style 4"/>
    <w:basedOn w:val="Normln"/>
    <w:link w:val="CharStyle5"/>
    <w:pPr>
      <w:shd w:val="clear" w:color="auto" w:fill="FFFFFF"/>
      <w:spacing w:line="209" w:lineRule="exact"/>
    </w:pPr>
    <w:rPr>
      <w:rFonts w:ascii="Arial" w:eastAsia="Arial" w:hAnsi="Arial" w:cs="Arial"/>
      <w:sz w:val="18"/>
      <w:szCs w:val="18"/>
    </w:rPr>
  </w:style>
  <w:style w:type="paragraph" w:customStyle="1" w:styleId="Style6">
    <w:name w:val="Style 6"/>
    <w:basedOn w:val="Normln"/>
    <w:link w:val="CharStyle7"/>
    <w:pPr>
      <w:shd w:val="clear" w:color="auto" w:fill="FFFFFF"/>
      <w:spacing w:before="620" w:line="288" w:lineRule="exact"/>
    </w:pPr>
    <w:rPr>
      <w:rFonts w:ascii="Arial" w:eastAsia="Arial" w:hAnsi="Arial" w:cs="Arial"/>
      <w:sz w:val="22"/>
      <w:szCs w:val="22"/>
    </w:rPr>
  </w:style>
  <w:style w:type="paragraph" w:customStyle="1" w:styleId="Style8">
    <w:name w:val="Style 8"/>
    <w:basedOn w:val="Normln"/>
    <w:link w:val="CharStyle9"/>
    <w:pPr>
      <w:shd w:val="clear" w:color="auto" w:fill="FFFFFF"/>
      <w:spacing w:before="620" w:after="300" w:line="246" w:lineRule="exact"/>
      <w:jc w:val="both"/>
      <w:outlineLvl w:val="0"/>
    </w:pPr>
    <w:rPr>
      <w:rFonts w:ascii="Arial" w:eastAsia="Arial" w:hAnsi="Arial" w:cs="Arial"/>
      <w:b/>
      <w:bCs/>
      <w:sz w:val="22"/>
      <w:szCs w:val="22"/>
    </w:rPr>
  </w:style>
  <w:style w:type="paragraph" w:customStyle="1" w:styleId="Style10">
    <w:name w:val="Style 10"/>
    <w:basedOn w:val="Normln"/>
    <w:link w:val="CharStyle11"/>
    <w:pPr>
      <w:shd w:val="clear" w:color="auto" w:fill="FFFFFF"/>
      <w:spacing w:before="300" w:after="620" w:line="246" w:lineRule="exact"/>
      <w:jc w:val="both"/>
    </w:pPr>
    <w:rPr>
      <w:rFonts w:ascii="Arial" w:eastAsia="Arial" w:hAnsi="Arial" w:cs="Arial"/>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rnap.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datelna@krnap.cz" TargetMode="External"/><Relationship Id="rId12" Type="http://schemas.openxmlformats.org/officeDocument/2006/relationships/hyperlink" Target="http://www.krnap.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odatelna@krnap.cz"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faktury@krnap.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2075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Holman</dc:creator>
  <cp:lastModifiedBy>Martin Holman</cp:lastModifiedBy>
  <cp:revision>3</cp:revision>
  <dcterms:created xsi:type="dcterms:W3CDTF">2024-06-19T12:36:00Z</dcterms:created>
  <dcterms:modified xsi:type="dcterms:W3CDTF">2024-06-19T12:38:00Z</dcterms:modified>
</cp:coreProperties>
</file>