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3B07C8" w:rsidRPr="00922B07" w:rsidP="00F150CA" w14:paraId="55CA94E0" w14:textId="47FE3CBB">
      <w:pPr>
        <w:spacing w:after="60"/>
        <w:jc w:val="right"/>
        <w:rPr>
          <w:rFonts w:ascii="Arial" w:hAnsi="Arial" w:cs="Arial"/>
          <w:b/>
          <w:bCs/>
          <w:kern w:val="16"/>
          <w:sz w:val="22"/>
          <w:szCs w:val="22"/>
        </w:rPr>
      </w:pPr>
      <w:r w:rsidRPr="00922B07">
        <w:rPr>
          <w:rFonts w:ascii="Arial" w:hAnsi="Arial" w:cs="Arial"/>
          <w:b/>
          <w:bCs/>
          <w:kern w:val="16"/>
          <w:sz w:val="22"/>
          <w:szCs w:val="22"/>
        </w:rPr>
        <w:t xml:space="preserve">ev. č.: </w:t>
      </w:r>
      <w:r w:rsidRPr="00922B07" w:rsidR="007F74B8">
        <w:rPr>
          <w:rFonts w:ascii="Arial" w:hAnsi="Arial" w:cs="Arial"/>
          <w:b/>
          <w:bCs/>
          <w:kern w:val="16"/>
          <w:sz w:val="22"/>
          <w:szCs w:val="22"/>
        </w:rPr>
        <w:t>24/</w:t>
      </w:r>
      <w:r w:rsidRPr="00922B07" w:rsidR="00C90117">
        <w:rPr>
          <w:rFonts w:ascii="Arial" w:hAnsi="Arial" w:cs="Arial"/>
          <w:b/>
          <w:bCs/>
          <w:kern w:val="16"/>
          <w:sz w:val="22"/>
          <w:szCs w:val="22"/>
        </w:rPr>
        <w:t>11-0</w:t>
      </w:r>
    </w:p>
    <w:p w:rsidR="00A62F50" w:rsidRPr="005F4940" w:rsidP="00922B07" w14:paraId="054AD049" w14:textId="4DD2646F">
      <w:pPr>
        <w:spacing w:after="60"/>
        <w:jc w:val="right"/>
        <w:rPr>
          <w:rFonts w:ascii="Arial" w:hAnsi="Arial" w:cs="Arial"/>
          <w:sz w:val="22"/>
          <w:szCs w:val="22"/>
        </w:rPr>
      </w:pPr>
      <w:r w:rsidRPr="00922B07">
        <w:rPr>
          <w:rFonts w:ascii="Arial" w:hAnsi="Arial" w:cs="Arial"/>
          <w:sz w:val="22"/>
          <w:szCs w:val="22"/>
        </w:rPr>
        <w:t xml:space="preserve">Čj.  </w:t>
      </w:r>
      <w:r w:rsidRPr="00922B07" w:rsidR="00922B07">
        <w:rPr>
          <w:rFonts w:ascii="Arial" w:hAnsi="Arial" w:cs="Arial"/>
          <w:color w:val="022B45"/>
          <w:sz w:val="22"/>
          <w:szCs w:val="22"/>
          <w:shd w:val="clear" w:color="auto" w:fill="FFFFFF"/>
        </w:rPr>
        <w:t>55980/2023-UVCR-49</w:t>
      </w:r>
    </w:p>
    <w:p w:rsidR="00A62F50" w:rsidRPr="00A62F50" w:rsidP="00A62F50" w14:paraId="22252935" w14:textId="7B0608E8">
      <w:pPr>
        <w:pStyle w:val="Heading1"/>
        <w:jc w:val="center"/>
        <w:rPr>
          <w:rFonts w:ascii="Arial" w:hAnsi="Arial" w:cs="Arial"/>
          <w:sz w:val="36"/>
          <w:szCs w:val="36"/>
        </w:rPr>
      </w:pPr>
      <w:r w:rsidRPr="00A62F50">
        <w:rPr>
          <w:rFonts w:ascii="Arial" w:hAnsi="Arial" w:cs="Arial"/>
          <w:sz w:val="36"/>
          <w:szCs w:val="36"/>
        </w:rPr>
        <w:t>Rámcová dohoda o poskytování cateringových služeb</w:t>
      </w:r>
      <w:r w:rsidR="007B14EB">
        <w:rPr>
          <w:rFonts w:ascii="Arial" w:hAnsi="Arial" w:cs="Arial"/>
          <w:sz w:val="36"/>
          <w:szCs w:val="36"/>
        </w:rPr>
        <w:t xml:space="preserve"> – kategorie ostatní</w:t>
      </w:r>
    </w:p>
    <w:p w:rsidR="00A62F50" w:rsidRPr="00C55C4F" w:rsidP="00A62F50" w14:paraId="05C65A63" w14:textId="77777777"/>
    <w:p w:rsidR="00A62F50" w:rsidP="00A62F50" w14:paraId="258635BF" w14:textId="77777777">
      <w:pPr>
        <w:spacing w:after="240"/>
        <w:jc w:val="center"/>
        <w:rPr>
          <w:rFonts w:ascii="Arial" w:hAnsi="Arial" w:cs="Arial"/>
          <w:sz w:val="22"/>
          <w:szCs w:val="22"/>
        </w:rPr>
      </w:pPr>
      <w:r w:rsidRPr="00AE1681">
        <w:rPr>
          <w:rFonts w:ascii="Arial" w:hAnsi="Arial" w:cs="Arial"/>
          <w:sz w:val="22"/>
          <w:szCs w:val="22"/>
        </w:rPr>
        <w:t xml:space="preserve">uzavřená dle </w:t>
      </w:r>
      <w:r>
        <w:rPr>
          <w:rFonts w:ascii="Arial" w:hAnsi="Arial" w:cs="Arial"/>
          <w:sz w:val="22"/>
          <w:szCs w:val="22"/>
        </w:rPr>
        <w:t xml:space="preserve">§ 1746 odst. 2 </w:t>
      </w:r>
      <w:r w:rsidRPr="00AE1681">
        <w:rPr>
          <w:rFonts w:ascii="Arial" w:hAnsi="Arial" w:cs="Arial"/>
          <w:sz w:val="22"/>
          <w:szCs w:val="22"/>
        </w:rPr>
        <w:t>zákona č. 89/2012 Sb., občanský zákoník (dále jen „občanský zákoník“)</w:t>
      </w:r>
      <w:r>
        <w:rPr>
          <w:rFonts w:ascii="Arial" w:hAnsi="Arial" w:cs="Arial"/>
          <w:sz w:val="22"/>
          <w:szCs w:val="22"/>
        </w:rPr>
        <w:t xml:space="preserve"> a v souladu s § 131 odst. 1 zákona č. 134/2016 Sb., o zadávání veřejných zakázek, ve znění pozdějších předpisů (dále jen „ZZVZ“)</w:t>
      </w:r>
    </w:p>
    <w:p w:rsidR="00A62F50" w:rsidRPr="00922B07" w:rsidP="00A62F50" w14:paraId="28C8B98E" w14:textId="77777777">
      <w:pPr>
        <w:spacing w:after="240"/>
        <w:rPr>
          <w:rFonts w:ascii="Arial" w:hAnsi="Arial" w:cs="Arial"/>
          <w:sz w:val="22"/>
          <w:szCs w:val="22"/>
        </w:rPr>
      </w:pPr>
      <w:r w:rsidRPr="00922B07">
        <w:rPr>
          <w:rFonts w:ascii="Arial" w:hAnsi="Arial" w:cs="Arial"/>
          <w:sz w:val="22"/>
          <w:szCs w:val="22"/>
        </w:rPr>
        <w:t>Smluvní strany:</w:t>
      </w:r>
    </w:p>
    <w:p w:rsidR="00A62F50" w:rsidRPr="00A13B73" w:rsidP="00A62F50" w14:paraId="378335E8" w14:textId="77777777">
      <w:pPr>
        <w:spacing w:after="60"/>
        <w:rPr>
          <w:rFonts w:ascii="Arial" w:eastAsia="Calibri" w:hAnsi="Arial" w:cs="Arial"/>
          <w:b/>
          <w:sz w:val="22"/>
          <w:szCs w:val="22"/>
        </w:rPr>
      </w:pPr>
      <w:r w:rsidRPr="00A13B73">
        <w:rPr>
          <w:rFonts w:ascii="Arial" w:eastAsia="Calibri" w:hAnsi="Arial" w:cs="Arial"/>
          <w:b/>
          <w:sz w:val="22"/>
          <w:szCs w:val="22"/>
        </w:rPr>
        <w:t>Česká republika - Úřad vlády České republiky</w:t>
      </w:r>
    </w:p>
    <w:p w:rsidR="00A62F50" w:rsidRPr="00A13B73" w:rsidP="00917961" w14:paraId="3FB7DD66" w14:textId="597AB54D">
      <w:pPr>
        <w:tabs>
          <w:tab w:val="left" w:pos="1985"/>
          <w:tab w:val="left" w:pos="2694"/>
        </w:tabs>
        <w:spacing w:after="60"/>
        <w:ind w:left="1979" w:hanging="1979"/>
        <w:rPr>
          <w:rFonts w:ascii="Arial" w:eastAsia="Calibri" w:hAnsi="Arial" w:cs="Arial"/>
          <w:sz w:val="22"/>
          <w:szCs w:val="22"/>
        </w:rPr>
      </w:pPr>
      <w:r w:rsidRPr="00A13B73">
        <w:rPr>
          <w:rFonts w:ascii="Arial" w:eastAsia="Calibri" w:hAnsi="Arial" w:cs="Arial"/>
          <w:sz w:val="22"/>
          <w:szCs w:val="22"/>
        </w:rPr>
        <w:t>kterou z</w:t>
      </w:r>
      <w:r>
        <w:rPr>
          <w:rFonts w:ascii="Arial" w:eastAsia="Calibri" w:hAnsi="Arial" w:cs="Arial"/>
          <w:sz w:val="22"/>
          <w:szCs w:val="22"/>
        </w:rPr>
        <w:t>astupuje:</w:t>
      </w:r>
      <w:r>
        <w:rPr>
          <w:rFonts w:ascii="Arial" w:eastAsia="Calibri" w:hAnsi="Arial" w:cs="Arial"/>
          <w:sz w:val="22"/>
          <w:szCs w:val="22"/>
        </w:rPr>
        <w:tab/>
      </w:r>
      <w:r w:rsidR="00917961">
        <w:rPr>
          <w:rFonts w:ascii="Arial" w:eastAsia="Calibri" w:hAnsi="Arial" w:cs="Arial"/>
          <w:sz w:val="22"/>
          <w:szCs w:val="22"/>
        </w:rPr>
        <w:tab/>
        <w:t xml:space="preserve">       </w:t>
      </w:r>
      <w:r w:rsidR="00A73C65">
        <w:rPr>
          <w:rFonts w:ascii="Arial" w:eastAsia="Calibri" w:hAnsi="Arial" w:cs="Arial"/>
          <w:sz w:val="22"/>
          <w:szCs w:val="22"/>
        </w:rPr>
        <w:t xml:space="preserve">  </w:t>
      </w:r>
      <w:r>
        <w:rPr>
          <w:rFonts w:ascii="Arial" w:eastAsia="Calibri" w:hAnsi="Arial" w:cs="Arial"/>
          <w:sz w:val="22"/>
          <w:szCs w:val="22"/>
        </w:rPr>
        <w:t>Ing. Ivana Hošťálková</w:t>
      </w:r>
      <w:r w:rsidRPr="00A13B73">
        <w:rPr>
          <w:rFonts w:ascii="Arial" w:eastAsia="Calibri" w:hAnsi="Arial" w:cs="Arial"/>
          <w:sz w:val="22"/>
          <w:szCs w:val="22"/>
        </w:rPr>
        <w:t>,</w:t>
      </w:r>
      <w:r>
        <w:rPr>
          <w:rFonts w:ascii="Arial" w:eastAsia="Calibri" w:hAnsi="Arial" w:cs="Arial"/>
          <w:sz w:val="22"/>
          <w:szCs w:val="22"/>
        </w:rPr>
        <w:t xml:space="preserve"> ředitelka Odboru majetku a služeb</w:t>
      </w:r>
    </w:p>
    <w:p w:rsidR="00A62F50" w:rsidRPr="00AE1681" w:rsidP="00A62F50" w14:paraId="0BB55CE9" w14:textId="1D12E40B">
      <w:pPr>
        <w:spacing w:after="60"/>
        <w:rPr>
          <w:rFonts w:ascii="Arial" w:hAnsi="Arial" w:cs="Arial"/>
          <w:b/>
          <w:sz w:val="22"/>
          <w:szCs w:val="22"/>
        </w:rPr>
      </w:pPr>
      <w:r w:rsidRPr="00A13B73">
        <w:rPr>
          <w:rFonts w:ascii="Arial" w:eastAsia="Calibri" w:hAnsi="Arial" w:cs="Arial"/>
          <w:sz w:val="22"/>
          <w:szCs w:val="22"/>
        </w:rPr>
        <w:t>kontaktní osoba:</w:t>
      </w:r>
      <w:r>
        <w:rPr>
          <w:rFonts w:ascii="Arial" w:hAnsi="Arial" w:cs="Arial"/>
          <w:b/>
          <w:sz w:val="22"/>
          <w:szCs w:val="22"/>
        </w:rPr>
        <w:t xml:space="preserve">      </w:t>
      </w:r>
      <w:r w:rsidR="00917961">
        <w:rPr>
          <w:rFonts w:ascii="Arial" w:hAnsi="Arial" w:cs="Arial"/>
          <w:b/>
          <w:sz w:val="22"/>
          <w:szCs w:val="22"/>
        </w:rPr>
        <w:t xml:space="preserve">       </w:t>
      </w:r>
      <w:r w:rsidR="00A73C65">
        <w:rPr>
          <w:rFonts w:ascii="Arial" w:hAnsi="Arial" w:cs="Arial"/>
          <w:b/>
          <w:sz w:val="22"/>
          <w:szCs w:val="22"/>
        </w:rPr>
        <w:t xml:space="preserve">  </w:t>
      </w:r>
      <w:r w:rsidR="000C2A4D">
        <w:rPr>
          <w:rFonts w:ascii="Arial" w:hAnsi="Arial" w:cs="Arial"/>
          <w:sz w:val="22"/>
          <w:szCs w:val="22"/>
        </w:rPr>
        <w:t>XXX</w:t>
      </w:r>
      <w:r w:rsidRPr="002C27C4" w:rsidR="002C27C4">
        <w:rPr>
          <w:rFonts w:ascii="Arial" w:hAnsi="Arial" w:cs="Arial"/>
          <w:sz w:val="22"/>
          <w:szCs w:val="22"/>
        </w:rPr>
        <w:t>, vedoucí Oddělení stravovacích služe</w:t>
      </w:r>
      <w:r w:rsidR="00A73C65">
        <w:rPr>
          <w:rFonts w:ascii="Arial" w:hAnsi="Arial" w:cs="Arial"/>
          <w:sz w:val="22"/>
          <w:szCs w:val="22"/>
        </w:rPr>
        <w:t>b</w:t>
      </w:r>
      <w:r w:rsidRPr="002C27C4" w:rsidR="002C27C4">
        <w:rPr>
          <w:rFonts w:ascii="Arial" w:hAnsi="Arial" w:cs="Arial"/>
          <w:sz w:val="22"/>
          <w:szCs w:val="22"/>
        </w:rPr>
        <w:t xml:space="preserve">, tel: </w:t>
      </w:r>
      <w:r w:rsidR="000C2A4D">
        <w:rPr>
          <w:rFonts w:ascii="Arial" w:hAnsi="Arial" w:cs="Arial"/>
          <w:sz w:val="22"/>
          <w:szCs w:val="22"/>
        </w:rPr>
        <w:t>XXX</w:t>
      </w:r>
    </w:p>
    <w:p w:rsidR="00A62F50" w:rsidRPr="00A13B73" w:rsidP="00A62F50" w14:paraId="47BA1BBA" w14:textId="1A2E32DC">
      <w:pPr>
        <w:tabs>
          <w:tab w:val="left" w:pos="1985"/>
        </w:tabs>
        <w:rPr>
          <w:rFonts w:ascii="Arial" w:eastAsia="Calibri" w:hAnsi="Arial" w:cs="Arial"/>
          <w:sz w:val="22"/>
          <w:szCs w:val="22"/>
        </w:rPr>
      </w:pPr>
      <w:r w:rsidRPr="00A13B73">
        <w:rPr>
          <w:rFonts w:ascii="Arial" w:eastAsia="Calibri" w:hAnsi="Arial" w:cs="Arial"/>
          <w:sz w:val="22"/>
          <w:szCs w:val="22"/>
        </w:rPr>
        <w:t>se sídlem:</w:t>
      </w:r>
      <w:r w:rsidRPr="00A13B73">
        <w:rPr>
          <w:rFonts w:ascii="Arial" w:eastAsia="Calibri" w:hAnsi="Arial" w:cs="Arial"/>
          <w:sz w:val="22"/>
          <w:szCs w:val="22"/>
        </w:rPr>
        <w:tab/>
      </w:r>
      <w:r w:rsidR="00917961">
        <w:rPr>
          <w:rFonts w:ascii="Arial" w:eastAsia="Calibri" w:hAnsi="Arial" w:cs="Arial"/>
          <w:sz w:val="22"/>
          <w:szCs w:val="22"/>
        </w:rPr>
        <w:t xml:space="preserve">       </w:t>
      </w:r>
      <w:r w:rsidR="00A73C65">
        <w:rPr>
          <w:rFonts w:ascii="Arial" w:eastAsia="Calibri" w:hAnsi="Arial" w:cs="Arial"/>
          <w:sz w:val="22"/>
          <w:szCs w:val="22"/>
        </w:rPr>
        <w:t xml:space="preserve">  </w:t>
      </w:r>
      <w:r w:rsidRPr="00A13B73">
        <w:rPr>
          <w:rFonts w:ascii="Arial" w:eastAsia="Calibri" w:hAnsi="Arial" w:cs="Arial"/>
          <w:sz w:val="22"/>
          <w:szCs w:val="22"/>
        </w:rPr>
        <w:t>nábřeží Edvarda Beneše 128/4, 118 01 Praha 1 - Malá Strana</w:t>
      </w:r>
    </w:p>
    <w:p w:rsidR="00A62F50" w:rsidRPr="00A13B73" w:rsidP="00A62F50" w14:paraId="49C69A8B" w14:textId="38C8E14A">
      <w:pPr>
        <w:tabs>
          <w:tab w:val="left" w:pos="1985"/>
        </w:tabs>
        <w:rPr>
          <w:rFonts w:ascii="Arial" w:eastAsia="Calibri" w:hAnsi="Arial" w:cs="Arial"/>
          <w:sz w:val="22"/>
          <w:szCs w:val="22"/>
        </w:rPr>
      </w:pPr>
      <w:r w:rsidRPr="00A13B73">
        <w:rPr>
          <w:rFonts w:ascii="Arial" w:eastAsia="Calibri" w:hAnsi="Arial" w:cs="Arial"/>
          <w:sz w:val="22"/>
          <w:szCs w:val="22"/>
        </w:rPr>
        <w:t>IČO:</w:t>
      </w:r>
      <w:r w:rsidRPr="00A13B73">
        <w:rPr>
          <w:rFonts w:ascii="Arial" w:eastAsia="Calibri" w:hAnsi="Arial" w:cs="Arial"/>
          <w:sz w:val="22"/>
          <w:szCs w:val="22"/>
        </w:rPr>
        <w:tab/>
      </w:r>
      <w:r w:rsidR="00917961">
        <w:rPr>
          <w:rFonts w:ascii="Arial" w:eastAsia="Calibri" w:hAnsi="Arial" w:cs="Arial"/>
          <w:sz w:val="22"/>
          <w:szCs w:val="22"/>
        </w:rPr>
        <w:t xml:space="preserve">       </w:t>
      </w:r>
      <w:r w:rsidR="00A73C65">
        <w:rPr>
          <w:rFonts w:ascii="Arial" w:eastAsia="Calibri" w:hAnsi="Arial" w:cs="Arial"/>
          <w:sz w:val="22"/>
          <w:szCs w:val="22"/>
        </w:rPr>
        <w:t xml:space="preserve">  </w:t>
      </w:r>
      <w:r w:rsidRPr="00A13B73">
        <w:rPr>
          <w:rFonts w:ascii="Arial" w:eastAsia="Calibri" w:hAnsi="Arial" w:cs="Arial"/>
          <w:sz w:val="22"/>
          <w:szCs w:val="22"/>
        </w:rPr>
        <w:t>00006599</w:t>
      </w:r>
    </w:p>
    <w:p w:rsidR="00A62F50" w:rsidRPr="00A13B73" w:rsidP="00A62F50" w14:paraId="63239685" w14:textId="41117DBF">
      <w:pPr>
        <w:tabs>
          <w:tab w:val="left" w:pos="1985"/>
        </w:tabs>
        <w:rPr>
          <w:rFonts w:ascii="Arial" w:eastAsia="Calibri" w:hAnsi="Arial" w:cs="Arial"/>
          <w:sz w:val="22"/>
          <w:szCs w:val="22"/>
        </w:rPr>
      </w:pPr>
      <w:r w:rsidRPr="00A13B73">
        <w:rPr>
          <w:rFonts w:ascii="Arial" w:eastAsia="Calibri" w:hAnsi="Arial" w:cs="Arial"/>
          <w:sz w:val="22"/>
          <w:szCs w:val="22"/>
        </w:rPr>
        <w:t>DIČ:</w:t>
      </w:r>
      <w:r w:rsidRPr="00A13B73">
        <w:rPr>
          <w:rFonts w:ascii="Arial" w:eastAsia="Calibri" w:hAnsi="Arial" w:cs="Arial"/>
          <w:sz w:val="22"/>
          <w:szCs w:val="22"/>
        </w:rPr>
        <w:tab/>
      </w:r>
      <w:r w:rsidR="00917961">
        <w:rPr>
          <w:rFonts w:ascii="Arial" w:eastAsia="Calibri" w:hAnsi="Arial" w:cs="Arial"/>
          <w:sz w:val="22"/>
          <w:szCs w:val="22"/>
        </w:rPr>
        <w:t xml:space="preserve">       </w:t>
      </w:r>
      <w:r w:rsidR="00A73C65">
        <w:rPr>
          <w:rFonts w:ascii="Arial" w:eastAsia="Calibri" w:hAnsi="Arial" w:cs="Arial"/>
          <w:sz w:val="22"/>
          <w:szCs w:val="22"/>
        </w:rPr>
        <w:t xml:space="preserve">  </w:t>
      </w:r>
      <w:r w:rsidRPr="00A13B73">
        <w:rPr>
          <w:rFonts w:ascii="Arial" w:eastAsia="Calibri" w:hAnsi="Arial" w:cs="Arial"/>
          <w:sz w:val="22"/>
          <w:szCs w:val="22"/>
        </w:rPr>
        <w:t>CZ00006599</w:t>
      </w:r>
    </w:p>
    <w:p w:rsidR="00A62F50" w:rsidRPr="00A13B73" w:rsidP="00A62F50" w14:paraId="675245DB" w14:textId="61187FA9">
      <w:pPr>
        <w:tabs>
          <w:tab w:val="left" w:pos="1985"/>
        </w:tabs>
        <w:spacing w:after="120"/>
        <w:rPr>
          <w:rFonts w:ascii="Arial" w:eastAsia="Calibri" w:hAnsi="Arial" w:cs="Arial"/>
          <w:sz w:val="22"/>
          <w:szCs w:val="22"/>
        </w:rPr>
      </w:pPr>
      <w:r w:rsidRPr="00A13B73">
        <w:rPr>
          <w:rFonts w:ascii="Arial" w:eastAsia="Calibri" w:hAnsi="Arial" w:cs="Arial"/>
          <w:sz w:val="22"/>
          <w:szCs w:val="22"/>
        </w:rPr>
        <w:t>bankovní spojení:</w:t>
      </w:r>
      <w:r w:rsidRPr="00A13B73">
        <w:rPr>
          <w:rFonts w:ascii="Arial" w:eastAsia="Calibri" w:hAnsi="Arial" w:cs="Arial"/>
          <w:sz w:val="22"/>
          <w:szCs w:val="22"/>
        </w:rPr>
        <w:tab/>
      </w:r>
      <w:r w:rsidR="00917961">
        <w:rPr>
          <w:rFonts w:ascii="Arial" w:eastAsia="Calibri" w:hAnsi="Arial" w:cs="Arial"/>
          <w:sz w:val="22"/>
          <w:szCs w:val="22"/>
        </w:rPr>
        <w:t xml:space="preserve">       </w:t>
      </w:r>
      <w:r w:rsidR="00A73C65">
        <w:rPr>
          <w:rFonts w:ascii="Arial" w:eastAsia="Calibri" w:hAnsi="Arial" w:cs="Arial"/>
          <w:sz w:val="22"/>
          <w:szCs w:val="22"/>
        </w:rPr>
        <w:t xml:space="preserve">  </w:t>
      </w:r>
      <w:r w:rsidRPr="00A13B73">
        <w:rPr>
          <w:rFonts w:ascii="Arial" w:eastAsia="Calibri" w:hAnsi="Arial" w:cs="Arial"/>
          <w:sz w:val="22"/>
          <w:szCs w:val="22"/>
        </w:rPr>
        <w:t>ČNB Praha, účet č.: 4320001/0710</w:t>
      </w:r>
    </w:p>
    <w:p w:rsidR="00CA2B7A" w:rsidP="00CA2B7A" w14:paraId="15305135" w14:textId="79F5B1D2">
      <w:pPr>
        <w:spacing w:after="120"/>
        <w:rPr>
          <w:rFonts w:ascii="Arial" w:hAnsi="Arial" w:cs="Arial"/>
          <w:sz w:val="22"/>
          <w:szCs w:val="22"/>
        </w:rPr>
      </w:pPr>
      <w:r>
        <w:rPr>
          <w:rFonts w:ascii="Arial" w:hAnsi="Arial" w:cs="Arial"/>
          <w:sz w:val="22"/>
          <w:szCs w:val="22"/>
        </w:rPr>
        <w:t>(dále jen „O</w:t>
      </w:r>
      <w:r w:rsidRPr="00AE1681" w:rsidR="003B07C8">
        <w:rPr>
          <w:rFonts w:ascii="Arial" w:hAnsi="Arial" w:cs="Arial"/>
          <w:sz w:val="22"/>
          <w:szCs w:val="22"/>
        </w:rPr>
        <w:t>bjednatel“</w:t>
      </w:r>
      <w:r w:rsidR="00BC0590">
        <w:rPr>
          <w:rFonts w:ascii="Arial" w:hAnsi="Arial" w:cs="Arial"/>
          <w:sz w:val="22"/>
          <w:szCs w:val="22"/>
        </w:rPr>
        <w:t xml:space="preserve"> nebo „smluvní strana“</w:t>
      </w:r>
      <w:r w:rsidRPr="00AE1681" w:rsidR="003B07C8">
        <w:rPr>
          <w:rFonts w:ascii="Arial" w:hAnsi="Arial" w:cs="Arial"/>
          <w:sz w:val="22"/>
          <w:szCs w:val="22"/>
        </w:rPr>
        <w:t>)</w:t>
      </w:r>
      <w:r w:rsidRPr="00CA2B7A">
        <w:rPr>
          <w:rFonts w:ascii="Arial" w:hAnsi="Arial" w:cs="Arial"/>
          <w:sz w:val="22"/>
          <w:szCs w:val="22"/>
        </w:rPr>
        <w:t xml:space="preserve"> </w:t>
      </w:r>
    </w:p>
    <w:p w:rsidR="00604A2D" w:rsidP="00BE65EE" w14:paraId="67709DBD" w14:textId="77777777">
      <w:pPr>
        <w:spacing w:after="120"/>
        <w:rPr>
          <w:rFonts w:ascii="Arial" w:hAnsi="Arial" w:cs="Arial"/>
          <w:sz w:val="22"/>
          <w:szCs w:val="22"/>
        </w:rPr>
      </w:pPr>
    </w:p>
    <w:p w:rsidR="003B07C8" w:rsidRPr="00AE1681" w:rsidP="00BE65EE" w14:paraId="73127FD0" w14:textId="35955FFD">
      <w:pPr>
        <w:spacing w:after="120"/>
        <w:rPr>
          <w:rFonts w:ascii="Arial" w:hAnsi="Arial" w:cs="Arial"/>
          <w:sz w:val="22"/>
          <w:szCs w:val="22"/>
        </w:rPr>
      </w:pPr>
      <w:r w:rsidRPr="00AE1681">
        <w:rPr>
          <w:rFonts w:ascii="Arial" w:hAnsi="Arial" w:cs="Arial"/>
          <w:sz w:val="22"/>
          <w:szCs w:val="22"/>
        </w:rPr>
        <w:t>a</w:t>
      </w:r>
    </w:p>
    <w:p w:rsidR="00604A2D" w:rsidRPr="00AE1681" w:rsidP="00604A2D" w14:paraId="7A33451C" w14:textId="77777777">
      <w:pPr>
        <w:spacing w:after="60"/>
        <w:rPr>
          <w:rFonts w:ascii="Arial" w:hAnsi="Arial" w:cs="Arial"/>
          <w:b/>
          <w:sz w:val="22"/>
          <w:szCs w:val="22"/>
        </w:rPr>
      </w:pPr>
      <w:r>
        <w:rPr>
          <w:rFonts w:ascii="Arial" w:hAnsi="Arial" w:cs="Arial"/>
          <w:b/>
          <w:sz w:val="22"/>
          <w:szCs w:val="22"/>
        </w:rPr>
        <w:t>Zátiší Catering Group a.s.</w:t>
      </w:r>
      <w:bookmarkStart w:id="0" w:name="_GoBack"/>
      <w:bookmarkEnd w:id="0"/>
    </w:p>
    <w:p w:rsidR="00604A2D" w:rsidP="00604A2D" w14:paraId="1BEF2A33" w14:textId="77777777">
      <w:pPr>
        <w:tabs>
          <w:tab w:val="left" w:pos="2552"/>
        </w:tabs>
        <w:spacing w:after="60"/>
        <w:rPr>
          <w:rFonts w:ascii="Arial" w:hAnsi="Arial" w:cs="Arial"/>
          <w:sz w:val="22"/>
          <w:szCs w:val="22"/>
        </w:rPr>
      </w:pPr>
      <w:r>
        <w:rPr>
          <w:rFonts w:ascii="Arial" w:hAnsi="Arial" w:cs="Arial"/>
          <w:sz w:val="22"/>
          <w:szCs w:val="22"/>
        </w:rPr>
        <w:t>kterou zastupuje</w:t>
      </w:r>
      <w:r w:rsidRPr="002E72EA">
        <w:rPr>
          <w:rFonts w:ascii="Arial" w:hAnsi="Arial" w:cs="Arial"/>
          <w:sz w:val="22"/>
          <w:szCs w:val="22"/>
        </w:rPr>
        <w:t xml:space="preserve">: </w:t>
      </w:r>
      <w:r w:rsidRPr="002E72EA">
        <w:rPr>
          <w:rFonts w:ascii="Arial" w:hAnsi="Arial" w:cs="Arial"/>
          <w:sz w:val="22"/>
          <w:szCs w:val="22"/>
        </w:rPr>
        <w:tab/>
      </w:r>
      <w:r>
        <w:rPr>
          <w:rFonts w:ascii="Arial" w:hAnsi="Arial" w:cs="Arial"/>
          <w:sz w:val="22"/>
          <w:szCs w:val="22"/>
        </w:rPr>
        <w:t xml:space="preserve">Ing. Jan </w:t>
      </w:r>
      <w:r>
        <w:rPr>
          <w:rFonts w:ascii="Arial" w:hAnsi="Arial" w:cs="Arial"/>
          <w:sz w:val="22"/>
          <w:szCs w:val="22"/>
        </w:rPr>
        <w:t>Šmelhaus</w:t>
      </w:r>
      <w:r>
        <w:rPr>
          <w:rFonts w:ascii="Arial" w:hAnsi="Arial" w:cs="Arial"/>
          <w:sz w:val="22"/>
          <w:szCs w:val="22"/>
        </w:rPr>
        <w:t xml:space="preserve">, </w:t>
      </w:r>
      <w:r>
        <w:rPr>
          <w:rFonts w:ascii="Arial" w:hAnsi="Arial" w:cs="Arial"/>
          <w:sz w:val="22"/>
          <w:szCs w:val="22"/>
        </w:rPr>
        <w:t>Managing</w:t>
      </w:r>
      <w:r>
        <w:rPr>
          <w:rFonts w:ascii="Arial" w:hAnsi="Arial" w:cs="Arial"/>
          <w:sz w:val="22"/>
          <w:szCs w:val="22"/>
        </w:rPr>
        <w:t xml:space="preserve"> </w:t>
      </w:r>
      <w:r>
        <w:rPr>
          <w:rFonts w:ascii="Arial" w:hAnsi="Arial" w:cs="Arial"/>
          <w:sz w:val="22"/>
          <w:szCs w:val="22"/>
        </w:rPr>
        <w:t>Director</w:t>
      </w:r>
    </w:p>
    <w:p w:rsidR="00604A2D" w:rsidRPr="00AE1681" w:rsidP="00604A2D" w14:paraId="4132B713" w14:textId="77777777">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t>Novotného lávka 200/5, 110 00 Praha 1 – Staré Město</w:t>
      </w:r>
    </w:p>
    <w:p w:rsidR="00604A2D" w:rsidRPr="00AE1681" w:rsidP="00604A2D" w14:paraId="51A637DB" w14:textId="77777777">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15269574</w:t>
      </w:r>
      <w:r w:rsidRPr="00AE1681">
        <w:rPr>
          <w:rFonts w:ascii="Arial" w:hAnsi="Arial" w:cs="Arial"/>
          <w:sz w:val="22"/>
          <w:szCs w:val="22"/>
        </w:rPr>
        <w:tab/>
      </w:r>
    </w:p>
    <w:p w:rsidR="00604A2D" w:rsidP="00604A2D" w14:paraId="70B9B23C" w14:textId="77777777">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t>CZ15269574</w:t>
      </w:r>
    </w:p>
    <w:p w:rsidR="00604A2D" w:rsidRPr="005513AD" w:rsidP="00604A2D" w14:paraId="1EF7944C" w14:textId="77777777">
      <w:pPr>
        <w:tabs>
          <w:tab w:val="left" w:pos="2552"/>
        </w:tabs>
        <w:spacing w:after="60"/>
        <w:rPr>
          <w:rFonts w:ascii="Arial" w:hAnsi="Arial" w:cs="Arial"/>
          <w:bCs/>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rejstříku u</w:t>
      </w:r>
      <w:r>
        <w:rPr>
          <w:rFonts w:ascii="Arial" w:hAnsi="Arial" w:cs="Arial"/>
          <w:sz w:val="22"/>
          <w:szCs w:val="22"/>
        </w:rPr>
        <w:t xml:space="preserve"> Městského </w:t>
      </w:r>
      <w:r w:rsidRPr="005513AD">
        <w:rPr>
          <w:rFonts w:ascii="Arial" w:hAnsi="Arial" w:cs="Arial"/>
          <w:sz w:val="22"/>
          <w:szCs w:val="22"/>
        </w:rPr>
        <w:t>soudu v </w:t>
      </w:r>
      <w:r>
        <w:rPr>
          <w:rFonts w:ascii="Arial" w:hAnsi="Arial" w:cs="Arial"/>
          <w:sz w:val="22"/>
          <w:szCs w:val="22"/>
        </w:rPr>
        <w:t>Praze,</w:t>
      </w:r>
      <w:r w:rsidRPr="005513AD">
        <w:rPr>
          <w:rFonts w:ascii="Arial" w:hAnsi="Arial" w:cs="Arial"/>
          <w:sz w:val="22"/>
          <w:szCs w:val="22"/>
        </w:rPr>
        <w:t xml:space="preserve"> </w:t>
      </w:r>
      <w:r w:rsidRPr="005513AD">
        <w:rPr>
          <w:rFonts w:ascii="Arial" w:hAnsi="Arial" w:cs="Arial"/>
          <w:bCs/>
          <w:sz w:val="22"/>
          <w:szCs w:val="22"/>
        </w:rPr>
        <w:t>spisová značka</w:t>
      </w:r>
      <w:r>
        <w:rPr>
          <w:rFonts w:ascii="Arial" w:hAnsi="Arial" w:cs="Arial"/>
          <w:sz w:val="22"/>
          <w:szCs w:val="22"/>
        </w:rPr>
        <w:t xml:space="preserve"> B 574</w:t>
      </w:r>
    </w:p>
    <w:p w:rsidR="00604A2D" w:rsidP="00604A2D" w14:paraId="1B00DBB0" w14:textId="77777777">
      <w:pPr>
        <w:tabs>
          <w:tab w:val="left" w:pos="2552"/>
        </w:tabs>
        <w:spacing w:after="60"/>
        <w:rPr>
          <w:rFonts w:ascii="Arial" w:hAnsi="Arial" w:cs="Arial"/>
          <w:sz w:val="22"/>
          <w:szCs w:val="22"/>
        </w:rPr>
      </w:pPr>
      <w:r w:rsidRPr="00AE1681">
        <w:rPr>
          <w:rFonts w:ascii="Arial" w:hAnsi="Arial" w:cs="Arial"/>
          <w:sz w:val="22"/>
          <w:szCs w:val="22"/>
        </w:rPr>
        <w:t xml:space="preserve">bankovní spojení: </w:t>
      </w:r>
      <w:r>
        <w:rPr>
          <w:rFonts w:ascii="Arial" w:hAnsi="Arial" w:cs="Arial"/>
          <w:sz w:val="22"/>
          <w:szCs w:val="22"/>
        </w:rPr>
        <w:tab/>
      </w:r>
      <w:r>
        <w:rPr>
          <w:rFonts w:ascii="Arial" w:hAnsi="Arial" w:cs="Arial"/>
          <w:sz w:val="22"/>
          <w:szCs w:val="22"/>
        </w:rPr>
        <w:t>UniCredit</w:t>
      </w:r>
      <w:r>
        <w:rPr>
          <w:rFonts w:ascii="Arial" w:hAnsi="Arial" w:cs="Arial"/>
          <w:sz w:val="22"/>
          <w:szCs w:val="22"/>
        </w:rPr>
        <w:t xml:space="preserve"> Bank, a.s., </w:t>
      </w:r>
      <w:r w:rsidRPr="00AE1681">
        <w:rPr>
          <w:rFonts w:ascii="Arial" w:hAnsi="Arial" w:cs="Arial"/>
          <w:sz w:val="22"/>
          <w:szCs w:val="22"/>
        </w:rPr>
        <w:t>účet č.:</w:t>
      </w:r>
      <w:r>
        <w:rPr>
          <w:rFonts w:ascii="Arial" w:hAnsi="Arial" w:cs="Arial"/>
          <w:sz w:val="22"/>
          <w:szCs w:val="22"/>
        </w:rPr>
        <w:t>817410004/2700</w:t>
      </w:r>
    </w:p>
    <w:p w:rsidR="00131352" w:rsidP="00F150CA" w14:paraId="444325CA" w14:textId="29575F02">
      <w:pPr>
        <w:tabs>
          <w:tab w:val="left" w:pos="2552"/>
        </w:tabs>
        <w:spacing w:after="60"/>
        <w:rPr>
          <w:rFonts w:ascii="Arial" w:hAnsi="Arial" w:cs="Arial"/>
          <w:sz w:val="22"/>
          <w:szCs w:val="22"/>
        </w:rPr>
      </w:pPr>
    </w:p>
    <w:p w:rsidR="00AB27B6" w:rsidRPr="00604A2D" w:rsidP="002E72EA" w14:paraId="68CD546D" w14:textId="522B004D">
      <w:pPr>
        <w:spacing w:after="120"/>
        <w:rPr>
          <w:rFonts w:ascii="Arial" w:hAnsi="Arial" w:cs="Arial"/>
          <w:sz w:val="22"/>
          <w:szCs w:val="22"/>
        </w:rPr>
      </w:pPr>
      <w:r w:rsidRPr="00604A2D">
        <w:rPr>
          <w:rFonts w:ascii="Arial" w:hAnsi="Arial" w:cs="Arial"/>
          <w:sz w:val="22"/>
          <w:szCs w:val="22"/>
        </w:rPr>
        <w:t xml:space="preserve">a </w:t>
      </w:r>
    </w:p>
    <w:p w:rsidR="00604A2D" w:rsidRPr="00604A2D" w:rsidP="00604A2D" w14:paraId="2D09881E" w14:textId="46F17DE7">
      <w:pPr>
        <w:spacing w:after="60"/>
        <w:rPr>
          <w:rFonts w:ascii="Arial" w:hAnsi="Arial" w:cs="Arial"/>
          <w:b/>
          <w:sz w:val="22"/>
          <w:szCs w:val="22"/>
        </w:rPr>
      </w:pPr>
      <w:r w:rsidRPr="00604A2D">
        <w:rPr>
          <w:rFonts w:ascii="Arial" w:hAnsi="Arial" w:cs="Arial"/>
          <w:b/>
          <w:sz w:val="22"/>
          <w:szCs w:val="22"/>
        </w:rPr>
        <w:t xml:space="preserve">Vyšehrad 2000 a.s. </w:t>
      </w:r>
    </w:p>
    <w:p w:rsidR="00604A2D" w:rsidRPr="00604A2D" w:rsidP="00604A2D" w14:paraId="61B7AE27" w14:textId="77777777">
      <w:pPr>
        <w:tabs>
          <w:tab w:val="left" w:pos="2552"/>
        </w:tabs>
        <w:spacing w:after="60"/>
        <w:rPr>
          <w:rFonts w:ascii="Arial" w:hAnsi="Arial" w:cs="Arial"/>
          <w:sz w:val="22"/>
          <w:szCs w:val="22"/>
        </w:rPr>
      </w:pPr>
      <w:r w:rsidRPr="00604A2D">
        <w:rPr>
          <w:rFonts w:ascii="Arial" w:hAnsi="Arial" w:cs="Arial"/>
          <w:sz w:val="22"/>
          <w:szCs w:val="22"/>
        </w:rPr>
        <w:t xml:space="preserve">kterou zastupuje: </w:t>
      </w:r>
      <w:r w:rsidRPr="00604A2D">
        <w:rPr>
          <w:rFonts w:ascii="Arial" w:hAnsi="Arial" w:cs="Arial"/>
          <w:sz w:val="22"/>
          <w:szCs w:val="22"/>
        </w:rPr>
        <w:tab/>
        <w:t>Jaroslav Novák a Alena Vrbová</w:t>
      </w:r>
    </w:p>
    <w:p w:rsidR="00604A2D" w:rsidRPr="00604A2D" w:rsidP="00604A2D" w14:paraId="5EA10467" w14:textId="77777777">
      <w:pPr>
        <w:tabs>
          <w:tab w:val="left" w:pos="2552"/>
        </w:tabs>
        <w:spacing w:after="60"/>
        <w:rPr>
          <w:rFonts w:ascii="Arial" w:hAnsi="Arial" w:cs="Arial"/>
          <w:sz w:val="22"/>
          <w:szCs w:val="22"/>
        </w:rPr>
      </w:pPr>
      <w:r w:rsidRPr="00604A2D">
        <w:rPr>
          <w:rFonts w:ascii="Arial" w:hAnsi="Arial" w:cs="Arial"/>
          <w:sz w:val="22"/>
          <w:szCs w:val="22"/>
        </w:rPr>
        <w:t xml:space="preserve">se sídlem: </w:t>
      </w:r>
      <w:r w:rsidRPr="00604A2D">
        <w:rPr>
          <w:rFonts w:ascii="Arial" w:hAnsi="Arial" w:cs="Arial"/>
          <w:sz w:val="22"/>
          <w:szCs w:val="22"/>
        </w:rPr>
        <w:tab/>
        <w:t>náměstí Republiky 1090/5, Praha 1, 110 00</w:t>
      </w:r>
    </w:p>
    <w:p w:rsidR="00604A2D" w:rsidRPr="00604A2D" w:rsidP="00604A2D" w14:paraId="6232D562" w14:textId="77777777">
      <w:pPr>
        <w:tabs>
          <w:tab w:val="left" w:pos="2552"/>
        </w:tabs>
        <w:spacing w:after="60"/>
        <w:rPr>
          <w:rFonts w:ascii="Arial" w:hAnsi="Arial" w:cs="Arial"/>
          <w:sz w:val="22"/>
          <w:szCs w:val="22"/>
        </w:rPr>
      </w:pPr>
      <w:r w:rsidRPr="00604A2D">
        <w:rPr>
          <w:rFonts w:ascii="Arial" w:hAnsi="Arial" w:cs="Arial"/>
          <w:sz w:val="22"/>
          <w:szCs w:val="22"/>
        </w:rPr>
        <w:t>IČO:</w:t>
      </w:r>
      <w:r w:rsidRPr="00604A2D">
        <w:rPr>
          <w:rFonts w:ascii="Arial" w:hAnsi="Arial" w:cs="Arial"/>
          <w:sz w:val="22"/>
          <w:szCs w:val="22"/>
        </w:rPr>
        <w:tab/>
        <w:t>61507717</w:t>
      </w:r>
      <w:r w:rsidRPr="00604A2D">
        <w:rPr>
          <w:rFonts w:ascii="Arial" w:hAnsi="Arial" w:cs="Arial"/>
          <w:sz w:val="22"/>
          <w:szCs w:val="22"/>
        </w:rPr>
        <w:tab/>
      </w:r>
      <w:r w:rsidRPr="00604A2D">
        <w:rPr>
          <w:rFonts w:ascii="Arial" w:hAnsi="Arial" w:cs="Arial"/>
          <w:sz w:val="22"/>
          <w:szCs w:val="22"/>
        </w:rPr>
        <w:tab/>
      </w:r>
    </w:p>
    <w:p w:rsidR="00604A2D" w:rsidRPr="00604A2D" w:rsidP="00604A2D" w14:paraId="5330F501" w14:textId="77777777">
      <w:pPr>
        <w:tabs>
          <w:tab w:val="left" w:pos="2552"/>
        </w:tabs>
        <w:spacing w:after="60"/>
        <w:rPr>
          <w:rFonts w:ascii="Arial" w:hAnsi="Arial" w:cs="Arial"/>
          <w:sz w:val="22"/>
          <w:szCs w:val="22"/>
        </w:rPr>
      </w:pPr>
      <w:r w:rsidRPr="00604A2D">
        <w:rPr>
          <w:rFonts w:ascii="Arial" w:hAnsi="Arial" w:cs="Arial"/>
          <w:sz w:val="22"/>
          <w:szCs w:val="22"/>
        </w:rPr>
        <w:t>DIČ:</w:t>
      </w:r>
      <w:r w:rsidRPr="00604A2D">
        <w:rPr>
          <w:rFonts w:ascii="Arial" w:hAnsi="Arial" w:cs="Arial"/>
          <w:sz w:val="22"/>
          <w:szCs w:val="22"/>
        </w:rPr>
        <w:tab/>
        <w:t>CZ61507717</w:t>
      </w:r>
    </w:p>
    <w:p w:rsidR="00604A2D" w:rsidRPr="00604A2D" w:rsidP="00604A2D" w14:paraId="1834107E" w14:textId="77777777">
      <w:pPr>
        <w:tabs>
          <w:tab w:val="left" w:pos="2552"/>
        </w:tabs>
        <w:spacing w:after="60"/>
        <w:rPr>
          <w:rFonts w:ascii="Arial" w:hAnsi="Arial" w:cs="Arial"/>
          <w:bCs/>
          <w:sz w:val="22"/>
          <w:szCs w:val="22"/>
        </w:rPr>
      </w:pPr>
      <w:r w:rsidRPr="00604A2D">
        <w:rPr>
          <w:rFonts w:ascii="Arial" w:hAnsi="Arial" w:cs="Arial"/>
          <w:sz w:val="22"/>
          <w:szCs w:val="22"/>
        </w:rPr>
        <w:t xml:space="preserve">zapsaná </w:t>
      </w:r>
      <w:r w:rsidRPr="00604A2D">
        <w:rPr>
          <w:rFonts w:ascii="Arial" w:hAnsi="Arial" w:cs="Arial"/>
          <w:bCs/>
          <w:sz w:val="22"/>
          <w:szCs w:val="22"/>
        </w:rPr>
        <w:t xml:space="preserve">ve veřejném </w:t>
      </w:r>
      <w:r w:rsidRPr="00604A2D">
        <w:rPr>
          <w:rFonts w:ascii="Arial" w:hAnsi="Arial" w:cs="Arial"/>
          <w:sz w:val="22"/>
          <w:szCs w:val="22"/>
        </w:rPr>
        <w:t xml:space="preserve">rejstříku u městského soudu v Praze, </w:t>
      </w:r>
      <w:r w:rsidRPr="00604A2D">
        <w:rPr>
          <w:rFonts w:ascii="Arial" w:hAnsi="Arial" w:cs="Arial"/>
          <w:bCs/>
          <w:sz w:val="22"/>
          <w:szCs w:val="22"/>
        </w:rPr>
        <w:t>spisová značka</w:t>
      </w:r>
      <w:r w:rsidRPr="00604A2D">
        <w:rPr>
          <w:rFonts w:ascii="Arial" w:hAnsi="Arial" w:cs="Arial"/>
          <w:sz w:val="22"/>
          <w:szCs w:val="22"/>
        </w:rPr>
        <w:t xml:space="preserve"> B15161</w:t>
      </w:r>
    </w:p>
    <w:p w:rsidR="00604A2D" w:rsidRPr="00604A2D" w:rsidP="00604A2D" w14:paraId="20695F2F" w14:textId="77777777">
      <w:pPr>
        <w:tabs>
          <w:tab w:val="left" w:pos="2552"/>
        </w:tabs>
        <w:spacing w:after="60"/>
        <w:rPr>
          <w:rFonts w:ascii="Arial" w:hAnsi="Arial" w:cs="Arial"/>
          <w:sz w:val="22"/>
          <w:szCs w:val="22"/>
        </w:rPr>
      </w:pPr>
      <w:r w:rsidRPr="00604A2D">
        <w:rPr>
          <w:rFonts w:ascii="Arial" w:hAnsi="Arial" w:cs="Arial"/>
          <w:sz w:val="22"/>
          <w:szCs w:val="22"/>
        </w:rPr>
        <w:t xml:space="preserve">bankovní spojení: </w:t>
      </w:r>
      <w:r w:rsidRPr="00604A2D">
        <w:rPr>
          <w:rFonts w:ascii="Arial" w:hAnsi="Arial" w:cs="Arial"/>
          <w:sz w:val="22"/>
          <w:szCs w:val="22"/>
        </w:rPr>
        <w:tab/>
        <w:t>Komerční banka, účet č.: 19-2964620297/0100</w:t>
      </w:r>
    </w:p>
    <w:p w:rsidR="00604A2D" w:rsidP="00604A2D" w14:paraId="05754467" w14:textId="77777777">
      <w:pPr>
        <w:spacing w:after="120"/>
        <w:rPr>
          <w:rFonts w:ascii="Arial" w:hAnsi="Arial" w:cs="Arial"/>
          <w:sz w:val="22"/>
          <w:szCs w:val="22"/>
        </w:rPr>
      </w:pPr>
    </w:p>
    <w:p w:rsidR="00917961" w:rsidP="002E72EA" w14:paraId="3D294471" w14:textId="77777777">
      <w:pPr>
        <w:spacing w:after="120"/>
        <w:rPr>
          <w:rFonts w:ascii="Arial" w:hAnsi="Arial" w:cs="Arial"/>
          <w:sz w:val="22"/>
          <w:szCs w:val="22"/>
        </w:rPr>
      </w:pPr>
    </w:p>
    <w:p w:rsidR="00917961" w:rsidP="002E72EA" w14:paraId="196AA714" w14:textId="1B63CF91">
      <w:pPr>
        <w:spacing w:after="120"/>
        <w:rPr>
          <w:rFonts w:ascii="Arial" w:hAnsi="Arial" w:cs="Arial"/>
          <w:sz w:val="22"/>
          <w:szCs w:val="22"/>
        </w:rPr>
      </w:pPr>
    </w:p>
    <w:p w:rsidR="00922B07" w:rsidP="002E72EA" w14:paraId="5F1EADF6" w14:textId="77777777">
      <w:pPr>
        <w:spacing w:after="120"/>
        <w:rPr>
          <w:rFonts w:ascii="Arial" w:hAnsi="Arial" w:cs="Arial"/>
          <w:sz w:val="22"/>
          <w:szCs w:val="22"/>
        </w:rPr>
      </w:pPr>
    </w:p>
    <w:p w:rsidR="00917961" w:rsidP="002E72EA" w14:paraId="13F71E28" w14:textId="77777777">
      <w:pPr>
        <w:spacing w:after="120"/>
        <w:rPr>
          <w:rFonts w:ascii="Arial" w:hAnsi="Arial" w:cs="Arial"/>
          <w:sz w:val="22"/>
          <w:szCs w:val="22"/>
        </w:rPr>
      </w:pPr>
    </w:p>
    <w:p w:rsidR="00917961" w:rsidP="002E72EA" w14:paraId="3A673442" w14:textId="77777777">
      <w:pPr>
        <w:spacing w:after="120"/>
        <w:rPr>
          <w:rFonts w:ascii="Arial" w:hAnsi="Arial" w:cs="Arial"/>
          <w:sz w:val="22"/>
          <w:szCs w:val="22"/>
        </w:rPr>
      </w:pPr>
    </w:p>
    <w:p w:rsidR="00604A2D" w:rsidP="002E72EA" w14:paraId="56B76A08" w14:textId="0A4CABCB">
      <w:pPr>
        <w:spacing w:after="120"/>
        <w:rPr>
          <w:rFonts w:ascii="Arial" w:hAnsi="Arial" w:cs="Arial"/>
          <w:sz w:val="22"/>
          <w:szCs w:val="22"/>
        </w:rPr>
      </w:pPr>
      <w:r>
        <w:rPr>
          <w:rFonts w:ascii="Arial" w:hAnsi="Arial" w:cs="Arial"/>
          <w:sz w:val="22"/>
          <w:szCs w:val="22"/>
        </w:rPr>
        <w:t>a</w:t>
      </w:r>
    </w:p>
    <w:p w:rsidR="00604A2D" w:rsidRPr="00604A2D" w:rsidP="00604A2D" w14:paraId="08263F37" w14:textId="486BF356">
      <w:pPr>
        <w:spacing w:after="60"/>
        <w:rPr>
          <w:rFonts w:ascii="Arial" w:hAnsi="Arial" w:cs="Arial"/>
          <w:b/>
          <w:sz w:val="22"/>
          <w:szCs w:val="22"/>
        </w:rPr>
      </w:pPr>
      <w:r w:rsidRPr="00604A2D">
        <w:rPr>
          <w:rFonts w:ascii="Arial" w:hAnsi="Arial" w:cs="Arial"/>
          <w:b/>
          <w:bCs/>
          <w:sz w:val="22"/>
          <w:szCs w:val="22"/>
        </w:rPr>
        <w:t>Foodway</w:t>
      </w:r>
      <w:r w:rsidRPr="00604A2D">
        <w:rPr>
          <w:rFonts w:ascii="Arial" w:hAnsi="Arial" w:cs="Arial"/>
          <w:b/>
          <w:bCs/>
          <w:sz w:val="22"/>
          <w:szCs w:val="22"/>
        </w:rPr>
        <w:t xml:space="preserve"> Catering s.r.o.</w:t>
      </w:r>
      <w:r w:rsidRPr="00604A2D">
        <w:rPr>
          <w:rFonts w:ascii="Arial" w:hAnsi="Arial" w:cs="Arial"/>
          <w:b/>
          <w:sz w:val="22"/>
          <w:szCs w:val="22"/>
        </w:rPr>
        <w:t xml:space="preserve"> </w:t>
      </w:r>
    </w:p>
    <w:p w:rsidR="00604A2D" w:rsidP="00604A2D" w14:paraId="3E53D9A0" w14:textId="77777777">
      <w:pPr>
        <w:tabs>
          <w:tab w:val="left" w:pos="2552"/>
        </w:tabs>
        <w:spacing w:after="60"/>
        <w:rPr>
          <w:rFonts w:ascii="Arial" w:hAnsi="Arial" w:cs="Arial"/>
          <w:sz w:val="22"/>
          <w:szCs w:val="22"/>
        </w:rPr>
      </w:pPr>
      <w:r>
        <w:rPr>
          <w:rFonts w:ascii="Arial" w:hAnsi="Arial" w:cs="Arial"/>
          <w:sz w:val="22"/>
          <w:szCs w:val="22"/>
        </w:rPr>
        <w:t>kterou zastupuje</w:t>
      </w:r>
      <w:r w:rsidRPr="002E72EA">
        <w:rPr>
          <w:rFonts w:ascii="Arial" w:hAnsi="Arial" w:cs="Arial"/>
          <w:sz w:val="22"/>
          <w:szCs w:val="22"/>
        </w:rPr>
        <w:t xml:space="preserve">: </w:t>
      </w:r>
      <w:r w:rsidRPr="002E72EA">
        <w:rPr>
          <w:rFonts w:ascii="Arial" w:hAnsi="Arial" w:cs="Arial"/>
          <w:sz w:val="22"/>
          <w:szCs w:val="22"/>
        </w:rPr>
        <w:tab/>
      </w:r>
      <w:r w:rsidRPr="00601BF9">
        <w:rPr>
          <w:rFonts w:ascii="Arial" w:eastAsia="Calibri" w:hAnsi="Arial" w:cs="Arial"/>
          <w:sz w:val="22"/>
          <w:szCs w:val="22"/>
        </w:rPr>
        <w:t xml:space="preserve">Veronika Koudelová </w:t>
      </w:r>
    </w:p>
    <w:p w:rsidR="00604A2D" w:rsidRPr="00AE1681" w:rsidP="00604A2D" w14:paraId="31D0B541" w14:textId="77777777">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t>Říční 539/2 Praha 1 118 00</w:t>
      </w:r>
    </w:p>
    <w:p w:rsidR="00604A2D" w:rsidRPr="00AE1681" w:rsidP="00604A2D" w14:paraId="2EC64832" w14:textId="77777777">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07424388</w:t>
      </w:r>
      <w:r w:rsidRPr="00AE1681">
        <w:rPr>
          <w:rFonts w:ascii="Arial" w:hAnsi="Arial" w:cs="Arial"/>
          <w:sz w:val="22"/>
          <w:szCs w:val="22"/>
        </w:rPr>
        <w:tab/>
      </w:r>
      <w:r w:rsidRPr="00AE1681">
        <w:rPr>
          <w:rFonts w:ascii="Arial" w:hAnsi="Arial" w:cs="Arial"/>
          <w:sz w:val="22"/>
          <w:szCs w:val="22"/>
        </w:rPr>
        <w:tab/>
      </w:r>
    </w:p>
    <w:p w:rsidR="00604A2D" w:rsidP="00604A2D" w14:paraId="07CC67E1" w14:textId="77777777">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t>CZ07424388</w:t>
      </w:r>
    </w:p>
    <w:p w:rsidR="00604A2D" w:rsidRPr="005513AD" w:rsidP="00604A2D" w14:paraId="47B9E1AE" w14:textId="77777777">
      <w:pPr>
        <w:tabs>
          <w:tab w:val="left" w:pos="2552"/>
        </w:tabs>
        <w:spacing w:after="60"/>
        <w:rPr>
          <w:rFonts w:ascii="Arial" w:hAnsi="Arial" w:cs="Arial"/>
          <w:bCs/>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 xml:space="preserve">rejstříku </w:t>
      </w:r>
      <w:r>
        <w:rPr>
          <w:rFonts w:ascii="Arial" w:hAnsi="Arial" w:cs="Arial"/>
          <w:sz w:val="22"/>
          <w:szCs w:val="22"/>
        </w:rPr>
        <w:t xml:space="preserve">Městského soudu </w:t>
      </w:r>
      <w:r w:rsidRPr="005513AD">
        <w:rPr>
          <w:rFonts w:ascii="Arial" w:hAnsi="Arial" w:cs="Arial"/>
          <w:sz w:val="22"/>
          <w:szCs w:val="22"/>
        </w:rPr>
        <w:t>soudu</w:t>
      </w:r>
      <w:r w:rsidRPr="005513AD">
        <w:rPr>
          <w:rFonts w:ascii="Arial" w:hAnsi="Arial" w:cs="Arial"/>
          <w:sz w:val="22"/>
          <w:szCs w:val="22"/>
        </w:rPr>
        <w:t xml:space="preserve"> v</w:t>
      </w:r>
      <w:r>
        <w:rPr>
          <w:rFonts w:ascii="Arial" w:hAnsi="Arial" w:cs="Arial"/>
          <w:sz w:val="22"/>
          <w:szCs w:val="22"/>
        </w:rPr>
        <w:t xml:space="preserve"> Praze,</w:t>
      </w:r>
      <w:r w:rsidRPr="005513AD">
        <w:rPr>
          <w:rFonts w:ascii="Arial" w:hAnsi="Arial" w:cs="Arial"/>
          <w:sz w:val="22"/>
          <w:szCs w:val="22"/>
        </w:rPr>
        <w:t xml:space="preserve"> </w:t>
      </w:r>
      <w:r w:rsidRPr="005513AD">
        <w:rPr>
          <w:rFonts w:ascii="Arial" w:hAnsi="Arial" w:cs="Arial"/>
          <w:bCs/>
          <w:sz w:val="22"/>
          <w:szCs w:val="22"/>
        </w:rPr>
        <w:t>spisová značka</w:t>
      </w:r>
      <w:r>
        <w:rPr>
          <w:rFonts w:ascii="Arial" w:hAnsi="Arial" w:cs="Arial"/>
          <w:sz w:val="22"/>
          <w:szCs w:val="22"/>
        </w:rPr>
        <w:t xml:space="preserve"> C 300800/MSPH</w:t>
      </w:r>
    </w:p>
    <w:p w:rsidR="00604A2D" w:rsidP="00604A2D" w14:paraId="411399DE" w14:textId="77777777">
      <w:pPr>
        <w:tabs>
          <w:tab w:val="left" w:pos="2552"/>
        </w:tabs>
        <w:spacing w:after="60"/>
        <w:rPr>
          <w:rFonts w:ascii="Arial" w:hAnsi="Arial" w:cs="Arial"/>
          <w:sz w:val="22"/>
          <w:szCs w:val="22"/>
        </w:rPr>
      </w:pPr>
      <w:r w:rsidRPr="00AE1681">
        <w:rPr>
          <w:rFonts w:ascii="Arial" w:hAnsi="Arial" w:cs="Arial"/>
          <w:sz w:val="22"/>
          <w:szCs w:val="22"/>
        </w:rPr>
        <w:t xml:space="preserve">bankovní spojení: </w:t>
      </w:r>
      <w:r>
        <w:rPr>
          <w:rFonts w:ascii="Arial" w:hAnsi="Arial" w:cs="Arial"/>
          <w:sz w:val="22"/>
          <w:szCs w:val="22"/>
        </w:rPr>
        <w:t>Unicredit</w:t>
      </w:r>
      <w:r>
        <w:rPr>
          <w:rFonts w:ascii="Arial" w:hAnsi="Arial" w:cs="Arial"/>
          <w:sz w:val="22"/>
          <w:szCs w:val="22"/>
        </w:rPr>
        <w:t xml:space="preserve"> bank </w:t>
      </w:r>
      <w:r w:rsidRPr="00AE1681">
        <w:rPr>
          <w:rFonts w:ascii="Arial" w:hAnsi="Arial" w:cs="Arial"/>
          <w:sz w:val="22"/>
          <w:szCs w:val="22"/>
        </w:rPr>
        <w:t xml:space="preserve">účet č.: </w:t>
      </w:r>
      <w:r>
        <w:rPr>
          <w:rFonts w:ascii="Arial" w:hAnsi="Arial" w:cs="Arial"/>
          <w:sz w:val="22"/>
          <w:szCs w:val="22"/>
        </w:rPr>
        <w:t>1</w:t>
      </w:r>
      <w:r>
        <w:rPr>
          <w:rFonts w:ascii="Arial" w:eastAsia="Calibri" w:hAnsi="Arial" w:cs="Arial"/>
        </w:rPr>
        <w:t>387558096/2700</w:t>
      </w:r>
    </w:p>
    <w:p w:rsidR="00604A2D" w:rsidP="002E72EA" w14:paraId="2D389323" w14:textId="58FF7B53">
      <w:pPr>
        <w:spacing w:after="120"/>
        <w:rPr>
          <w:rFonts w:ascii="Arial" w:hAnsi="Arial" w:cs="Arial"/>
          <w:sz w:val="22"/>
          <w:szCs w:val="22"/>
        </w:rPr>
      </w:pPr>
    </w:p>
    <w:p w:rsidR="00604A2D" w:rsidP="002E72EA" w14:paraId="5C2AF206" w14:textId="19531A79">
      <w:pPr>
        <w:spacing w:after="120"/>
        <w:rPr>
          <w:rFonts w:ascii="Arial" w:hAnsi="Arial" w:cs="Arial"/>
          <w:sz w:val="22"/>
          <w:szCs w:val="22"/>
        </w:rPr>
      </w:pPr>
      <w:r>
        <w:rPr>
          <w:rFonts w:ascii="Arial" w:hAnsi="Arial" w:cs="Arial"/>
          <w:sz w:val="22"/>
          <w:szCs w:val="22"/>
        </w:rPr>
        <w:t>a</w:t>
      </w:r>
    </w:p>
    <w:p w:rsidR="00604A2D" w:rsidRPr="00604A2D" w:rsidP="00604A2D" w14:paraId="2B1CE35A" w14:textId="21C2E9C0">
      <w:pPr>
        <w:spacing w:after="120"/>
        <w:rPr>
          <w:rFonts w:ascii="Arial" w:hAnsi="Arial" w:cs="Arial"/>
          <w:sz w:val="22"/>
          <w:szCs w:val="22"/>
        </w:rPr>
      </w:pPr>
      <w:r w:rsidRPr="00604A2D">
        <w:rPr>
          <w:rFonts w:ascii="Arial" w:hAnsi="Arial" w:cs="Arial"/>
          <w:b/>
          <w:sz w:val="22"/>
          <w:szCs w:val="22"/>
        </w:rPr>
        <w:t>ARISTOKRAT CATERING S.R.O</w:t>
      </w:r>
      <w:r w:rsidRPr="00604A2D">
        <w:rPr>
          <w:rFonts w:ascii="Arial" w:hAnsi="Arial" w:cs="Arial"/>
          <w:sz w:val="22"/>
          <w:szCs w:val="22"/>
        </w:rPr>
        <w:t xml:space="preserve"> </w:t>
      </w:r>
    </w:p>
    <w:p w:rsidR="00604A2D" w:rsidRPr="00604A2D" w:rsidP="00604A2D" w14:paraId="0E4AC871" w14:textId="4D8E3933">
      <w:pPr>
        <w:spacing w:after="120"/>
        <w:rPr>
          <w:rFonts w:ascii="Arial" w:hAnsi="Arial" w:cs="Arial"/>
          <w:sz w:val="22"/>
          <w:szCs w:val="22"/>
        </w:rPr>
      </w:pPr>
      <w:r w:rsidRPr="00604A2D">
        <w:rPr>
          <w:rFonts w:ascii="Arial" w:hAnsi="Arial" w:cs="Arial"/>
          <w:sz w:val="22"/>
          <w:szCs w:val="22"/>
        </w:rPr>
        <w:t xml:space="preserve">kterou zastupuje: </w:t>
      </w:r>
      <w:r>
        <w:rPr>
          <w:rFonts w:ascii="Arial" w:hAnsi="Arial" w:cs="Arial"/>
          <w:sz w:val="22"/>
          <w:szCs w:val="22"/>
        </w:rPr>
        <w:tab/>
        <w:t xml:space="preserve">      </w:t>
      </w:r>
      <w:r w:rsidRPr="00604A2D">
        <w:rPr>
          <w:rFonts w:ascii="Arial" w:hAnsi="Arial" w:cs="Arial"/>
          <w:sz w:val="22"/>
          <w:szCs w:val="22"/>
        </w:rPr>
        <w:t xml:space="preserve">Ing. Zdeněk Štěpánek </w:t>
      </w:r>
    </w:p>
    <w:p w:rsidR="00604A2D" w:rsidRPr="00604A2D" w:rsidP="00604A2D" w14:paraId="65F85B3C" w14:textId="64353A2F">
      <w:pPr>
        <w:spacing w:after="120"/>
        <w:rPr>
          <w:rFonts w:ascii="Arial" w:hAnsi="Arial" w:cs="Arial"/>
          <w:sz w:val="22"/>
          <w:szCs w:val="22"/>
        </w:rPr>
      </w:pPr>
      <w:r w:rsidRPr="00604A2D">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t xml:space="preserve">      </w:t>
      </w:r>
      <w:r w:rsidRPr="00604A2D">
        <w:rPr>
          <w:rFonts w:ascii="Arial" w:hAnsi="Arial" w:cs="Arial"/>
          <w:sz w:val="22"/>
          <w:szCs w:val="22"/>
        </w:rPr>
        <w:t xml:space="preserve">K Lesíčku 129, 25284 Ohrobec </w:t>
      </w:r>
    </w:p>
    <w:p w:rsidR="00604A2D" w:rsidRPr="00604A2D" w:rsidP="00604A2D" w14:paraId="03D0F1E1" w14:textId="6906030D">
      <w:pPr>
        <w:spacing w:after="120"/>
        <w:rPr>
          <w:rFonts w:ascii="Arial" w:hAnsi="Arial" w:cs="Arial"/>
          <w:sz w:val="22"/>
          <w:szCs w:val="22"/>
        </w:rPr>
      </w:pPr>
      <w:r w:rsidRPr="00604A2D">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04A2D">
        <w:rPr>
          <w:rFonts w:ascii="Arial" w:hAnsi="Arial" w:cs="Arial"/>
          <w:sz w:val="22"/>
          <w:szCs w:val="22"/>
        </w:rPr>
        <w:t xml:space="preserve">27655083 </w:t>
      </w:r>
    </w:p>
    <w:p w:rsidR="00604A2D" w:rsidRPr="00604A2D" w:rsidP="00604A2D" w14:paraId="01DBF97E" w14:textId="26AFEBBB">
      <w:pPr>
        <w:tabs>
          <w:tab w:val="left" w:pos="2552"/>
        </w:tabs>
        <w:spacing w:after="120"/>
        <w:rPr>
          <w:rFonts w:ascii="Arial" w:hAnsi="Arial" w:cs="Arial"/>
          <w:sz w:val="22"/>
          <w:szCs w:val="22"/>
        </w:rPr>
      </w:pPr>
      <w:r w:rsidRPr="00604A2D">
        <w:rPr>
          <w:rFonts w:ascii="Arial" w:hAnsi="Arial" w:cs="Arial"/>
          <w:sz w:val="22"/>
          <w:szCs w:val="22"/>
        </w:rPr>
        <w:t xml:space="preserve">DIČ: </w:t>
      </w:r>
      <w:r>
        <w:rPr>
          <w:rFonts w:ascii="Arial" w:hAnsi="Arial" w:cs="Arial"/>
          <w:sz w:val="22"/>
          <w:szCs w:val="22"/>
        </w:rPr>
        <w:t xml:space="preserve">                                </w:t>
      </w:r>
      <w:r w:rsidRPr="00604A2D">
        <w:rPr>
          <w:rFonts w:ascii="Arial" w:hAnsi="Arial" w:cs="Arial"/>
          <w:sz w:val="22"/>
          <w:szCs w:val="22"/>
        </w:rPr>
        <w:t xml:space="preserve">CZ27655083 </w:t>
      </w:r>
    </w:p>
    <w:p w:rsidR="00604A2D" w:rsidP="00604A2D" w14:paraId="6E16A21D" w14:textId="48E401CF">
      <w:pPr>
        <w:spacing w:after="120"/>
        <w:rPr>
          <w:rFonts w:ascii="Arial" w:hAnsi="Arial" w:cs="Arial"/>
          <w:sz w:val="22"/>
          <w:szCs w:val="22"/>
        </w:rPr>
      </w:pPr>
      <w:r w:rsidRPr="00604A2D">
        <w:rPr>
          <w:rFonts w:ascii="Arial" w:hAnsi="Arial" w:cs="Arial"/>
          <w:sz w:val="22"/>
          <w:szCs w:val="22"/>
        </w:rPr>
        <w:t>zapsaná ve veřejném rejstříku u Městského soudu v</w:t>
      </w:r>
      <w:r>
        <w:rPr>
          <w:rFonts w:ascii="Arial" w:hAnsi="Arial" w:cs="Arial"/>
          <w:sz w:val="22"/>
          <w:szCs w:val="22"/>
        </w:rPr>
        <w:t> </w:t>
      </w:r>
      <w:r w:rsidRPr="00604A2D">
        <w:rPr>
          <w:rFonts w:ascii="Arial" w:hAnsi="Arial" w:cs="Arial"/>
          <w:sz w:val="22"/>
          <w:szCs w:val="22"/>
        </w:rPr>
        <w:t>Praze</w:t>
      </w:r>
      <w:r>
        <w:rPr>
          <w:rFonts w:ascii="Arial" w:hAnsi="Arial" w:cs="Arial"/>
          <w:sz w:val="22"/>
          <w:szCs w:val="22"/>
        </w:rPr>
        <w:t xml:space="preserve">, oddíl </w:t>
      </w:r>
      <w:r w:rsidRPr="00604A2D">
        <w:rPr>
          <w:rFonts w:ascii="Arial" w:hAnsi="Arial" w:cs="Arial"/>
          <w:sz w:val="22"/>
          <w:szCs w:val="22"/>
        </w:rPr>
        <w:t>C, vložka 121911</w:t>
      </w:r>
      <w:r>
        <w:rPr>
          <w:rFonts w:ascii="Arial" w:hAnsi="Arial" w:cs="Arial"/>
          <w:sz w:val="22"/>
          <w:szCs w:val="22"/>
        </w:rPr>
        <w:t>¨</w:t>
      </w:r>
    </w:p>
    <w:p w:rsidR="00604A2D" w:rsidRPr="00604A2D" w:rsidP="00604A2D" w14:paraId="1ACA7734" w14:textId="153F1178">
      <w:pPr>
        <w:spacing w:after="120"/>
        <w:rPr>
          <w:rFonts w:ascii="Arial" w:hAnsi="Arial" w:cs="Arial"/>
          <w:sz w:val="22"/>
          <w:szCs w:val="22"/>
        </w:rPr>
      </w:pPr>
      <w:r w:rsidRPr="00604A2D">
        <w:rPr>
          <w:rFonts w:ascii="Arial" w:hAnsi="Arial" w:cs="Arial"/>
          <w:sz w:val="22"/>
          <w:szCs w:val="22"/>
        </w:rPr>
        <w:t>bankovní spojení: Komerční Banka účet č.:</w:t>
      </w:r>
      <w:r>
        <w:rPr>
          <w:rFonts w:ascii="Arial" w:hAnsi="Arial" w:cs="Arial"/>
          <w:sz w:val="22"/>
          <w:szCs w:val="22"/>
        </w:rPr>
        <w:t xml:space="preserve"> </w:t>
      </w:r>
      <w:r w:rsidRPr="00604A2D">
        <w:rPr>
          <w:rFonts w:ascii="Arial" w:hAnsi="Arial" w:cs="Arial"/>
          <w:sz w:val="22"/>
          <w:szCs w:val="22"/>
        </w:rPr>
        <w:t xml:space="preserve">35-8179850297 </w:t>
      </w:r>
    </w:p>
    <w:p w:rsidR="00604A2D" w:rsidP="00604A2D" w14:paraId="242B65B5" w14:textId="20292E51">
      <w:pPr>
        <w:spacing w:after="120"/>
        <w:rPr>
          <w:rFonts w:ascii="Arial" w:hAnsi="Arial" w:cs="Arial"/>
          <w:sz w:val="22"/>
          <w:szCs w:val="22"/>
        </w:rPr>
      </w:pPr>
    </w:p>
    <w:p w:rsidR="00604A2D" w:rsidP="00604A2D" w14:paraId="66E29EF5" w14:textId="535E68E5">
      <w:pPr>
        <w:spacing w:after="120"/>
        <w:rPr>
          <w:rFonts w:ascii="Arial" w:hAnsi="Arial" w:cs="Arial"/>
          <w:sz w:val="22"/>
          <w:szCs w:val="22"/>
        </w:rPr>
      </w:pPr>
      <w:r>
        <w:rPr>
          <w:rFonts w:ascii="Arial" w:hAnsi="Arial" w:cs="Arial"/>
          <w:sz w:val="22"/>
          <w:szCs w:val="22"/>
        </w:rPr>
        <w:t>a</w:t>
      </w:r>
    </w:p>
    <w:p w:rsidR="00604A2D" w:rsidRPr="00604A2D" w:rsidP="00604A2D" w14:paraId="68113C6D" w14:textId="1858942F">
      <w:pPr>
        <w:spacing w:after="120"/>
        <w:rPr>
          <w:rFonts w:ascii="Arial" w:hAnsi="Arial" w:cs="Arial"/>
          <w:sz w:val="22"/>
          <w:szCs w:val="22"/>
        </w:rPr>
      </w:pPr>
      <w:r w:rsidRPr="00604A2D">
        <w:rPr>
          <w:rFonts w:ascii="Arial" w:hAnsi="Arial" w:cs="Arial"/>
          <w:b/>
          <w:sz w:val="22"/>
          <w:szCs w:val="22"/>
        </w:rPr>
        <w:t>Golem spol. s r. o</w:t>
      </w:r>
      <w:r w:rsidRPr="00604A2D">
        <w:rPr>
          <w:rFonts w:ascii="Arial" w:hAnsi="Arial" w:cs="Arial"/>
          <w:sz w:val="22"/>
          <w:szCs w:val="22"/>
        </w:rPr>
        <w:t xml:space="preserve"> </w:t>
      </w:r>
    </w:p>
    <w:p w:rsidR="00604A2D" w:rsidRPr="00604A2D" w:rsidP="00604A2D" w14:paraId="784821A6" w14:textId="3748CF92">
      <w:pPr>
        <w:tabs>
          <w:tab w:val="left" w:pos="2552"/>
        </w:tabs>
        <w:spacing w:after="120"/>
        <w:rPr>
          <w:rFonts w:ascii="Arial" w:hAnsi="Arial" w:cs="Arial"/>
          <w:sz w:val="22"/>
          <w:szCs w:val="22"/>
        </w:rPr>
      </w:pPr>
      <w:r w:rsidRPr="00604A2D">
        <w:rPr>
          <w:rFonts w:ascii="Arial" w:hAnsi="Arial" w:cs="Arial"/>
          <w:sz w:val="22"/>
          <w:szCs w:val="22"/>
        </w:rPr>
        <w:t xml:space="preserve">kterou zastupuje: </w:t>
      </w:r>
      <w:r>
        <w:rPr>
          <w:rFonts w:ascii="Arial" w:hAnsi="Arial" w:cs="Arial"/>
          <w:sz w:val="22"/>
          <w:szCs w:val="22"/>
        </w:rPr>
        <w:tab/>
        <w:t xml:space="preserve">  Mgr. Jan Hendrych</w:t>
      </w:r>
    </w:p>
    <w:p w:rsidR="00604A2D" w:rsidRPr="00604A2D" w:rsidP="00604A2D" w14:paraId="023FC768" w14:textId="3BC40ADE">
      <w:pPr>
        <w:spacing w:after="120"/>
        <w:rPr>
          <w:rFonts w:ascii="Arial" w:hAnsi="Arial" w:cs="Arial"/>
          <w:sz w:val="22"/>
          <w:szCs w:val="22"/>
        </w:rPr>
      </w:pPr>
      <w:r w:rsidRPr="00604A2D">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t xml:space="preserve">         Nad </w:t>
      </w:r>
      <w:r>
        <w:rPr>
          <w:rFonts w:ascii="Arial" w:hAnsi="Arial" w:cs="Arial"/>
          <w:sz w:val="22"/>
          <w:szCs w:val="22"/>
        </w:rPr>
        <w:t>Vršovskou</w:t>
      </w:r>
      <w:r>
        <w:rPr>
          <w:rFonts w:ascii="Arial" w:hAnsi="Arial" w:cs="Arial"/>
          <w:sz w:val="22"/>
          <w:szCs w:val="22"/>
        </w:rPr>
        <w:t xml:space="preserve"> horou 88/4, 101 00, Praha 10 – Michle </w:t>
      </w:r>
      <w:r w:rsidRPr="00604A2D">
        <w:rPr>
          <w:rFonts w:ascii="Arial" w:hAnsi="Arial" w:cs="Arial"/>
          <w:sz w:val="22"/>
          <w:szCs w:val="22"/>
        </w:rPr>
        <w:t xml:space="preserve"> </w:t>
      </w:r>
    </w:p>
    <w:p w:rsidR="00604A2D" w:rsidRPr="00604A2D" w:rsidP="00604A2D" w14:paraId="63D19C0C" w14:textId="70C4F70A">
      <w:pPr>
        <w:spacing w:after="120"/>
        <w:rPr>
          <w:rFonts w:ascii="Arial" w:hAnsi="Arial" w:cs="Arial"/>
          <w:sz w:val="22"/>
          <w:szCs w:val="22"/>
        </w:rPr>
      </w:pPr>
      <w:r w:rsidRPr="00604A2D">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45311617</w:t>
      </w:r>
      <w:r w:rsidRPr="00604A2D">
        <w:rPr>
          <w:rFonts w:ascii="Arial" w:hAnsi="Arial" w:cs="Arial"/>
          <w:sz w:val="22"/>
          <w:szCs w:val="22"/>
        </w:rPr>
        <w:t xml:space="preserve"> </w:t>
      </w:r>
    </w:p>
    <w:p w:rsidR="00604A2D" w:rsidRPr="00604A2D" w:rsidP="00604A2D" w14:paraId="7B5C6C33" w14:textId="2D1D4219">
      <w:pPr>
        <w:spacing w:after="120"/>
        <w:rPr>
          <w:rFonts w:ascii="Arial" w:hAnsi="Arial" w:cs="Arial"/>
          <w:sz w:val="22"/>
          <w:szCs w:val="22"/>
        </w:rPr>
      </w:pPr>
      <w:r w:rsidRPr="00604A2D">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CZ45311617</w:t>
      </w:r>
      <w:r w:rsidRPr="00604A2D">
        <w:rPr>
          <w:rFonts w:ascii="Arial" w:hAnsi="Arial" w:cs="Arial"/>
          <w:sz w:val="22"/>
          <w:szCs w:val="22"/>
        </w:rPr>
        <w:t xml:space="preserve"> </w:t>
      </w:r>
    </w:p>
    <w:p w:rsidR="00604A2D" w:rsidRPr="00604A2D" w:rsidP="00604A2D" w14:paraId="29F1BE47" w14:textId="3107BE4A">
      <w:pPr>
        <w:spacing w:after="120"/>
        <w:rPr>
          <w:rFonts w:ascii="Arial" w:hAnsi="Arial" w:cs="Arial"/>
          <w:sz w:val="22"/>
          <w:szCs w:val="22"/>
        </w:rPr>
      </w:pPr>
      <w:r w:rsidRPr="002C2DDA">
        <w:rPr>
          <w:rFonts w:ascii="Arial" w:hAnsi="Arial" w:cs="Arial"/>
          <w:sz w:val="22"/>
          <w:szCs w:val="22"/>
        </w:rPr>
        <w:t xml:space="preserve">zapsaná ve veřejném rejstříku u Městského soudu v Praze, </w:t>
      </w:r>
      <w:r w:rsidR="00DD0D8C">
        <w:rPr>
          <w:rFonts w:ascii="Arial" w:hAnsi="Arial" w:cs="Arial"/>
          <w:sz w:val="22"/>
          <w:szCs w:val="22"/>
        </w:rPr>
        <w:t>spisová značka</w:t>
      </w:r>
      <w:r w:rsidRPr="002C2DDA">
        <w:rPr>
          <w:rFonts w:ascii="Arial" w:hAnsi="Arial" w:cs="Arial"/>
          <w:sz w:val="22"/>
          <w:szCs w:val="22"/>
        </w:rPr>
        <w:t xml:space="preserve"> </w:t>
      </w:r>
      <w:r w:rsidRPr="002C2DDA" w:rsidR="002C2DDA">
        <w:rPr>
          <w:rFonts w:ascii="Arial" w:hAnsi="Arial" w:cs="Arial"/>
          <w:sz w:val="22"/>
          <w:szCs w:val="22"/>
        </w:rPr>
        <w:t xml:space="preserve">C </w:t>
      </w:r>
      <w:r w:rsidRPr="002C2DDA">
        <w:rPr>
          <w:rFonts w:ascii="Arial" w:hAnsi="Arial" w:cs="Arial"/>
          <w:sz w:val="22"/>
          <w:szCs w:val="22"/>
        </w:rPr>
        <w:t>8815</w:t>
      </w:r>
    </w:p>
    <w:p w:rsidR="00604A2D" w:rsidRPr="00604A2D" w:rsidP="00604A2D" w14:paraId="3A1D6164" w14:textId="024C7D78">
      <w:pPr>
        <w:spacing w:after="120"/>
        <w:rPr>
          <w:rFonts w:ascii="Arial" w:hAnsi="Arial" w:cs="Arial"/>
          <w:sz w:val="22"/>
          <w:szCs w:val="22"/>
        </w:rPr>
      </w:pPr>
      <w:r w:rsidRPr="00604A2D">
        <w:rPr>
          <w:rFonts w:ascii="Arial" w:hAnsi="Arial" w:cs="Arial"/>
          <w:sz w:val="22"/>
          <w:szCs w:val="22"/>
        </w:rPr>
        <w:t xml:space="preserve">bankovní spojení: Komerční Banka účet č.: </w:t>
      </w:r>
      <w:r w:rsidR="007F74B8">
        <w:rPr>
          <w:rFonts w:ascii="Arial" w:hAnsi="Arial" w:cs="Arial"/>
          <w:sz w:val="22"/>
          <w:szCs w:val="22"/>
        </w:rPr>
        <w:t>51-966200297/0100</w:t>
      </w:r>
    </w:p>
    <w:p w:rsidR="00604A2D" w:rsidP="00604A2D" w14:paraId="5067888F" w14:textId="2EEEC093">
      <w:pPr>
        <w:spacing w:after="120"/>
        <w:rPr>
          <w:rFonts w:ascii="Arial" w:hAnsi="Arial" w:cs="Arial"/>
          <w:sz w:val="22"/>
          <w:szCs w:val="22"/>
        </w:rPr>
      </w:pPr>
    </w:p>
    <w:p w:rsidR="00604A2D" w:rsidP="00604A2D" w14:paraId="185E8D17" w14:textId="08AA46F9">
      <w:pPr>
        <w:spacing w:after="120"/>
        <w:rPr>
          <w:rFonts w:ascii="Arial" w:hAnsi="Arial" w:cs="Arial"/>
          <w:sz w:val="22"/>
          <w:szCs w:val="22"/>
        </w:rPr>
      </w:pPr>
      <w:r>
        <w:rPr>
          <w:rFonts w:ascii="Arial" w:hAnsi="Arial" w:cs="Arial"/>
          <w:sz w:val="22"/>
          <w:szCs w:val="22"/>
        </w:rPr>
        <w:t>a</w:t>
      </w:r>
    </w:p>
    <w:p w:rsidR="00604A2D" w:rsidRPr="007F74B8" w:rsidP="00604A2D" w14:paraId="086C165F" w14:textId="00C2E84D">
      <w:pPr>
        <w:spacing w:after="120"/>
        <w:rPr>
          <w:rFonts w:ascii="Arial" w:hAnsi="Arial" w:cs="Arial"/>
          <w:b/>
          <w:sz w:val="22"/>
          <w:szCs w:val="22"/>
        </w:rPr>
      </w:pPr>
      <w:r w:rsidRPr="007F74B8">
        <w:rPr>
          <w:rFonts w:ascii="Arial" w:hAnsi="Arial" w:cs="Arial"/>
          <w:b/>
          <w:sz w:val="22"/>
          <w:szCs w:val="22"/>
        </w:rPr>
        <w:t xml:space="preserve">Maximum </w:t>
      </w:r>
      <w:r w:rsidRPr="007F74B8">
        <w:rPr>
          <w:rFonts w:ascii="Arial" w:hAnsi="Arial" w:cs="Arial"/>
          <w:b/>
          <w:sz w:val="22"/>
          <w:szCs w:val="22"/>
        </w:rPr>
        <w:t>services</w:t>
      </w:r>
      <w:r w:rsidRPr="007F74B8">
        <w:rPr>
          <w:rFonts w:ascii="Arial" w:hAnsi="Arial" w:cs="Arial"/>
          <w:b/>
          <w:sz w:val="22"/>
          <w:szCs w:val="22"/>
        </w:rPr>
        <w:t xml:space="preserve"> s.r.o. </w:t>
      </w:r>
    </w:p>
    <w:p w:rsidR="00604A2D" w:rsidRPr="00604A2D" w:rsidP="007F74B8" w14:paraId="35A2E7EB" w14:textId="0B1EEC62">
      <w:pPr>
        <w:tabs>
          <w:tab w:val="left" w:pos="2552"/>
        </w:tabs>
        <w:spacing w:after="120"/>
        <w:rPr>
          <w:rFonts w:ascii="Arial" w:hAnsi="Arial" w:cs="Arial"/>
          <w:sz w:val="22"/>
          <w:szCs w:val="22"/>
        </w:rPr>
      </w:pPr>
      <w:r>
        <w:rPr>
          <w:rFonts w:ascii="Arial" w:hAnsi="Arial" w:cs="Arial"/>
          <w:sz w:val="22"/>
          <w:szCs w:val="22"/>
        </w:rPr>
        <w:t xml:space="preserve">kterou zastupuje: </w:t>
      </w:r>
      <w:r w:rsidR="007F74B8">
        <w:rPr>
          <w:rFonts w:ascii="Arial" w:hAnsi="Arial" w:cs="Arial"/>
          <w:sz w:val="22"/>
          <w:szCs w:val="22"/>
        </w:rPr>
        <w:t xml:space="preserve">                 </w:t>
      </w:r>
      <w:r>
        <w:rPr>
          <w:rFonts w:ascii="Arial" w:hAnsi="Arial" w:cs="Arial"/>
          <w:sz w:val="22"/>
          <w:szCs w:val="22"/>
        </w:rPr>
        <w:t>Vlad</w:t>
      </w:r>
      <w:r w:rsidR="007F74B8">
        <w:rPr>
          <w:rFonts w:ascii="Arial" w:hAnsi="Arial" w:cs="Arial"/>
          <w:sz w:val="22"/>
          <w:szCs w:val="22"/>
        </w:rPr>
        <w:t>i</w:t>
      </w:r>
      <w:r>
        <w:rPr>
          <w:rFonts w:ascii="Arial" w:hAnsi="Arial" w:cs="Arial"/>
          <w:sz w:val="22"/>
          <w:szCs w:val="22"/>
        </w:rPr>
        <w:t>mír Svoboda</w:t>
      </w:r>
      <w:r w:rsidRPr="00604A2D">
        <w:rPr>
          <w:rFonts w:ascii="Arial" w:hAnsi="Arial" w:cs="Arial"/>
          <w:sz w:val="22"/>
          <w:szCs w:val="22"/>
        </w:rPr>
        <w:t xml:space="preserve"> </w:t>
      </w:r>
    </w:p>
    <w:p w:rsidR="00604A2D" w:rsidRPr="00604A2D" w:rsidP="00604A2D" w14:paraId="45A7FF0F" w14:textId="41451816">
      <w:pPr>
        <w:spacing w:after="120"/>
        <w:rPr>
          <w:rFonts w:ascii="Arial" w:hAnsi="Arial" w:cs="Arial"/>
          <w:sz w:val="22"/>
          <w:szCs w:val="22"/>
        </w:rPr>
      </w:pPr>
      <w:r w:rsidRPr="00604A2D">
        <w:rPr>
          <w:rFonts w:ascii="Arial" w:hAnsi="Arial" w:cs="Arial"/>
          <w:sz w:val="22"/>
          <w:szCs w:val="22"/>
        </w:rPr>
        <w:t xml:space="preserve">se sídlem: </w:t>
      </w:r>
      <w:r w:rsidR="007F74B8">
        <w:rPr>
          <w:rFonts w:ascii="Arial" w:hAnsi="Arial" w:cs="Arial"/>
          <w:sz w:val="22"/>
          <w:szCs w:val="22"/>
        </w:rPr>
        <w:t xml:space="preserve">                            </w:t>
      </w:r>
      <w:r>
        <w:rPr>
          <w:rFonts w:ascii="Arial" w:hAnsi="Arial" w:cs="Arial"/>
          <w:sz w:val="22"/>
          <w:szCs w:val="22"/>
        </w:rPr>
        <w:t>Slaviborské</w:t>
      </w:r>
      <w:r>
        <w:rPr>
          <w:rFonts w:ascii="Arial" w:hAnsi="Arial" w:cs="Arial"/>
          <w:sz w:val="22"/>
          <w:szCs w:val="22"/>
        </w:rPr>
        <w:t xml:space="preserve"> náměstí 20/1, 196 00 Praha 9 - Třeboradice</w:t>
      </w:r>
    </w:p>
    <w:p w:rsidR="00604A2D" w:rsidRPr="00604A2D" w:rsidP="00604A2D" w14:paraId="58F0B060" w14:textId="332A00FF">
      <w:pPr>
        <w:spacing w:after="120"/>
        <w:rPr>
          <w:rFonts w:ascii="Arial" w:hAnsi="Arial" w:cs="Arial"/>
          <w:sz w:val="22"/>
          <w:szCs w:val="22"/>
        </w:rPr>
      </w:pPr>
      <w:r w:rsidRPr="00604A2D">
        <w:rPr>
          <w:rFonts w:ascii="Arial" w:hAnsi="Arial" w:cs="Arial"/>
          <w:sz w:val="22"/>
          <w:szCs w:val="22"/>
        </w:rPr>
        <w:t xml:space="preserve">IČO: </w:t>
      </w:r>
      <w:r w:rsidR="007F74B8">
        <w:rPr>
          <w:rFonts w:ascii="Arial" w:hAnsi="Arial" w:cs="Arial"/>
          <w:sz w:val="22"/>
          <w:szCs w:val="22"/>
        </w:rPr>
        <w:t xml:space="preserve">                                     </w:t>
      </w:r>
      <w:r>
        <w:rPr>
          <w:rFonts w:ascii="Arial" w:hAnsi="Arial" w:cs="Arial"/>
          <w:sz w:val="22"/>
          <w:szCs w:val="22"/>
        </w:rPr>
        <w:t>05574064</w:t>
      </w:r>
    </w:p>
    <w:p w:rsidR="00604A2D" w:rsidRPr="00604A2D" w:rsidP="00604A2D" w14:paraId="24AB291F" w14:textId="04DB296F">
      <w:pPr>
        <w:spacing w:after="120"/>
        <w:rPr>
          <w:rFonts w:ascii="Arial" w:hAnsi="Arial" w:cs="Arial"/>
          <w:sz w:val="22"/>
          <w:szCs w:val="22"/>
        </w:rPr>
      </w:pPr>
      <w:r w:rsidRPr="00604A2D">
        <w:rPr>
          <w:rFonts w:ascii="Arial" w:hAnsi="Arial" w:cs="Arial"/>
          <w:sz w:val="22"/>
          <w:szCs w:val="22"/>
        </w:rPr>
        <w:t xml:space="preserve">DIČ: </w:t>
      </w:r>
      <w:r w:rsidR="007F74B8">
        <w:rPr>
          <w:rFonts w:ascii="Arial" w:hAnsi="Arial" w:cs="Arial"/>
          <w:sz w:val="22"/>
          <w:szCs w:val="22"/>
        </w:rPr>
        <w:t xml:space="preserve">                                     </w:t>
      </w:r>
      <w:r>
        <w:rPr>
          <w:rFonts w:ascii="Arial" w:hAnsi="Arial" w:cs="Arial"/>
          <w:sz w:val="22"/>
          <w:szCs w:val="22"/>
        </w:rPr>
        <w:t>CZ05574064</w:t>
      </w:r>
    </w:p>
    <w:p w:rsidR="00604A2D" w:rsidRPr="00604A2D" w:rsidP="00604A2D" w14:paraId="4292E8CE" w14:textId="7DF93844">
      <w:pPr>
        <w:spacing w:after="120"/>
        <w:rPr>
          <w:rFonts w:ascii="Arial" w:hAnsi="Arial" w:cs="Arial"/>
          <w:sz w:val="22"/>
          <w:szCs w:val="22"/>
        </w:rPr>
      </w:pPr>
      <w:r w:rsidRPr="00604A2D">
        <w:rPr>
          <w:rFonts w:ascii="Arial" w:hAnsi="Arial" w:cs="Arial"/>
          <w:sz w:val="22"/>
          <w:szCs w:val="22"/>
        </w:rPr>
        <w:t>zapsaná ve veřejném rejstříku u Městského soudu v</w:t>
      </w:r>
      <w:r w:rsidR="007F74B8">
        <w:rPr>
          <w:rFonts w:ascii="Arial" w:hAnsi="Arial" w:cs="Arial"/>
          <w:sz w:val="22"/>
          <w:szCs w:val="22"/>
        </w:rPr>
        <w:t> </w:t>
      </w:r>
      <w:r w:rsidRPr="00604A2D">
        <w:rPr>
          <w:rFonts w:ascii="Arial" w:hAnsi="Arial" w:cs="Arial"/>
          <w:sz w:val="22"/>
          <w:szCs w:val="22"/>
        </w:rPr>
        <w:t>Praze</w:t>
      </w:r>
      <w:r w:rsidR="007F74B8">
        <w:rPr>
          <w:rFonts w:ascii="Arial" w:hAnsi="Arial" w:cs="Arial"/>
          <w:sz w:val="22"/>
          <w:szCs w:val="22"/>
        </w:rPr>
        <w:t>,</w:t>
      </w:r>
      <w:r w:rsidR="00C419C7">
        <w:rPr>
          <w:rFonts w:ascii="Arial" w:hAnsi="Arial" w:cs="Arial"/>
          <w:sz w:val="22"/>
          <w:szCs w:val="22"/>
        </w:rPr>
        <w:t xml:space="preserve"> </w:t>
      </w:r>
      <w:r w:rsidRPr="00604A2D">
        <w:rPr>
          <w:rFonts w:ascii="Arial" w:hAnsi="Arial" w:cs="Arial"/>
          <w:sz w:val="22"/>
          <w:szCs w:val="22"/>
        </w:rPr>
        <w:t xml:space="preserve">spisová značka </w:t>
      </w:r>
      <w:r w:rsidR="00DD0D8C">
        <w:rPr>
          <w:rFonts w:ascii="Arial" w:hAnsi="Arial" w:cs="Arial"/>
          <w:sz w:val="22"/>
          <w:szCs w:val="22"/>
        </w:rPr>
        <w:t>C 8815</w:t>
      </w:r>
    </w:p>
    <w:p w:rsidR="00604A2D" w:rsidRPr="00604A2D" w:rsidP="00604A2D" w14:paraId="18FA0972" w14:textId="130881DA">
      <w:pPr>
        <w:spacing w:after="120"/>
        <w:rPr>
          <w:rFonts w:ascii="Arial" w:hAnsi="Arial" w:cs="Arial"/>
          <w:sz w:val="22"/>
          <w:szCs w:val="22"/>
        </w:rPr>
      </w:pPr>
      <w:r w:rsidRPr="00604A2D">
        <w:rPr>
          <w:rFonts w:ascii="Arial" w:hAnsi="Arial" w:cs="Arial"/>
          <w:sz w:val="22"/>
          <w:szCs w:val="22"/>
        </w:rPr>
        <w:t>bankovní spojení: Komerční Banka účet č.:</w:t>
      </w:r>
      <w:r>
        <w:rPr>
          <w:rFonts w:ascii="Arial" w:hAnsi="Arial" w:cs="Arial"/>
          <w:sz w:val="22"/>
          <w:szCs w:val="22"/>
        </w:rPr>
        <w:t>115-3369360237/0100</w:t>
      </w:r>
      <w:r w:rsidRPr="00604A2D">
        <w:rPr>
          <w:rFonts w:ascii="Arial" w:hAnsi="Arial" w:cs="Arial"/>
          <w:sz w:val="22"/>
          <w:szCs w:val="22"/>
        </w:rPr>
        <w:t xml:space="preserve"> </w:t>
      </w:r>
    </w:p>
    <w:p w:rsidR="00604A2D" w:rsidP="00604A2D" w14:paraId="14E88B45" w14:textId="77777777">
      <w:pPr>
        <w:spacing w:after="120"/>
        <w:rPr>
          <w:rFonts w:ascii="Arial" w:hAnsi="Arial" w:cs="Arial"/>
          <w:sz w:val="22"/>
          <w:szCs w:val="22"/>
        </w:rPr>
      </w:pPr>
    </w:p>
    <w:p w:rsidR="00FD378A" w:rsidP="002E72EA" w14:paraId="5F0D868E" w14:textId="1AFE7507">
      <w:pPr>
        <w:spacing w:after="120"/>
        <w:rPr>
          <w:rFonts w:ascii="Arial" w:hAnsi="Arial" w:cs="Arial"/>
          <w:sz w:val="22"/>
          <w:szCs w:val="22"/>
        </w:rPr>
      </w:pPr>
      <w:r>
        <w:rPr>
          <w:rFonts w:ascii="Arial" w:hAnsi="Arial" w:cs="Arial"/>
          <w:sz w:val="22"/>
          <w:szCs w:val="22"/>
        </w:rPr>
        <w:t>(dále jen společně „</w:t>
      </w:r>
      <w:r w:rsidR="009161E4">
        <w:rPr>
          <w:rFonts w:ascii="Arial" w:hAnsi="Arial" w:cs="Arial"/>
          <w:sz w:val="22"/>
          <w:szCs w:val="22"/>
        </w:rPr>
        <w:t>Dodavatel</w:t>
      </w:r>
      <w:r w:rsidRPr="00AE1681">
        <w:rPr>
          <w:rFonts w:ascii="Arial" w:hAnsi="Arial" w:cs="Arial"/>
          <w:sz w:val="22"/>
          <w:szCs w:val="22"/>
        </w:rPr>
        <w:t>“</w:t>
      </w:r>
      <w:r w:rsidR="002E72EA">
        <w:rPr>
          <w:rFonts w:ascii="Arial" w:hAnsi="Arial" w:cs="Arial"/>
          <w:sz w:val="22"/>
          <w:szCs w:val="22"/>
        </w:rPr>
        <w:t xml:space="preserve"> </w:t>
      </w:r>
      <w:r w:rsidR="00BE65EE">
        <w:rPr>
          <w:rFonts w:ascii="Arial" w:hAnsi="Arial" w:cs="Arial"/>
          <w:sz w:val="22"/>
          <w:szCs w:val="22"/>
        </w:rPr>
        <w:t xml:space="preserve">nebo „smluvní strana“ </w:t>
      </w:r>
      <w:r w:rsidR="002E72EA">
        <w:rPr>
          <w:rFonts w:ascii="Arial" w:hAnsi="Arial" w:cs="Arial"/>
          <w:sz w:val="22"/>
          <w:szCs w:val="22"/>
        </w:rPr>
        <w:t>– říká-li dohoda</w:t>
      </w:r>
      <w:r>
        <w:rPr>
          <w:rFonts w:ascii="Arial" w:hAnsi="Arial" w:cs="Arial"/>
          <w:sz w:val="22"/>
          <w:szCs w:val="22"/>
        </w:rPr>
        <w:t xml:space="preserve"> </w:t>
      </w:r>
      <w:r w:rsidR="009161E4">
        <w:rPr>
          <w:rFonts w:ascii="Arial" w:hAnsi="Arial" w:cs="Arial"/>
          <w:sz w:val="22"/>
          <w:szCs w:val="22"/>
        </w:rPr>
        <w:t>Dodavatel</w:t>
      </w:r>
      <w:r>
        <w:rPr>
          <w:rFonts w:ascii="Arial" w:hAnsi="Arial" w:cs="Arial"/>
          <w:sz w:val="22"/>
          <w:szCs w:val="22"/>
        </w:rPr>
        <w:t xml:space="preserve">, má se za to, </w:t>
      </w:r>
      <w:r w:rsidR="005329C3">
        <w:rPr>
          <w:rFonts w:ascii="Arial" w:hAnsi="Arial" w:cs="Arial"/>
          <w:sz w:val="22"/>
          <w:szCs w:val="22"/>
        </w:rPr>
        <w:br/>
      </w:r>
      <w:r>
        <w:rPr>
          <w:rFonts w:ascii="Arial" w:hAnsi="Arial" w:cs="Arial"/>
          <w:sz w:val="22"/>
          <w:szCs w:val="22"/>
        </w:rPr>
        <w:t xml:space="preserve">že se toto označení vztahuje na všechny účastníky </w:t>
      </w:r>
      <w:r w:rsidR="00AB27B6">
        <w:rPr>
          <w:rFonts w:ascii="Arial" w:hAnsi="Arial" w:cs="Arial"/>
          <w:sz w:val="22"/>
          <w:szCs w:val="22"/>
        </w:rPr>
        <w:t>R</w:t>
      </w:r>
      <w:r w:rsidR="00051A57">
        <w:rPr>
          <w:rFonts w:ascii="Arial" w:hAnsi="Arial" w:cs="Arial"/>
          <w:sz w:val="22"/>
          <w:szCs w:val="22"/>
        </w:rPr>
        <w:t xml:space="preserve">ámcové </w:t>
      </w:r>
      <w:r w:rsidR="009161E4">
        <w:rPr>
          <w:rFonts w:ascii="Arial" w:hAnsi="Arial" w:cs="Arial"/>
          <w:sz w:val="22"/>
          <w:szCs w:val="22"/>
        </w:rPr>
        <w:t xml:space="preserve">dohody </w:t>
      </w:r>
      <w:r>
        <w:rPr>
          <w:rFonts w:ascii="Arial" w:hAnsi="Arial" w:cs="Arial"/>
          <w:sz w:val="22"/>
          <w:szCs w:val="22"/>
        </w:rPr>
        <w:t xml:space="preserve">na straně </w:t>
      </w:r>
      <w:r w:rsidR="009161E4">
        <w:rPr>
          <w:rFonts w:ascii="Arial" w:hAnsi="Arial" w:cs="Arial"/>
          <w:sz w:val="22"/>
          <w:szCs w:val="22"/>
        </w:rPr>
        <w:t xml:space="preserve">Dodavatele </w:t>
      </w:r>
      <w:r>
        <w:rPr>
          <w:rFonts w:ascii="Arial" w:hAnsi="Arial" w:cs="Arial"/>
          <w:sz w:val="22"/>
          <w:szCs w:val="22"/>
        </w:rPr>
        <w:t>společně, i na každéh</w:t>
      </w:r>
      <w:r w:rsidR="002E72EA">
        <w:rPr>
          <w:rFonts w:ascii="Arial" w:hAnsi="Arial" w:cs="Arial"/>
          <w:sz w:val="22"/>
          <w:szCs w:val="22"/>
        </w:rPr>
        <w:t xml:space="preserve">o jednotlivého účastníka </w:t>
      </w:r>
      <w:r w:rsidR="00AB27B6">
        <w:rPr>
          <w:rFonts w:ascii="Arial" w:hAnsi="Arial" w:cs="Arial"/>
          <w:sz w:val="22"/>
          <w:szCs w:val="22"/>
        </w:rPr>
        <w:t>R</w:t>
      </w:r>
      <w:r w:rsidR="00051A57">
        <w:rPr>
          <w:rFonts w:ascii="Arial" w:hAnsi="Arial" w:cs="Arial"/>
          <w:sz w:val="22"/>
          <w:szCs w:val="22"/>
        </w:rPr>
        <w:t xml:space="preserve">ámcové </w:t>
      </w:r>
      <w:r w:rsidR="002E72EA">
        <w:rPr>
          <w:rFonts w:ascii="Arial" w:hAnsi="Arial" w:cs="Arial"/>
          <w:sz w:val="22"/>
          <w:szCs w:val="22"/>
        </w:rPr>
        <w:t>dohody</w:t>
      </w:r>
      <w:r w:rsidRPr="00AE1681">
        <w:rPr>
          <w:rFonts w:ascii="Arial" w:hAnsi="Arial" w:cs="Arial"/>
          <w:sz w:val="22"/>
          <w:szCs w:val="22"/>
        </w:rPr>
        <w:t>)</w:t>
      </w:r>
      <w:r w:rsidR="00351417">
        <w:rPr>
          <w:rFonts w:ascii="Arial" w:hAnsi="Arial" w:cs="Arial"/>
          <w:sz w:val="22"/>
          <w:szCs w:val="22"/>
        </w:rPr>
        <w:t>,</w:t>
      </w:r>
    </w:p>
    <w:p w:rsidR="003B07C8" w:rsidP="00CA2B7A" w14:paraId="24EFDD10" w14:textId="7E8E4580">
      <w:pPr>
        <w:spacing w:after="120"/>
        <w:rPr>
          <w:rFonts w:ascii="Arial" w:hAnsi="Arial" w:cs="Arial"/>
          <w:sz w:val="22"/>
          <w:szCs w:val="22"/>
        </w:rPr>
      </w:pPr>
      <w:r w:rsidRPr="00AE1681">
        <w:rPr>
          <w:rFonts w:ascii="Arial" w:hAnsi="Arial" w:cs="Arial"/>
          <w:sz w:val="22"/>
          <w:szCs w:val="22"/>
        </w:rPr>
        <w:t xml:space="preserve">uzavírají níže uvedeného dne, měsíce a roku tuto </w:t>
      </w:r>
      <w:r w:rsidR="00131352">
        <w:rPr>
          <w:rFonts w:ascii="Arial" w:hAnsi="Arial" w:cs="Arial"/>
          <w:sz w:val="22"/>
          <w:szCs w:val="22"/>
        </w:rPr>
        <w:t>R</w:t>
      </w:r>
      <w:r w:rsidR="00013720">
        <w:rPr>
          <w:rFonts w:ascii="Arial" w:hAnsi="Arial" w:cs="Arial"/>
          <w:sz w:val="22"/>
          <w:szCs w:val="22"/>
        </w:rPr>
        <w:t xml:space="preserve">ámcovou </w:t>
      </w:r>
      <w:r w:rsidR="002E72EA">
        <w:rPr>
          <w:rFonts w:ascii="Arial" w:hAnsi="Arial" w:cs="Arial"/>
          <w:sz w:val="22"/>
          <w:szCs w:val="22"/>
        </w:rPr>
        <w:t xml:space="preserve">dohodu </w:t>
      </w:r>
      <w:r w:rsidRPr="00AE1681">
        <w:rPr>
          <w:rFonts w:ascii="Arial" w:hAnsi="Arial" w:cs="Arial"/>
          <w:sz w:val="22"/>
          <w:szCs w:val="22"/>
        </w:rPr>
        <w:t>(dále jen „</w:t>
      </w:r>
      <w:r w:rsidR="00131352">
        <w:rPr>
          <w:rFonts w:ascii="Arial" w:hAnsi="Arial" w:cs="Arial"/>
          <w:sz w:val="22"/>
          <w:szCs w:val="22"/>
        </w:rPr>
        <w:t xml:space="preserve">Rámcová </w:t>
      </w:r>
      <w:r w:rsidR="000D3E22">
        <w:rPr>
          <w:rFonts w:ascii="Arial" w:hAnsi="Arial" w:cs="Arial"/>
          <w:sz w:val="22"/>
          <w:szCs w:val="22"/>
        </w:rPr>
        <w:t>dohoda</w:t>
      </w:r>
      <w:r w:rsidRPr="00AE1681">
        <w:rPr>
          <w:rFonts w:ascii="Arial" w:hAnsi="Arial" w:cs="Arial"/>
          <w:sz w:val="22"/>
          <w:szCs w:val="22"/>
        </w:rPr>
        <w:t xml:space="preserve">“).  </w:t>
      </w:r>
    </w:p>
    <w:p w:rsidR="008B7B80" w:rsidP="008B7B80" w14:paraId="43ECA49E" w14:textId="19DC0244">
      <w:pPr>
        <w:rPr>
          <w:rFonts w:ascii="Arial" w:hAnsi="Arial" w:cs="Arial"/>
          <w:sz w:val="22"/>
          <w:szCs w:val="22"/>
        </w:rPr>
      </w:pPr>
      <w:r>
        <w:rPr>
          <w:rFonts w:ascii="Arial" w:hAnsi="Arial" w:cs="Arial"/>
          <w:sz w:val="22"/>
          <w:szCs w:val="22"/>
        </w:rPr>
        <w:t>Tato Rámcová</w:t>
      </w:r>
      <w:r w:rsidR="000D3E22">
        <w:rPr>
          <w:rFonts w:ascii="Arial" w:hAnsi="Arial" w:cs="Arial"/>
          <w:sz w:val="22"/>
          <w:szCs w:val="22"/>
        </w:rPr>
        <w:t xml:space="preserve"> dohoda</w:t>
      </w:r>
      <w:r>
        <w:rPr>
          <w:rFonts w:ascii="Arial" w:hAnsi="Arial" w:cs="Arial"/>
          <w:sz w:val="22"/>
          <w:szCs w:val="22"/>
        </w:rPr>
        <w:t xml:space="preserve"> </w:t>
      </w:r>
      <w:r w:rsidR="00F35E12">
        <w:rPr>
          <w:rFonts w:ascii="Arial" w:hAnsi="Arial" w:cs="Arial"/>
          <w:sz w:val="22"/>
          <w:szCs w:val="22"/>
        </w:rPr>
        <w:t xml:space="preserve">je </w:t>
      </w:r>
      <w:r w:rsidR="00131352">
        <w:rPr>
          <w:rFonts w:ascii="Arial" w:hAnsi="Arial" w:cs="Arial"/>
          <w:sz w:val="22"/>
          <w:szCs w:val="22"/>
        </w:rPr>
        <w:t xml:space="preserve">uzavírána </w:t>
      </w:r>
      <w:r w:rsidR="00051A57">
        <w:rPr>
          <w:rFonts w:ascii="Arial" w:hAnsi="Arial" w:cs="Arial"/>
          <w:sz w:val="22"/>
          <w:szCs w:val="22"/>
        </w:rPr>
        <w:t xml:space="preserve">na základě výsledku zadávacího řízení </w:t>
      </w:r>
      <w:r w:rsidRPr="00A13B73" w:rsidR="0066142E">
        <w:rPr>
          <w:rFonts w:ascii="Arial" w:eastAsia="Calibri" w:hAnsi="Arial" w:cs="Arial"/>
          <w:sz w:val="22"/>
          <w:szCs w:val="22"/>
        </w:rPr>
        <w:t>nadl</w:t>
      </w:r>
      <w:r w:rsidR="0066142E">
        <w:rPr>
          <w:rFonts w:ascii="Arial" w:eastAsia="Calibri" w:hAnsi="Arial" w:cs="Arial"/>
          <w:sz w:val="22"/>
          <w:szCs w:val="22"/>
        </w:rPr>
        <w:t xml:space="preserve">imitní veřejné zakázky </w:t>
      </w:r>
      <w:r w:rsidRPr="00CB50E8" w:rsidR="0066142E">
        <w:rPr>
          <w:rFonts w:ascii="Arial" w:hAnsi="Arial" w:cs="Arial"/>
          <w:color w:val="000000"/>
          <w:sz w:val="22"/>
          <w:szCs w:val="22"/>
        </w:rPr>
        <w:t xml:space="preserve">zadávané v otevřeném řízení </w:t>
      </w:r>
      <w:r w:rsidR="0066142E">
        <w:rPr>
          <w:rFonts w:ascii="Arial" w:hAnsi="Arial" w:cs="Arial"/>
          <w:sz w:val="22"/>
          <w:szCs w:val="22"/>
        </w:rPr>
        <w:t xml:space="preserve">podle § </w:t>
      </w:r>
      <w:r w:rsidR="00DB088A">
        <w:rPr>
          <w:rFonts w:ascii="Arial" w:hAnsi="Arial" w:cs="Arial"/>
          <w:sz w:val="22"/>
          <w:szCs w:val="22"/>
        </w:rPr>
        <w:t>5</w:t>
      </w:r>
      <w:r w:rsidR="0066142E">
        <w:rPr>
          <w:rFonts w:ascii="Arial" w:hAnsi="Arial" w:cs="Arial"/>
          <w:sz w:val="22"/>
          <w:szCs w:val="22"/>
        </w:rPr>
        <w:t>6</w:t>
      </w:r>
      <w:r w:rsidRPr="00CB50E8" w:rsidR="0066142E">
        <w:rPr>
          <w:rFonts w:ascii="Arial" w:hAnsi="Arial" w:cs="Arial"/>
          <w:sz w:val="22"/>
          <w:szCs w:val="22"/>
        </w:rPr>
        <w:t xml:space="preserve"> zákona č. 134/</w:t>
      </w:r>
      <w:r w:rsidRPr="0021429D" w:rsidR="0066142E">
        <w:rPr>
          <w:rFonts w:ascii="Arial" w:hAnsi="Arial" w:cs="Arial"/>
          <w:sz w:val="22"/>
          <w:szCs w:val="22"/>
        </w:rPr>
        <w:t>2016 Sb., o zadávání veřejných zakázek, ve znění pozdějších předpisů (dále jen „ZZVZ“)</w:t>
      </w:r>
      <w:r w:rsidRPr="0021429D" w:rsidR="0066142E">
        <w:rPr>
          <w:rFonts w:ascii="Arial" w:eastAsia="Calibri" w:hAnsi="Arial" w:cs="Arial"/>
          <w:sz w:val="22"/>
          <w:szCs w:val="22"/>
        </w:rPr>
        <w:t xml:space="preserve"> s názvem „</w:t>
      </w:r>
      <w:r w:rsidR="00A62F50">
        <w:rPr>
          <w:rFonts w:ascii="Arial" w:eastAsia="Calibri" w:hAnsi="Arial" w:cs="Arial"/>
          <w:sz w:val="22"/>
          <w:szCs w:val="22"/>
        </w:rPr>
        <w:t>Zajištění cateringových služeb</w:t>
      </w:r>
      <w:r w:rsidR="00C250AE">
        <w:rPr>
          <w:rFonts w:ascii="Arial" w:eastAsia="Calibri" w:hAnsi="Arial" w:cs="Arial"/>
          <w:sz w:val="22"/>
          <w:szCs w:val="22"/>
        </w:rPr>
        <w:t xml:space="preserve"> pro Úřad vlády ČR</w:t>
      </w:r>
      <w:r w:rsidR="007B14EB">
        <w:rPr>
          <w:rFonts w:ascii="Arial" w:eastAsia="Calibri" w:hAnsi="Arial" w:cs="Arial"/>
          <w:sz w:val="22"/>
          <w:szCs w:val="22"/>
        </w:rPr>
        <w:t xml:space="preserve"> – kategorie ostatní</w:t>
      </w:r>
      <w:r w:rsidRPr="0021429D" w:rsidR="0066142E">
        <w:rPr>
          <w:rFonts w:ascii="Arial" w:eastAsia="Calibri" w:hAnsi="Arial" w:cs="Arial"/>
          <w:sz w:val="22"/>
          <w:szCs w:val="22"/>
        </w:rPr>
        <w:t>“</w:t>
      </w:r>
      <w:r w:rsidRPr="0021429D" w:rsidR="0066142E">
        <w:rPr>
          <w:rFonts w:ascii="Arial" w:hAnsi="Arial" w:cs="Arial"/>
          <w:sz w:val="22"/>
          <w:szCs w:val="22"/>
        </w:rPr>
        <w:t>, ve smyslu podmínek a ustanovení uvedených v kompletní zadávací dokumentaci</w:t>
      </w:r>
      <w:r w:rsidRPr="0021429D" w:rsidR="009D5D88">
        <w:rPr>
          <w:rFonts w:ascii="Arial" w:hAnsi="Arial" w:cs="Arial"/>
          <w:sz w:val="22"/>
          <w:szCs w:val="22"/>
        </w:rPr>
        <w:t>.</w:t>
      </w:r>
    </w:p>
    <w:p w:rsidR="00AB27B6" w:rsidP="008B7B80" w14:paraId="74D184EA" w14:textId="77777777">
      <w:pPr>
        <w:spacing w:before="120"/>
        <w:rPr>
          <w:rFonts w:ascii="Arial" w:hAnsi="Arial" w:cs="Arial"/>
          <w:sz w:val="22"/>
          <w:szCs w:val="22"/>
        </w:rPr>
      </w:pPr>
      <w:r w:rsidRPr="008B7B80">
        <w:rPr>
          <w:rFonts w:ascii="Arial" w:hAnsi="Arial" w:cs="Arial"/>
          <w:sz w:val="22"/>
          <w:szCs w:val="22"/>
        </w:rPr>
        <w:t xml:space="preserve">Uzavřením </w:t>
      </w:r>
      <w:r w:rsidR="000D3E22">
        <w:rPr>
          <w:rFonts w:ascii="Arial" w:hAnsi="Arial" w:cs="Arial"/>
          <w:sz w:val="22"/>
          <w:szCs w:val="22"/>
        </w:rPr>
        <w:t>Rámcové dohody</w:t>
      </w:r>
      <w:r>
        <w:rPr>
          <w:rFonts w:ascii="Arial" w:hAnsi="Arial" w:cs="Arial"/>
          <w:sz w:val="22"/>
          <w:szCs w:val="22"/>
        </w:rPr>
        <w:t xml:space="preserve"> </w:t>
      </w:r>
      <w:r w:rsidRPr="008B7B80">
        <w:rPr>
          <w:rFonts w:ascii="Arial" w:hAnsi="Arial" w:cs="Arial"/>
          <w:sz w:val="22"/>
          <w:szCs w:val="22"/>
        </w:rPr>
        <w:t xml:space="preserve">nevzniká </w:t>
      </w:r>
      <w:r w:rsidR="00A55625">
        <w:rPr>
          <w:rFonts w:ascii="Arial" w:hAnsi="Arial" w:cs="Arial"/>
          <w:sz w:val="22"/>
          <w:szCs w:val="22"/>
        </w:rPr>
        <w:t>Dodavatel</w:t>
      </w:r>
      <w:r>
        <w:rPr>
          <w:rFonts w:ascii="Arial" w:hAnsi="Arial" w:cs="Arial"/>
          <w:sz w:val="22"/>
          <w:szCs w:val="22"/>
        </w:rPr>
        <w:t xml:space="preserve">i </w:t>
      </w:r>
      <w:r w:rsidRPr="008B7B80">
        <w:rPr>
          <w:rFonts w:ascii="Arial" w:hAnsi="Arial" w:cs="Arial"/>
          <w:sz w:val="22"/>
          <w:szCs w:val="22"/>
        </w:rPr>
        <w:t>bez dalšího právo ani povinnost poskytovat</w:t>
      </w:r>
      <w:r>
        <w:rPr>
          <w:rFonts w:ascii="Arial" w:hAnsi="Arial" w:cs="Arial"/>
          <w:sz w:val="22"/>
          <w:szCs w:val="22"/>
        </w:rPr>
        <w:t xml:space="preserve"> služby</w:t>
      </w:r>
      <w:r w:rsidRPr="008B7B80">
        <w:rPr>
          <w:rFonts w:ascii="Arial" w:hAnsi="Arial" w:cs="Arial"/>
          <w:sz w:val="22"/>
          <w:szCs w:val="22"/>
        </w:rPr>
        <w:t xml:space="preserve">, ani právo na zaplacení ceny. </w:t>
      </w:r>
    </w:p>
    <w:p w:rsidR="008B7B80" w:rsidRPr="008B7B80" w:rsidP="008B7B80" w14:paraId="6F079E45" w14:textId="1D6546B1">
      <w:pPr>
        <w:spacing w:before="120"/>
        <w:rPr>
          <w:rFonts w:ascii="Arial" w:hAnsi="Arial" w:cs="Arial"/>
          <w:sz w:val="22"/>
          <w:szCs w:val="22"/>
        </w:rPr>
      </w:pPr>
      <w:r>
        <w:rPr>
          <w:rFonts w:ascii="Arial" w:hAnsi="Arial" w:cs="Arial"/>
          <w:sz w:val="22"/>
          <w:szCs w:val="22"/>
        </w:rPr>
        <w:t>Dílčí veřej</w:t>
      </w:r>
      <w:r w:rsidR="00351417">
        <w:rPr>
          <w:rFonts w:ascii="Arial" w:hAnsi="Arial" w:cs="Arial"/>
          <w:sz w:val="22"/>
          <w:szCs w:val="22"/>
        </w:rPr>
        <w:t>né zakázky zadávané na základě R</w:t>
      </w:r>
      <w:r>
        <w:rPr>
          <w:rFonts w:ascii="Arial" w:hAnsi="Arial" w:cs="Arial"/>
          <w:sz w:val="22"/>
          <w:szCs w:val="22"/>
        </w:rPr>
        <w:t xml:space="preserve">ámcové dohody </w:t>
      </w:r>
      <w:r w:rsidRPr="008B7B80">
        <w:rPr>
          <w:rFonts w:ascii="Arial" w:hAnsi="Arial" w:cs="Arial"/>
          <w:sz w:val="22"/>
          <w:szCs w:val="22"/>
        </w:rPr>
        <w:t>(společně dále jen „</w:t>
      </w:r>
      <w:r>
        <w:rPr>
          <w:rFonts w:ascii="Arial" w:hAnsi="Arial" w:cs="Arial"/>
          <w:b/>
          <w:i/>
          <w:sz w:val="22"/>
          <w:szCs w:val="22"/>
        </w:rPr>
        <w:t>v</w:t>
      </w:r>
      <w:r w:rsidRPr="008B7B80">
        <w:rPr>
          <w:rFonts w:ascii="Arial" w:hAnsi="Arial" w:cs="Arial"/>
          <w:b/>
          <w:i/>
          <w:sz w:val="22"/>
          <w:szCs w:val="22"/>
        </w:rPr>
        <w:t>eřejné zakázky</w:t>
      </w:r>
      <w:r w:rsidR="009E7F0F">
        <w:rPr>
          <w:rFonts w:ascii="Arial" w:hAnsi="Arial" w:cs="Arial"/>
          <w:sz w:val="22"/>
          <w:szCs w:val="22"/>
        </w:rPr>
        <w:t xml:space="preserve">“, nebo jednotlivě </w:t>
      </w:r>
      <w:r w:rsidRPr="008B7B80">
        <w:rPr>
          <w:rFonts w:ascii="Arial" w:hAnsi="Arial" w:cs="Arial"/>
          <w:sz w:val="22"/>
          <w:szCs w:val="22"/>
        </w:rPr>
        <w:t>„</w:t>
      </w:r>
      <w:r>
        <w:rPr>
          <w:rFonts w:ascii="Arial" w:hAnsi="Arial" w:cs="Arial"/>
          <w:b/>
          <w:i/>
          <w:sz w:val="22"/>
          <w:szCs w:val="22"/>
        </w:rPr>
        <w:t>v</w:t>
      </w:r>
      <w:r w:rsidRPr="008B7B80">
        <w:rPr>
          <w:rFonts w:ascii="Arial" w:hAnsi="Arial" w:cs="Arial"/>
          <w:b/>
          <w:i/>
          <w:sz w:val="22"/>
          <w:szCs w:val="22"/>
        </w:rPr>
        <w:t>eřejná zakázka</w:t>
      </w:r>
      <w:r w:rsidRPr="008B7B80">
        <w:rPr>
          <w:rFonts w:ascii="Arial" w:hAnsi="Arial" w:cs="Arial"/>
          <w:sz w:val="22"/>
          <w:szCs w:val="22"/>
        </w:rPr>
        <w:t xml:space="preserve">“) </w:t>
      </w:r>
      <w:r w:rsidRPr="008B7B80">
        <w:rPr>
          <w:rFonts w:ascii="Arial" w:hAnsi="Arial" w:cs="Arial"/>
          <w:sz w:val="22"/>
          <w:szCs w:val="22"/>
        </w:rPr>
        <w:t>budou zadávány</w:t>
      </w:r>
      <w:r w:rsidR="00413335">
        <w:rPr>
          <w:rFonts w:ascii="Arial" w:hAnsi="Arial" w:cs="Arial"/>
          <w:sz w:val="22"/>
          <w:szCs w:val="22"/>
        </w:rPr>
        <w:t xml:space="preserve"> Objednatelem</w:t>
      </w:r>
      <w:r w:rsidR="00A62F50">
        <w:rPr>
          <w:rFonts w:ascii="Arial" w:hAnsi="Arial" w:cs="Arial"/>
          <w:sz w:val="22"/>
          <w:szCs w:val="22"/>
        </w:rPr>
        <w:t xml:space="preserve"> dle aktuálních potřeb Objednatele</w:t>
      </w:r>
      <w:r w:rsidR="00413335">
        <w:rPr>
          <w:rFonts w:ascii="Arial" w:hAnsi="Arial" w:cs="Arial"/>
          <w:sz w:val="22"/>
          <w:szCs w:val="22"/>
        </w:rPr>
        <w:t xml:space="preserve">, </w:t>
      </w:r>
      <w:r w:rsidRPr="008B7B80">
        <w:rPr>
          <w:rFonts w:ascii="Arial" w:hAnsi="Arial" w:cs="Arial"/>
          <w:sz w:val="22"/>
          <w:szCs w:val="22"/>
        </w:rPr>
        <w:t>postupem s o</w:t>
      </w:r>
      <w:r>
        <w:rPr>
          <w:rFonts w:ascii="Arial" w:hAnsi="Arial" w:cs="Arial"/>
          <w:sz w:val="22"/>
          <w:szCs w:val="22"/>
        </w:rPr>
        <w:t xml:space="preserve">bnovením soutěže </w:t>
      </w:r>
      <w:r w:rsidR="00413335">
        <w:rPr>
          <w:rFonts w:ascii="Arial" w:hAnsi="Arial" w:cs="Arial"/>
          <w:sz w:val="22"/>
          <w:szCs w:val="22"/>
        </w:rPr>
        <w:t xml:space="preserve">dle § 135 ZZVZ </w:t>
      </w:r>
      <w:r>
        <w:rPr>
          <w:rFonts w:ascii="Arial" w:hAnsi="Arial" w:cs="Arial"/>
          <w:sz w:val="22"/>
          <w:szCs w:val="22"/>
        </w:rPr>
        <w:t xml:space="preserve">mezi </w:t>
      </w:r>
      <w:r>
        <w:rPr>
          <w:rFonts w:ascii="Arial" w:hAnsi="Arial" w:cs="Arial"/>
          <w:sz w:val="22"/>
          <w:szCs w:val="22"/>
        </w:rPr>
        <w:t>jednotlivým</w:t>
      </w:r>
      <w:r>
        <w:rPr>
          <w:rFonts w:ascii="Arial" w:hAnsi="Arial" w:cs="Arial"/>
          <w:sz w:val="22"/>
          <w:szCs w:val="22"/>
        </w:rPr>
        <w:t>i</w:t>
      </w:r>
      <w:r w:rsidR="009108FD">
        <w:rPr>
          <w:rFonts w:ascii="Arial" w:hAnsi="Arial" w:cs="Arial"/>
          <w:sz w:val="22"/>
          <w:szCs w:val="22"/>
        </w:rPr>
        <w:t xml:space="preserve"> D</w:t>
      </w:r>
      <w:r>
        <w:rPr>
          <w:rFonts w:ascii="Arial" w:hAnsi="Arial" w:cs="Arial"/>
          <w:sz w:val="22"/>
          <w:szCs w:val="22"/>
        </w:rPr>
        <w:t>odavateli.</w:t>
      </w:r>
    </w:p>
    <w:p w:rsidR="00CA2B7A" w:rsidP="00CA2B7A" w14:paraId="065E54A9" w14:textId="77777777">
      <w:pPr>
        <w:pStyle w:val="ListParagraph"/>
        <w:tabs>
          <w:tab w:val="left" w:pos="567"/>
        </w:tabs>
        <w:suppressAutoHyphens/>
        <w:ind w:left="567"/>
        <w:rPr>
          <w:rFonts w:asciiTheme="minorHAnsi" w:hAnsiTheme="minorHAnsi"/>
          <w:szCs w:val="22"/>
        </w:rPr>
      </w:pPr>
    </w:p>
    <w:p w:rsidR="000D3E22" w:rsidRPr="00035A10" w:rsidP="00F968FD" w14:paraId="382311C9" w14:textId="77777777">
      <w:pPr>
        <w:pStyle w:val="Heading3"/>
        <w:spacing w:before="0" w:after="0"/>
        <w:jc w:val="center"/>
        <w:rPr>
          <w:rFonts w:ascii="Arial" w:hAnsi="Arial" w:cs="Arial"/>
          <w:b w:val="0"/>
          <w:sz w:val="22"/>
          <w:szCs w:val="22"/>
        </w:rPr>
      </w:pPr>
      <w:r w:rsidRPr="00035A10">
        <w:rPr>
          <w:rFonts w:ascii="Arial" w:hAnsi="Arial" w:cs="Arial"/>
          <w:b w:val="0"/>
          <w:sz w:val="22"/>
          <w:szCs w:val="22"/>
        </w:rPr>
        <w:t>Článek 1</w:t>
      </w:r>
    </w:p>
    <w:p w:rsidR="000D3E22" w:rsidRPr="00F77EFA" w:rsidP="000D3E22" w14:paraId="346E2C87" w14:textId="77777777">
      <w:pPr>
        <w:pStyle w:val="Heading3"/>
        <w:spacing w:before="0" w:after="240"/>
        <w:jc w:val="center"/>
        <w:rPr>
          <w:rFonts w:ascii="Arial" w:hAnsi="Arial" w:cs="Arial"/>
          <w:sz w:val="22"/>
          <w:szCs w:val="22"/>
        </w:rPr>
      </w:pPr>
      <w:r w:rsidRPr="00F77EFA">
        <w:rPr>
          <w:rFonts w:ascii="Arial" w:hAnsi="Arial" w:cs="Arial"/>
          <w:sz w:val="22"/>
          <w:szCs w:val="22"/>
        </w:rPr>
        <w:t xml:space="preserve">Účel a předmět </w:t>
      </w:r>
      <w:r>
        <w:rPr>
          <w:rFonts w:ascii="Arial" w:hAnsi="Arial" w:cs="Arial"/>
          <w:sz w:val="22"/>
          <w:szCs w:val="22"/>
        </w:rPr>
        <w:t>Rámcové dohody</w:t>
      </w:r>
    </w:p>
    <w:p w:rsidR="000D3E22" w:rsidP="007954DC" w14:paraId="423B546E" w14:textId="01D903D6">
      <w:pPr>
        <w:pStyle w:val="RLTextlnkuslovanXX"/>
        <w:numPr>
          <w:ilvl w:val="1"/>
          <w:numId w:val="9"/>
        </w:numPr>
        <w:spacing w:line="240" w:lineRule="auto"/>
        <w:ind w:left="567" w:hanging="567"/>
        <w:rPr>
          <w:sz w:val="22"/>
          <w:szCs w:val="22"/>
        </w:rPr>
      </w:pPr>
      <w:r w:rsidRPr="00710EA7">
        <w:rPr>
          <w:sz w:val="22"/>
          <w:szCs w:val="22"/>
        </w:rPr>
        <w:t xml:space="preserve">Za účelem zajištění poskytování </w:t>
      </w:r>
      <w:r w:rsidR="00A62F50">
        <w:rPr>
          <w:sz w:val="22"/>
          <w:szCs w:val="22"/>
        </w:rPr>
        <w:t xml:space="preserve">cateringových </w:t>
      </w:r>
      <w:r w:rsidR="001769D2">
        <w:rPr>
          <w:sz w:val="22"/>
          <w:szCs w:val="22"/>
        </w:rPr>
        <w:t>s</w:t>
      </w:r>
      <w:r w:rsidRPr="00710EA7" w:rsidR="001769D2">
        <w:rPr>
          <w:sz w:val="22"/>
          <w:szCs w:val="22"/>
        </w:rPr>
        <w:t xml:space="preserve">lužeb </w:t>
      </w:r>
      <w:r w:rsidRPr="00710EA7">
        <w:rPr>
          <w:sz w:val="22"/>
          <w:szCs w:val="22"/>
        </w:rPr>
        <w:t xml:space="preserve">bylo dne </w:t>
      </w:r>
      <w:r w:rsidRPr="002C27C4" w:rsidR="002C27C4">
        <w:rPr>
          <w:sz w:val="22"/>
          <w:szCs w:val="22"/>
        </w:rPr>
        <w:t>04.01.2024</w:t>
      </w:r>
      <w:r w:rsidR="002C27C4">
        <w:rPr>
          <w:sz w:val="22"/>
          <w:szCs w:val="22"/>
        </w:rPr>
        <w:t xml:space="preserve"> </w:t>
      </w:r>
      <w:r w:rsidRPr="00710EA7">
        <w:rPr>
          <w:sz w:val="22"/>
          <w:szCs w:val="22"/>
        </w:rPr>
        <w:t xml:space="preserve">uveřejněno ve Věstníku veřejných zakázek pod evidenčním číslem VZ </w:t>
      </w:r>
      <w:r w:rsidR="002C27C4">
        <w:rPr>
          <w:sz w:val="22"/>
          <w:szCs w:val="22"/>
        </w:rPr>
        <w:t xml:space="preserve">Z2024-000168 </w:t>
      </w:r>
      <w:r w:rsidR="00917817">
        <w:rPr>
          <w:sz w:val="22"/>
          <w:szCs w:val="22"/>
        </w:rPr>
        <w:t>O</w:t>
      </w:r>
      <w:r w:rsidRPr="00710EA7">
        <w:rPr>
          <w:sz w:val="22"/>
          <w:szCs w:val="22"/>
        </w:rPr>
        <w:t xml:space="preserve">známení o </w:t>
      </w:r>
      <w:r w:rsidR="008139FD">
        <w:rPr>
          <w:sz w:val="22"/>
          <w:szCs w:val="22"/>
        </w:rPr>
        <w:t>zahájení zadávacího řízení</w:t>
      </w:r>
      <w:r w:rsidRPr="00710EA7">
        <w:rPr>
          <w:sz w:val="22"/>
          <w:szCs w:val="22"/>
        </w:rPr>
        <w:t xml:space="preserve"> k otevřenému nadlimitnímu ř</w:t>
      </w:r>
      <w:r w:rsidR="007B5A46">
        <w:rPr>
          <w:sz w:val="22"/>
          <w:szCs w:val="22"/>
        </w:rPr>
        <w:t xml:space="preserve">ízení na zadání veřejné zakázky </w:t>
      </w:r>
      <w:r w:rsidRPr="008F4E3E">
        <w:rPr>
          <w:sz w:val="22"/>
          <w:szCs w:val="22"/>
        </w:rPr>
        <w:t>s </w:t>
      </w:r>
      <w:r w:rsidRPr="007954DC">
        <w:rPr>
          <w:sz w:val="22"/>
          <w:szCs w:val="22"/>
        </w:rPr>
        <w:t>názvem „</w:t>
      </w:r>
      <w:r w:rsidR="00A62F50">
        <w:rPr>
          <w:sz w:val="22"/>
          <w:szCs w:val="22"/>
        </w:rPr>
        <w:t>Zajištění cateringových služeb</w:t>
      </w:r>
      <w:r w:rsidR="00C250AE">
        <w:rPr>
          <w:sz w:val="22"/>
          <w:szCs w:val="22"/>
        </w:rPr>
        <w:t xml:space="preserve"> pro Úřad vlády ČR</w:t>
      </w:r>
      <w:r w:rsidR="007B14EB">
        <w:rPr>
          <w:sz w:val="22"/>
          <w:szCs w:val="22"/>
        </w:rPr>
        <w:t xml:space="preserve"> – kategorie ostatní</w:t>
      </w:r>
      <w:r w:rsidR="00A62F50">
        <w:rPr>
          <w:sz w:val="22"/>
          <w:szCs w:val="22"/>
        </w:rPr>
        <w:t>“</w:t>
      </w:r>
      <w:r>
        <w:rPr>
          <w:sz w:val="22"/>
          <w:szCs w:val="22"/>
        </w:rPr>
        <w:t>.</w:t>
      </w:r>
    </w:p>
    <w:p w:rsidR="00F968FD" w:rsidP="005C1EC3" w14:paraId="170492A5" w14:textId="5E1EC294">
      <w:pPr>
        <w:pStyle w:val="RLTextlnkuslovanXX"/>
        <w:numPr>
          <w:ilvl w:val="1"/>
          <w:numId w:val="9"/>
        </w:numPr>
        <w:spacing w:line="240" w:lineRule="auto"/>
        <w:ind w:left="567" w:hanging="567"/>
        <w:rPr>
          <w:sz w:val="22"/>
          <w:szCs w:val="22"/>
        </w:rPr>
      </w:pPr>
      <w:r w:rsidRPr="000D3E22">
        <w:rPr>
          <w:sz w:val="22"/>
          <w:szCs w:val="22"/>
        </w:rPr>
        <w:t>Předmětem Rámcové dohody je vyme</w:t>
      </w:r>
      <w:r>
        <w:rPr>
          <w:sz w:val="22"/>
          <w:szCs w:val="22"/>
        </w:rPr>
        <w:t>zení rámcových podmínek plnění v</w:t>
      </w:r>
      <w:r w:rsidRPr="000D3E22">
        <w:rPr>
          <w:sz w:val="22"/>
          <w:szCs w:val="22"/>
        </w:rPr>
        <w:t>eřejných zakázek a </w:t>
      </w:r>
      <w:r w:rsidRPr="000D3E22">
        <w:rPr>
          <w:bCs/>
          <w:sz w:val="22"/>
          <w:szCs w:val="22"/>
        </w:rPr>
        <w:t>úprava pos</w:t>
      </w:r>
      <w:r>
        <w:rPr>
          <w:bCs/>
          <w:sz w:val="22"/>
          <w:szCs w:val="22"/>
        </w:rPr>
        <w:t>tupu Objednatele při zadávání v</w:t>
      </w:r>
      <w:r w:rsidRPr="000D3E22">
        <w:rPr>
          <w:bCs/>
          <w:sz w:val="22"/>
          <w:szCs w:val="22"/>
        </w:rPr>
        <w:t>eřejných zakázek</w:t>
      </w:r>
      <w:r w:rsidRPr="000D3E22">
        <w:rPr>
          <w:sz w:val="22"/>
          <w:szCs w:val="22"/>
        </w:rPr>
        <w:t xml:space="preserve">, jimiž bude zabezpečováno naplňování účelu </w:t>
      </w:r>
      <w:r>
        <w:rPr>
          <w:sz w:val="22"/>
          <w:szCs w:val="22"/>
        </w:rPr>
        <w:t xml:space="preserve">této </w:t>
      </w:r>
      <w:r w:rsidRPr="000D3E22">
        <w:rPr>
          <w:sz w:val="22"/>
          <w:szCs w:val="22"/>
        </w:rPr>
        <w:t>Rámcové dohody.</w:t>
      </w:r>
    </w:p>
    <w:p w:rsidR="000D3E22" w:rsidRPr="00035A10" w:rsidP="00F968FD" w14:paraId="1C6F5B01" w14:textId="2DD7D4F3">
      <w:pPr>
        <w:pStyle w:val="Heading3"/>
        <w:spacing w:before="0" w:after="0"/>
        <w:jc w:val="center"/>
        <w:rPr>
          <w:rFonts w:ascii="Arial" w:hAnsi="Arial" w:cs="Arial"/>
          <w:b w:val="0"/>
          <w:sz w:val="22"/>
          <w:szCs w:val="22"/>
        </w:rPr>
      </w:pPr>
      <w:r w:rsidRPr="00035A10">
        <w:rPr>
          <w:rFonts w:ascii="Arial" w:hAnsi="Arial" w:cs="Arial"/>
          <w:b w:val="0"/>
          <w:sz w:val="22"/>
          <w:szCs w:val="22"/>
        </w:rPr>
        <w:t xml:space="preserve">Článek </w:t>
      </w:r>
      <w:r>
        <w:rPr>
          <w:rFonts w:ascii="Arial" w:hAnsi="Arial" w:cs="Arial"/>
          <w:b w:val="0"/>
          <w:sz w:val="22"/>
          <w:szCs w:val="22"/>
        </w:rPr>
        <w:t>2</w:t>
      </w:r>
    </w:p>
    <w:p w:rsidR="000D3E22" w:rsidP="000D3E22" w14:paraId="7702F4AD" w14:textId="7829E3C7">
      <w:pPr>
        <w:pStyle w:val="Heading3"/>
        <w:spacing w:before="0" w:after="240"/>
        <w:jc w:val="center"/>
        <w:rPr>
          <w:rFonts w:ascii="Arial" w:hAnsi="Arial" w:cs="Arial"/>
          <w:sz w:val="22"/>
          <w:szCs w:val="22"/>
        </w:rPr>
      </w:pPr>
      <w:r>
        <w:rPr>
          <w:rFonts w:ascii="Arial" w:hAnsi="Arial" w:cs="Arial"/>
          <w:sz w:val="22"/>
          <w:szCs w:val="22"/>
        </w:rPr>
        <w:t xml:space="preserve">Specifikace předmětu plnění </w:t>
      </w:r>
      <w:r>
        <w:rPr>
          <w:rFonts w:ascii="Arial" w:hAnsi="Arial" w:cs="Arial"/>
          <w:sz w:val="22"/>
          <w:szCs w:val="22"/>
        </w:rPr>
        <w:t>veřejných zakázek</w:t>
      </w:r>
    </w:p>
    <w:p w:rsidR="007B14EB" w:rsidRPr="007B14EB" w:rsidP="007B14EB" w14:paraId="195D8C07" w14:textId="6D132D8E">
      <w:pPr>
        <w:pStyle w:val="RLTextlnkuslovanXX"/>
        <w:numPr>
          <w:ilvl w:val="1"/>
          <w:numId w:val="48"/>
        </w:numPr>
        <w:spacing w:line="240" w:lineRule="auto"/>
        <w:ind w:left="567" w:hanging="567"/>
        <w:rPr>
          <w:color w:val="000000"/>
          <w:sz w:val="22"/>
          <w:szCs w:val="22"/>
        </w:rPr>
      </w:pPr>
      <w:r w:rsidRPr="007B14EB">
        <w:rPr>
          <w:sz w:val="22"/>
          <w:szCs w:val="22"/>
        </w:rPr>
        <w:t>Předmětem plnění v</w:t>
      </w:r>
      <w:r w:rsidRPr="007B14EB" w:rsidR="00413335">
        <w:rPr>
          <w:sz w:val="22"/>
          <w:szCs w:val="22"/>
        </w:rPr>
        <w:t xml:space="preserve">eřejných zakázek je zajištění a </w:t>
      </w:r>
      <w:r w:rsidRPr="007B14EB">
        <w:rPr>
          <w:sz w:val="22"/>
          <w:szCs w:val="22"/>
        </w:rPr>
        <w:t xml:space="preserve">poskytování </w:t>
      </w:r>
      <w:r w:rsidRPr="007B14EB" w:rsidR="00A62F50">
        <w:rPr>
          <w:sz w:val="22"/>
          <w:szCs w:val="22"/>
        </w:rPr>
        <w:t>cateringových</w:t>
      </w:r>
      <w:r w:rsidRPr="007B14EB" w:rsidR="009108FD">
        <w:rPr>
          <w:sz w:val="22"/>
          <w:szCs w:val="22"/>
        </w:rPr>
        <w:t xml:space="preserve"> služeb</w:t>
      </w:r>
      <w:r w:rsidRPr="007B14EB">
        <w:rPr>
          <w:color w:val="000000"/>
          <w:sz w:val="22"/>
          <w:szCs w:val="22"/>
        </w:rPr>
        <w:t xml:space="preserve"> např. </w:t>
      </w:r>
      <w:r>
        <w:rPr>
          <w:color w:val="000000"/>
          <w:sz w:val="22"/>
          <w:szCs w:val="22"/>
        </w:rPr>
        <w:t>k</w:t>
      </w:r>
      <w:r w:rsidRPr="007B14EB">
        <w:rPr>
          <w:color w:val="000000"/>
          <w:sz w:val="22"/>
          <w:szCs w:val="22"/>
        </w:rPr>
        <w:t>onference, servírovaná snídaně/oběd/večeře, raut, bufet, číše vína, zahradní slavnost případně da</w:t>
      </w:r>
      <w:r>
        <w:rPr>
          <w:color w:val="000000"/>
          <w:sz w:val="22"/>
          <w:szCs w:val="22"/>
        </w:rPr>
        <w:t xml:space="preserve">lších akcí pořádaných Objednatelem </w:t>
      </w:r>
      <w:r w:rsidRPr="007B14EB">
        <w:rPr>
          <w:sz w:val="22"/>
          <w:szCs w:val="22"/>
        </w:rPr>
        <w:t xml:space="preserve">na území </w:t>
      </w:r>
      <w:r w:rsidRPr="007B14EB" w:rsidR="008F72E5">
        <w:rPr>
          <w:sz w:val="22"/>
          <w:szCs w:val="22"/>
        </w:rPr>
        <w:t xml:space="preserve">Prahy a Středočeského kraje, případně jiném místě dle dohody s Objednatelem </w:t>
      </w:r>
      <w:r w:rsidRPr="007B14EB">
        <w:rPr>
          <w:sz w:val="22"/>
          <w:szCs w:val="22"/>
        </w:rPr>
        <w:t xml:space="preserve">(dále jen „služby“), a to v souladu s podmínkami stanovenými touto </w:t>
      </w:r>
      <w:r w:rsidRPr="007B14EB" w:rsidR="00A55625">
        <w:rPr>
          <w:sz w:val="22"/>
          <w:szCs w:val="22"/>
        </w:rPr>
        <w:t>Rámcovou dohodou</w:t>
      </w:r>
      <w:r w:rsidRPr="007B14EB">
        <w:rPr>
          <w:sz w:val="22"/>
          <w:szCs w:val="22"/>
        </w:rPr>
        <w:t xml:space="preserve"> a v rozsahu stanoveném Objednatelem pro příslušnou veřejnou zakázku v prováděcích smlouvách na veřejné zakázky tak, aby Objednatel mohl řádně a včas zajistit požadované služby.</w:t>
      </w:r>
    </w:p>
    <w:p w:rsidR="009C6A74" w:rsidP="007B14EB" w14:paraId="1A7416F0" w14:textId="6B48245F">
      <w:pPr>
        <w:pStyle w:val="RLTextlnkuslovanXX"/>
        <w:numPr>
          <w:ilvl w:val="1"/>
          <w:numId w:val="48"/>
        </w:numPr>
        <w:spacing w:line="240" w:lineRule="auto"/>
        <w:ind w:left="567" w:hanging="567"/>
        <w:rPr>
          <w:sz w:val="22"/>
          <w:szCs w:val="22"/>
        </w:rPr>
      </w:pPr>
      <w:r w:rsidRPr="009C6A74">
        <w:rPr>
          <w:sz w:val="22"/>
          <w:szCs w:val="22"/>
        </w:rPr>
        <w:t>Dodavatel je povinen zajistit pro jednotlivé akce</w:t>
      </w:r>
      <w:r w:rsidRPr="009C6A74" w:rsidR="000C1CF6">
        <w:rPr>
          <w:sz w:val="22"/>
          <w:szCs w:val="22"/>
        </w:rPr>
        <w:t xml:space="preserve"> dostatečné a kvalitativně odpovídající kapacity (dále jen „</w:t>
      </w:r>
      <w:r w:rsidR="00A62F50">
        <w:rPr>
          <w:sz w:val="22"/>
          <w:szCs w:val="22"/>
        </w:rPr>
        <w:t xml:space="preserve">obslužný personál“) </w:t>
      </w:r>
      <w:r w:rsidR="008F72E5">
        <w:rPr>
          <w:sz w:val="22"/>
          <w:szCs w:val="22"/>
        </w:rPr>
        <w:t xml:space="preserve">tak, aby splnil všechny </w:t>
      </w:r>
      <w:r w:rsidRPr="009C6A74">
        <w:rPr>
          <w:sz w:val="22"/>
          <w:szCs w:val="22"/>
        </w:rPr>
        <w:t>požadavk</w:t>
      </w:r>
      <w:r w:rsidR="008F72E5">
        <w:rPr>
          <w:sz w:val="22"/>
          <w:szCs w:val="22"/>
        </w:rPr>
        <w:t>y</w:t>
      </w:r>
      <w:r w:rsidRPr="009C6A74">
        <w:rPr>
          <w:sz w:val="22"/>
          <w:szCs w:val="22"/>
        </w:rPr>
        <w:t xml:space="preserve"> </w:t>
      </w:r>
      <w:r w:rsidRPr="009C6A74" w:rsidR="000D3E22">
        <w:rPr>
          <w:sz w:val="22"/>
          <w:szCs w:val="22"/>
        </w:rPr>
        <w:t>Obj</w:t>
      </w:r>
      <w:r w:rsidR="005329C3">
        <w:rPr>
          <w:sz w:val="22"/>
          <w:szCs w:val="22"/>
        </w:rPr>
        <w:t>ednat</w:t>
      </w:r>
      <w:r w:rsidR="00A62F50">
        <w:rPr>
          <w:sz w:val="22"/>
          <w:szCs w:val="22"/>
        </w:rPr>
        <w:t>ele na konkrétní akci (jednání).</w:t>
      </w:r>
    </w:p>
    <w:p w:rsidR="00A62F50" w:rsidP="007B14EB" w14:paraId="1B15D29C" w14:textId="04F56C96">
      <w:pPr>
        <w:pStyle w:val="RLTextlnkuslovanXX"/>
        <w:numPr>
          <w:ilvl w:val="1"/>
          <w:numId w:val="48"/>
        </w:numPr>
        <w:spacing w:line="240" w:lineRule="auto"/>
        <w:ind w:left="567" w:hanging="567"/>
        <w:rPr>
          <w:sz w:val="22"/>
          <w:szCs w:val="22"/>
        </w:rPr>
      </w:pPr>
      <w:r>
        <w:rPr>
          <w:sz w:val="22"/>
          <w:szCs w:val="22"/>
        </w:rPr>
        <w:t>Dodavatel</w:t>
      </w:r>
      <w:r>
        <w:rPr>
          <w:sz w:val="22"/>
          <w:szCs w:val="22"/>
          <w:lang w:eastAsia="x-none"/>
        </w:rPr>
        <w:t xml:space="preserve"> se zavazuje, že obslužný personál na všech akcích bude splňovat níže uvedené požadavky Objednatele (tyto je Objednatel </w:t>
      </w:r>
      <w:r w:rsidR="009108FD">
        <w:rPr>
          <w:sz w:val="22"/>
          <w:szCs w:val="22"/>
          <w:lang w:eastAsia="x-none"/>
        </w:rPr>
        <w:t xml:space="preserve">oprávněn </w:t>
      </w:r>
      <w:r>
        <w:rPr>
          <w:sz w:val="22"/>
          <w:szCs w:val="22"/>
          <w:lang w:eastAsia="x-none"/>
        </w:rPr>
        <w:t xml:space="preserve">kdykoliv v průběhu plnění si ověřit a v případě nesplnění požadovat náhradu): </w:t>
      </w:r>
    </w:p>
    <w:p w:rsidR="00A62F50" w:rsidRPr="00A62F50" w:rsidP="0005542E" w14:paraId="61A5CC1D" w14:textId="46F7C838">
      <w:pPr>
        <w:pStyle w:val="ListParagraph"/>
        <w:keepNext/>
        <w:numPr>
          <w:ilvl w:val="0"/>
          <w:numId w:val="47"/>
        </w:numPr>
        <w:tabs>
          <w:tab w:val="left" w:pos="851"/>
        </w:tabs>
        <w:spacing w:line="276" w:lineRule="auto"/>
        <w:ind w:hanging="153"/>
        <w:jc w:val="left"/>
        <w:outlineLvl w:val="3"/>
        <w:rPr>
          <w:rFonts w:ascii="Arial" w:hAnsi="Arial" w:cs="Arial"/>
          <w:bCs/>
          <w:sz w:val="22"/>
          <w:szCs w:val="22"/>
        </w:rPr>
      </w:pPr>
      <w:r>
        <w:rPr>
          <w:rFonts w:ascii="Arial" w:hAnsi="Arial" w:cs="Arial"/>
          <w:bCs/>
          <w:sz w:val="22"/>
          <w:szCs w:val="22"/>
        </w:rPr>
        <w:t>je schopen běžné komunikace v českém a anglickém jazyce</w:t>
      </w:r>
    </w:p>
    <w:p w:rsidR="00A62F50" w:rsidRPr="00CB2A9E" w:rsidP="0005542E" w14:paraId="46A6327E" w14:textId="605017A2">
      <w:pPr>
        <w:pStyle w:val="ListParagraph"/>
        <w:keepNext/>
        <w:numPr>
          <w:ilvl w:val="0"/>
          <w:numId w:val="47"/>
        </w:numPr>
        <w:tabs>
          <w:tab w:val="left" w:pos="851"/>
        </w:tabs>
        <w:spacing w:line="276" w:lineRule="auto"/>
        <w:ind w:hanging="153"/>
        <w:jc w:val="left"/>
        <w:outlineLvl w:val="3"/>
        <w:rPr>
          <w:rFonts w:ascii="Arial" w:hAnsi="Arial" w:cs="Arial"/>
          <w:bCs/>
          <w:sz w:val="22"/>
          <w:szCs w:val="22"/>
        </w:rPr>
      </w:pPr>
      <w:r w:rsidRPr="00A62F50">
        <w:rPr>
          <w:rFonts w:ascii="Arial" w:hAnsi="Arial" w:cs="Arial"/>
          <w:bCs/>
          <w:sz w:val="22"/>
          <w:szCs w:val="22"/>
        </w:rPr>
        <w:t>je vybaven jednotným pracovním oblečením</w:t>
      </w:r>
    </w:p>
    <w:p w:rsidR="00A62F50" w:rsidP="0005542E" w14:paraId="643A04D4" w14:textId="597AEACF">
      <w:pPr>
        <w:pStyle w:val="ListParagraph"/>
        <w:keepNext/>
        <w:numPr>
          <w:ilvl w:val="0"/>
          <w:numId w:val="47"/>
        </w:numPr>
        <w:tabs>
          <w:tab w:val="left" w:pos="851"/>
        </w:tabs>
        <w:spacing w:line="276" w:lineRule="auto"/>
        <w:ind w:hanging="153"/>
        <w:jc w:val="left"/>
        <w:outlineLvl w:val="3"/>
        <w:rPr>
          <w:rFonts w:ascii="Arial" w:hAnsi="Arial" w:cs="Arial"/>
          <w:bCs/>
          <w:sz w:val="22"/>
          <w:szCs w:val="22"/>
        </w:rPr>
      </w:pPr>
      <w:r w:rsidRPr="00A62F50">
        <w:rPr>
          <w:rFonts w:ascii="Arial" w:hAnsi="Arial" w:cs="Arial"/>
          <w:bCs/>
          <w:sz w:val="22"/>
          <w:szCs w:val="22"/>
        </w:rPr>
        <w:t xml:space="preserve">minimálně </w:t>
      </w:r>
      <w:r w:rsidR="00583FE7">
        <w:rPr>
          <w:rFonts w:ascii="Arial" w:hAnsi="Arial" w:cs="Arial"/>
          <w:bCs/>
          <w:sz w:val="22"/>
          <w:szCs w:val="22"/>
        </w:rPr>
        <w:t>2 roky</w:t>
      </w:r>
      <w:r w:rsidRPr="00A62F50">
        <w:rPr>
          <w:rFonts w:ascii="Arial" w:hAnsi="Arial" w:cs="Arial"/>
          <w:bCs/>
          <w:sz w:val="22"/>
          <w:szCs w:val="22"/>
        </w:rPr>
        <w:t xml:space="preserve"> praxe</w:t>
      </w:r>
      <w:r>
        <w:rPr>
          <w:rFonts w:ascii="Arial" w:hAnsi="Arial" w:cs="Arial"/>
          <w:bCs/>
          <w:sz w:val="22"/>
          <w:szCs w:val="22"/>
        </w:rPr>
        <w:t xml:space="preserve"> a</w:t>
      </w:r>
    </w:p>
    <w:p w:rsidR="00A62F50" w:rsidP="0005542E" w14:paraId="24E00931" w14:textId="7512A475">
      <w:pPr>
        <w:pStyle w:val="ListParagraph"/>
        <w:keepNext/>
        <w:numPr>
          <w:ilvl w:val="0"/>
          <w:numId w:val="47"/>
        </w:numPr>
        <w:tabs>
          <w:tab w:val="left" w:pos="851"/>
        </w:tabs>
        <w:spacing w:after="120" w:line="276" w:lineRule="auto"/>
        <w:ind w:hanging="153"/>
        <w:contextualSpacing w:val="0"/>
        <w:jc w:val="left"/>
        <w:outlineLvl w:val="3"/>
        <w:rPr>
          <w:rFonts w:ascii="Arial" w:hAnsi="Arial" w:cs="Arial"/>
          <w:bCs/>
          <w:sz w:val="22"/>
          <w:szCs w:val="22"/>
        </w:rPr>
      </w:pPr>
      <w:r>
        <w:rPr>
          <w:rFonts w:ascii="Arial" w:hAnsi="Arial" w:cs="Arial"/>
          <w:bCs/>
          <w:sz w:val="22"/>
          <w:szCs w:val="22"/>
        </w:rPr>
        <w:t>je trestně bezúhonný</w:t>
      </w:r>
      <w:r>
        <w:rPr>
          <w:rFonts w:ascii="Arial" w:hAnsi="Arial" w:cs="Arial"/>
          <w:bCs/>
          <w:sz w:val="22"/>
          <w:szCs w:val="22"/>
        </w:rPr>
        <w:t>.</w:t>
      </w:r>
    </w:p>
    <w:p w:rsidR="000D3DFB" w:rsidRPr="000C1CF6" w:rsidP="002C27C4" w14:paraId="077C332F" w14:textId="63225F74">
      <w:pPr>
        <w:pStyle w:val="RLTextlnkuslovanXX"/>
        <w:numPr>
          <w:ilvl w:val="1"/>
          <w:numId w:val="48"/>
        </w:numPr>
        <w:spacing w:after="240" w:line="240" w:lineRule="auto"/>
        <w:ind w:left="567" w:hanging="567"/>
        <w:rPr>
          <w:sz w:val="22"/>
          <w:szCs w:val="22"/>
          <w:lang w:eastAsia="x-none"/>
        </w:rPr>
      </w:pPr>
      <w:bookmarkStart w:id="1" w:name="_Ref242590092"/>
      <w:r>
        <w:rPr>
          <w:sz w:val="22"/>
          <w:szCs w:val="22"/>
        </w:rPr>
        <w:t>Cateringové</w:t>
      </w:r>
      <w:r w:rsidRPr="000C1CF6">
        <w:rPr>
          <w:sz w:val="22"/>
          <w:szCs w:val="22"/>
          <w:lang w:eastAsia="x-none"/>
        </w:rPr>
        <w:t xml:space="preserve"> služby musí </w:t>
      </w:r>
      <w:r w:rsidR="002B3182">
        <w:rPr>
          <w:sz w:val="22"/>
          <w:szCs w:val="22"/>
          <w:lang w:eastAsia="x-none"/>
        </w:rPr>
        <w:t>být vzhledem k významu akcí</w:t>
      </w:r>
      <w:r>
        <w:rPr>
          <w:sz w:val="22"/>
          <w:szCs w:val="22"/>
          <w:lang w:eastAsia="x-none"/>
        </w:rPr>
        <w:t xml:space="preserve"> požádaných Objednatelem</w:t>
      </w:r>
      <w:r w:rsidR="002B3182">
        <w:rPr>
          <w:sz w:val="22"/>
          <w:szCs w:val="22"/>
          <w:lang w:eastAsia="x-none"/>
        </w:rPr>
        <w:t>, pro které se služby zajišťují, dodán</w:t>
      </w:r>
      <w:r>
        <w:rPr>
          <w:sz w:val="22"/>
          <w:szCs w:val="22"/>
          <w:lang w:eastAsia="x-none"/>
        </w:rPr>
        <w:t>y v nejvyšší kvalitě, zkušeným obslužným personálem</w:t>
      </w:r>
      <w:r w:rsidR="002B3182">
        <w:rPr>
          <w:sz w:val="22"/>
          <w:szCs w:val="22"/>
          <w:lang w:eastAsia="x-none"/>
        </w:rPr>
        <w:t>, a zároveň musí být v souladu se základními etickými pravidly.</w:t>
      </w:r>
    </w:p>
    <w:p w:rsidR="009161E4" w:rsidRPr="00035A10" w:rsidP="009161E4" w14:paraId="1FEB59E5" w14:textId="7AC249B7">
      <w:pPr>
        <w:pStyle w:val="Heading3"/>
        <w:spacing w:before="0" w:after="0"/>
        <w:jc w:val="center"/>
        <w:rPr>
          <w:rFonts w:ascii="Arial" w:hAnsi="Arial" w:cs="Arial"/>
          <w:b w:val="0"/>
          <w:sz w:val="22"/>
          <w:szCs w:val="22"/>
        </w:rPr>
      </w:pPr>
      <w:bookmarkStart w:id="2" w:name="_Ref428772909"/>
      <w:bookmarkEnd w:id="1"/>
      <w:r w:rsidRPr="00035A10">
        <w:rPr>
          <w:rFonts w:ascii="Arial" w:hAnsi="Arial" w:cs="Arial"/>
          <w:b w:val="0"/>
          <w:sz w:val="22"/>
          <w:szCs w:val="22"/>
        </w:rPr>
        <w:t xml:space="preserve">Článek </w:t>
      </w:r>
      <w:r>
        <w:rPr>
          <w:rFonts w:ascii="Arial" w:hAnsi="Arial" w:cs="Arial"/>
          <w:b w:val="0"/>
          <w:sz w:val="22"/>
          <w:szCs w:val="22"/>
        </w:rPr>
        <w:t>3</w:t>
      </w:r>
    </w:p>
    <w:p w:rsidR="0021429D" w:rsidRPr="009161E4" w:rsidP="009161E4" w14:paraId="2D6C49BC" w14:textId="7BE5C97B">
      <w:pPr>
        <w:pStyle w:val="Heading3"/>
        <w:spacing w:before="0" w:after="240"/>
        <w:jc w:val="center"/>
        <w:rPr>
          <w:rFonts w:ascii="Arial" w:hAnsi="Arial" w:cs="Arial"/>
          <w:sz w:val="22"/>
          <w:szCs w:val="22"/>
        </w:rPr>
      </w:pPr>
      <w:r>
        <w:rPr>
          <w:rFonts w:ascii="Arial" w:hAnsi="Arial" w:cs="Arial"/>
          <w:sz w:val="22"/>
          <w:szCs w:val="22"/>
        </w:rPr>
        <w:t xml:space="preserve">Postup pro zadávání veřejných zakázek </w:t>
      </w:r>
      <w:bookmarkEnd w:id="2"/>
    </w:p>
    <w:p w:rsidR="009161E4" w:rsidRPr="009161E4" w:rsidP="005C1EC3" w14:paraId="0C7E68A6" w14:textId="4D7899BF">
      <w:pPr>
        <w:pStyle w:val="ListParagraph"/>
        <w:numPr>
          <w:ilvl w:val="0"/>
          <w:numId w:val="13"/>
        </w:numPr>
        <w:suppressAutoHyphens/>
        <w:spacing w:after="120"/>
        <w:ind w:left="567" w:hanging="567"/>
        <w:contextualSpacing w:val="0"/>
        <w:rPr>
          <w:rFonts w:ascii="Arial" w:hAnsi="Arial" w:cs="Arial"/>
          <w:bCs/>
          <w:sz w:val="22"/>
          <w:szCs w:val="22"/>
        </w:rPr>
      </w:pPr>
      <w:r w:rsidRPr="009161E4">
        <w:rPr>
          <w:rFonts w:ascii="Arial" w:hAnsi="Arial" w:cs="Arial"/>
          <w:color w:val="000000"/>
          <w:sz w:val="22"/>
          <w:szCs w:val="22"/>
        </w:rPr>
        <w:t>Prováděcí smlouvou se rozumí smlouva uzavřená mezi Objednatelem</w:t>
      </w:r>
      <w:r w:rsidRPr="009161E4">
        <w:rPr>
          <w:rFonts w:ascii="Arial" w:hAnsi="Arial" w:cs="Arial"/>
          <w:color w:val="000000"/>
          <w:sz w:val="22"/>
          <w:szCs w:val="22"/>
        </w:rPr>
        <w:t xml:space="preserve"> </w:t>
      </w:r>
      <w:r w:rsidRPr="009161E4">
        <w:rPr>
          <w:rFonts w:ascii="Arial" w:hAnsi="Arial" w:cs="Arial"/>
          <w:color w:val="000000"/>
          <w:sz w:val="22"/>
          <w:szCs w:val="22"/>
        </w:rPr>
        <w:t xml:space="preserve">a </w:t>
      </w:r>
      <w:r w:rsidR="00855DB9">
        <w:rPr>
          <w:rFonts w:ascii="Arial" w:hAnsi="Arial" w:cs="Arial"/>
          <w:color w:val="000000"/>
          <w:sz w:val="22"/>
          <w:szCs w:val="22"/>
        </w:rPr>
        <w:t xml:space="preserve">Dodavatelem </w:t>
      </w:r>
      <w:r w:rsidRPr="009161E4">
        <w:rPr>
          <w:rFonts w:ascii="Arial" w:hAnsi="Arial" w:cs="Arial"/>
          <w:sz w:val="22"/>
          <w:szCs w:val="22"/>
        </w:rPr>
        <w:t>v souladu s Rámcovou dohodou a postupem podle</w:t>
      </w:r>
      <w:r>
        <w:rPr>
          <w:rFonts w:ascii="Arial" w:hAnsi="Arial" w:cs="Arial"/>
          <w:sz w:val="22"/>
          <w:szCs w:val="22"/>
        </w:rPr>
        <w:t xml:space="preserve"> ZZVZ</w:t>
      </w:r>
      <w:r w:rsidRPr="009161E4">
        <w:rPr>
          <w:rFonts w:ascii="Arial" w:hAnsi="Arial" w:cs="Arial"/>
          <w:sz w:val="22"/>
          <w:szCs w:val="22"/>
        </w:rPr>
        <w:t xml:space="preserve">, na jejímž základě </w:t>
      </w:r>
      <w:r>
        <w:rPr>
          <w:rFonts w:ascii="Arial" w:hAnsi="Arial" w:cs="Arial"/>
          <w:sz w:val="22"/>
          <w:szCs w:val="22"/>
        </w:rPr>
        <w:t xml:space="preserve">bude </w:t>
      </w:r>
      <w:r w:rsidR="00855DB9">
        <w:rPr>
          <w:rFonts w:ascii="Arial" w:hAnsi="Arial" w:cs="Arial"/>
          <w:sz w:val="22"/>
          <w:szCs w:val="22"/>
        </w:rPr>
        <w:t xml:space="preserve">Dodavatel </w:t>
      </w:r>
      <w:r>
        <w:rPr>
          <w:rFonts w:ascii="Arial" w:hAnsi="Arial" w:cs="Arial"/>
          <w:sz w:val="22"/>
          <w:szCs w:val="22"/>
        </w:rPr>
        <w:t xml:space="preserve">plnit </w:t>
      </w:r>
      <w:r w:rsidR="00351417">
        <w:rPr>
          <w:rFonts w:ascii="Arial" w:hAnsi="Arial" w:cs="Arial"/>
          <w:sz w:val="22"/>
          <w:szCs w:val="22"/>
        </w:rPr>
        <w:t xml:space="preserve">veřejné zakázky </w:t>
      </w:r>
      <w:r w:rsidRPr="009161E4">
        <w:rPr>
          <w:rFonts w:ascii="Arial" w:hAnsi="Arial" w:cs="Arial"/>
          <w:sz w:val="22"/>
          <w:szCs w:val="22"/>
        </w:rPr>
        <w:t>(dále jen „</w:t>
      </w:r>
      <w:r w:rsidRPr="009161E4">
        <w:rPr>
          <w:rFonts w:ascii="Arial" w:hAnsi="Arial" w:cs="Arial"/>
          <w:b/>
          <w:i/>
          <w:sz w:val="22"/>
          <w:szCs w:val="22"/>
        </w:rPr>
        <w:t>Prováděcí smlouva</w:t>
      </w:r>
      <w:r w:rsidRPr="009161E4">
        <w:rPr>
          <w:rFonts w:ascii="Arial" w:hAnsi="Arial" w:cs="Arial"/>
          <w:sz w:val="22"/>
          <w:szCs w:val="22"/>
        </w:rPr>
        <w:t>“).</w:t>
      </w:r>
    </w:p>
    <w:p w:rsidR="00351417" w:rsidRPr="00351417" w:rsidP="00351417" w14:paraId="3ADD25F0" w14:textId="77777777">
      <w:pPr>
        <w:pStyle w:val="ListParagraph"/>
        <w:numPr>
          <w:ilvl w:val="0"/>
          <w:numId w:val="13"/>
        </w:numPr>
        <w:suppressAutoHyphens/>
        <w:spacing w:after="120"/>
        <w:ind w:left="567" w:hanging="567"/>
        <w:contextualSpacing w:val="0"/>
        <w:rPr>
          <w:rFonts w:ascii="Arial" w:hAnsi="Arial" w:cs="Arial"/>
          <w:bCs/>
          <w:sz w:val="22"/>
          <w:szCs w:val="22"/>
        </w:rPr>
      </w:pPr>
      <w:r>
        <w:rPr>
          <w:rFonts w:ascii="Arial" w:hAnsi="Arial" w:cs="Arial"/>
          <w:sz w:val="22"/>
          <w:szCs w:val="22"/>
        </w:rPr>
        <w:t>Dodavatel bude</w:t>
      </w:r>
      <w:r w:rsidR="009161E4">
        <w:rPr>
          <w:rFonts w:ascii="Arial" w:hAnsi="Arial" w:cs="Arial"/>
          <w:sz w:val="22"/>
          <w:szCs w:val="22"/>
        </w:rPr>
        <w:t xml:space="preserve"> plnit v</w:t>
      </w:r>
      <w:r w:rsidRPr="009161E4" w:rsidR="0021429D">
        <w:rPr>
          <w:rFonts w:ascii="Arial" w:hAnsi="Arial" w:cs="Arial"/>
          <w:sz w:val="22"/>
          <w:szCs w:val="22"/>
        </w:rPr>
        <w:t xml:space="preserve">eřejné zakázky na základě Prováděcích smluv uzavíraných v souladu s podmínkami stanovenými </w:t>
      </w:r>
      <w:r w:rsidR="009161E4">
        <w:rPr>
          <w:rFonts w:ascii="Arial" w:hAnsi="Arial" w:cs="Arial"/>
          <w:sz w:val="22"/>
          <w:szCs w:val="22"/>
        </w:rPr>
        <w:t xml:space="preserve">touto </w:t>
      </w:r>
      <w:r w:rsidRPr="009161E4" w:rsidR="0021429D">
        <w:rPr>
          <w:rFonts w:ascii="Arial" w:hAnsi="Arial" w:cs="Arial"/>
          <w:sz w:val="22"/>
          <w:szCs w:val="22"/>
        </w:rPr>
        <w:t xml:space="preserve">Rámcovou dohodou a </w:t>
      </w:r>
      <w:r>
        <w:rPr>
          <w:rFonts w:ascii="Arial" w:hAnsi="Arial" w:cs="Arial"/>
          <w:sz w:val="22"/>
          <w:szCs w:val="22"/>
        </w:rPr>
        <w:t xml:space="preserve">ZZVZ, </w:t>
      </w:r>
      <w:r w:rsidRPr="009161E4" w:rsidR="0021429D">
        <w:rPr>
          <w:rFonts w:ascii="Arial" w:hAnsi="Arial" w:cs="Arial"/>
          <w:sz w:val="22"/>
          <w:szCs w:val="22"/>
        </w:rPr>
        <w:t>na základě soutěže m</w:t>
      </w:r>
      <w:r w:rsidR="009161E4">
        <w:rPr>
          <w:rFonts w:ascii="Arial" w:hAnsi="Arial" w:cs="Arial"/>
          <w:sz w:val="22"/>
          <w:szCs w:val="22"/>
        </w:rPr>
        <w:t xml:space="preserve">ezi </w:t>
      </w:r>
      <w:r>
        <w:rPr>
          <w:rFonts w:ascii="Arial" w:hAnsi="Arial" w:cs="Arial"/>
          <w:sz w:val="22"/>
          <w:szCs w:val="22"/>
        </w:rPr>
        <w:t xml:space="preserve">Dodavateli </w:t>
      </w:r>
      <w:r w:rsidRPr="009161E4" w:rsidR="0021429D">
        <w:rPr>
          <w:rFonts w:ascii="Arial" w:hAnsi="Arial" w:cs="Arial"/>
          <w:sz w:val="22"/>
          <w:szCs w:val="22"/>
        </w:rPr>
        <w:t>(dále jen „</w:t>
      </w:r>
      <w:r w:rsidRPr="009161E4" w:rsidR="0021429D">
        <w:rPr>
          <w:rFonts w:ascii="Arial" w:hAnsi="Arial" w:cs="Arial"/>
          <w:b/>
          <w:i/>
          <w:sz w:val="22"/>
          <w:szCs w:val="22"/>
        </w:rPr>
        <w:t>Minitendr</w:t>
      </w:r>
      <w:r w:rsidRPr="009161E4" w:rsidR="0021429D">
        <w:rPr>
          <w:rFonts w:ascii="Arial" w:hAnsi="Arial" w:cs="Arial"/>
          <w:sz w:val="22"/>
          <w:szCs w:val="22"/>
        </w:rPr>
        <w:t>“).</w:t>
      </w:r>
    </w:p>
    <w:p w:rsidR="004D5D55" w:rsidRPr="00351417" w:rsidP="00351417" w14:paraId="568A38E2" w14:textId="15F4106F">
      <w:pPr>
        <w:pStyle w:val="ListParagraph"/>
        <w:numPr>
          <w:ilvl w:val="0"/>
          <w:numId w:val="13"/>
        </w:numPr>
        <w:suppressAutoHyphens/>
        <w:spacing w:after="120"/>
        <w:ind w:left="567" w:hanging="567"/>
        <w:contextualSpacing w:val="0"/>
        <w:rPr>
          <w:rFonts w:ascii="Arial" w:hAnsi="Arial" w:cs="Arial"/>
          <w:bCs/>
          <w:sz w:val="22"/>
          <w:szCs w:val="22"/>
        </w:rPr>
      </w:pPr>
      <w:r>
        <w:rPr>
          <w:rFonts w:ascii="Arial" w:hAnsi="Arial" w:cs="Arial"/>
          <w:sz w:val="22"/>
          <w:szCs w:val="22"/>
        </w:rPr>
        <w:t>J</w:t>
      </w:r>
      <w:r w:rsidRPr="00351417">
        <w:rPr>
          <w:rFonts w:ascii="Arial" w:hAnsi="Arial" w:cs="Arial"/>
          <w:sz w:val="22"/>
          <w:szCs w:val="22"/>
        </w:rPr>
        <w:t xml:space="preserve">ednotlivé </w:t>
      </w:r>
      <w:r w:rsidR="007C6085">
        <w:rPr>
          <w:rFonts w:ascii="Arial" w:hAnsi="Arial" w:cs="Arial"/>
          <w:sz w:val="22"/>
          <w:szCs w:val="22"/>
        </w:rPr>
        <w:t>Minite</w:t>
      </w:r>
      <w:r>
        <w:rPr>
          <w:rFonts w:ascii="Arial" w:hAnsi="Arial" w:cs="Arial"/>
          <w:sz w:val="22"/>
          <w:szCs w:val="22"/>
        </w:rPr>
        <w:t>ndry</w:t>
      </w:r>
      <w:r>
        <w:rPr>
          <w:rFonts w:ascii="Arial" w:hAnsi="Arial" w:cs="Arial"/>
          <w:sz w:val="22"/>
          <w:szCs w:val="22"/>
        </w:rPr>
        <w:t xml:space="preserve"> realizované Objednatelem </w:t>
      </w:r>
      <w:r w:rsidRPr="00351417">
        <w:rPr>
          <w:rFonts w:ascii="Arial" w:hAnsi="Arial" w:cs="Arial"/>
          <w:sz w:val="22"/>
          <w:szCs w:val="22"/>
        </w:rPr>
        <w:t>bu</w:t>
      </w:r>
      <w:r>
        <w:rPr>
          <w:rFonts w:ascii="Arial" w:hAnsi="Arial" w:cs="Arial"/>
          <w:sz w:val="22"/>
          <w:szCs w:val="22"/>
        </w:rPr>
        <w:t xml:space="preserve">dou realizovaný prostřednictvím </w:t>
      </w:r>
      <w:r w:rsidRPr="00351417">
        <w:rPr>
          <w:rFonts w:ascii="Arial" w:hAnsi="Arial" w:cs="Arial"/>
          <w:sz w:val="22"/>
          <w:szCs w:val="22"/>
        </w:rPr>
        <w:t>elektronického nástroje NEN.</w:t>
      </w:r>
      <w:r>
        <w:rPr>
          <w:rFonts w:ascii="Arial" w:hAnsi="Arial" w:cs="Arial"/>
          <w:sz w:val="22"/>
          <w:szCs w:val="22"/>
        </w:rPr>
        <w:t xml:space="preserve"> Objednatel</w:t>
      </w:r>
      <w:r w:rsidRPr="00351417">
        <w:rPr>
          <w:rFonts w:ascii="Arial" w:hAnsi="Arial" w:cs="Arial"/>
          <w:sz w:val="22"/>
          <w:szCs w:val="22"/>
        </w:rPr>
        <w:t xml:space="preserve"> vyzve k po</w:t>
      </w:r>
      <w:r w:rsidR="00F61251">
        <w:rPr>
          <w:rFonts w:ascii="Arial" w:hAnsi="Arial" w:cs="Arial"/>
          <w:sz w:val="22"/>
          <w:szCs w:val="22"/>
        </w:rPr>
        <w:t xml:space="preserve">dání nabídky na plnění </w:t>
      </w:r>
      <w:r w:rsidRPr="00351417">
        <w:rPr>
          <w:rFonts w:ascii="Arial" w:hAnsi="Arial" w:cs="Arial"/>
          <w:sz w:val="22"/>
          <w:szCs w:val="22"/>
        </w:rPr>
        <w:t xml:space="preserve">veřejné zakázky prostřednictvím elektronického nástroje </w:t>
      </w:r>
      <w:r w:rsidR="00F61251">
        <w:rPr>
          <w:rFonts w:ascii="Arial" w:hAnsi="Arial" w:cs="Arial"/>
          <w:sz w:val="22"/>
          <w:szCs w:val="22"/>
        </w:rPr>
        <w:t xml:space="preserve">NEN </w:t>
      </w:r>
      <w:r w:rsidRPr="00351417">
        <w:rPr>
          <w:rFonts w:ascii="Arial" w:hAnsi="Arial" w:cs="Arial"/>
          <w:sz w:val="22"/>
          <w:szCs w:val="22"/>
        </w:rPr>
        <w:t>vždy všechny Dodavatele</w:t>
      </w:r>
      <w:r w:rsidR="007C6085">
        <w:rPr>
          <w:rFonts w:ascii="Arial" w:hAnsi="Arial" w:cs="Arial"/>
          <w:sz w:val="22"/>
          <w:szCs w:val="22"/>
        </w:rPr>
        <w:t>,</w:t>
      </w:r>
      <w:r w:rsidR="00583FE7">
        <w:rPr>
          <w:rFonts w:ascii="Arial" w:hAnsi="Arial" w:cs="Arial"/>
          <w:sz w:val="22"/>
          <w:szCs w:val="22"/>
        </w:rPr>
        <w:t xml:space="preserve"> se kterými bude mít uzavřenou Rámcovou dohodu</w:t>
      </w:r>
      <w:r w:rsidRPr="00351417">
        <w:rPr>
          <w:rFonts w:ascii="Arial" w:hAnsi="Arial" w:cs="Arial"/>
          <w:sz w:val="22"/>
          <w:szCs w:val="22"/>
        </w:rPr>
        <w:t>.</w:t>
      </w:r>
    </w:p>
    <w:p w:rsidR="00855DB9" w:rsidP="005C1EC3" w14:paraId="778B8AD3" w14:textId="5530C112">
      <w:pPr>
        <w:pStyle w:val="ListParagraph"/>
        <w:numPr>
          <w:ilvl w:val="0"/>
          <w:numId w:val="13"/>
        </w:numPr>
        <w:suppressAutoHyphens/>
        <w:spacing w:after="120"/>
        <w:ind w:left="567" w:hanging="567"/>
        <w:contextualSpacing w:val="0"/>
        <w:rPr>
          <w:rFonts w:ascii="Arial" w:hAnsi="Arial" w:cs="Arial"/>
          <w:bCs/>
          <w:sz w:val="22"/>
          <w:szCs w:val="22"/>
        </w:rPr>
      </w:pPr>
      <w:r w:rsidRPr="00855DB9">
        <w:rPr>
          <w:rFonts w:ascii="Arial" w:hAnsi="Arial" w:cs="Arial"/>
          <w:bCs/>
          <w:sz w:val="22"/>
          <w:szCs w:val="22"/>
        </w:rPr>
        <w:t xml:space="preserve">Účelem </w:t>
      </w:r>
      <w:r w:rsidRPr="00855DB9">
        <w:rPr>
          <w:rFonts w:ascii="Arial" w:hAnsi="Arial" w:cs="Arial"/>
          <w:bCs/>
          <w:sz w:val="22"/>
          <w:szCs w:val="22"/>
        </w:rPr>
        <w:t>Minitendru</w:t>
      </w:r>
      <w:r>
        <w:rPr>
          <w:rFonts w:ascii="Arial" w:hAnsi="Arial" w:cs="Arial"/>
          <w:bCs/>
          <w:sz w:val="22"/>
          <w:szCs w:val="22"/>
        </w:rPr>
        <w:t xml:space="preserve"> je výběr konkrétního Dodavatele</w:t>
      </w:r>
      <w:r w:rsidRPr="00855DB9">
        <w:rPr>
          <w:rFonts w:ascii="Arial" w:hAnsi="Arial" w:cs="Arial"/>
          <w:bCs/>
          <w:sz w:val="22"/>
          <w:szCs w:val="22"/>
        </w:rPr>
        <w:t>, který poskytne Objednateli předmět plnění</w:t>
      </w:r>
      <w:r>
        <w:rPr>
          <w:rFonts w:ascii="Arial" w:hAnsi="Arial" w:cs="Arial"/>
          <w:bCs/>
          <w:sz w:val="22"/>
          <w:szCs w:val="22"/>
        </w:rPr>
        <w:t xml:space="preserve"> v</w:t>
      </w:r>
      <w:r w:rsidRPr="00855DB9">
        <w:rPr>
          <w:rFonts w:ascii="Arial" w:hAnsi="Arial" w:cs="Arial"/>
          <w:bCs/>
          <w:sz w:val="22"/>
          <w:szCs w:val="22"/>
        </w:rPr>
        <w:t>eřejné zakázky, a to v rozsahu stanoveném Objed</w:t>
      </w:r>
      <w:r w:rsidR="002B3182">
        <w:rPr>
          <w:rFonts w:ascii="Arial" w:hAnsi="Arial" w:cs="Arial"/>
          <w:bCs/>
          <w:sz w:val="22"/>
          <w:szCs w:val="22"/>
        </w:rPr>
        <w:t>natelem ve výzvě k podání nabídky</w:t>
      </w:r>
      <w:r w:rsidRPr="00855DB9">
        <w:rPr>
          <w:rFonts w:ascii="Arial" w:hAnsi="Arial" w:cs="Arial"/>
          <w:bCs/>
          <w:sz w:val="22"/>
          <w:szCs w:val="22"/>
        </w:rPr>
        <w:t xml:space="preserve"> do </w:t>
      </w:r>
      <w:r w:rsidRPr="00855DB9">
        <w:rPr>
          <w:rFonts w:ascii="Arial" w:hAnsi="Arial" w:cs="Arial"/>
          <w:bCs/>
          <w:sz w:val="22"/>
          <w:szCs w:val="22"/>
        </w:rPr>
        <w:t>Minitendru</w:t>
      </w:r>
      <w:r w:rsidRPr="00855DB9">
        <w:rPr>
          <w:rFonts w:ascii="Arial" w:hAnsi="Arial" w:cs="Arial"/>
          <w:bCs/>
          <w:sz w:val="22"/>
          <w:szCs w:val="22"/>
        </w:rPr>
        <w:t xml:space="preserve"> (dále jen „</w:t>
      </w:r>
      <w:r w:rsidRPr="00855DB9">
        <w:rPr>
          <w:rFonts w:ascii="Arial" w:hAnsi="Arial" w:cs="Arial"/>
          <w:b/>
          <w:bCs/>
          <w:i/>
          <w:sz w:val="22"/>
          <w:szCs w:val="22"/>
        </w:rPr>
        <w:t>Výzva</w:t>
      </w:r>
      <w:r w:rsidRPr="00855DB9">
        <w:rPr>
          <w:rFonts w:ascii="Arial" w:hAnsi="Arial" w:cs="Arial"/>
          <w:bCs/>
          <w:sz w:val="22"/>
          <w:szCs w:val="22"/>
        </w:rPr>
        <w:t>“).</w:t>
      </w:r>
    </w:p>
    <w:p w:rsidR="00855DB9" w:rsidP="005C1EC3" w14:paraId="10029814" w14:textId="44F8E8C9">
      <w:pPr>
        <w:pStyle w:val="ListParagraph"/>
        <w:numPr>
          <w:ilvl w:val="0"/>
          <w:numId w:val="13"/>
        </w:numPr>
        <w:suppressAutoHyphens/>
        <w:spacing w:after="120"/>
        <w:ind w:left="567" w:hanging="567"/>
        <w:contextualSpacing w:val="0"/>
        <w:rPr>
          <w:rFonts w:ascii="Arial" w:hAnsi="Arial" w:cs="Arial"/>
          <w:bCs/>
          <w:sz w:val="22"/>
          <w:szCs w:val="22"/>
        </w:rPr>
      </w:pPr>
      <w:r w:rsidRPr="00855DB9">
        <w:rPr>
          <w:rFonts w:ascii="Arial" w:hAnsi="Arial" w:cs="Arial"/>
          <w:bCs/>
          <w:sz w:val="22"/>
          <w:szCs w:val="22"/>
        </w:rPr>
        <w:t>Minitendr</w:t>
      </w:r>
      <w:r w:rsidRPr="00855DB9">
        <w:rPr>
          <w:rFonts w:ascii="Arial" w:hAnsi="Arial" w:cs="Arial"/>
          <w:bCs/>
          <w:sz w:val="22"/>
          <w:szCs w:val="22"/>
        </w:rPr>
        <w:t xml:space="preserve"> bude zahájen písemnou Výzvou Objednatele zaslanou všem Dodav</w:t>
      </w:r>
      <w:r w:rsidR="00F61251">
        <w:rPr>
          <w:rFonts w:ascii="Arial" w:hAnsi="Arial" w:cs="Arial"/>
          <w:bCs/>
          <w:sz w:val="22"/>
          <w:szCs w:val="22"/>
        </w:rPr>
        <w:t>atelům, s výjimkou případů dle</w:t>
      </w:r>
      <w:r w:rsidR="0059073D">
        <w:rPr>
          <w:rFonts w:ascii="Arial" w:hAnsi="Arial" w:cs="Arial"/>
          <w:bCs/>
          <w:sz w:val="22"/>
          <w:szCs w:val="22"/>
        </w:rPr>
        <w:t xml:space="preserve"> § 136 odst. 4</w:t>
      </w:r>
      <w:r>
        <w:rPr>
          <w:rFonts w:ascii="Arial" w:hAnsi="Arial" w:cs="Arial"/>
          <w:sz w:val="22"/>
          <w:szCs w:val="22"/>
        </w:rPr>
        <w:t xml:space="preserve"> ZZVZ</w:t>
      </w:r>
      <w:r w:rsidRPr="00855DB9">
        <w:rPr>
          <w:rFonts w:ascii="Arial" w:hAnsi="Arial" w:cs="Arial"/>
          <w:bCs/>
          <w:sz w:val="22"/>
          <w:szCs w:val="22"/>
        </w:rPr>
        <w:t>.</w:t>
      </w:r>
    </w:p>
    <w:p w:rsidR="0021429D" w:rsidRPr="00855DB9" w:rsidP="005C1EC3" w14:paraId="62599CF0" w14:textId="3F64905A">
      <w:pPr>
        <w:pStyle w:val="ListParagraph"/>
        <w:numPr>
          <w:ilvl w:val="0"/>
          <w:numId w:val="13"/>
        </w:numPr>
        <w:suppressAutoHyphens/>
        <w:spacing w:after="120"/>
        <w:ind w:left="567" w:hanging="567"/>
        <w:contextualSpacing w:val="0"/>
        <w:rPr>
          <w:rFonts w:ascii="Arial" w:hAnsi="Arial" w:cs="Arial"/>
          <w:bCs/>
          <w:sz w:val="22"/>
          <w:szCs w:val="22"/>
        </w:rPr>
      </w:pPr>
      <w:r w:rsidRPr="00855DB9">
        <w:rPr>
          <w:rFonts w:ascii="Arial" w:hAnsi="Arial" w:cs="Arial"/>
          <w:bCs/>
          <w:sz w:val="22"/>
          <w:szCs w:val="22"/>
        </w:rPr>
        <w:t>Výzva bude obsahovat alespoň:</w:t>
      </w:r>
    </w:p>
    <w:p w:rsidR="00874225" w:rsidRPr="002B3182" w:rsidP="005C1EC3" w14:paraId="7033B4CD" w14:textId="4B842CD4">
      <w:pPr>
        <w:pStyle w:val="ListParagraph"/>
        <w:numPr>
          <w:ilvl w:val="0"/>
          <w:numId w:val="16"/>
        </w:numPr>
        <w:suppressAutoHyphens/>
        <w:spacing w:after="60"/>
        <w:ind w:left="851" w:hanging="284"/>
        <w:contextualSpacing w:val="0"/>
        <w:rPr>
          <w:rFonts w:ascii="Arial" w:hAnsi="Arial" w:cs="Arial"/>
          <w:bCs/>
          <w:sz w:val="22"/>
          <w:szCs w:val="22"/>
        </w:rPr>
      </w:pPr>
      <w:r w:rsidRPr="002B3182">
        <w:rPr>
          <w:rFonts w:ascii="Arial" w:hAnsi="Arial" w:cs="Arial"/>
          <w:bCs/>
          <w:sz w:val="22"/>
          <w:szCs w:val="22"/>
        </w:rPr>
        <w:t>identifikační údaje Objednatele</w:t>
      </w:r>
      <w:r w:rsidRPr="002B3182">
        <w:rPr>
          <w:rFonts w:ascii="Arial" w:hAnsi="Arial" w:cs="Arial"/>
          <w:sz w:val="22"/>
          <w:szCs w:val="22"/>
        </w:rPr>
        <w:t>,</w:t>
      </w:r>
    </w:p>
    <w:p w:rsidR="00874225" w:rsidRPr="007C6085" w:rsidP="007C6085" w14:paraId="0636FD39" w14:textId="1DDBE6AA">
      <w:pPr>
        <w:pStyle w:val="ListParagraph"/>
        <w:numPr>
          <w:ilvl w:val="0"/>
          <w:numId w:val="16"/>
        </w:numPr>
        <w:suppressAutoHyphens/>
        <w:spacing w:after="60"/>
        <w:ind w:left="851" w:hanging="284"/>
        <w:contextualSpacing w:val="0"/>
        <w:rPr>
          <w:rFonts w:ascii="Arial" w:hAnsi="Arial" w:cs="Arial"/>
          <w:bCs/>
          <w:sz w:val="22"/>
          <w:szCs w:val="22"/>
        </w:rPr>
      </w:pPr>
      <w:r>
        <w:rPr>
          <w:rFonts w:ascii="Arial" w:hAnsi="Arial" w:cs="Arial"/>
          <w:bCs/>
          <w:sz w:val="22"/>
          <w:szCs w:val="22"/>
        </w:rPr>
        <w:t xml:space="preserve">název veřejné zakázky včetně </w:t>
      </w:r>
      <w:r w:rsidRPr="007C6085">
        <w:rPr>
          <w:rFonts w:ascii="Arial" w:hAnsi="Arial" w:cs="Arial"/>
          <w:bCs/>
          <w:sz w:val="22"/>
          <w:szCs w:val="22"/>
        </w:rPr>
        <w:t>odkaz</w:t>
      </w:r>
      <w:r>
        <w:rPr>
          <w:rFonts w:ascii="Arial" w:hAnsi="Arial" w:cs="Arial"/>
          <w:bCs/>
          <w:sz w:val="22"/>
          <w:szCs w:val="22"/>
        </w:rPr>
        <w:t>u</w:t>
      </w:r>
      <w:r w:rsidRPr="007C6085">
        <w:rPr>
          <w:rFonts w:ascii="Arial" w:hAnsi="Arial" w:cs="Arial"/>
          <w:bCs/>
          <w:sz w:val="22"/>
          <w:szCs w:val="22"/>
        </w:rPr>
        <w:t xml:space="preserve"> na Rámcovou dohodu,</w:t>
      </w:r>
    </w:p>
    <w:p w:rsidR="00874225" w:rsidP="005C1EC3" w14:paraId="069D1953" w14:textId="196793C0">
      <w:pPr>
        <w:pStyle w:val="ListParagraph"/>
        <w:numPr>
          <w:ilvl w:val="0"/>
          <w:numId w:val="16"/>
        </w:numPr>
        <w:suppressAutoHyphens/>
        <w:spacing w:after="60"/>
        <w:ind w:left="851" w:hanging="284"/>
        <w:contextualSpacing w:val="0"/>
        <w:rPr>
          <w:rFonts w:ascii="Arial" w:hAnsi="Arial" w:cs="Arial"/>
          <w:bCs/>
          <w:sz w:val="22"/>
          <w:szCs w:val="22"/>
        </w:rPr>
      </w:pPr>
      <w:r w:rsidRPr="002B3182">
        <w:rPr>
          <w:rFonts w:ascii="Arial" w:hAnsi="Arial" w:cs="Arial"/>
          <w:bCs/>
          <w:sz w:val="22"/>
          <w:szCs w:val="22"/>
        </w:rPr>
        <w:t xml:space="preserve">předpokládanou </w:t>
      </w:r>
      <w:r w:rsidR="009C6A74">
        <w:rPr>
          <w:rFonts w:ascii="Arial" w:hAnsi="Arial" w:cs="Arial"/>
          <w:bCs/>
          <w:sz w:val="22"/>
          <w:szCs w:val="22"/>
        </w:rPr>
        <w:t xml:space="preserve">hodnotu </w:t>
      </w:r>
      <w:r w:rsidR="009C6A74">
        <w:rPr>
          <w:rFonts w:ascii="Arial" w:hAnsi="Arial" w:cs="Arial"/>
          <w:bCs/>
          <w:sz w:val="22"/>
          <w:szCs w:val="22"/>
        </w:rPr>
        <w:t>Minitendru</w:t>
      </w:r>
      <w:r w:rsidRPr="002B3182">
        <w:rPr>
          <w:rFonts w:ascii="Arial" w:hAnsi="Arial" w:cs="Arial"/>
          <w:bCs/>
          <w:sz w:val="22"/>
          <w:szCs w:val="22"/>
        </w:rPr>
        <w:t>,</w:t>
      </w:r>
    </w:p>
    <w:p w:rsidR="00874225" w:rsidP="005C1EC3" w14:paraId="53E13FAC" w14:textId="2CE1CFA3">
      <w:pPr>
        <w:pStyle w:val="ListParagraph"/>
        <w:numPr>
          <w:ilvl w:val="0"/>
          <w:numId w:val="16"/>
        </w:numPr>
        <w:suppressAutoHyphens/>
        <w:spacing w:after="60"/>
        <w:ind w:left="851" w:hanging="284"/>
        <w:contextualSpacing w:val="0"/>
        <w:rPr>
          <w:rFonts w:ascii="Arial" w:hAnsi="Arial" w:cs="Arial"/>
          <w:bCs/>
          <w:sz w:val="22"/>
          <w:szCs w:val="22"/>
        </w:rPr>
      </w:pPr>
      <w:r w:rsidRPr="002B3182">
        <w:rPr>
          <w:rFonts w:ascii="Arial" w:hAnsi="Arial" w:cs="Arial"/>
          <w:bCs/>
          <w:sz w:val="22"/>
          <w:szCs w:val="22"/>
        </w:rPr>
        <w:t>vymezení rozsahu předmětu plnění</w:t>
      </w:r>
      <w:r w:rsidR="00F61251">
        <w:rPr>
          <w:rFonts w:ascii="Arial" w:hAnsi="Arial" w:cs="Arial"/>
          <w:bCs/>
          <w:sz w:val="22"/>
          <w:szCs w:val="22"/>
        </w:rPr>
        <w:t xml:space="preserve"> </w:t>
      </w:r>
      <w:r w:rsidR="00F61251">
        <w:rPr>
          <w:rFonts w:ascii="Arial" w:hAnsi="Arial" w:cs="Arial"/>
          <w:bCs/>
          <w:sz w:val="22"/>
          <w:szCs w:val="22"/>
        </w:rPr>
        <w:t>Minitendru</w:t>
      </w:r>
      <w:r w:rsidR="00F61251">
        <w:rPr>
          <w:rFonts w:ascii="Arial" w:hAnsi="Arial" w:cs="Arial"/>
          <w:bCs/>
          <w:sz w:val="22"/>
          <w:szCs w:val="22"/>
        </w:rPr>
        <w:t xml:space="preserve"> (</w:t>
      </w:r>
      <w:r w:rsidR="002808E1">
        <w:rPr>
          <w:rFonts w:ascii="Arial" w:hAnsi="Arial" w:cs="Arial"/>
          <w:bCs/>
          <w:sz w:val="22"/>
          <w:szCs w:val="22"/>
        </w:rPr>
        <w:t xml:space="preserve">typ </w:t>
      </w:r>
      <w:r w:rsidR="009C6A74">
        <w:rPr>
          <w:rFonts w:ascii="Arial" w:hAnsi="Arial" w:cs="Arial"/>
          <w:bCs/>
          <w:sz w:val="22"/>
          <w:szCs w:val="22"/>
        </w:rPr>
        <w:t>akce,</w:t>
      </w:r>
      <w:r w:rsidR="002808E1">
        <w:rPr>
          <w:rFonts w:ascii="Arial" w:hAnsi="Arial" w:cs="Arial"/>
          <w:bCs/>
          <w:sz w:val="22"/>
          <w:szCs w:val="22"/>
        </w:rPr>
        <w:t xml:space="preserve"> počet účastníků,</w:t>
      </w:r>
      <w:r w:rsidR="00CB2A9E">
        <w:rPr>
          <w:rFonts w:ascii="Arial" w:hAnsi="Arial" w:cs="Arial"/>
          <w:bCs/>
          <w:sz w:val="22"/>
          <w:szCs w:val="22"/>
        </w:rPr>
        <w:t xml:space="preserve"> specifikace požadovaného rozsahu cateringu, požadovaný sortiment </w:t>
      </w:r>
      <w:r w:rsidR="00CB2A9E">
        <w:rPr>
          <w:rFonts w:ascii="Arial" w:hAnsi="Arial" w:cs="Arial"/>
          <w:bCs/>
          <w:sz w:val="22"/>
          <w:szCs w:val="22"/>
        </w:rPr>
        <w:t>atd</w:t>
      </w:r>
      <w:r w:rsidR="008F72E5">
        <w:rPr>
          <w:rFonts w:ascii="Arial" w:hAnsi="Arial" w:cs="Arial"/>
          <w:bCs/>
          <w:sz w:val="22"/>
          <w:szCs w:val="22"/>
        </w:rPr>
        <w:t>)</w:t>
      </w:r>
      <w:r w:rsidR="00CB2A9E">
        <w:rPr>
          <w:rFonts w:ascii="Arial" w:hAnsi="Arial" w:cs="Arial"/>
          <w:bCs/>
          <w:sz w:val="22"/>
          <w:szCs w:val="22"/>
        </w:rPr>
        <w:t>.</w:t>
      </w:r>
      <w:r w:rsidRPr="002B3182">
        <w:rPr>
          <w:rFonts w:ascii="Arial" w:hAnsi="Arial" w:cs="Arial"/>
          <w:bCs/>
          <w:sz w:val="22"/>
          <w:szCs w:val="22"/>
        </w:rPr>
        <w:t xml:space="preserve"> </w:t>
      </w:r>
    </w:p>
    <w:p w:rsidR="00874225" w:rsidP="005C1EC3" w14:paraId="03547E02" w14:textId="534859ED">
      <w:pPr>
        <w:pStyle w:val="ListParagraph"/>
        <w:numPr>
          <w:ilvl w:val="0"/>
          <w:numId w:val="16"/>
        </w:numPr>
        <w:suppressAutoHyphens/>
        <w:spacing w:after="60"/>
        <w:ind w:left="851" w:hanging="284"/>
        <w:contextualSpacing w:val="0"/>
        <w:rPr>
          <w:rFonts w:ascii="Arial" w:hAnsi="Arial" w:cs="Arial"/>
          <w:bCs/>
          <w:sz w:val="22"/>
          <w:szCs w:val="22"/>
        </w:rPr>
      </w:pPr>
      <w:r>
        <w:rPr>
          <w:rFonts w:ascii="Arial" w:hAnsi="Arial" w:cs="Arial"/>
          <w:bCs/>
          <w:sz w:val="22"/>
          <w:szCs w:val="22"/>
        </w:rPr>
        <w:t>termín</w:t>
      </w:r>
      <w:r w:rsidR="002808E1">
        <w:rPr>
          <w:rFonts w:ascii="Arial" w:hAnsi="Arial" w:cs="Arial"/>
          <w:bCs/>
          <w:sz w:val="22"/>
          <w:szCs w:val="22"/>
        </w:rPr>
        <w:t xml:space="preserve"> a místo</w:t>
      </w:r>
      <w:r w:rsidRPr="002B3182">
        <w:rPr>
          <w:rFonts w:ascii="Arial" w:hAnsi="Arial" w:cs="Arial"/>
          <w:bCs/>
          <w:sz w:val="22"/>
          <w:szCs w:val="22"/>
        </w:rPr>
        <w:t xml:space="preserve"> plnění veřejné </w:t>
      </w:r>
      <w:r w:rsidR="00F61251">
        <w:rPr>
          <w:rFonts w:ascii="Arial" w:hAnsi="Arial" w:cs="Arial"/>
          <w:bCs/>
          <w:sz w:val="22"/>
          <w:szCs w:val="22"/>
        </w:rPr>
        <w:t>zakázky,</w:t>
      </w:r>
    </w:p>
    <w:p w:rsidR="00874225" w:rsidP="005C1EC3" w14:paraId="5B72C201" w14:textId="77777777">
      <w:pPr>
        <w:pStyle w:val="ListParagraph"/>
        <w:numPr>
          <w:ilvl w:val="0"/>
          <w:numId w:val="16"/>
        </w:numPr>
        <w:suppressAutoHyphens/>
        <w:spacing w:after="60"/>
        <w:ind w:left="851" w:hanging="284"/>
        <w:contextualSpacing w:val="0"/>
        <w:rPr>
          <w:rFonts w:ascii="Arial" w:hAnsi="Arial" w:cs="Arial"/>
          <w:bCs/>
          <w:sz w:val="22"/>
          <w:szCs w:val="22"/>
        </w:rPr>
      </w:pPr>
      <w:bookmarkStart w:id="3" w:name="_Toc467998976"/>
      <w:r w:rsidRPr="002B3182">
        <w:rPr>
          <w:rFonts w:ascii="Arial" w:hAnsi="Arial" w:cs="Arial"/>
          <w:bCs/>
          <w:sz w:val="22"/>
          <w:szCs w:val="22"/>
        </w:rPr>
        <w:t xml:space="preserve">lhůtu a místo pro podání nabídek do </w:t>
      </w:r>
      <w:r w:rsidRPr="002B3182">
        <w:rPr>
          <w:rFonts w:ascii="Arial" w:hAnsi="Arial" w:cs="Arial"/>
          <w:bCs/>
          <w:sz w:val="22"/>
          <w:szCs w:val="22"/>
        </w:rPr>
        <w:t>Minitendru</w:t>
      </w:r>
      <w:r w:rsidRPr="002B3182">
        <w:rPr>
          <w:rFonts w:ascii="Arial" w:hAnsi="Arial" w:cs="Arial"/>
          <w:bCs/>
          <w:sz w:val="22"/>
          <w:szCs w:val="22"/>
        </w:rPr>
        <w:t>,</w:t>
      </w:r>
    </w:p>
    <w:p w:rsidR="00874225" w:rsidRPr="00874225" w:rsidP="005C1EC3" w14:paraId="5C8991CE" w14:textId="50443C8E">
      <w:pPr>
        <w:pStyle w:val="ListParagraph"/>
        <w:numPr>
          <w:ilvl w:val="0"/>
          <w:numId w:val="16"/>
        </w:numPr>
        <w:suppressAutoHyphens/>
        <w:spacing w:after="60"/>
        <w:ind w:left="851" w:hanging="284"/>
        <w:contextualSpacing w:val="0"/>
        <w:rPr>
          <w:rFonts w:ascii="Arial" w:hAnsi="Arial" w:cs="Arial"/>
          <w:bCs/>
          <w:sz w:val="22"/>
          <w:szCs w:val="22"/>
        </w:rPr>
      </w:pPr>
      <w:r w:rsidRPr="00874225">
        <w:rPr>
          <w:rFonts w:ascii="Arial" w:hAnsi="Arial" w:cs="Arial"/>
          <w:sz w:val="22"/>
          <w:szCs w:val="22"/>
        </w:rPr>
        <w:t>požadavky na způsob zpracování ceny plnění</w:t>
      </w:r>
      <w:bookmarkEnd w:id="3"/>
      <w:r w:rsidR="009C6A74">
        <w:rPr>
          <w:rFonts w:ascii="Arial" w:hAnsi="Arial" w:cs="Arial"/>
          <w:bCs/>
          <w:sz w:val="22"/>
          <w:szCs w:val="22"/>
        </w:rPr>
        <w:t xml:space="preserve"> </w:t>
      </w:r>
      <w:r w:rsidR="009C6A74">
        <w:rPr>
          <w:rFonts w:ascii="Arial" w:hAnsi="Arial" w:cs="Arial"/>
          <w:bCs/>
          <w:sz w:val="22"/>
          <w:szCs w:val="22"/>
        </w:rPr>
        <w:t>Minitendru</w:t>
      </w:r>
      <w:r w:rsidRPr="00874225">
        <w:rPr>
          <w:rFonts w:ascii="Arial" w:hAnsi="Arial" w:cs="Arial"/>
          <w:sz w:val="22"/>
          <w:szCs w:val="22"/>
        </w:rPr>
        <w:t>,</w:t>
      </w:r>
    </w:p>
    <w:p w:rsidR="00874225" w:rsidRPr="00F61251" w:rsidP="00F61251" w14:paraId="61E0A78E" w14:textId="11A95B58">
      <w:pPr>
        <w:pStyle w:val="ListParagraph"/>
        <w:numPr>
          <w:ilvl w:val="0"/>
          <w:numId w:val="16"/>
        </w:numPr>
        <w:suppressAutoHyphens/>
        <w:spacing w:after="60"/>
        <w:ind w:left="851" w:hanging="284"/>
        <w:contextualSpacing w:val="0"/>
        <w:rPr>
          <w:rFonts w:ascii="Arial" w:hAnsi="Arial" w:cs="Arial"/>
          <w:bCs/>
          <w:sz w:val="22"/>
          <w:szCs w:val="22"/>
        </w:rPr>
      </w:pPr>
      <w:r w:rsidRPr="00874225">
        <w:rPr>
          <w:rFonts w:ascii="Arial" w:hAnsi="Arial" w:cs="Arial"/>
          <w:sz w:val="22"/>
          <w:szCs w:val="22"/>
        </w:rPr>
        <w:t>podmínky a požadavky na zpracování a podání nabídek</w:t>
      </w:r>
      <w:r w:rsidRPr="00874225">
        <w:rPr>
          <w:rFonts w:ascii="Arial" w:hAnsi="Arial" w:cs="Arial"/>
          <w:bCs/>
          <w:sz w:val="22"/>
          <w:szCs w:val="22"/>
        </w:rPr>
        <w:t xml:space="preserve"> do </w:t>
      </w:r>
      <w:r w:rsidRPr="00874225">
        <w:rPr>
          <w:rFonts w:ascii="Arial" w:hAnsi="Arial" w:cs="Arial"/>
          <w:bCs/>
          <w:sz w:val="22"/>
          <w:szCs w:val="22"/>
        </w:rPr>
        <w:t>Minitendru</w:t>
      </w:r>
      <w:r w:rsidR="00F61251">
        <w:rPr>
          <w:rFonts w:ascii="Arial" w:hAnsi="Arial" w:cs="Arial"/>
          <w:bCs/>
          <w:sz w:val="22"/>
          <w:szCs w:val="22"/>
        </w:rPr>
        <w:t>,</w:t>
      </w:r>
    </w:p>
    <w:p w:rsidR="0021429D" w:rsidRPr="00874225" w:rsidP="005C1EC3" w14:paraId="61384A2E" w14:textId="0B4D0A0D">
      <w:pPr>
        <w:pStyle w:val="ListParagraph"/>
        <w:numPr>
          <w:ilvl w:val="0"/>
          <w:numId w:val="16"/>
        </w:numPr>
        <w:suppressAutoHyphens/>
        <w:spacing w:after="120"/>
        <w:ind w:left="851" w:hanging="284"/>
        <w:contextualSpacing w:val="0"/>
        <w:rPr>
          <w:rFonts w:ascii="Arial" w:hAnsi="Arial" w:cs="Arial"/>
          <w:bCs/>
          <w:sz w:val="22"/>
          <w:szCs w:val="22"/>
        </w:rPr>
      </w:pPr>
      <w:r w:rsidRPr="00874225">
        <w:rPr>
          <w:rFonts w:ascii="Arial" w:hAnsi="Arial" w:cs="Arial"/>
          <w:bCs/>
          <w:sz w:val="22"/>
          <w:szCs w:val="22"/>
        </w:rPr>
        <w:t xml:space="preserve">podpis osoby oprávněné </w:t>
      </w:r>
      <w:r w:rsidR="009C6A74">
        <w:rPr>
          <w:rFonts w:ascii="Arial" w:hAnsi="Arial" w:cs="Arial"/>
          <w:bCs/>
          <w:sz w:val="22"/>
          <w:szCs w:val="22"/>
        </w:rPr>
        <w:t xml:space="preserve">jednat za </w:t>
      </w:r>
      <w:r w:rsidRPr="00874225">
        <w:rPr>
          <w:rFonts w:ascii="Arial" w:hAnsi="Arial" w:cs="Arial"/>
          <w:bCs/>
          <w:sz w:val="22"/>
          <w:szCs w:val="22"/>
        </w:rPr>
        <w:t>Objednatele,</w:t>
      </w:r>
      <w:r w:rsidRPr="00874225">
        <w:rPr>
          <w:rFonts w:ascii="Arial" w:hAnsi="Arial" w:cs="Arial"/>
          <w:sz w:val="22"/>
          <w:szCs w:val="22"/>
        </w:rPr>
        <w:t xml:space="preserve"> datum podpisu</w:t>
      </w:r>
      <w:r w:rsidRPr="00874225">
        <w:rPr>
          <w:rFonts w:ascii="Arial" w:hAnsi="Arial" w:cs="Arial"/>
          <w:bCs/>
          <w:sz w:val="22"/>
          <w:szCs w:val="22"/>
        </w:rPr>
        <w:t>.</w:t>
      </w:r>
    </w:p>
    <w:p w:rsidR="0021429D" w:rsidRPr="0010546C" w:rsidP="009C6A74" w14:paraId="3E324271" w14:textId="6C9CAE55">
      <w:pPr>
        <w:pStyle w:val="ListParagraph"/>
        <w:numPr>
          <w:ilvl w:val="0"/>
          <w:numId w:val="13"/>
        </w:numPr>
        <w:suppressAutoHyphens/>
        <w:spacing w:after="120"/>
        <w:ind w:left="567" w:hanging="567"/>
        <w:contextualSpacing w:val="0"/>
        <w:rPr>
          <w:rFonts w:ascii="Arial" w:hAnsi="Arial" w:cs="Arial"/>
          <w:bCs/>
          <w:sz w:val="22"/>
          <w:szCs w:val="22"/>
        </w:rPr>
      </w:pPr>
      <w:bookmarkStart w:id="4" w:name="_Ref428537696"/>
      <w:bookmarkStart w:id="5" w:name="_Ref429134524"/>
      <w:bookmarkStart w:id="6" w:name="_Ref436316883"/>
      <w:bookmarkStart w:id="7" w:name="_Ref428791064"/>
      <w:bookmarkStart w:id="8" w:name="_Ref433034042"/>
      <w:r>
        <w:rPr>
          <w:rFonts w:ascii="Arial" w:hAnsi="Arial" w:cs="Arial"/>
          <w:bCs/>
          <w:sz w:val="22"/>
          <w:szCs w:val="22"/>
        </w:rPr>
        <w:t xml:space="preserve">Předpokládaná hodnota </w:t>
      </w:r>
      <w:r>
        <w:rPr>
          <w:rFonts w:ascii="Arial" w:hAnsi="Arial" w:cs="Arial"/>
          <w:bCs/>
          <w:sz w:val="22"/>
          <w:szCs w:val="22"/>
        </w:rPr>
        <w:t>Minitendru</w:t>
      </w:r>
      <w:r w:rsidRPr="0010546C">
        <w:rPr>
          <w:rFonts w:ascii="Arial" w:hAnsi="Arial" w:cs="Arial"/>
          <w:bCs/>
          <w:sz w:val="22"/>
          <w:szCs w:val="22"/>
        </w:rPr>
        <w:t xml:space="preserve"> bude stanovena jako </w:t>
      </w:r>
      <w:r w:rsidR="00874225">
        <w:rPr>
          <w:rFonts w:ascii="Arial" w:hAnsi="Arial" w:cs="Arial"/>
          <w:bCs/>
          <w:sz w:val="22"/>
          <w:szCs w:val="22"/>
        </w:rPr>
        <w:t xml:space="preserve">celková </w:t>
      </w:r>
      <w:r w:rsidRPr="0010546C">
        <w:rPr>
          <w:rFonts w:ascii="Arial" w:hAnsi="Arial" w:cs="Arial"/>
          <w:bCs/>
          <w:sz w:val="22"/>
          <w:szCs w:val="22"/>
        </w:rPr>
        <w:t xml:space="preserve">cena za Objednatelem </w:t>
      </w:r>
      <w:r>
        <w:rPr>
          <w:rFonts w:ascii="Arial" w:hAnsi="Arial" w:cs="Arial"/>
          <w:bCs/>
          <w:sz w:val="22"/>
          <w:szCs w:val="22"/>
        </w:rPr>
        <w:br/>
      </w:r>
      <w:r w:rsidRPr="0010546C">
        <w:rPr>
          <w:rFonts w:ascii="Arial" w:hAnsi="Arial" w:cs="Arial"/>
          <w:bCs/>
          <w:sz w:val="22"/>
          <w:szCs w:val="22"/>
        </w:rPr>
        <w:t>ve Výzvě stanovený roz</w:t>
      </w:r>
      <w:r w:rsidRPr="0010546C" w:rsidR="0010546C">
        <w:rPr>
          <w:rFonts w:ascii="Arial" w:hAnsi="Arial" w:cs="Arial"/>
          <w:bCs/>
          <w:sz w:val="22"/>
          <w:szCs w:val="22"/>
        </w:rPr>
        <w:t>sah předmětu plnění</w:t>
      </w:r>
      <w:r>
        <w:rPr>
          <w:rFonts w:ascii="Arial" w:hAnsi="Arial" w:cs="Arial"/>
          <w:bCs/>
          <w:sz w:val="22"/>
          <w:szCs w:val="22"/>
        </w:rPr>
        <w:t xml:space="preserve"> </w:t>
      </w:r>
      <w:r>
        <w:rPr>
          <w:rFonts w:ascii="Arial" w:hAnsi="Arial" w:cs="Arial"/>
          <w:bCs/>
          <w:sz w:val="22"/>
          <w:szCs w:val="22"/>
        </w:rPr>
        <w:t>Minitendru</w:t>
      </w:r>
      <w:r w:rsidRPr="0010546C">
        <w:rPr>
          <w:rFonts w:ascii="Arial" w:hAnsi="Arial" w:cs="Arial"/>
          <w:bCs/>
          <w:sz w:val="22"/>
          <w:szCs w:val="22"/>
        </w:rPr>
        <w:t xml:space="preserve">. </w:t>
      </w:r>
    </w:p>
    <w:bookmarkEnd w:id="4"/>
    <w:bookmarkEnd w:id="5"/>
    <w:bookmarkEnd w:id="6"/>
    <w:p w:rsidR="0021429D" w:rsidRPr="00161706" w:rsidP="009C6A74" w14:paraId="7436C6C3" w14:textId="1396FB89">
      <w:pPr>
        <w:pStyle w:val="ListParagraph"/>
        <w:numPr>
          <w:ilvl w:val="0"/>
          <w:numId w:val="13"/>
        </w:numPr>
        <w:suppressAutoHyphens/>
        <w:spacing w:after="120"/>
        <w:ind w:left="567" w:hanging="567"/>
        <w:contextualSpacing w:val="0"/>
        <w:rPr>
          <w:rFonts w:ascii="Arial" w:hAnsi="Arial" w:cs="Arial"/>
          <w:bCs/>
          <w:sz w:val="22"/>
          <w:szCs w:val="22"/>
        </w:rPr>
      </w:pPr>
      <w:r w:rsidRPr="00161706">
        <w:rPr>
          <w:rFonts w:ascii="Arial" w:hAnsi="Arial" w:cs="Arial"/>
          <w:bCs/>
          <w:sz w:val="22"/>
          <w:szCs w:val="22"/>
        </w:rPr>
        <w:t xml:space="preserve">Lhůta a místo pro podání nabídek do </w:t>
      </w:r>
      <w:r w:rsidRPr="00161706">
        <w:rPr>
          <w:rFonts w:ascii="Arial" w:hAnsi="Arial" w:cs="Arial"/>
          <w:bCs/>
          <w:sz w:val="22"/>
          <w:szCs w:val="22"/>
        </w:rPr>
        <w:t>Minitendru</w:t>
      </w:r>
      <w:r w:rsidRPr="00161706">
        <w:rPr>
          <w:rFonts w:ascii="Arial" w:hAnsi="Arial" w:cs="Arial"/>
          <w:bCs/>
          <w:sz w:val="22"/>
          <w:szCs w:val="22"/>
        </w:rPr>
        <w:t xml:space="preserve"> budou stanoveny ve Výzvě, přičemž platí, že lhůta pro podání nabídek do </w:t>
      </w:r>
      <w:r w:rsidRPr="00161706">
        <w:rPr>
          <w:rFonts w:ascii="Arial" w:hAnsi="Arial" w:cs="Arial"/>
          <w:bCs/>
          <w:sz w:val="22"/>
          <w:szCs w:val="22"/>
        </w:rPr>
        <w:t>Minitendru</w:t>
      </w:r>
      <w:r w:rsidRPr="00161706">
        <w:rPr>
          <w:rFonts w:ascii="Arial" w:hAnsi="Arial" w:cs="Arial"/>
          <w:bCs/>
          <w:sz w:val="22"/>
          <w:szCs w:val="22"/>
        </w:rPr>
        <w:t xml:space="preserve"> musí být přiměřená. </w:t>
      </w:r>
    </w:p>
    <w:p w:rsidR="0021429D" w:rsidRPr="009C6A74" w:rsidP="009C6A74" w14:paraId="7474222B" w14:textId="1993067E">
      <w:pPr>
        <w:pStyle w:val="ListParagraph"/>
        <w:numPr>
          <w:ilvl w:val="0"/>
          <w:numId w:val="13"/>
        </w:numPr>
        <w:suppressAutoHyphens/>
        <w:spacing w:after="120"/>
        <w:ind w:left="567" w:hanging="567"/>
        <w:contextualSpacing w:val="0"/>
        <w:rPr>
          <w:rFonts w:ascii="Arial" w:hAnsi="Arial" w:cs="Arial"/>
          <w:bCs/>
          <w:sz w:val="22"/>
          <w:szCs w:val="22"/>
        </w:rPr>
      </w:pPr>
      <w:r w:rsidRPr="009C6A74">
        <w:rPr>
          <w:rFonts w:ascii="Arial" w:hAnsi="Arial" w:cs="Arial"/>
          <w:bCs/>
          <w:sz w:val="22"/>
          <w:szCs w:val="22"/>
        </w:rPr>
        <w:t>Požadavky na</w:t>
      </w:r>
      <w:r w:rsidRPr="009C6A74" w:rsidR="00161706">
        <w:rPr>
          <w:rFonts w:ascii="Arial" w:hAnsi="Arial" w:cs="Arial"/>
          <w:bCs/>
          <w:sz w:val="22"/>
          <w:szCs w:val="22"/>
        </w:rPr>
        <w:t xml:space="preserve"> způsob zpracování ceny plnění </w:t>
      </w:r>
      <w:r w:rsidR="009C6A74">
        <w:rPr>
          <w:rFonts w:ascii="Arial" w:hAnsi="Arial" w:cs="Arial"/>
          <w:bCs/>
          <w:sz w:val="22"/>
          <w:szCs w:val="22"/>
        </w:rPr>
        <w:t>Minitendru</w:t>
      </w:r>
      <w:r w:rsidR="009C6A74">
        <w:rPr>
          <w:rFonts w:ascii="Arial" w:hAnsi="Arial" w:cs="Arial"/>
          <w:bCs/>
          <w:sz w:val="22"/>
          <w:szCs w:val="22"/>
        </w:rPr>
        <w:t xml:space="preserve"> </w:t>
      </w:r>
      <w:r w:rsidRPr="009C6A74">
        <w:rPr>
          <w:rFonts w:ascii="Arial" w:hAnsi="Arial" w:cs="Arial"/>
          <w:bCs/>
          <w:sz w:val="22"/>
          <w:szCs w:val="22"/>
        </w:rPr>
        <w:t>budou stanoveny ve Výzvě,</w:t>
      </w:r>
      <w:r w:rsidRPr="009161E4">
        <w:rPr>
          <w:rFonts w:ascii="Arial" w:hAnsi="Arial" w:cs="Arial"/>
          <w:bCs/>
          <w:sz w:val="22"/>
          <w:szCs w:val="22"/>
        </w:rPr>
        <w:t xml:space="preserve"> přičemž platí, že Dodavatel zpracuje cenu plnění v členění podle předlohy, jež bude součástí Výzvy.</w:t>
      </w:r>
    </w:p>
    <w:p w:rsidR="0021429D" w:rsidRPr="009C6A74" w:rsidP="009C6A74" w14:paraId="5E34306F" w14:textId="4CE4760C">
      <w:pPr>
        <w:pStyle w:val="ListParagraph"/>
        <w:numPr>
          <w:ilvl w:val="0"/>
          <w:numId w:val="13"/>
        </w:numPr>
        <w:suppressAutoHyphens/>
        <w:spacing w:after="120"/>
        <w:ind w:left="567" w:hanging="567"/>
        <w:contextualSpacing w:val="0"/>
        <w:rPr>
          <w:rFonts w:ascii="Arial" w:hAnsi="Arial" w:cs="Arial"/>
          <w:bCs/>
          <w:sz w:val="22"/>
          <w:szCs w:val="22"/>
        </w:rPr>
      </w:pPr>
      <w:r w:rsidRPr="009C6A74">
        <w:rPr>
          <w:rFonts w:ascii="Arial" w:hAnsi="Arial" w:cs="Arial"/>
          <w:bCs/>
          <w:sz w:val="22"/>
          <w:szCs w:val="22"/>
        </w:rPr>
        <w:t xml:space="preserve">Podmínky a požadavky na zpracování a podání nabídek do </w:t>
      </w:r>
      <w:r w:rsidRPr="009C6A74">
        <w:rPr>
          <w:rFonts w:ascii="Arial" w:hAnsi="Arial" w:cs="Arial"/>
          <w:bCs/>
          <w:sz w:val="22"/>
          <w:szCs w:val="22"/>
        </w:rPr>
        <w:t>Minitendru</w:t>
      </w:r>
      <w:r w:rsidRPr="009C6A74">
        <w:rPr>
          <w:rFonts w:ascii="Arial" w:hAnsi="Arial" w:cs="Arial"/>
          <w:bCs/>
          <w:sz w:val="22"/>
          <w:szCs w:val="22"/>
        </w:rPr>
        <w:t xml:space="preserve"> budou stanoveny ve Výzvě. </w:t>
      </w:r>
    </w:p>
    <w:p w:rsidR="0021429D" w:rsidRPr="00874225" w:rsidP="009C6A74" w14:paraId="4EC35B76" w14:textId="2F47CFB2">
      <w:pPr>
        <w:pStyle w:val="ListParagraph"/>
        <w:numPr>
          <w:ilvl w:val="0"/>
          <w:numId w:val="13"/>
        </w:numPr>
        <w:suppressAutoHyphens/>
        <w:spacing w:after="120"/>
        <w:ind w:left="567" w:hanging="567"/>
        <w:contextualSpacing w:val="0"/>
        <w:rPr>
          <w:rFonts w:ascii="Arial" w:hAnsi="Arial" w:cs="Arial"/>
          <w:bCs/>
          <w:sz w:val="22"/>
          <w:szCs w:val="22"/>
        </w:rPr>
      </w:pPr>
      <w:bookmarkStart w:id="9" w:name="_Ref428446258"/>
      <w:r w:rsidRPr="009C6A74">
        <w:rPr>
          <w:rFonts w:ascii="Arial" w:hAnsi="Arial" w:cs="Arial"/>
          <w:bCs/>
          <w:sz w:val="22"/>
          <w:szCs w:val="22"/>
        </w:rPr>
        <w:t xml:space="preserve">Hodnocení nabídek podaných </w:t>
      </w:r>
      <w:r w:rsidRPr="00874225">
        <w:rPr>
          <w:rFonts w:ascii="Arial" w:hAnsi="Arial" w:cs="Arial"/>
          <w:bCs/>
          <w:sz w:val="22"/>
          <w:szCs w:val="22"/>
        </w:rPr>
        <w:t xml:space="preserve">do </w:t>
      </w:r>
      <w:r w:rsidRPr="00874225">
        <w:rPr>
          <w:rFonts w:ascii="Arial" w:hAnsi="Arial" w:cs="Arial"/>
          <w:bCs/>
          <w:sz w:val="22"/>
          <w:szCs w:val="22"/>
        </w:rPr>
        <w:t>Minitendru</w:t>
      </w:r>
      <w:r w:rsidRPr="009C6A74">
        <w:rPr>
          <w:rFonts w:ascii="Arial" w:hAnsi="Arial" w:cs="Arial"/>
          <w:bCs/>
          <w:sz w:val="22"/>
          <w:szCs w:val="22"/>
        </w:rPr>
        <w:t xml:space="preserve"> </w:t>
      </w:r>
      <w:bookmarkEnd w:id="9"/>
      <w:r w:rsidRPr="009C6A74" w:rsidR="00874225">
        <w:rPr>
          <w:rFonts w:ascii="Arial" w:hAnsi="Arial" w:cs="Arial"/>
          <w:bCs/>
          <w:sz w:val="22"/>
          <w:szCs w:val="22"/>
        </w:rPr>
        <w:t xml:space="preserve">bude </w:t>
      </w:r>
      <w:r w:rsidRPr="009C6A74">
        <w:rPr>
          <w:rFonts w:ascii="Arial" w:hAnsi="Arial" w:cs="Arial"/>
          <w:bCs/>
          <w:sz w:val="22"/>
          <w:szCs w:val="22"/>
        </w:rPr>
        <w:t>provedeno pod</w:t>
      </w:r>
      <w:r w:rsidR="00B822FF">
        <w:rPr>
          <w:rFonts w:ascii="Arial" w:hAnsi="Arial" w:cs="Arial"/>
          <w:bCs/>
          <w:sz w:val="22"/>
          <w:szCs w:val="22"/>
        </w:rPr>
        <w:t>le jejich ekonomické výhodnosti. E</w:t>
      </w:r>
      <w:r w:rsidRPr="009C6A74">
        <w:rPr>
          <w:rFonts w:ascii="Arial" w:hAnsi="Arial" w:cs="Arial"/>
          <w:bCs/>
          <w:sz w:val="22"/>
          <w:szCs w:val="22"/>
        </w:rPr>
        <w:t xml:space="preserve">konomická výhodnost nabídek podaných </w:t>
      </w:r>
      <w:r w:rsidRPr="00874225">
        <w:rPr>
          <w:rFonts w:ascii="Arial" w:hAnsi="Arial" w:cs="Arial"/>
          <w:bCs/>
          <w:sz w:val="22"/>
          <w:szCs w:val="22"/>
        </w:rPr>
        <w:t xml:space="preserve">do </w:t>
      </w:r>
      <w:r w:rsidRPr="00874225">
        <w:rPr>
          <w:rFonts w:ascii="Arial" w:hAnsi="Arial" w:cs="Arial"/>
          <w:bCs/>
          <w:sz w:val="22"/>
          <w:szCs w:val="22"/>
        </w:rPr>
        <w:t>Minitendru</w:t>
      </w:r>
      <w:r w:rsidRPr="009C6A74">
        <w:rPr>
          <w:rFonts w:ascii="Arial" w:hAnsi="Arial" w:cs="Arial"/>
          <w:bCs/>
          <w:sz w:val="22"/>
          <w:szCs w:val="22"/>
        </w:rPr>
        <w:t xml:space="preserve"> bude hodnocen</w:t>
      </w:r>
      <w:r w:rsidR="00B822FF">
        <w:rPr>
          <w:rFonts w:ascii="Arial" w:hAnsi="Arial" w:cs="Arial"/>
          <w:bCs/>
          <w:sz w:val="22"/>
          <w:szCs w:val="22"/>
        </w:rPr>
        <w:t>a podle nejnižší nabídkové ceny včetně DPH.</w:t>
      </w:r>
    </w:p>
    <w:p w:rsidR="0021429D" w:rsidRPr="009C6A74" w:rsidP="009C6A74" w14:paraId="3A103D1D" w14:textId="42DB3FB1">
      <w:pPr>
        <w:pStyle w:val="ListParagraph"/>
        <w:numPr>
          <w:ilvl w:val="0"/>
          <w:numId w:val="13"/>
        </w:numPr>
        <w:suppressAutoHyphens/>
        <w:spacing w:after="120"/>
        <w:ind w:left="567" w:hanging="567"/>
        <w:contextualSpacing w:val="0"/>
        <w:rPr>
          <w:rFonts w:ascii="Arial" w:hAnsi="Arial" w:cs="Arial"/>
          <w:bCs/>
          <w:sz w:val="22"/>
          <w:szCs w:val="22"/>
        </w:rPr>
      </w:pPr>
      <w:r w:rsidRPr="009C6A74">
        <w:rPr>
          <w:rFonts w:ascii="Arial" w:hAnsi="Arial" w:cs="Arial"/>
          <w:bCs/>
          <w:sz w:val="22"/>
          <w:szCs w:val="22"/>
        </w:rPr>
        <w:t xml:space="preserve">Objednatel si vyhrazuje právo před uplynutím lhůty pro podání nabídek do </w:t>
      </w:r>
      <w:r w:rsidRPr="009C6A74">
        <w:rPr>
          <w:rFonts w:ascii="Arial" w:hAnsi="Arial" w:cs="Arial"/>
          <w:bCs/>
          <w:sz w:val="22"/>
          <w:szCs w:val="22"/>
        </w:rPr>
        <w:t>Minitendru</w:t>
      </w:r>
      <w:r w:rsidRPr="009C6A74">
        <w:rPr>
          <w:rFonts w:ascii="Arial" w:hAnsi="Arial" w:cs="Arial"/>
          <w:bCs/>
          <w:sz w:val="22"/>
          <w:szCs w:val="22"/>
        </w:rPr>
        <w:t xml:space="preserve"> změnit n</w:t>
      </w:r>
      <w:r w:rsidR="00B822FF">
        <w:rPr>
          <w:rFonts w:ascii="Arial" w:hAnsi="Arial" w:cs="Arial"/>
          <w:bCs/>
          <w:sz w:val="22"/>
          <w:szCs w:val="22"/>
        </w:rPr>
        <w:t xml:space="preserve">ebo doplnit podmínky </w:t>
      </w:r>
      <w:r w:rsidR="00B822FF">
        <w:rPr>
          <w:rFonts w:ascii="Arial" w:hAnsi="Arial" w:cs="Arial"/>
          <w:bCs/>
          <w:sz w:val="22"/>
          <w:szCs w:val="22"/>
        </w:rPr>
        <w:t>Minitendru</w:t>
      </w:r>
      <w:r w:rsidR="00B822FF">
        <w:rPr>
          <w:rFonts w:ascii="Arial" w:hAnsi="Arial" w:cs="Arial"/>
          <w:bCs/>
          <w:sz w:val="22"/>
          <w:szCs w:val="22"/>
        </w:rPr>
        <w:t xml:space="preserve">, </w:t>
      </w:r>
      <w:r w:rsidRPr="009C6A74">
        <w:rPr>
          <w:rFonts w:ascii="Arial" w:hAnsi="Arial" w:cs="Arial"/>
          <w:bCs/>
          <w:sz w:val="22"/>
          <w:szCs w:val="22"/>
        </w:rPr>
        <w:t xml:space="preserve">a případně prodloužit lhůtu pro podání nabídek do </w:t>
      </w:r>
      <w:r w:rsidRPr="009C6A74">
        <w:rPr>
          <w:rFonts w:ascii="Arial" w:hAnsi="Arial" w:cs="Arial"/>
          <w:bCs/>
          <w:sz w:val="22"/>
          <w:szCs w:val="22"/>
        </w:rPr>
        <w:t>Minitendru</w:t>
      </w:r>
      <w:r w:rsidRPr="009C6A74">
        <w:rPr>
          <w:rFonts w:ascii="Arial" w:hAnsi="Arial" w:cs="Arial"/>
          <w:bCs/>
          <w:sz w:val="22"/>
          <w:szCs w:val="22"/>
        </w:rPr>
        <w:t>, pokud to povaha změny nebo doplnění bude vyžadovat.</w:t>
      </w:r>
    </w:p>
    <w:p w:rsidR="0021429D" w:rsidRPr="009161E4" w:rsidP="009C6A74" w14:paraId="06D42D9F" w14:textId="76E97538">
      <w:pPr>
        <w:pStyle w:val="ListParagraph"/>
        <w:numPr>
          <w:ilvl w:val="0"/>
          <w:numId w:val="13"/>
        </w:numPr>
        <w:suppressAutoHyphens/>
        <w:spacing w:after="120"/>
        <w:ind w:left="567" w:hanging="567"/>
        <w:contextualSpacing w:val="0"/>
        <w:rPr>
          <w:rFonts w:ascii="Arial" w:hAnsi="Arial" w:cs="Arial"/>
          <w:bCs/>
          <w:sz w:val="22"/>
          <w:szCs w:val="22"/>
        </w:rPr>
      </w:pPr>
      <w:bookmarkStart w:id="10" w:name="_Ref433034069"/>
      <w:bookmarkEnd w:id="7"/>
      <w:bookmarkEnd w:id="8"/>
      <w:r w:rsidRPr="009161E4">
        <w:rPr>
          <w:rFonts w:ascii="Arial" w:hAnsi="Arial" w:cs="Arial"/>
          <w:bCs/>
          <w:sz w:val="22"/>
          <w:szCs w:val="22"/>
        </w:rPr>
        <w:t xml:space="preserve">Objednatel si vyhrazuje právo vyřadit nabídku podanou do </w:t>
      </w:r>
      <w:r w:rsidRPr="009161E4">
        <w:rPr>
          <w:rFonts w:ascii="Arial" w:hAnsi="Arial" w:cs="Arial"/>
          <w:bCs/>
          <w:sz w:val="22"/>
          <w:szCs w:val="22"/>
        </w:rPr>
        <w:t>Minitendru</w:t>
      </w:r>
      <w:r w:rsidRPr="009161E4">
        <w:rPr>
          <w:rFonts w:ascii="Arial" w:hAnsi="Arial" w:cs="Arial"/>
          <w:bCs/>
          <w:sz w:val="22"/>
          <w:szCs w:val="22"/>
        </w:rPr>
        <w:t>, v níž bude u některé z jednotkových cen uvedena nulová, záporná nebo žádná hodnota,</w:t>
      </w:r>
      <w:r w:rsidRPr="009161E4">
        <w:rPr>
          <w:rFonts w:ascii="Arial" w:hAnsi="Arial" w:cs="Arial"/>
          <w:bCs/>
          <w:sz w:val="22"/>
          <w:szCs w:val="22"/>
        </w:rPr>
        <w:t xml:space="preserve"> </w:t>
      </w:r>
      <w:r w:rsidRPr="009161E4">
        <w:rPr>
          <w:rFonts w:ascii="Arial" w:hAnsi="Arial" w:cs="Arial"/>
          <w:bCs/>
          <w:sz w:val="22"/>
          <w:szCs w:val="22"/>
        </w:rPr>
        <w:t xml:space="preserve">nebude-li ve Výzvě stanoveno jinak. Nabídka do </w:t>
      </w:r>
      <w:r w:rsidRPr="009161E4">
        <w:rPr>
          <w:rFonts w:ascii="Arial" w:hAnsi="Arial" w:cs="Arial"/>
          <w:bCs/>
          <w:sz w:val="22"/>
          <w:szCs w:val="22"/>
        </w:rPr>
        <w:t>Minitendru</w:t>
      </w:r>
      <w:r w:rsidRPr="009161E4">
        <w:rPr>
          <w:rFonts w:ascii="Arial" w:hAnsi="Arial" w:cs="Arial"/>
          <w:bCs/>
          <w:sz w:val="22"/>
          <w:szCs w:val="22"/>
        </w:rPr>
        <w:t>, jež byla vyřazena, nebude hodnocena.</w:t>
      </w:r>
      <w:bookmarkEnd w:id="10"/>
    </w:p>
    <w:p w:rsidR="0021429D" w:rsidRPr="009161E4" w:rsidP="009C6A74" w14:paraId="75CB51A2" w14:textId="3F0D5402">
      <w:pPr>
        <w:pStyle w:val="ListParagraph"/>
        <w:numPr>
          <w:ilvl w:val="0"/>
          <w:numId w:val="13"/>
        </w:numPr>
        <w:suppressAutoHyphens/>
        <w:spacing w:after="120"/>
        <w:ind w:left="567" w:hanging="567"/>
        <w:contextualSpacing w:val="0"/>
        <w:rPr>
          <w:rFonts w:ascii="Arial" w:hAnsi="Arial" w:cs="Arial"/>
          <w:bCs/>
          <w:sz w:val="22"/>
          <w:szCs w:val="22"/>
        </w:rPr>
      </w:pPr>
      <w:r w:rsidRPr="009C6A74">
        <w:rPr>
          <w:rFonts w:ascii="Arial" w:hAnsi="Arial" w:cs="Arial"/>
          <w:bCs/>
          <w:sz w:val="22"/>
          <w:szCs w:val="22"/>
        </w:rPr>
        <w:t>Objednatel</w:t>
      </w:r>
      <w:r w:rsidRPr="009161E4">
        <w:rPr>
          <w:rFonts w:ascii="Arial" w:hAnsi="Arial" w:cs="Arial"/>
          <w:bCs/>
          <w:sz w:val="22"/>
          <w:szCs w:val="22"/>
        </w:rPr>
        <w:t xml:space="preserve"> si vyhrazuje právo požadovat objasnění nebo doplnění nabídky podané </w:t>
      </w:r>
      <w:r w:rsidR="00F61251">
        <w:rPr>
          <w:rFonts w:ascii="Arial" w:hAnsi="Arial" w:cs="Arial"/>
          <w:bCs/>
          <w:sz w:val="22"/>
          <w:szCs w:val="22"/>
        </w:rPr>
        <w:br/>
      </w:r>
      <w:r w:rsidRPr="009161E4">
        <w:rPr>
          <w:rFonts w:ascii="Arial" w:hAnsi="Arial" w:cs="Arial"/>
          <w:bCs/>
          <w:sz w:val="22"/>
          <w:szCs w:val="22"/>
        </w:rPr>
        <w:t xml:space="preserve">do </w:t>
      </w:r>
      <w:r w:rsidRPr="009161E4">
        <w:rPr>
          <w:rFonts w:ascii="Arial" w:hAnsi="Arial" w:cs="Arial"/>
          <w:bCs/>
          <w:sz w:val="22"/>
          <w:szCs w:val="22"/>
        </w:rPr>
        <w:t>Minitendru</w:t>
      </w:r>
      <w:r w:rsidRPr="009161E4">
        <w:rPr>
          <w:rFonts w:ascii="Arial" w:hAnsi="Arial" w:cs="Arial"/>
          <w:bCs/>
          <w:sz w:val="22"/>
          <w:szCs w:val="22"/>
        </w:rPr>
        <w:t>.</w:t>
      </w:r>
    </w:p>
    <w:p w:rsidR="0021429D" w:rsidRPr="002B37A4" w:rsidP="009C6A74" w14:paraId="070EE95A" w14:textId="17069A9B">
      <w:pPr>
        <w:pStyle w:val="ListParagraph"/>
        <w:numPr>
          <w:ilvl w:val="0"/>
          <w:numId w:val="13"/>
        </w:numPr>
        <w:suppressAutoHyphens/>
        <w:spacing w:after="120"/>
        <w:ind w:left="567" w:hanging="567"/>
        <w:contextualSpacing w:val="0"/>
        <w:rPr>
          <w:rFonts w:ascii="Arial" w:hAnsi="Arial" w:cs="Arial"/>
          <w:bCs/>
          <w:sz w:val="22"/>
          <w:szCs w:val="22"/>
        </w:rPr>
      </w:pPr>
      <w:bookmarkStart w:id="11" w:name="_Ref428791076"/>
      <w:r w:rsidRPr="002B37A4">
        <w:rPr>
          <w:rFonts w:ascii="Arial" w:hAnsi="Arial" w:cs="Arial"/>
          <w:bCs/>
          <w:sz w:val="22"/>
          <w:szCs w:val="22"/>
        </w:rPr>
        <w:t xml:space="preserve">Pokud Dodavatel podá společnou nabídku do </w:t>
      </w:r>
      <w:r w:rsidRPr="002B37A4">
        <w:rPr>
          <w:rFonts w:ascii="Arial" w:hAnsi="Arial" w:cs="Arial"/>
          <w:bCs/>
          <w:sz w:val="22"/>
          <w:szCs w:val="22"/>
        </w:rPr>
        <w:t>Minitendru</w:t>
      </w:r>
      <w:r w:rsidRPr="002B37A4">
        <w:rPr>
          <w:rFonts w:ascii="Arial" w:hAnsi="Arial" w:cs="Arial"/>
          <w:bCs/>
          <w:sz w:val="22"/>
          <w:szCs w:val="22"/>
        </w:rPr>
        <w:t xml:space="preserve"> s jiným Dodavatelem, bude se na takovou nabídku pohlížet jako by nebyla podána.</w:t>
      </w:r>
    </w:p>
    <w:p w:rsidR="0021429D" w:rsidRPr="009C6A74" w:rsidP="009C6A74" w14:paraId="38E6FC60" w14:textId="034894D0">
      <w:pPr>
        <w:pStyle w:val="ListParagraph"/>
        <w:numPr>
          <w:ilvl w:val="0"/>
          <w:numId w:val="13"/>
        </w:numPr>
        <w:suppressAutoHyphens/>
        <w:spacing w:after="120"/>
        <w:ind w:left="567" w:hanging="567"/>
        <w:contextualSpacing w:val="0"/>
        <w:rPr>
          <w:rFonts w:ascii="Arial" w:hAnsi="Arial" w:cs="Arial"/>
          <w:bCs/>
          <w:sz w:val="22"/>
          <w:szCs w:val="22"/>
        </w:rPr>
      </w:pPr>
      <w:r w:rsidRPr="009161E4">
        <w:rPr>
          <w:rFonts w:ascii="Arial" w:hAnsi="Arial" w:cs="Arial"/>
          <w:bCs/>
          <w:sz w:val="22"/>
          <w:szCs w:val="22"/>
        </w:rPr>
        <w:t xml:space="preserve">Objednatel po uplynutí lhůty pro podání nabídek do </w:t>
      </w:r>
      <w:r w:rsidRPr="009161E4">
        <w:rPr>
          <w:rFonts w:ascii="Arial" w:hAnsi="Arial" w:cs="Arial"/>
          <w:bCs/>
          <w:sz w:val="22"/>
          <w:szCs w:val="22"/>
        </w:rPr>
        <w:t>Minitendru</w:t>
      </w:r>
      <w:r w:rsidRPr="009161E4">
        <w:rPr>
          <w:rFonts w:ascii="Arial" w:hAnsi="Arial" w:cs="Arial"/>
          <w:bCs/>
          <w:sz w:val="22"/>
          <w:szCs w:val="22"/>
        </w:rPr>
        <w:t xml:space="preserve"> provede otevírání nabídek podaných do </w:t>
      </w:r>
      <w:r w:rsidRPr="009161E4">
        <w:rPr>
          <w:rFonts w:ascii="Arial" w:hAnsi="Arial" w:cs="Arial"/>
          <w:bCs/>
          <w:sz w:val="22"/>
          <w:szCs w:val="22"/>
        </w:rPr>
        <w:t>Minitendru</w:t>
      </w:r>
      <w:r w:rsidRPr="009161E4">
        <w:rPr>
          <w:rFonts w:ascii="Arial" w:hAnsi="Arial" w:cs="Arial"/>
          <w:bCs/>
          <w:sz w:val="22"/>
          <w:szCs w:val="22"/>
        </w:rPr>
        <w:t xml:space="preserve"> a následně provede výběr Dodavatele.</w:t>
      </w:r>
      <w:bookmarkEnd w:id="11"/>
    </w:p>
    <w:p w:rsidR="0021429D" w:rsidRPr="009161E4" w:rsidP="009C6A74" w14:paraId="36AAD9AE" w14:textId="25A51D3B">
      <w:pPr>
        <w:pStyle w:val="ListParagraph"/>
        <w:numPr>
          <w:ilvl w:val="0"/>
          <w:numId w:val="13"/>
        </w:numPr>
        <w:suppressAutoHyphens/>
        <w:spacing w:after="120"/>
        <w:ind w:left="567" w:hanging="567"/>
        <w:contextualSpacing w:val="0"/>
        <w:rPr>
          <w:rFonts w:ascii="Arial" w:hAnsi="Arial" w:cs="Arial"/>
          <w:bCs/>
          <w:sz w:val="22"/>
          <w:szCs w:val="22"/>
        </w:rPr>
      </w:pPr>
      <w:bookmarkStart w:id="12" w:name="_Ref433032982"/>
      <w:r w:rsidRPr="009C6A74">
        <w:rPr>
          <w:rFonts w:ascii="Arial" w:hAnsi="Arial" w:cs="Arial"/>
          <w:bCs/>
          <w:sz w:val="22"/>
          <w:szCs w:val="22"/>
        </w:rPr>
        <w:t>Výběr Dodavatele s odůvodněním Objednat</w:t>
      </w:r>
      <w:r w:rsidR="00C91132">
        <w:rPr>
          <w:rFonts w:ascii="Arial" w:hAnsi="Arial" w:cs="Arial"/>
          <w:bCs/>
          <w:sz w:val="22"/>
          <w:szCs w:val="22"/>
        </w:rPr>
        <w:t xml:space="preserve">el oznámí vhodným způsobem všem </w:t>
      </w:r>
      <w:r w:rsidRPr="009C6A74">
        <w:rPr>
          <w:rFonts w:ascii="Arial" w:hAnsi="Arial" w:cs="Arial"/>
          <w:bCs/>
          <w:sz w:val="22"/>
          <w:szCs w:val="22"/>
        </w:rPr>
        <w:t>Dodavatelům, kteří podali nabídku</w:t>
      </w:r>
      <w:r w:rsidRPr="009161E4">
        <w:rPr>
          <w:rFonts w:ascii="Arial" w:hAnsi="Arial" w:cs="Arial"/>
          <w:bCs/>
          <w:sz w:val="22"/>
          <w:szCs w:val="22"/>
        </w:rPr>
        <w:t xml:space="preserve"> do </w:t>
      </w:r>
      <w:r w:rsidRPr="009161E4">
        <w:rPr>
          <w:rFonts w:ascii="Arial" w:hAnsi="Arial" w:cs="Arial"/>
          <w:bCs/>
          <w:sz w:val="22"/>
          <w:szCs w:val="22"/>
        </w:rPr>
        <w:t>Minitendru</w:t>
      </w:r>
      <w:r w:rsidRPr="009C6A74">
        <w:rPr>
          <w:rFonts w:ascii="Arial" w:hAnsi="Arial" w:cs="Arial"/>
          <w:bCs/>
          <w:sz w:val="22"/>
          <w:szCs w:val="22"/>
        </w:rPr>
        <w:t>.</w:t>
      </w:r>
      <w:bookmarkEnd w:id="12"/>
    </w:p>
    <w:p w:rsidR="0021429D" w:rsidRPr="009161E4" w:rsidP="009C6A74" w14:paraId="35EDD08F" w14:textId="77777777">
      <w:pPr>
        <w:pStyle w:val="ListParagraph"/>
        <w:numPr>
          <w:ilvl w:val="0"/>
          <w:numId w:val="13"/>
        </w:numPr>
        <w:suppressAutoHyphens/>
        <w:spacing w:after="120"/>
        <w:ind w:left="567" w:hanging="567"/>
        <w:contextualSpacing w:val="0"/>
        <w:rPr>
          <w:rFonts w:ascii="Arial" w:hAnsi="Arial" w:cs="Arial"/>
          <w:bCs/>
          <w:sz w:val="22"/>
          <w:szCs w:val="22"/>
        </w:rPr>
      </w:pPr>
      <w:r w:rsidRPr="009C6A74">
        <w:rPr>
          <w:rFonts w:ascii="Arial" w:hAnsi="Arial" w:cs="Arial"/>
          <w:bCs/>
          <w:sz w:val="22"/>
          <w:szCs w:val="22"/>
        </w:rPr>
        <w:t>Objednatel uzavře Prováděcí smlouvu s vybraným Dodavatelem. Prováděcí smlouva může být uzavřena vždy pouze s jedním Dodavatelem.</w:t>
      </w:r>
    </w:p>
    <w:p w:rsidR="00F73A1F" w:rsidP="009C6A74" w14:paraId="3471A4BB" w14:textId="5ADD2D0D">
      <w:pPr>
        <w:pStyle w:val="ListParagraph"/>
        <w:numPr>
          <w:ilvl w:val="0"/>
          <w:numId w:val="13"/>
        </w:numPr>
        <w:suppressAutoHyphens/>
        <w:spacing w:after="120"/>
        <w:ind w:left="567" w:hanging="567"/>
        <w:contextualSpacing w:val="0"/>
        <w:rPr>
          <w:rFonts w:ascii="Arial" w:hAnsi="Arial" w:cs="Arial"/>
          <w:bCs/>
          <w:sz w:val="22"/>
          <w:szCs w:val="22"/>
        </w:rPr>
      </w:pPr>
      <w:bookmarkStart w:id="13" w:name="_Ref468346206"/>
      <w:bookmarkStart w:id="14" w:name="_Ref468834026"/>
      <w:r w:rsidRPr="009C6A74">
        <w:rPr>
          <w:rFonts w:ascii="Arial" w:hAnsi="Arial" w:cs="Arial"/>
          <w:bCs/>
          <w:sz w:val="22"/>
          <w:szCs w:val="22"/>
        </w:rPr>
        <w:t xml:space="preserve">Pokud vybraný Dodavatel </w:t>
      </w:r>
      <w:r w:rsidRPr="009C6A74">
        <w:rPr>
          <w:rFonts w:ascii="Arial" w:hAnsi="Arial" w:cs="Arial"/>
          <w:bCs/>
          <w:sz w:val="22"/>
          <w:szCs w:val="22"/>
        </w:rPr>
        <w:t xml:space="preserve">neuzavře s Objednatelem Prováděcí smlouvu, případně pokud odmítne </w:t>
      </w:r>
      <w:r w:rsidR="00C91132">
        <w:rPr>
          <w:rFonts w:ascii="Arial" w:hAnsi="Arial" w:cs="Arial"/>
          <w:bCs/>
          <w:sz w:val="22"/>
          <w:szCs w:val="22"/>
        </w:rPr>
        <w:t xml:space="preserve">Prováděcí </w:t>
      </w:r>
      <w:r w:rsidRPr="009C6A74">
        <w:rPr>
          <w:rFonts w:ascii="Arial" w:hAnsi="Arial" w:cs="Arial"/>
          <w:bCs/>
          <w:sz w:val="22"/>
          <w:szCs w:val="22"/>
        </w:rPr>
        <w:t xml:space="preserve">smlouvu uzavřít, je </w:t>
      </w:r>
      <w:r w:rsidRPr="009C6A74">
        <w:rPr>
          <w:rFonts w:ascii="Arial" w:hAnsi="Arial" w:cs="Arial"/>
          <w:bCs/>
          <w:sz w:val="22"/>
          <w:szCs w:val="22"/>
        </w:rPr>
        <w:t xml:space="preserve">Objednatel oprávněn vyzvat k uzavření Prováděcí smlouvy dalšího Dodavatele v pořadí podle výsledků hodnocení v </w:t>
      </w:r>
      <w:r w:rsidRPr="009C6A74">
        <w:rPr>
          <w:rFonts w:ascii="Arial" w:hAnsi="Arial" w:cs="Arial"/>
          <w:bCs/>
          <w:sz w:val="22"/>
          <w:szCs w:val="22"/>
        </w:rPr>
        <w:t>Minitendru</w:t>
      </w:r>
      <w:r w:rsidRPr="009C6A74">
        <w:rPr>
          <w:rFonts w:ascii="Arial" w:hAnsi="Arial" w:cs="Arial"/>
          <w:bCs/>
          <w:sz w:val="22"/>
          <w:szCs w:val="22"/>
        </w:rPr>
        <w:t>. Objednatel může tento postup použít opakovaně.</w:t>
      </w:r>
      <w:bookmarkEnd w:id="13"/>
      <w:bookmarkEnd w:id="14"/>
    </w:p>
    <w:p w:rsidR="005674CB" w:rsidP="005674CB" w14:paraId="4A164B0C" w14:textId="5F104BD6">
      <w:pPr>
        <w:pStyle w:val="ListParagraph"/>
        <w:numPr>
          <w:ilvl w:val="0"/>
          <w:numId w:val="13"/>
        </w:numPr>
        <w:suppressAutoHyphens/>
        <w:spacing w:after="120"/>
        <w:ind w:left="567" w:hanging="567"/>
        <w:contextualSpacing w:val="0"/>
        <w:rPr>
          <w:rFonts w:ascii="Arial" w:hAnsi="Arial" w:cs="Arial"/>
          <w:bCs/>
          <w:sz w:val="22"/>
          <w:szCs w:val="22"/>
        </w:rPr>
      </w:pPr>
      <w:r w:rsidRPr="00F73A1F">
        <w:rPr>
          <w:rFonts w:ascii="Arial" w:hAnsi="Arial" w:cs="Arial"/>
          <w:bCs/>
          <w:sz w:val="22"/>
          <w:szCs w:val="22"/>
        </w:rPr>
        <w:t>Prováděcí smlouva bude uzavřena v souladu se vzorem uvedeným v</w:t>
      </w:r>
      <w:r w:rsidR="00874225">
        <w:rPr>
          <w:rFonts w:ascii="Arial" w:hAnsi="Arial" w:cs="Arial"/>
          <w:bCs/>
          <w:sz w:val="22"/>
          <w:szCs w:val="22"/>
        </w:rPr>
        <w:t> </w:t>
      </w:r>
      <w:r w:rsidRPr="00F73A1F">
        <w:rPr>
          <w:rFonts w:ascii="Arial" w:hAnsi="Arial" w:cs="Arial"/>
          <w:bCs/>
          <w:sz w:val="22"/>
          <w:szCs w:val="22"/>
        </w:rPr>
        <w:t>příloze</w:t>
      </w:r>
      <w:r w:rsidR="009108FD">
        <w:rPr>
          <w:rFonts w:ascii="Arial" w:hAnsi="Arial" w:cs="Arial"/>
          <w:bCs/>
          <w:sz w:val="22"/>
          <w:szCs w:val="22"/>
        </w:rPr>
        <w:t xml:space="preserve"> č. 1</w:t>
      </w:r>
      <w:r w:rsidR="00874225">
        <w:rPr>
          <w:rFonts w:ascii="Arial" w:hAnsi="Arial" w:cs="Arial"/>
          <w:bCs/>
          <w:sz w:val="22"/>
          <w:szCs w:val="22"/>
        </w:rPr>
        <w:t xml:space="preserve"> této</w:t>
      </w:r>
      <w:r w:rsidRPr="009C6A74" w:rsidR="00874225">
        <w:rPr>
          <w:rFonts w:ascii="Arial" w:hAnsi="Arial" w:cs="Arial"/>
          <w:bCs/>
          <w:sz w:val="22"/>
          <w:szCs w:val="22"/>
        </w:rPr>
        <w:t xml:space="preserve"> Rámcové dohody</w:t>
      </w:r>
      <w:r w:rsidRPr="009C6A74">
        <w:rPr>
          <w:rFonts w:ascii="Arial" w:hAnsi="Arial" w:cs="Arial"/>
          <w:bCs/>
          <w:sz w:val="22"/>
          <w:szCs w:val="22"/>
        </w:rPr>
        <w:t>.</w:t>
      </w:r>
    </w:p>
    <w:p w:rsidR="005674CB" w:rsidRPr="005674CB" w:rsidP="00092505" w14:paraId="2FAD8F35" w14:textId="4FC261F8">
      <w:pPr>
        <w:pStyle w:val="ListParagraph"/>
        <w:numPr>
          <w:ilvl w:val="0"/>
          <w:numId w:val="13"/>
        </w:numPr>
        <w:suppressAutoHyphens/>
        <w:spacing w:after="240"/>
        <w:ind w:left="567" w:hanging="567"/>
        <w:contextualSpacing w:val="0"/>
        <w:rPr>
          <w:rFonts w:ascii="Arial" w:hAnsi="Arial" w:cs="Arial"/>
          <w:bCs/>
          <w:sz w:val="22"/>
          <w:szCs w:val="22"/>
        </w:rPr>
      </w:pPr>
      <w:r>
        <w:rPr>
          <w:rFonts w:ascii="Arial" w:hAnsi="Arial" w:cs="Arial"/>
          <w:bCs/>
          <w:sz w:val="22"/>
          <w:szCs w:val="22"/>
        </w:rPr>
        <w:t>Dodavatel</w:t>
      </w:r>
      <w:r w:rsidRPr="005674CB">
        <w:rPr>
          <w:rFonts w:ascii="Arial" w:hAnsi="Arial" w:cs="Arial"/>
          <w:bCs/>
          <w:sz w:val="22"/>
          <w:szCs w:val="22"/>
        </w:rPr>
        <w:t xml:space="preserve"> je povinen mít po celou dobu trvání této </w:t>
      </w:r>
      <w:r>
        <w:rPr>
          <w:rFonts w:ascii="Arial" w:hAnsi="Arial" w:cs="Arial"/>
          <w:bCs/>
          <w:sz w:val="22"/>
          <w:szCs w:val="22"/>
        </w:rPr>
        <w:t xml:space="preserve">Rámcové dohody </w:t>
      </w:r>
      <w:r w:rsidRPr="005674CB">
        <w:rPr>
          <w:rFonts w:ascii="Arial" w:hAnsi="Arial" w:cs="Arial"/>
          <w:bCs/>
          <w:sz w:val="22"/>
          <w:szCs w:val="22"/>
        </w:rPr>
        <w:t>sjednáno pojištění odpovědnosti za škodu způsobenou třetí osobě s limitem p</w:t>
      </w:r>
      <w:r>
        <w:rPr>
          <w:rFonts w:ascii="Arial" w:hAnsi="Arial" w:cs="Arial"/>
          <w:bCs/>
          <w:sz w:val="22"/>
          <w:szCs w:val="22"/>
        </w:rPr>
        <w:t xml:space="preserve">ojistného plnění alespoň </w:t>
      </w:r>
      <w:r w:rsidR="002808E1">
        <w:rPr>
          <w:rFonts w:ascii="Arial" w:hAnsi="Arial" w:cs="Arial"/>
          <w:bCs/>
          <w:sz w:val="22"/>
          <w:szCs w:val="22"/>
        </w:rPr>
        <w:t>30.000.000</w:t>
      </w:r>
      <w:r w:rsidRPr="005674CB">
        <w:rPr>
          <w:rFonts w:ascii="Arial" w:hAnsi="Arial" w:cs="Arial"/>
          <w:bCs/>
          <w:sz w:val="22"/>
          <w:szCs w:val="22"/>
        </w:rPr>
        <w:t xml:space="preserve"> Kč na jednu pojistnou událost.</w:t>
      </w:r>
    </w:p>
    <w:p w:rsidR="009A4C44" w:rsidRPr="00035A10" w:rsidP="009A4C44" w14:paraId="67A6ABB3" w14:textId="11171131">
      <w:pPr>
        <w:pStyle w:val="Heading3"/>
        <w:spacing w:before="0" w:after="0"/>
        <w:jc w:val="center"/>
        <w:rPr>
          <w:rFonts w:ascii="Arial" w:hAnsi="Arial" w:cs="Arial"/>
          <w:b w:val="0"/>
          <w:sz w:val="22"/>
          <w:szCs w:val="22"/>
        </w:rPr>
      </w:pPr>
      <w:bookmarkStart w:id="15" w:name="_Toc380671100"/>
      <w:bookmarkStart w:id="16" w:name="_Toc383117511"/>
      <w:bookmarkStart w:id="17" w:name="_Ref428448260"/>
      <w:bookmarkStart w:id="18" w:name="_Toc380671111"/>
      <w:bookmarkStart w:id="19" w:name="_Toc383117523"/>
      <w:r w:rsidRPr="00035A10">
        <w:rPr>
          <w:rFonts w:ascii="Arial" w:hAnsi="Arial" w:cs="Arial"/>
          <w:b w:val="0"/>
          <w:sz w:val="22"/>
          <w:szCs w:val="22"/>
        </w:rPr>
        <w:t xml:space="preserve">Článek </w:t>
      </w:r>
      <w:r w:rsidR="00AB000E">
        <w:rPr>
          <w:rFonts w:ascii="Arial" w:hAnsi="Arial" w:cs="Arial"/>
          <w:b w:val="0"/>
          <w:sz w:val="22"/>
          <w:szCs w:val="22"/>
        </w:rPr>
        <w:t>4</w:t>
      </w:r>
    </w:p>
    <w:p w:rsidR="0021429D" w:rsidRPr="009A4C44" w:rsidP="009A4C44" w14:paraId="0FC99B10" w14:textId="20B0C80F">
      <w:pPr>
        <w:pStyle w:val="Heading3"/>
        <w:spacing w:before="0" w:after="240"/>
        <w:jc w:val="center"/>
        <w:rPr>
          <w:rFonts w:ascii="Arial" w:hAnsi="Arial" w:cs="Arial"/>
          <w:sz w:val="22"/>
          <w:szCs w:val="22"/>
        </w:rPr>
      </w:pPr>
      <w:r>
        <w:rPr>
          <w:rFonts w:ascii="Arial" w:hAnsi="Arial" w:cs="Arial"/>
          <w:sz w:val="22"/>
          <w:szCs w:val="22"/>
        </w:rPr>
        <w:t>Prováděcí smlouvy</w:t>
      </w:r>
      <w:r w:rsidR="009A4C44">
        <w:rPr>
          <w:rFonts w:ascii="Arial" w:hAnsi="Arial" w:cs="Arial"/>
          <w:sz w:val="22"/>
          <w:szCs w:val="22"/>
        </w:rPr>
        <w:t xml:space="preserve"> </w:t>
      </w:r>
    </w:p>
    <w:p w:rsidR="0021429D" w:rsidRPr="009A4C44" w:rsidP="00B822FF" w14:paraId="444E61D8" w14:textId="567C9150">
      <w:pPr>
        <w:pStyle w:val="ListParagraph"/>
        <w:numPr>
          <w:ilvl w:val="0"/>
          <w:numId w:val="31"/>
        </w:numPr>
        <w:suppressAutoHyphens/>
        <w:spacing w:after="120"/>
        <w:ind w:left="567" w:hanging="567"/>
        <w:contextualSpacing w:val="0"/>
        <w:rPr>
          <w:rFonts w:ascii="Arial" w:hAnsi="Arial" w:cs="Arial"/>
          <w:sz w:val="22"/>
          <w:szCs w:val="22"/>
        </w:rPr>
      </w:pPr>
      <w:r w:rsidRPr="009A4C44">
        <w:rPr>
          <w:rFonts w:ascii="Arial" w:hAnsi="Arial" w:cs="Arial"/>
          <w:sz w:val="22"/>
          <w:szCs w:val="22"/>
        </w:rPr>
        <w:t xml:space="preserve">Vzor Prováděcí smlouvy tvoří přílohu </w:t>
      </w:r>
      <w:r w:rsidR="00BC1992">
        <w:rPr>
          <w:rFonts w:ascii="Arial" w:hAnsi="Arial" w:cs="Arial"/>
          <w:sz w:val="22"/>
          <w:szCs w:val="22"/>
        </w:rPr>
        <w:t xml:space="preserve">č. </w:t>
      </w:r>
      <w:r w:rsidR="004243D2">
        <w:rPr>
          <w:rFonts w:ascii="Arial" w:hAnsi="Arial" w:cs="Arial"/>
          <w:sz w:val="22"/>
          <w:szCs w:val="22"/>
        </w:rPr>
        <w:t>1</w:t>
      </w:r>
      <w:r w:rsidR="00BC1992">
        <w:rPr>
          <w:rFonts w:ascii="Arial" w:hAnsi="Arial" w:cs="Arial"/>
          <w:sz w:val="22"/>
          <w:szCs w:val="22"/>
        </w:rPr>
        <w:t xml:space="preserve"> této R</w:t>
      </w:r>
      <w:r w:rsidRPr="009A4C44">
        <w:rPr>
          <w:rFonts w:ascii="Arial" w:hAnsi="Arial" w:cs="Arial"/>
          <w:sz w:val="22"/>
          <w:szCs w:val="22"/>
        </w:rPr>
        <w:t>ámcové dohody</w:t>
      </w:r>
      <w:r w:rsidR="00BC1992">
        <w:rPr>
          <w:rFonts w:ascii="Arial" w:hAnsi="Arial" w:cs="Arial"/>
          <w:sz w:val="22"/>
          <w:szCs w:val="22"/>
        </w:rPr>
        <w:t>.</w:t>
      </w:r>
      <w:r w:rsidRPr="009A4C44" w:rsidR="009A4C44">
        <w:rPr>
          <w:rFonts w:ascii="Arial" w:hAnsi="Arial" w:cs="Arial"/>
          <w:sz w:val="22"/>
          <w:szCs w:val="22"/>
        </w:rPr>
        <w:t xml:space="preserve"> </w:t>
      </w:r>
    </w:p>
    <w:p w:rsidR="0021429D" w:rsidRPr="009A4C44" w:rsidP="00B822FF" w14:paraId="5484DF61" w14:textId="5735FCB6">
      <w:pPr>
        <w:pStyle w:val="ListParagraph"/>
        <w:numPr>
          <w:ilvl w:val="0"/>
          <w:numId w:val="31"/>
        </w:numPr>
        <w:suppressAutoHyphens/>
        <w:spacing w:after="120"/>
        <w:ind w:left="567" w:hanging="567"/>
        <w:contextualSpacing w:val="0"/>
        <w:rPr>
          <w:rFonts w:ascii="Arial" w:hAnsi="Arial" w:cs="Arial"/>
          <w:sz w:val="22"/>
          <w:szCs w:val="22"/>
        </w:rPr>
      </w:pPr>
      <w:r w:rsidRPr="009A4C44">
        <w:rPr>
          <w:rFonts w:ascii="Arial" w:hAnsi="Arial" w:cs="Arial"/>
          <w:sz w:val="22"/>
          <w:szCs w:val="22"/>
        </w:rPr>
        <w:t>Dodavatel může, není-li v Rámcové dohodě stanoveno či v Prováděcí smlouvě sjednáno jinak, plnit část Předmětu pl</w:t>
      </w:r>
      <w:r w:rsidRPr="009A4C44" w:rsidR="009A4C44">
        <w:rPr>
          <w:rFonts w:ascii="Arial" w:hAnsi="Arial" w:cs="Arial"/>
          <w:sz w:val="22"/>
          <w:szCs w:val="22"/>
        </w:rPr>
        <w:t>nění v</w:t>
      </w:r>
      <w:r w:rsidRPr="009A4C44">
        <w:rPr>
          <w:rFonts w:ascii="Arial" w:hAnsi="Arial" w:cs="Arial"/>
          <w:sz w:val="22"/>
          <w:szCs w:val="22"/>
        </w:rPr>
        <w:t>eřejné zakázky prostřednictvím poddoda</w:t>
      </w:r>
      <w:r w:rsidRPr="009A4C44" w:rsidR="009A4C44">
        <w:rPr>
          <w:rFonts w:ascii="Arial" w:hAnsi="Arial" w:cs="Arial"/>
          <w:sz w:val="22"/>
          <w:szCs w:val="22"/>
        </w:rPr>
        <w:t>vatele. Plní-li Dodavatel část předmětu plnění v</w:t>
      </w:r>
      <w:r w:rsidRPr="009A4C44">
        <w:rPr>
          <w:rFonts w:ascii="Arial" w:hAnsi="Arial" w:cs="Arial"/>
          <w:sz w:val="22"/>
          <w:szCs w:val="22"/>
        </w:rPr>
        <w:t>eřejné zakázky prostřednictvím poddodavatele, odpovídá Objednateli za poskytování řádného plnění jako by plnil sám.</w:t>
      </w:r>
    </w:p>
    <w:p w:rsidR="0021429D" w:rsidRPr="009A4C44" w:rsidP="004D2AE6" w14:paraId="13DD985A" w14:textId="38D198C4">
      <w:pPr>
        <w:pStyle w:val="ListParagraph"/>
        <w:numPr>
          <w:ilvl w:val="0"/>
          <w:numId w:val="31"/>
        </w:numPr>
        <w:suppressAutoHyphens/>
        <w:spacing w:after="240"/>
        <w:ind w:left="567" w:hanging="567"/>
        <w:contextualSpacing w:val="0"/>
        <w:rPr>
          <w:rFonts w:ascii="Arial" w:hAnsi="Arial" w:cs="Arial"/>
          <w:sz w:val="22"/>
          <w:szCs w:val="22"/>
        </w:rPr>
      </w:pPr>
      <w:r w:rsidRPr="009A4C44">
        <w:rPr>
          <w:rFonts w:ascii="Arial" w:hAnsi="Arial" w:cs="Arial"/>
          <w:sz w:val="22"/>
          <w:szCs w:val="22"/>
        </w:rPr>
        <w:t>V případě, že část plnění v</w:t>
      </w:r>
      <w:r w:rsidRPr="009A4C44">
        <w:rPr>
          <w:rFonts w:ascii="Arial" w:hAnsi="Arial" w:cs="Arial"/>
          <w:sz w:val="22"/>
          <w:szCs w:val="22"/>
        </w:rPr>
        <w:t>eřejné zakázky bude plněna poddodavatelem, je Dodavatel povinen v příloze Prováděcí smlouvy uvést, jaká konkré</w:t>
      </w:r>
      <w:r w:rsidRPr="009A4C44">
        <w:rPr>
          <w:rFonts w:ascii="Arial" w:hAnsi="Arial" w:cs="Arial"/>
          <w:sz w:val="22"/>
          <w:szCs w:val="22"/>
        </w:rPr>
        <w:t>tní věcně vymezená část plnění v</w:t>
      </w:r>
      <w:r w:rsidRPr="009A4C44">
        <w:rPr>
          <w:rFonts w:ascii="Arial" w:hAnsi="Arial" w:cs="Arial"/>
          <w:sz w:val="22"/>
          <w:szCs w:val="22"/>
        </w:rPr>
        <w:t>eřejné zakázky bude zadána poddodavatelům a kteří poddodavatelé to budou. Tím není dotčena výlučná odpovědnost Dodavatele za poskytování řádného plnění.</w:t>
      </w:r>
    </w:p>
    <w:bookmarkEnd w:id="15"/>
    <w:bookmarkEnd w:id="16"/>
    <w:bookmarkEnd w:id="17"/>
    <w:p w:rsidR="009A4C44" w:rsidRPr="00035A10" w:rsidP="009A4C44" w14:paraId="31B879F4" w14:textId="00C56719">
      <w:pPr>
        <w:pStyle w:val="Heading3"/>
        <w:spacing w:before="0" w:after="0"/>
        <w:jc w:val="center"/>
        <w:rPr>
          <w:rFonts w:ascii="Arial" w:hAnsi="Arial" w:cs="Arial"/>
          <w:b w:val="0"/>
          <w:sz w:val="22"/>
          <w:szCs w:val="22"/>
        </w:rPr>
      </w:pPr>
      <w:r w:rsidRPr="00035A10">
        <w:rPr>
          <w:rFonts w:ascii="Arial" w:hAnsi="Arial" w:cs="Arial"/>
          <w:b w:val="0"/>
          <w:sz w:val="22"/>
          <w:szCs w:val="22"/>
        </w:rPr>
        <w:t xml:space="preserve">Článek </w:t>
      </w:r>
      <w:r w:rsidR="00BC1992">
        <w:rPr>
          <w:rFonts w:ascii="Arial" w:hAnsi="Arial" w:cs="Arial"/>
          <w:b w:val="0"/>
          <w:sz w:val="22"/>
          <w:szCs w:val="22"/>
        </w:rPr>
        <w:t>5</w:t>
      </w:r>
    </w:p>
    <w:p w:rsidR="008059E6" w:rsidRPr="009A4C44" w:rsidP="008059E6" w14:paraId="629812D8" w14:textId="3D71852A">
      <w:pPr>
        <w:pStyle w:val="Heading3"/>
        <w:spacing w:before="0" w:after="240"/>
        <w:jc w:val="center"/>
        <w:rPr>
          <w:rFonts w:ascii="Arial" w:hAnsi="Arial" w:cs="Arial"/>
          <w:sz w:val="22"/>
          <w:szCs w:val="22"/>
        </w:rPr>
      </w:pPr>
      <w:r>
        <w:rPr>
          <w:rFonts w:ascii="Arial" w:hAnsi="Arial" w:cs="Arial"/>
          <w:sz w:val="22"/>
          <w:szCs w:val="22"/>
        </w:rPr>
        <w:t xml:space="preserve">Sankce </w:t>
      </w:r>
    </w:p>
    <w:p w:rsidR="00092505" w:rsidRPr="00092505" w:rsidP="00092505" w14:paraId="6197F27B" w14:textId="6CEA9DC1">
      <w:pPr>
        <w:pStyle w:val="ListParagraph"/>
        <w:numPr>
          <w:ilvl w:val="0"/>
          <w:numId w:val="33"/>
        </w:numPr>
        <w:suppressAutoHyphens/>
        <w:spacing w:after="120"/>
        <w:ind w:left="567" w:hanging="567"/>
        <w:contextualSpacing w:val="0"/>
        <w:rPr>
          <w:rFonts w:ascii="Arial" w:hAnsi="Arial" w:cs="Arial"/>
          <w:sz w:val="22"/>
          <w:szCs w:val="22"/>
        </w:rPr>
      </w:pPr>
      <w:bookmarkStart w:id="20" w:name="_Ref422294587"/>
      <w:bookmarkEnd w:id="18"/>
      <w:bookmarkEnd w:id="19"/>
      <w:r w:rsidRPr="00092505">
        <w:rPr>
          <w:rFonts w:ascii="Arial" w:hAnsi="Arial" w:cs="Arial"/>
          <w:sz w:val="22"/>
          <w:szCs w:val="22"/>
        </w:rPr>
        <w:t>D</w:t>
      </w:r>
      <w:r w:rsidRPr="00092505" w:rsidR="003E0C37">
        <w:rPr>
          <w:rFonts w:ascii="Arial" w:hAnsi="Arial" w:cs="Arial"/>
          <w:sz w:val="22"/>
          <w:szCs w:val="22"/>
        </w:rPr>
        <w:t xml:space="preserve">odavatel bere na vědomí, že je </w:t>
      </w:r>
      <w:r w:rsidRPr="00092505">
        <w:rPr>
          <w:rFonts w:ascii="Arial" w:hAnsi="Arial" w:cs="Arial"/>
          <w:sz w:val="22"/>
          <w:szCs w:val="22"/>
        </w:rPr>
        <w:t xml:space="preserve">s ohledem na potřebu zajistit naplňování účelu </w:t>
      </w:r>
      <w:r w:rsidRPr="00092505" w:rsidR="003E0C37">
        <w:rPr>
          <w:rFonts w:ascii="Arial" w:hAnsi="Arial" w:cs="Arial"/>
          <w:sz w:val="22"/>
          <w:szCs w:val="22"/>
        </w:rPr>
        <w:t xml:space="preserve">této </w:t>
      </w:r>
      <w:r w:rsidRPr="00092505">
        <w:rPr>
          <w:rFonts w:ascii="Arial" w:hAnsi="Arial" w:cs="Arial"/>
          <w:sz w:val="22"/>
          <w:szCs w:val="22"/>
        </w:rPr>
        <w:t>Rámcové dohody, povinen</w:t>
      </w:r>
      <w:r w:rsidRPr="00092505">
        <w:rPr>
          <w:rFonts w:ascii="Arial" w:hAnsi="Arial" w:cs="Arial"/>
          <w:sz w:val="22"/>
          <w:szCs w:val="22"/>
        </w:rPr>
        <w:t xml:space="preserve"> </w:t>
      </w:r>
      <w:r w:rsidRPr="00092505">
        <w:rPr>
          <w:rFonts w:ascii="Arial" w:hAnsi="Arial" w:cs="Arial"/>
          <w:sz w:val="22"/>
          <w:szCs w:val="22"/>
        </w:rPr>
        <w:t xml:space="preserve">v případě výběru Dodavatele </w:t>
      </w:r>
      <w:r w:rsidRPr="00092505" w:rsidR="008059E6">
        <w:rPr>
          <w:rFonts w:ascii="Arial" w:hAnsi="Arial" w:cs="Arial"/>
          <w:sz w:val="22"/>
          <w:szCs w:val="22"/>
        </w:rPr>
        <w:t>uzavřít s Objednatelem Prováděcí smlouvu</w:t>
      </w:r>
      <w:bookmarkEnd w:id="20"/>
      <w:r w:rsidRPr="00092505" w:rsidR="009108FD">
        <w:rPr>
          <w:rFonts w:ascii="Arial" w:hAnsi="Arial" w:cs="Arial"/>
          <w:sz w:val="22"/>
          <w:szCs w:val="22"/>
        </w:rPr>
        <w:t xml:space="preserve"> dle přílohy č. 1</w:t>
      </w:r>
      <w:r w:rsidRPr="00092505" w:rsidR="003A4970">
        <w:rPr>
          <w:rFonts w:ascii="Arial" w:hAnsi="Arial" w:cs="Arial"/>
          <w:sz w:val="22"/>
          <w:szCs w:val="22"/>
        </w:rPr>
        <w:t xml:space="preserve"> této Rámcové dohody</w:t>
      </w:r>
      <w:r w:rsidRPr="00092505" w:rsidR="008059E6">
        <w:rPr>
          <w:rFonts w:ascii="Arial" w:hAnsi="Arial" w:cs="Arial"/>
          <w:sz w:val="22"/>
          <w:szCs w:val="22"/>
        </w:rPr>
        <w:t>.</w:t>
      </w:r>
      <w:r>
        <w:rPr>
          <w:rFonts w:ascii="Arial" w:hAnsi="Arial" w:cs="Arial"/>
          <w:sz w:val="22"/>
          <w:szCs w:val="22"/>
        </w:rPr>
        <w:t xml:space="preserve"> Pokud tak </w:t>
      </w:r>
      <w:r w:rsidR="005C1DB5">
        <w:rPr>
          <w:rFonts w:ascii="Arial" w:hAnsi="Arial" w:cs="Arial"/>
          <w:sz w:val="22"/>
          <w:szCs w:val="22"/>
        </w:rPr>
        <w:t xml:space="preserve">Dodavatel </w:t>
      </w:r>
      <w:r>
        <w:rPr>
          <w:rFonts w:ascii="Arial" w:hAnsi="Arial" w:cs="Arial"/>
          <w:sz w:val="22"/>
          <w:szCs w:val="22"/>
        </w:rPr>
        <w:t xml:space="preserve">neučiní je povinen uhradit Objednateli smluvní pokutu ve výši 1 % z předpokládané </w:t>
      </w:r>
      <w:r w:rsidR="005C1DB5">
        <w:rPr>
          <w:rFonts w:ascii="Arial" w:hAnsi="Arial" w:cs="Arial"/>
          <w:sz w:val="22"/>
          <w:szCs w:val="22"/>
        </w:rPr>
        <w:t xml:space="preserve">hodnoty danému </w:t>
      </w:r>
      <w:r w:rsidR="005C1DB5">
        <w:rPr>
          <w:rFonts w:ascii="Arial" w:hAnsi="Arial" w:cs="Arial"/>
          <w:sz w:val="22"/>
          <w:szCs w:val="22"/>
        </w:rPr>
        <w:t>Minitendru</w:t>
      </w:r>
      <w:r>
        <w:rPr>
          <w:rFonts w:ascii="Arial" w:hAnsi="Arial" w:cs="Arial"/>
          <w:sz w:val="22"/>
          <w:szCs w:val="22"/>
        </w:rPr>
        <w:t xml:space="preserve">. </w:t>
      </w:r>
    </w:p>
    <w:p w:rsidR="005674CB" w:rsidRPr="00FE0E30" w:rsidP="005674CB" w14:paraId="0468A77E" w14:textId="78876C3D">
      <w:pPr>
        <w:pStyle w:val="ListParagraph"/>
        <w:numPr>
          <w:ilvl w:val="0"/>
          <w:numId w:val="33"/>
        </w:numPr>
        <w:suppressAutoHyphens/>
        <w:spacing w:after="120"/>
        <w:ind w:left="567" w:hanging="567"/>
        <w:contextualSpacing w:val="0"/>
        <w:rPr>
          <w:rFonts w:ascii="Arial" w:hAnsi="Arial" w:cs="Arial"/>
          <w:sz w:val="22"/>
          <w:szCs w:val="22"/>
        </w:rPr>
      </w:pPr>
      <w:r>
        <w:rPr>
          <w:rFonts w:ascii="Arial" w:hAnsi="Arial" w:cs="Arial"/>
          <w:sz w:val="22"/>
          <w:szCs w:val="22"/>
        </w:rPr>
        <w:t>Dodavatel se zavazuje zaplatit O</w:t>
      </w:r>
      <w:r w:rsidRPr="00FE0E30">
        <w:rPr>
          <w:rFonts w:ascii="Arial" w:hAnsi="Arial" w:cs="Arial"/>
          <w:sz w:val="22"/>
          <w:szCs w:val="22"/>
        </w:rPr>
        <w:t>bje</w:t>
      </w:r>
      <w:r>
        <w:rPr>
          <w:rFonts w:ascii="Arial" w:hAnsi="Arial" w:cs="Arial"/>
          <w:sz w:val="22"/>
          <w:szCs w:val="22"/>
        </w:rPr>
        <w:t>dnateli smluvní pokutu ve výši 2</w:t>
      </w:r>
      <w:r w:rsidRPr="00FE0E30">
        <w:rPr>
          <w:rFonts w:ascii="Arial" w:hAnsi="Arial" w:cs="Arial"/>
          <w:sz w:val="22"/>
          <w:szCs w:val="22"/>
        </w:rPr>
        <w:t>.000 Kč v případě nepředložení pojistné s</w:t>
      </w:r>
      <w:r>
        <w:rPr>
          <w:rFonts w:ascii="Arial" w:hAnsi="Arial" w:cs="Arial"/>
          <w:sz w:val="22"/>
          <w:szCs w:val="22"/>
        </w:rPr>
        <w:t>mlouvy (certifikátu pojištění) Objednateli dle čl. III odst. 2</w:t>
      </w:r>
      <w:r w:rsidR="0074038A">
        <w:rPr>
          <w:rFonts w:ascii="Arial" w:hAnsi="Arial" w:cs="Arial"/>
          <w:sz w:val="22"/>
          <w:szCs w:val="22"/>
        </w:rPr>
        <w:t>1</w:t>
      </w:r>
      <w:r>
        <w:rPr>
          <w:rFonts w:ascii="Arial" w:hAnsi="Arial" w:cs="Arial"/>
          <w:sz w:val="22"/>
          <w:szCs w:val="22"/>
        </w:rPr>
        <w:t xml:space="preserve"> této Rámcové dohody. </w:t>
      </w:r>
      <w:r w:rsidRPr="00FE0E30">
        <w:rPr>
          <w:rFonts w:ascii="Arial" w:hAnsi="Arial" w:cs="Arial"/>
          <w:sz w:val="22"/>
          <w:szCs w:val="22"/>
        </w:rPr>
        <w:t>Tuto smluvní pokutu je možné uložit i opakovaně po poskyt</w:t>
      </w:r>
      <w:r>
        <w:rPr>
          <w:rFonts w:ascii="Arial" w:hAnsi="Arial" w:cs="Arial"/>
          <w:sz w:val="22"/>
          <w:szCs w:val="22"/>
        </w:rPr>
        <w:t>nutí dodatečně přiměřené lhůtě O</w:t>
      </w:r>
      <w:r w:rsidRPr="00FE0E30">
        <w:rPr>
          <w:rFonts w:ascii="Arial" w:hAnsi="Arial" w:cs="Arial"/>
          <w:sz w:val="22"/>
          <w:szCs w:val="22"/>
        </w:rPr>
        <w:t>bjednatelem.</w:t>
      </w:r>
    </w:p>
    <w:p w:rsidR="00DF607E" w:rsidP="003E0C37" w14:paraId="20F847ED" w14:textId="5FCCD30C">
      <w:pPr>
        <w:pStyle w:val="ListParagraph"/>
        <w:numPr>
          <w:ilvl w:val="0"/>
          <w:numId w:val="33"/>
        </w:numPr>
        <w:suppressAutoHyphens/>
        <w:spacing w:after="120"/>
        <w:ind w:left="567" w:hanging="567"/>
        <w:contextualSpacing w:val="0"/>
        <w:rPr>
          <w:rFonts w:ascii="Arial" w:hAnsi="Arial" w:cs="Arial"/>
          <w:sz w:val="22"/>
          <w:szCs w:val="22"/>
        </w:rPr>
      </w:pPr>
      <w:r w:rsidRPr="008059E6">
        <w:rPr>
          <w:rFonts w:ascii="Arial" w:hAnsi="Arial" w:cs="Arial"/>
          <w:sz w:val="22"/>
          <w:szCs w:val="22"/>
        </w:rPr>
        <w:t>Objednatel je oprávněn požadovat náhradu škody a nemajetkové újmy způsobené porušením povinnosti Dodavatele, na kterou se vztahuje smluvní pokuta, v plné výši.</w:t>
      </w:r>
    </w:p>
    <w:p w:rsidR="0021429D" w:rsidRPr="00DF607E" w:rsidP="003E0C37" w14:paraId="4B575D6E" w14:textId="02B33329">
      <w:pPr>
        <w:pStyle w:val="ListParagraph"/>
        <w:numPr>
          <w:ilvl w:val="0"/>
          <w:numId w:val="33"/>
        </w:numPr>
        <w:suppressAutoHyphens/>
        <w:spacing w:after="240"/>
        <w:ind w:left="567" w:hanging="567"/>
        <w:contextualSpacing w:val="0"/>
        <w:rPr>
          <w:rFonts w:ascii="Arial" w:hAnsi="Arial" w:cs="Arial"/>
          <w:sz w:val="22"/>
          <w:szCs w:val="22"/>
        </w:rPr>
      </w:pPr>
      <w:r w:rsidRPr="00DF607E">
        <w:rPr>
          <w:rFonts w:ascii="Arial" w:hAnsi="Arial" w:cs="Arial"/>
          <w:sz w:val="22"/>
          <w:szCs w:val="22"/>
        </w:rPr>
        <w:t>Splatnost smluvních pokut podl</w:t>
      </w:r>
      <w:r w:rsidR="00BC0590">
        <w:rPr>
          <w:rFonts w:ascii="Arial" w:hAnsi="Arial" w:cs="Arial"/>
          <w:sz w:val="22"/>
          <w:szCs w:val="22"/>
        </w:rPr>
        <w:t xml:space="preserve">e </w:t>
      </w:r>
      <w:r w:rsidR="003A4970">
        <w:rPr>
          <w:rFonts w:ascii="Arial" w:hAnsi="Arial" w:cs="Arial"/>
          <w:sz w:val="22"/>
          <w:szCs w:val="22"/>
        </w:rPr>
        <w:t xml:space="preserve">této </w:t>
      </w:r>
      <w:r w:rsidR="00BC0590">
        <w:rPr>
          <w:rFonts w:ascii="Arial" w:hAnsi="Arial" w:cs="Arial"/>
          <w:sz w:val="22"/>
          <w:szCs w:val="22"/>
        </w:rPr>
        <w:t xml:space="preserve">Rámcové dohody činí 15 dnů ode dne </w:t>
      </w:r>
      <w:r w:rsidRPr="00DF607E">
        <w:rPr>
          <w:rFonts w:ascii="Arial" w:hAnsi="Arial" w:cs="Arial"/>
          <w:sz w:val="22"/>
          <w:szCs w:val="22"/>
        </w:rPr>
        <w:t>doručení písemné výzvy k zaplacení smluvní pokuty Dodavateli.</w:t>
      </w:r>
    </w:p>
    <w:p w:rsidR="005C1EC3" w:rsidRPr="00035A10" w:rsidP="005C1EC3" w14:paraId="7047BF06" w14:textId="1D44A216">
      <w:pPr>
        <w:pStyle w:val="Heading3"/>
        <w:spacing w:before="0" w:after="0"/>
        <w:jc w:val="center"/>
        <w:rPr>
          <w:rFonts w:ascii="Arial" w:hAnsi="Arial" w:cs="Arial"/>
          <w:b w:val="0"/>
          <w:sz w:val="22"/>
          <w:szCs w:val="22"/>
        </w:rPr>
      </w:pPr>
      <w:bookmarkStart w:id="21" w:name="_Toc380671112"/>
      <w:r w:rsidRPr="00035A10">
        <w:rPr>
          <w:rFonts w:ascii="Arial" w:hAnsi="Arial" w:cs="Arial"/>
          <w:b w:val="0"/>
          <w:sz w:val="22"/>
          <w:szCs w:val="22"/>
        </w:rPr>
        <w:t>Článek</w:t>
      </w:r>
      <w:r>
        <w:rPr>
          <w:rFonts w:ascii="Arial" w:hAnsi="Arial" w:cs="Arial"/>
          <w:b w:val="0"/>
          <w:sz w:val="22"/>
          <w:szCs w:val="22"/>
        </w:rPr>
        <w:t xml:space="preserve"> 7</w:t>
      </w:r>
      <w:r w:rsidRPr="00035A10">
        <w:rPr>
          <w:rFonts w:ascii="Arial" w:hAnsi="Arial" w:cs="Arial"/>
          <w:b w:val="0"/>
          <w:sz w:val="22"/>
          <w:szCs w:val="22"/>
        </w:rPr>
        <w:t xml:space="preserve"> </w:t>
      </w:r>
    </w:p>
    <w:p w:rsidR="005C1EC3" w:rsidRPr="009A4C44" w:rsidP="005C1EC3" w14:paraId="0B784F9B" w14:textId="70B57A8E">
      <w:pPr>
        <w:pStyle w:val="Heading3"/>
        <w:spacing w:before="0" w:after="240"/>
        <w:jc w:val="center"/>
        <w:rPr>
          <w:rFonts w:ascii="Arial" w:hAnsi="Arial" w:cs="Arial"/>
          <w:sz w:val="22"/>
          <w:szCs w:val="22"/>
        </w:rPr>
      </w:pPr>
      <w:r>
        <w:rPr>
          <w:rFonts w:ascii="Arial" w:hAnsi="Arial" w:cs="Arial"/>
          <w:sz w:val="22"/>
          <w:szCs w:val="22"/>
        </w:rPr>
        <w:t xml:space="preserve">Doba trvání rámcové dohody  </w:t>
      </w:r>
    </w:p>
    <w:p w:rsidR="005C1EC3" w:rsidRPr="00BC0590" w:rsidP="003E0C37" w14:paraId="47512C0B" w14:textId="3162D016">
      <w:pPr>
        <w:pStyle w:val="ListParagraph"/>
        <w:numPr>
          <w:ilvl w:val="0"/>
          <w:numId w:val="35"/>
        </w:numPr>
        <w:suppressAutoHyphens/>
        <w:spacing w:after="120"/>
        <w:ind w:left="567" w:hanging="567"/>
        <w:contextualSpacing w:val="0"/>
        <w:rPr>
          <w:rFonts w:ascii="Arial" w:hAnsi="Arial" w:cs="Arial"/>
          <w:sz w:val="22"/>
          <w:szCs w:val="22"/>
        </w:rPr>
      </w:pPr>
      <w:bookmarkStart w:id="22" w:name="_Ref468118967"/>
      <w:r w:rsidRPr="00BC0590">
        <w:rPr>
          <w:rFonts w:ascii="Arial" w:hAnsi="Arial" w:cs="Arial"/>
          <w:sz w:val="22"/>
          <w:szCs w:val="22"/>
        </w:rPr>
        <w:t xml:space="preserve">Rámcová dohoda se uzavírá na dobu </w:t>
      </w:r>
      <w:bookmarkEnd w:id="22"/>
      <w:r w:rsidR="0059073D">
        <w:rPr>
          <w:rFonts w:ascii="Arial" w:hAnsi="Arial" w:cs="Arial"/>
          <w:sz w:val="22"/>
          <w:szCs w:val="22"/>
        </w:rPr>
        <w:t>48 měsíců.</w:t>
      </w:r>
    </w:p>
    <w:p w:rsidR="005C1EC3" w:rsidP="003E0C37" w14:paraId="1B36B931" w14:textId="5F96D8A2">
      <w:pPr>
        <w:pStyle w:val="ListParagraph"/>
        <w:numPr>
          <w:ilvl w:val="0"/>
          <w:numId w:val="35"/>
        </w:numPr>
        <w:suppressAutoHyphens/>
        <w:spacing w:after="120"/>
        <w:ind w:left="567" w:hanging="567"/>
        <w:contextualSpacing w:val="0"/>
        <w:rPr>
          <w:rFonts w:ascii="Arial" w:hAnsi="Arial" w:cs="Arial"/>
          <w:sz w:val="22"/>
          <w:szCs w:val="22"/>
        </w:rPr>
      </w:pPr>
      <w:r w:rsidRPr="005C1EC3">
        <w:rPr>
          <w:rFonts w:ascii="Arial" w:hAnsi="Arial" w:cs="Arial"/>
          <w:sz w:val="22"/>
          <w:szCs w:val="22"/>
        </w:rPr>
        <w:t>Uplyn</w:t>
      </w:r>
      <w:r w:rsidR="00BC0590">
        <w:rPr>
          <w:rFonts w:ascii="Arial" w:hAnsi="Arial" w:cs="Arial"/>
          <w:sz w:val="22"/>
          <w:szCs w:val="22"/>
        </w:rPr>
        <w:t xml:space="preserve">utím doby trvání Rámcové dohody, </w:t>
      </w:r>
      <w:r w:rsidRPr="005C1EC3">
        <w:rPr>
          <w:rFonts w:ascii="Arial" w:hAnsi="Arial" w:cs="Arial"/>
          <w:sz w:val="22"/>
          <w:szCs w:val="22"/>
        </w:rPr>
        <w:t xml:space="preserve">Rámcová dohoda </w:t>
      </w:r>
      <w:r w:rsidRPr="005C1EC3">
        <w:rPr>
          <w:rFonts w:ascii="Arial" w:hAnsi="Arial" w:cs="Arial"/>
          <w:sz w:val="22"/>
          <w:szCs w:val="22"/>
          <w:lang w:eastAsia="ar-SA"/>
        </w:rPr>
        <w:t>zaniká</w:t>
      </w:r>
      <w:r w:rsidRPr="005C1EC3">
        <w:rPr>
          <w:rFonts w:ascii="Arial" w:hAnsi="Arial" w:cs="Arial"/>
          <w:sz w:val="22"/>
          <w:szCs w:val="22"/>
        </w:rPr>
        <w:t>.</w:t>
      </w:r>
    </w:p>
    <w:p w:rsidR="005C1EC3" w:rsidP="003E0C37" w14:paraId="4F017B58" w14:textId="3901A43B">
      <w:pPr>
        <w:pStyle w:val="ListParagraph"/>
        <w:numPr>
          <w:ilvl w:val="0"/>
          <w:numId w:val="35"/>
        </w:numPr>
        <w:suppressAutoHyphens/>
        <w:spacing w:after="120"/>
        <w:ind w:left="567" w:hanging="567"/>
        <w:contextualSpacing w:val="0"/>
        <w:rPr>
          <w:rFonts w:ascii="Arial" w:hAnsi="Arial" w:cs="Arial"/>
          <w:sz w:val="22"/>
          <w:szCs w:val="22"/>
        </w:rPr>
      </w:pPr>
      <w:r w:rsidRPr="005C1EC3">
        <w:rPr>
          <w:rFonts w:ascii="Arial" w:hAnsi="Arial" w:cs="Arial"/>
          <w:sz w:val="22"/>
          <w:szCs w:val="22"/>
        </w:rPr>
        <w:t xml:space="preserve">Rámcová dohoda dále zaniká, dojde-li v průběhu jejího trvání k poklesu počtu Dodavatelů </w:t>
      </w:r>
      <w:r w:rsidR="00BC0590">
        <w:rPr>
          <w:rFonts w:ascii="Arial" w:hAnsi="Arial" w:cs="Arial"/>
          <w:sz w:val="22"/>
          <w:szCs w:val="22"/>
        </w:rPr>
        <w:br/>
      </w:r>
      <w:r w:rsidRPr="005C1EC3">
        <w:rPr>
          <w:rFonts w:ascii="Arial" w:hAnsi="Arial" w:cs="Arial"/>
          <w:sz w:val="22"/>
          <w:szCs w:val="22"/>
        </w:rPr>
        <w:t>na méně než dva.</w:t>
      </w:r>
    </w:p>
    <w:p w:rsidR="005C1EC3" w:rsidP="003E0C37" w14:paraId="413D3929" w14:textId="37A995C8">
      <w:pPr>
        <w:pStyle w:val="ListParagraph"/>
        <w:numPr>
          <w:ilvl w:val="0"/>
          <w:numId w:val="35"/>
        </w:numPr>
        <w:suppressAutoHyphens/>
        <w:spacing w:after="120"/>
        <w:ind w:left="567" w:hanging="567"/>
        <w:contextualSpacing w:val="0"/>
        <w:rPr>
          <w:rFonts w:ascii="Arial" w:hAnsi="Arial" w:cs="Arial"/>
          <w:sz w:val="22"/>
          <w:szCs w:val="22"/>
        </w:rPr>
      </w:pPr>
      <w:r w:rsidRPr="005C1EC3">
        <w:rPr>
          <w:rFonts w:ascii="Arial" w:hAnsi="Arial" w:cs="Arial"/>
          <w:sz w:val="22"/>
          <w:szCs w:val="22"/>
        </w:rPr>
        <w:t>Zánikem</w:t>
      </w:r>
      <w:r w:rsidRPr="005C1EC3">
        <w:rPr>
          <w:rFonts w:ascii="Arial" w:hAnsi="Arial" w:cs="Arial"/>
          <w:sz w:val="22"/>
          <w:szCs w:val="22"/>
          <w:lang w:eastAsia="ar-SA"/>
        </w:rPr>
        <w:t xml:space="preserve"> </w:t>
      </w:r>
      <w:r w:rsidRPr="005C1EC3">
        <w:rPr>
          <w:rFonts w:ascii="Arial" w:hAnsi="Arial" w:cs="Arial"/>
          <w:sz w:val="22"/>
          <w:szCs w:val="22"/>
        </w:rPr>
        <w:t>Rámcové dohody nej</w:t>
      </w:r>
      <w:r>
        <w:rPr>
          <w:rFonts w:ascii="Arial" w:hAnsi="Arial" w:cs="Arial"/>
          <w:sz w:val="22"/>
          <w:szCs w:val="22"/>
        </w:rPr>
        <w:t>sou dotčena práva a povinnosti s</w:t>
      </w:r>
      <w:r w:rsidRPr="005C1EC3">
        <w:rPr>
          <w:rFonts w:ascii="Arial" w:hAnsi="Arial" w:cs="Arial"/>
          <w:sz w:val="22"/>
          <w:szCs w:val="22"/>
        </w:rPr>
        <w:t xml:space="preserve">mluvních stran z Prováděcích smluv uzavřených na základě </w:t>
      </w:r>
      <w:r w:rsidR="003A4970">
        <w:rPr>
          <w:rFonts w:ascii="Arial" w:hAnsi="Arial" w:cs="Arial"/>
          <w:sz w:val="22"/>
          <w:szCs w:val="22"/>
        </w:rPr>
        <w:t xml:space="preserve">této </w:t>
      </w:r>
      <w:r w:rsidRPr="005C1EC3">
        <w:rPr>
          <w:rFonts w:ascii="Arial" w:hAnsi="Arial" w:cs="Arial"/>
          <w:sz w:val="22"/>
          <w:szCs w:val="22"/>
        </w:rPr>
        <w:t>Rámcové dohody do zániku Rámcové dohody.</w:t>
      </w:r>
    </w:p>
    <w:p w:rsidR="0021429D" w:rsidRPr="005C1EC3" w:rsidP="003A4970" w14:paraId="0BFC1D51" w14:textId="45F77948">
      <w:pPr>
        <w:pStyle w:val="ListParagraph"/>
        <w:numPr>
          <w:ilvl w:val="0"/>
          <w:numId w:val="35"/>
        </w:numPr>
        <w:suppressAutoHyphens/>
        <w:spacing w:after="240"/>
        <w:ind w:left="567" w:hanging="567"/>
        <w:contextualSpacing w:val="0"/>
        <w:rPr>
          <w:rFonts w:ascii="Arial" w:hAnsi="Arial" w:cs="Arial"/>
          <w:sz w:val="22"/>
          <w:szCs w:val="22"/>
        </w:rPr>
      </w:pPr>
      <w:r w:rsidRPr="005C1EC3">
        <w:rPr>
          <w:rFonts w:ascii="Arial" w:hAnsi="Arial" w:cs="Arial"/>
          <w:sz w:val="22"/>
          <w:szCs w:val="22"/>
        </w:rPr>
        <w:t>Po zániku Rámcové dohody není Objednatel oprávněn n</w:t>
      </w:r>
      <w:r w:rsidRPr="005C1EC3" w:rsidR="00703804">
        <w:rPr>
          <w:rFonts w:ascii="Arial" w:hAnsi="Arial" w:cs="Arial"/>
          <w:sz w:val="22"/>
          <w:szCs w:val="22"/>
        </w:rPr>
        <w:t>a základě Rámcové dohody zadat v</w:t>
      </w:r>
      <w:r w:rsidRPr="005C1EC3">
        <w:rPr>
          <w:rFonts w:ascii="Arial" w:hAnsi="Arial" w:cs="Arial"/>
          <w:sz w:val="22"/>
          <w:szCs w:val="22"/>
        </w:rPr>
        <w:t xml:space="preserve">eřejnou zakázku. Objednatel je povinen po zániku Rámcové dohody zrušit všechny </w:t>
      </w:r>
      <w:r w:rsidRPr="005C1EC3">
        <w:rPr>
          <w:rFonts w:ascii="Arial" w:hAnsi="Arial" w:cs="Arial"/>
          <w:sz w:val="22"/>
          <w:szCs w:val="22"/>
        </w:rPr>
        <w:t xml:space="preserve">probíhající </w:t>
      </w:r>
      <w:r w:rsidRPr="005C1EC3">
        <w:rPr>
          <w:rFonts w:ascii="Arial" w:hAnsi="Arial" w:cs="Arial"/>
          <w:sz w:val="22"/>
          <w:szCs w:val="22"/>
        </w:rPr>
        <w:t>Minitendry</w:t>
      </w:r>
      <w:r w:rsidRPr="005C1EC3">
        <w:rPr>
          <w:rFonts w:ascii="Arial" w:hAnsi="Arial" w:cs="Arial"/>
          <w:sz w:val="22"/>
          <w:szCs w:val="22"/>
        </w:rPr>
        <w:t xml:space="preserve">. Zrušením </w:t>
      </w:r>
      <w:r w:rsidRPr="005C1EC3">
        <w:rPr>
          <w:rFonts w:ascii="Arial" w:hAnsi="Arial" w:cs="Arial"/>
          <w:sz w:val="22"/>
          <w:szCs w:val="22"/>
        </w:rPr>
        <w:t>Minitendr</w:t>
      </w:r>
      <w:r w:rsidR="00640B15">
        <w:rPr>
          <w:rFonts w:ascii="Arial" w:hAnsi="Arial" w:cs="Arial"/>
          <w:sz w:val="22"/>
          <w:szCs w:val="22"/>
        </w:rPr>
        <w:t>u</w:t>
      </w:r>
      <w:r w:rsidR="00640B15">
        <w:rPr>
          <w:rFonts w:ascii="Arial" w:hAnsi="Arial" w:cs="Arial"/>
          <w:sz w:val="22"/>
          <w:szCs w:val="22"/>
        </w:rPr>
        <w:t xml:space="preserve"> není dotčeno právo Objednatele </w:t>
      </w:r>
      <w:r w:rsidRPr="005C1EC3">
        <w:rPr>
          <w:rFonts w:ascii="Arial" w:hAnsi="Arial" w:cs="Arial"/>
          <w:sz w:val="22"/>
          <w:szCs w:val="22"/>
        </w:rPr>
        <w:t>na zaplacení smluvní pokuty z důvodu nesplnění povinnosti Dodavatele související s účastí v </w:t>
      </w:r>
      <w:r w:rsidRPr="005C1EC3">
        <w:rPr>
          <w:rFonts w:ascii="Arial" w:hAnsi="Arial" w:cs="Arial"/>
          <w:sz w:val="22"/>
          <w:szCs w:val="22"/>
        </w:rPr>
        <w:t>Minitendru</w:t>
      </w:r>
      <w:r w:rsidRPr="005C1EC3">
        <w:rPr>
          <w:rFonts w:ascii="Arial" w:hAnsi="Arial" w:cs="Arial"/>
          <w:sz w:val="22"/>
          <w:szCs w:val="22"/>
        </w:rPr>
        <w:t xml:space="preserve"> vzniklé před zánikem Rámcové dohody.</w:t>
      </w:r>
    </w:p>
    <w:p w:rsidR="005C1EC3" w:rsidRPr="00035A10" w:rsidP="005C1EC3" w14:paraId="3866EF9F" w14:textId="2E3F66B3">
      <w:pPr>
        <w:pStyle w:val="Heading3"/>
        <w:spacing w:before="0" w:after="0"/>
        <w:jc w:val="center"/>
        <w:rPr>
          <w:rFonts w:ascii="Arial" w:hAnsi="Arial" w:cs="Arial"/>
          <w:b w:val="0"/>
          <w:sz w:val="22"/>
          <w:szCs w:val="22"/>
        </w:rPr>
      </w:pPr>
      <w:r w:rsidRPr="00035A10">
        <w:rPr>
          <w:rFonts w:ascii="Arial" w:hAnsi="Arial" w:cs="Arial"/>
          <w:b w:val="0"/>
          <w:sz w:val="22"/>
          <w:szCs w:val="22"/>
        </w:rPr>
        <w:t>Článek</w:t>
      </w:r>
      <w:r>
        <w:rPr>
          <w:rFonts w:ascii="Arial" w:hAnsi="Arial" w:cs="Arial"/>
          <w:b w:val="0"/>
          <w:sz w:val="22"/>
          <w:szCs w:val="22"/>
        </w:rPr>
        <w:t xml:space="preserve"> 8</w:t>
      </w:r>
    </w:p>
    <w:p w:rsidR="005C1EC3" w:rsidRPr="005C1EC3" w:rsidP="005C1EC3" w14:paraId="60038518" w14:textId="55488642">
      <w:pPr>
        <w:pStyle w:val="Heading3"/>
        <w:spacing w:before="0" w:after="240"/>
        <w:jc w:val="center"/>
        <w:rPr>
          <w:rFonts w:ascii="Arial" w:hAnsi="Arial" w:cs="Arial"/>
          <w:sz w:val="22"/>
          <w:szCs w:val="22"/>
        </w:rPr>
      </w:pPr>
      <w:r w:rsidRPr="005C1EC3">
        <w:rPr>
          <w:rFonts w:ascii="Arial" w:hAnsi="Arial" w:cs="Arial"/>
          <w:sz w:val="22"/>
          <w:szCs w:val="22"/>
        </w:rPr>
        <w:t xml:space="preserve">Odstoupení od rámcové dohody  </w:t>
      </w:r>
    </w:p>
    <w:p w:rsidR="0021429D" w:rsidRPr="005C1EC3" w:rsidP="00BC0590" w14:paraId="0EE48C08" w14:textId="0461506B">
      <w:pPr>
        <w:pStyle w:val="ListParagraph"/>
        <w:numPr>
          <w:ilvl w:val="0"/>
          <w:numId w:val="37"/>
        </w:numPr>
        <w:suppressAutoHyphens/>
        <w:spacing w:after="120"/>
        <w:ind w:left="567" w:hanging="567"/>
        <w:contextualSpacing w:val="0"/>
        <w:rPr>
          <w:rFonts w:ascii="Arial" w:hAnsi="Arial" w:cs="Arial"/>
          <w:sz w:val="22"/>
          <w:szCs w:val="22"/>
        </w:rPr>
      </w:pPr>
      <w:bookmarkStart w:id="23" w:name="_Ref468342583"/>
      <w:r w:rsidRPr="005C1EC3">
        <w:rPr>
          <w:rFonts w:ascii="Arial" w:hAnsi="Arial" w:cs="Arial"/>
          <w:sz w:val="22"/>
          <w:szCs w:val="22"/>
        </w:rPr>
        <w:t xml:space="preserve">Objednatel je oprávněn od Rámcové dohody odstoupit ve vztahu k jednotlivým Dodavatelům z důvodů stanovených právními předpisy pro odstoupení od smlouvy nebo sjednaných </w:t>
      </w:r>
      <w:r w:rsidR="00FA7381">
        <w:rPr>
          <w:rFonts w:ascii="Arial" w:hAnsi="Arial" w:cs="Arial"/>
          <w:sz w:val="22"/>
          <w:szCs w:val="22"/>
        </w:rPr>
        <w:t>v této Rámcové dohodě.</w:t>
      </w:r>
    </w:p>
    <w:p w:rsidR="0021429D" w:rsidRPr="005C1EC3" w:rsidP="00BC0590" w14:paraId="60D209FF" w14:textId="0473B25D">
      <w:pPr>
        <w:pStyle w:val="ListParagraph"/>
        <w:numPr>
          <w:ilvl w:val="0"/>
          <w:numId w:val="37"/>
        </w:numPr>
        <w:suppressAutoHyphens/>
        <w:spacing w:after="120"/>
        <w:ind w:left="567" w:hanging="567"/>
        <w:contextualSpacing w:val="0"/>
        <w:rPr>
          <w:rFonts w:ascii="Arial" w:hAnsi="Arial" w:cs="Arial"/>
          <w:sz w:val="22"/>
          <w:szCs w:val="22"/>
        </w:rPr>
      </w:pPr>
      <w:r w:rsidRPr="005C1EC3">
        <w:rPr>
          <w:rFonts w:ascii="Arial" w:hAnsi="Arial" w:cs="Arial"/>
          <w:sz w:val="22"/>
          <w:szCs w:val="22"/>
        </w:rPr>
        <w:t xml:space="preserve">Objednatel je oprávněn odstoupit od </w:t>
      </w:r>
      <w:r w:rsidR="00FA7381">
        <w:rPr>
          <w:rFonts w:ascii="Arial" w:hAnsi="Arial" w:cs="Arial"/>
          <w:sz w:val="22"/>
          <w:szCs w:val="22"/>
        </w:rPr>
        <w:t xml:space="preserve">této </w:t>
      </w:r>
      <w:r w:rsidRPr="005C1EC3">
        <w:rPr>
          <w:rFonts w:ascii="Arial" w:hAnsi="Arial" w:cs="Arial"/>
          <w:sz w:val="22"/>
          <w:szCs w:val="22"/>
        </w:rPr>
        <w:t>Rámcové dohody ve vztahu k jednotlivým Dodavatelům zejména:</w:t>
      </w:r>
    </w:p>
    <w:p w:rsidR="0021429D" w:rsidP="00805740" w14:paraId="62A780CB" w14:textId="169D1177">
      <w:pPr>
        <w:pStyle w:val="ListParagraph"/>
        <w:numPr>
          <w:ilvl w:val="0"/>
          <w:numId w:val="38"/>
        </w:numPr>
        <w:suppressAutoHyphens/>
        <w:spacing w:after="60"/>
        <w:ind w:left="851" w:hanging="284"/>
        <w:contextualSpacing w:val="0"/>
        <w:rPr>
          <w:rFonts w:ascii="Arial" w:hAnsi="Arial" w:cs="Arial"/>
          <w:sz w:val="22"/>
          <w:szCs w:val="22"/>
        </w:rPr>
      </w:pPr>
      <w:r w:rsidRPr="005C1EC3">
        <w:rPr>
          <w:rFonts w:ascii="Arial" w:hAnsi="Arial" w:cs="Arial"/>
          <w:sz w:val="22"/>
          <w:szCs w:val="22"/>
        </w:rPr>
        <w:t>nesplní-li Dodavatel nejméně třikrát povinnost uzavřít Prováděcí smlouvu;</w:t>
      </w:r>
    </w:p>
    <w:p w:rsidR="00805740" w:rsidRPr="005C1EC3" w:rsidP="00805740" w14:paraId="22B3B39C" w14:textId="1B664E1E">
      <w:pPr>
        <w:pStyle w:val="ListParagraph"/>
        <w:numPr>
          <w:ilvl w:val="0"/>
          <w:numId w:val="38"/>
        </w:numPr>
        <w:suppressAutoHyphens/>
        <w:spacing w:after="120"/>
        <w:ind w:left="851" w:hanging="284"/>
        <w:contextualSpacing w:val="0"/>
        <w:rPr>
          <w:rFonts w:ascii="Arial" w:hAnsi="Arial" w:cs="Arial"/>
          <w:sz w:val="22"/>
          <w:szCs w:val="22"/>
        </w:rPr>
      </w:pPr>
      <w:r>
        <w:rPr>
          <w:rFonts w:ascii="Arial" w:hAnsi="Arial" w:cs="Arial"/>
          <w:sz w:val="22"/>
          <w:szCs w:val="22"/>
        </w:rPr>
        <w:t xml:space="preserve">poruší-li Dodavatel (postačí jedenkrát) </w:t>
      </w:r>
      <w:r w:rsidRPr="00AB01A2">
        <w:rPr>
          <w:rFonts w:ascii="Arial" w:hAnsi="Arial" w:cs="Arial"/>
          <w:sz w:val="22"/>
          <w:szCs w:val="22"/>
        </w:rPr>
        <w:t xml:space="preserve">povinnost zabezpečit </w:t>
      </w:r>
      <w:r>
        <w:rPr>
          <w:rFonts w:ascii="Arial" w:hAnsi="Arial" w:cs="Arial"/>
          <w:sz w:val="22"/>
          <w:szCs w:val="22"/>
        </w:rPr>
        <w:t xml:space="preserve">služby v rámci dílčích </w:t>
      </w:r>
      <w:r>
        <w:rPr>
          <w:rFonts w:ascii="Arial" w:hAnsi="Arial" w:cs="Arial"/>
          <w:sz w:val="22"/>
          <w:szCs w:val="22"/>
        </w:rPr>
        <w:t>MInitendrů</w:t>
      </w:r>
      <w:r>
        <w:rPr>
          <w:rFonts w:ascii="Arial" w:hAnsi="Arial" w:cs="Arial"/>
          <w:sz w:val="22"/>
          <w:szCs w:val="22"/>
        </w:rPr>
        <w:t xml:space="preserve"> </w:t>
      </w:r>
      <w:r w:rsidR="008553D8">
        <w:rPr>
          <w:rFonts w:ascii="Arial" w:hAnsi="Arial" w:cs="Arial"/>
          <w:sz w:val="22"/>
          <w:szCs w:val="22"/>
        </w:rPr>
        <w:t xml:space="preserve">v termínu a rozsahu </w:t>
      </w:r>
      <w:r w:rsidRPr="00AB01A2">
        <w:rPr>
          <w:rFonts w:ascii="Arial" w:hAnsi="Arial" w:cs="Arial"/>
          <w:sz w:val="22"/>
          <w:szCs w:val="22"/>
        </w:rPr>
        <w:t>požadovaném Objednatele</w:t>
      </w:r>
      <w:r>
        <w:rPr>
          <w:rFonts w:ascii="Arial" w:hAnsi="Arial" w:cs="Arial"/>
          <w:sz w:val="22"/>
          <w:szCs w:val="22"/>
        </w:rPr>
        <w:t>m.</w:t>
      </w:r>
    </w:p>
    <w:p w:rsidR="0021429D" w:rsidRPr="005C1EC3" w:rsidP="00BC0590" w14:paraId="42AEC159" w14:textId="77777777">
      <w:pPr>
        <w:pStyle w:val="ListParagraph"/>
        <w:numPr>
          <w:ilvl w:val="0"/>
          <w:numId w:val="37"/>
        </w:numPr>
        <w:suppressAutoHyphens/>
        <w:spacing w:after="120"/>
        <w:ind w:left="567" w:hanging="567"/>
        <w:contextualSpacing w:val="0"/>
        <w:rPr>
          <w:rFonts w:ascii="Arial" w:hAnsi="Arial" w:cs="Arial"/>
          <w:sz w:val="22"/>
          <w:szCs w:val="22"/>
        </w:rPr>
      </w:pPr>
      <w:r w:rsidRPr="005C1EC3">
        <w:rPr>
          <w:rFonts w:ascii="Arial" w:hAnsi="Arial" w:cs="Arial"/>
          <w:sz w:val="22"/>
          <w:szCs w:val="22"/>
        </w:rPr>
        <w:t>Objednatel si vyhrazuje právo:</w:t>
      </w:r>
    </w:p>
    <w:p w:rsidR="0021429D" w:rsidRPr="005C1EC3" w:rsidP="00BC0590" w14:paraId="453C4AD9" w14:textId="77777777">
      <w:pPr>
        <w:pStyle w:val="ListParagraph"/>
        <w:numPr>
          <w:ilvl w:val="0"/>
          <w:numId w:val="39"/>
        </w:numPr>
        <w:tabs>
          <w:tab w:val="left" w:pos="851"/>
        </w:tabs>
        <w:suppressAutoHyphens/>
        <w:spacing w:after="60"/>
        <w:ind w:left="851" w:hanging="284"/>
        <w:contextualSpacing w:val="0"/>
        <w:rPr>
          <w:rFonts w:ascii="Arial" w:hAnsi="Arial" w:cs="Arial"/>
          <w:sz w:val="22"/>
          <w:szCs w:val="22"/>
        </w:rPr>
      </w:pPr>
      <w:r w:rsidRPr="005C1EC3">
        <w:rPr>
          <w:rFonts w:ascii="Arial" w:hAnsi="Arial" w:cs="Arial"/>
          <w:sz w:val="22"/>
          <w:szCs w:val="22"/>
        </w:rPr>
        <w:t xml:space="preserve">zrušit </w:t>
      </w:r>
      <w:r w:rsidRPr="005C1EC3">
        <w:rPr>
          <w:rFonts w:ascii="Arial" w:hAnsi="Arial" w:cs="Arial"/>
          <w:sz w:val="22"/>
          <w:szCs w:val="22"/>
        </w:rPr>
        <w:t>Minitendr</w:t>
      </w:r>
      <w:r w:rsidRPr="005C1EC3">
        <w:rPr>
          <w:rFonts w:ascii="Arial" w:hAnsi="Arial" w:cs="Arial"/>
          <w:sz w:val="22"/>
          <w:szCs w:val="22"/>
        </w:rPr>
        <w:t>, v rámci něhož by byl povinen uzavřít Prováděcí smlouvu s Dodavatelem, vůči němuž od Rámcové dohody odstoupil;</w:t>
      </w:r>
    </w:p>
    <w:p w:rsidR="0021429D" w:rsidRPr="005C1EC3" w:rsidP="00BC0590" w14:paraId="351046AB" w14:textId="77777777">
      <w:pPr>
        <w:pStyle w:val="ListParagraph"/>
        <w:numPr>
          <w:ilvl w:val="0"/>
          <w:numId w:val="39"/>
        </w:numPr>
        <w:suppressAutoHyphens/>
        <w:spacing w:after="60"/>
        <w:ind w:left="851" w:hanging="284"/>
        <w:contextualSpacing w:val="0"/>
        <w:rPr>
          <w:rFonts w:ascii="Arial" w:hAnsi="Arial" w:cs="Arial"/>
          <w:sz w:val="22"/>
          <w:szCs w:val="22"/>
        </w:rPr>
      </w:pPr>
      <w:r w:rsidRPr="005C1EC3">
        <w:rPr>
          <w:rFonts w:ascii="Arial" w:hAnsi="Arial" w:cs="Arial"/>
          <w:sz w:val="22"/>
          <w:szCs w:val="22"/>
        </w:rPr>
        <w:t>neuzavřít Prováděcí smlouvu s Dodavatelem, vůči němuž od Rámcové dohody odstoupil.</w:t>
      </w:r>
    </w:p>
    <w:bookmarkEnd w:id="21"/>
    <w:bookmarkEnd w:id="23"/>
    <w:p w:rsidR="0021429D" w:rsidRPr="000320E0" w:rsidP="0021429D" w14:paraId="11AB672D" w14:textId="77777777">
      <w:pPr>
        <w:suppressAutoHyphens/>
        <w:ind w:left="567"/>
        <w:rPr>
          <w:rFonts w:ascii="Arial" w:hAnsi="Arial" w:cs="Arial"/>
          <w:sz w:val="22"/>
          <w:szCs w:val="22"/>
        </w:rPr>
      </w:pPr>
    </w:p>
    <w:p w:rsidR="000320E0" w:rsidRPr="00035A10" w:rsidP="000320E0" w14:paraId="17959F06" w14:textId="491CCED8">
      <w:pPr>
        <w:pStyle w:val="Heading3"/>
        <w:spacing w:before="0" w:after="0"/>
        <w:jc w:val="center"/>
        <w:rPr>
          <w:rFonts w:ascii="Arial" w:hAnsi="Arial" w:cs="Arial"/>
          <w:b w:val="0"/>
          <w:sz w:val="22"/>
          <w:szCs w:val="22"/>
        </w:rPr>
      </w:pPr>
      <w:bookmarkStart w:id="24" w:name="_Toc383117525"/>
      <w:r w:rsidRPr="00035A10">
        <w:rPr>
          <w:rFonts w:ascii="Arial" w:hAnsi="Arial" w:cs="Arial"/>
          <w:b w:val="0"/>
          <w:sz w:val="22"/>
          <w:szCs w:val="22"/>
        </w:rPr>
        <w:t>Článek</w:t>
      </w:r>
      <w:r>
        <w:rPr>
          <w:rFonts w:ascii="Arial" w:hAnsi="Arial" w:cs="Arial"/>
          <w:b w:val="0"/>
          <w:sz w:val="22"/>
          <w:szCs w:val="22"/>
        </w:rPr>
        <w:t xml:space="preserve"> 9</w:t>
      </w:r>
    </w:p>
    <w:p w:rsidR="000320E0" w:rsidRPr="005C1EC3" w:rsidP="000320E0" w14:paraId="620275FB" w14:textId="058AF803">
      <w:pPr>
        <w:pStyle w:val="Heading3"/>
        <w:spacing w:before="0" w:after="240"/>
        <w:jc w:val="center"/>
        <w:rPr>
          <w:rFonts w:ascii="Arial" w:hAnsi="Arial" w:cs="Arial"/>
          <w:sz w:val="22"/>
          <w:szCs w:val="22"/>
        </w:rPr>
      </w:pPr>
      <w:r>
        <w:rPr>
          <w:rFonts w:ascii="Arial" w:hAnsi="Arial" w:cs="Arial"/>
          <w:sz w:val="22"/>
          <w:szCs w:val="22"/>
        </w:rPr>
        <w:t>Prohlášení smluvních stran</w:t>
      </w:r>
    </w:p>
    <w:p w:rsidR="0021429D" w:rsidRPr="000320E0" w:rsidP="00BC0590" w14:paraId="2DC30CD5" w14:textId="3C1A1158">
      <w:pPr>
        <w:pStyle w:val="ListParagraph"/>
        <w:numPr>
          <w:ilvl w:val="0"/>
          <w:numId w:val="40"/>
        </w:numPr>
        <w:suppressAutoHyphens/>
        <w:spacing w:after="120"/>
        <w:ind w:left="567" w:hanging="567"/>
        <w:contextualSpacing w:val="0"/>
        <w:rPr>
          <w:rFonts w:ascii="Arial" w:hAnsi="Arial" w:cs="Arial"/>
          <w:sz w:val="22"/>
          <w:szCs w:val="22"/>
        </w:rPr>
      </w:pPr>
      <w:bookmarkStart w:id="25" w:name="_Ref380406284"/>
      <w:bookmarkEnd w:id="24"/>
      <w:r w:rsidRPr="000320E0">
        <w:rPr>
          <w:rFonts w:ascii="Arial" w:hAnsi="Arial" w:cs="Arial"/>
          <w:sz w:val="22"/>
          <w:szCs w:val="22"/>
        </w:rPr>
        <w:t xml:space="preserve">Dodavatel prohlašuje, že není v úpadku ani ve stavu hrozícího úpadku, a že mu není známo, že by vůči němu bylo zahájeno insolvenční řízení. Rovněž prohlašuje, že vůči němu není </w:t>
      </w:r>
      <w:r w:rsidR="000320E0">
        <w:rPr>
          <w:rFonts w:ascii="Arial" w:hAnsi="Arial" w:cs="Arial"/>
          <w:sz w:val="22"/>
          <w:szCs w:val="22"/>
        </w:rPr>
        <w:br/>
      </w:r>
      <w:r w:rsidRPr="000320E0">
        <w:rPr>
          <w:rFonts w:ascii="Arial" w:hAnsi="Arial" w:cs="Arial"/>
          <w:sz w:val="22"/>
          <w:szCs w:val="22"/>
        </w:rPr>
        <w:t>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25"/>
    </w:p>
    <w:p w:rsidR="00640B15" w:rsidP="00640B15" w14:paraId="73D1439B" w14:textId="77777777">
      <w:pPr>
        <w:pStyle w:val="ListParagraph"/>
        <w:numPr>
          <w:ilvl w:val="0"/>
          <w:numId w:val="40"/>
        </w:numPr>
        <w:suppressAutoHyphens/>
        <w:spacing w:after="120"/>
        <w:ind w:left="567" w:hanging="567"/>
        <w:contextualSpacing w:val="0"/>
        <w:rPr>
          <w:rFonts w:ascii="Arial" w:hAnsi="Arial" w:cs="Arial"/>
          <w:sz w:val="22"/>
          <w:szCs w:val="22"/>
        </w:rPr>
      </w:pPr>
      <w:r w:rsidRPr="000320E0">
        <w:rPr>
          <w:rFonts w:ascii="Arial" w:hAnsi="Arial" w:cs="Arial"/>
          <w:sz w:val="22"/>
          <w:szCs w:val="22"/>
        </w:rPr>
        <w:t>Dodavatel prohlašuje, že se v dostatečném rozsahu seznámil s veškerými požadavky Objednatele po</w:t>
      </w:r>
      <w:r w:rsidR="000320E0">
        <w:rPr>
          <w:rFonts w:ascii="Arial" w:hAnsi="Arial" w:cs="Arial"/>
          <w:sz w:val="22"/>
          <w:szCs w:val="22"/>
        </w:rPr>
        <w:t>dle zadávací dokumentace z</w:t>
      </w:r>
      <w:r w:rsidRPr="000320E0">
        <w:rPr>
          <w:rFonts w:ascii="Arial" w:hAnsi="Arial" w:cs="Arial"/>
          <w:sz w:val="22"/>
          <w:szCs w:val="22"/>
        </w:rPr>
        <w:t>adávacího řízení, přičemž si není vědom žádných překážek, které by mu bránily v poskytnutí sjednaného plnění v souladu s Rámcovou doh</w:t>
      </w:r>
      <w:r>
        <w:rPr>
          <w:rFonts w:ascii="Arial" w:hAnsi="Arial" w:cs="Arial"/>
          <w:sz w:val="22"/>
          <w:szCs w:val="22"/>
        </w:rPr>
        <w:t>odou a Prováděcími smlouvami.</w:t>
      </w:r>
    </w:p>
    <w:p w:rsidR="0021429D" w:rsidRPr="000320E0" w:rsidP="00BC0590" w14:paraId="0D28C611" w14:textId="77777777">
      <w:pPr>
        <w:pStyle w:val="ListParagraph"/>
        <w:numPr>
          <w:ilvl w:val="0"/>
          <w:numId w:val="40"/>
        </w:numPr>
        <w:suppressAutoHyphens/>
        <w:spacing w:after="120"/>
        <w:ind w:left="567" w:hanging="567"/>
        <w:contextualSpacing w:val="0"/>
        <w:rPr>
          <w:rFonts w:ascii="Arial" w:hAnsi="Arial" w:cs="Arial"/>
          <w:sz w:val="22"/>
          <w:szCs w:val="22"/>
        </w:rPr>
      </w:pPr>
      <w:r w:rsidRPr="000320E0">
        <w:rPr>
          <w:rFonts w:ascii="Arial" w:hAnsi="Arial" w:cs="Arial"/>
          <w:sz w:val="22"/>
          <w:szCs w:val="22"/>
        </w:rPr>
        <w:t>Dodavatel na sebe přebírá nebezpečí změny okolností ve smyslu § 1765 Občanského zákoníku.</w:t>
      </w:r>
    </w:p>
    <w:p w:rsidR="0021429D" w:rsidRPr="000320E0" w:rsidP="00BC0590" w14:paraId="5B83399E" w14:textId="77777777">
      <w:pPr>
        <w:pStyle w:val="ListParagraph"/>
        <w:numPr>
          <w:ilvl w:val="0"/>
          <w:numId w:val="40"/>
        </w:numPr>
        <w:suppressAutoHyphens/>
        <w:spacing w:after="120"/>
        <w:ind w:left="567" w:hanging="567"/>
        <w:contextualSpacing w:val="0"/>
        <w:rPr>
          <w:rFonts w:ascii="Arial" w:hAnsi="Arial" w:cs="Arial"/>
          <w:sz w:val="22"/>
          <w:szCs w:val="22"/>
        </w:rPr>
      </w:pPr>
      <w:r w:rsidRPr="000320E0">
        <w:rPr>
          <w:rFonts w:ascii="Arial" w:hAnsi="Arial" w:cs="Arial"/>
          <w:sz w:val="22"/>
          <w:szCs w:val="22"/>
        </w:rPr>
        <w:t>Dodavatel si je vědom, že je ve smyslu § 2 písm. e) zákona č. 320/2001 Sb., o finanční kontrole ve veřejné správě a o změně některých zákonů, ve znění pozdějších předpisů, povinen spolupůsobit při výkonu finanční kontroly.</w:t>
      </w:r>
    </w:p>
    <w:p w:rsidR="0021429D" w:rsidRPr="000320E0" w:rsidP="00587260" w14:paraId="29EABFEA" w14:textId="05DC4F92">
      <w:pPr>
        <w:pStyle w:val="ListParagraph"/>
        <w:numPr>
          <w:ilvl w:val="0"/>
          <w:numId w:val="40"/>
        </w:numPr>
        <w:suppressAutoHyphens/>
        <w:spacing w:after="240"/>
        <w:ind w:left="567" w:hanging="567"/>
        <w:contextualSpacing w:val="0"/>
        <w:rPr>
          <w:rFonts w:ascii="Arial" w:hAnsi="Arial" w:cs="Arial"/>
          <w:sz w:val="22"/>
          <w:szCs w:val="22"/>
        </w:rPr>
      </w:pPr>
      <w:r w:rsidRPr="000320E0">
        <w:rPr>
          <w:rFonts w:ascii="Arial" w:hAnsi="Arial" w:cs="Arial"/>
          <w:sz w:val="22"/>
          <w:szCs w:val="22"/>
        </w:rPr>
        <w:t>V případě, že se kt</w:t>
      </w:r>
      <w:r w:rsidR="00365030">
        <w:rPr>
          <w:rFonts w:ascii="Arial" w:hAnsi="Arial" w:cs="Arial"/>
          <w:sz w:val="22"/>
          <w:szCs w:val="22"/>
        </w:rPr>
        <w:t>erékoliv prohlášení některé ze s</w:t>
      </w:r>
      <w:r w:rsidRPr="000320E0">
        <w:rPr>
          <w:rFonts w:ascii="Arial" w:hAnsi="Arial" w:cs="Arial"/>
          <w:sz w:val="22"/>
          <w:szCs w:val="22"/>
        </w:rPr>
        <w:t>mluvních stran uvedené v Rámcové dohodě ukáže býti nepravdiv</w:t>
      </w:r>
      <w:r w:rsidR="00365030">
        <w:rPr>
          <w:rFonts w:ascii="Arial" w:hAnsi="Arial" w:cs="Arial"/>
          <w:sz w:val="22"/>
          <w:szCs w:val="22"/>
        </w:rPr>
        <w:t>ým, odpovídá tato s</w:t>
      </w:r>
      <w:r w:rsidRPr="000320E0">
        <w:rPr>
          <w:rFonts w:ascii="Arial" w:hAnsi="Arial" w:cs="Arial"/>
          <w:sz w:val="22"/>
          <w:szCs w:val="22"/>
        </w:rPr>
        <w:t>mluvní strana za škodu a nemajetkovou újmu, která nepravdivostí prohlášení</w:t>
      </w:r>
      <w:r w:rsidR="00365030">
        <w:rPr>
          <w:rFonts w:ascii="Arial" w:hAnsi="Arial" w:cs="Arial"/>
          <w:sz w:val="22"/>
          <w:szCs w:val="22"/>
        </w:rPr>
        <w:t xml:space="preserve"> nebo v souvislosti s ní druhé s</w:t>
      </w:r>
      <w:r w:rsidRPr="000320E0">
        <w:rPr>
          <w:rFonts w:ascii="Arial" w:hAnsi="Arial" w:cs="Arial"/>
          <w:sz w:val="22"/>
          <w:szCs w:val="22"/>
        </w:rPr>
        <w:t>mluvní straně vznikla.</w:t>
      </w:r>
    </w:p>
    <w:p w:rsidR="000320E0" w:rsidRPr="00035A10" w:rsidP="000320E0" w14:paraId="47800C4F" w14:textId="73F3BF89">
      <w:pPr>
        <w:pStyle w:val="Heading3"/>
        <w:spacing w:before="0" w:after="0"/>
        <w:jc w:val="center"/>
        <w:rPr>
          <w:rFonts w:ascii="Arial" w:hAnsi="Arial" w:cs="Arial"/>
          <w:b w:val="0"/>
          <w:sz w:val="22"/>
          <w:szCs w:val="22"/>
        </w:rPr>
      </w:pPr>
      <w:bookmarkStart w:id="26" w:name="_Toc383117526"/>
      <w:r w:rsidRPr="00035A10">
        <w:rPr>
          <w:rFonts w:ascii="Arial" w:hAnsi="Arial" w:cs="Arial"/>
          <w:b w:val="0"/>
          <w:sz w:val="22"/>
          <w:szCs w:val="22"/>
        </w:rPr>
        <w:t>Článek</w:t>
      </w:r>
      <w:r w:rsidR="0018521C">
        <w:rPr>
          <w:rFonts w:ascii="Arial" w:hAnsi="Arial" w:cs="Arial"/>
          <w:b w:val="0"/>
          <w:sz w:val="22"/>
          <w:szCs w:val="22"/>
        </w:rPr>
        <w:t xml:space="preserve"> 10</w:t>
      </w:r>
    </w:p>
    <w:p w:rsidR="000320E0" w:rsidRPr="005C1EC3" w:rsidP="000320E0" w14:paraId="166508A5" w14:textId="7D2B12DC">
      <w:pPr>
        <w:pStyle w:val="Heading3"/>
        <w:spacing w:before="0" w:after="240"/>
        <w:jc w:val="center"/>
        <w:rPr>
          <w:rFonts w:ascii="Arial" w:hAnsi="Arial" w:cs="Arial"/>
          <w:sz w:val="22"/>
          <w:szCs w:val="22"/>
        </w:rPr>
      </w:pPr>
      <w:r>
        <w:rPr>
          <w:rFonts w:ascii="Arial" w:hAnsi="Arial" w:cs="Arial"/>
          <w:sz w:val="22"/>
          <w:szCs w:val="22"/>
        </w:rPr>
        <w:t>Ostatní ujednání</w:t>
      </w:r>
    </w:p>
    <w:bookmarkEnd w:id="26"/>
    <w:p w:rsidR="00FF6021" w:rsidP="00BC0590" w14:paraId="32665F8F" w14:textId="47647527">
      <w:pPr>
        <w:pStyle w:val="ListParagraph"/>
        <w:numPr>
          <w:ilvl w:val="0"/>
          <w:numId w:val="41"/>
        </w:numPr>
        <w:suppressAutoHyphens/>
        <w:spacing w:after="120"/>
        <w:ind w:left="567" w:hanging="567"/>
        <w:contextualSpacing w:val="0"/>
        <w:rPr>
          <w:rFonts w:ascii="Arial" w:hAnsi="Arial" w:cs="Arial"/>
          <w:sz w:val="22"/>
          <w:szCs w:val="22"/>
        </w:rPr>
      </w:pPr>
      <w:r w:rsidRPr="000320E0">
        <w:rPr>
          <w:rFonts w:ascii="Arial" w:hAnsi="Arial" w:cs="Arial"/>
          <w:sz w:val="22"/>
          <w:szCs w:val="22"/>
        </w:rPr>
        <w:t>Dodavatel je povinen neprodleně písemně informovat Objednatele o skutečnostech majících i potencionálně vliv na plnění povinností vyplývajících z</w:t>
      </w:r>
      <w:r w:rsidR="0018521C">
        <w:rPr>
          <w:rFonts w:ascii="Arial" w:hAnsi="Arial" w:cs="Arial"/>
          <w:sz w:val="22"/>
          <w:szCs w:val="22"/>
        </w:rPr>
        <w:t xml:space="preserve"> této </w:t>
      </w:r>
      <w:r w:rsidRPr="000320E0">
        <w:rPr>
          <w:rFonts w:ascii="Arial" w:hAnsi="Arial" w:cs="Arial"/>
          <w:sz w:val="22"/>
          <w:szCs w:val="22"/>
        </w:rPr>
        <w:t>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rsidR="00FF6021" w:rsidP="00BC0590" w14:paraId="38D1A8BF" w14:textId="5A580360">
      <w:pPr>
        <w:pStyle w:val="ListParagraph"/>
        <w:numPr>
          <w:ilvl w:val="0"/>
          <w:numId w:val="41"/>
        </w:numPr>
        <w:suppressAutoHyphens/>
        <w:spacing w:after="120"/>
        <w:ind w:left="567" w:hanging="567"/>
        <w:contextualSpacing w:val="0"/>
        <w:rPr>
          <w:rFonts w:ascii="Arial" w:hAnsi="Arial" w:cs="Arial"/>
          <w:sz w:val="22"/>
          <w:szCs w:val="22"/>
        </w:rPr>
      </w:pPr>
      <w:r w:rsidRPr="00FF6021">
        <w:rPr>
          <w:rFonts w:ascii="Arial" w:hAnsi="Arial" w:cs="Arial"/>
          <w:sz w:val="22"/>
          <w:szCs w:val="22"/>
        </w:rPr>
        <w:t xml:space="preserve">Dodavatel bere na vědomí, že Objednatel je </w:t>
      </w:r>
      <w:r>
        <w:rPr>
          <w:rFonts w:ascii="Arial" w:hAnsi="Arial" w:cs="Arial"/>
          <w:sz w:val="22"/>
          <w:szCs w:val="22"/>
        </w:rPr>
        <w:t xml:space="preserve">povinným subjektem podle zákona </w:t>
      </w:r>
      <w:r w:rsidRPr="00FF6021">
        <w:rPr>
          <w:rFonts w:ascii="Arial" w:hAnsi="Arial" w:cs="Arial"/>
          <w:sz w:val="22"/>
          <w:szCs w:val="22"/>
        </w:rPr>
        <w:t>č. 106/1999 Sb., o svobodném přístupu k informacím, ve znění pozdějších předpisů.</w:t>
      </w:r>
    </w:p>
    <w:p w:rsidR="0021429D" w:rsidRPr="00FF6021" w:rsidP="00BC0590" w14:paraId="602582BF" w14:textId="6779812A">
      <w:pPr>
        <w:pStyle w:val="ListParagraph"/>
        <w:numPr>
          <w:ilvl w:val="0"/>
          <w:numId w:val="41"/>
        </w:numPr>
        <w:suppressAutoHyphens/>
        <w:spacing w:after="120"/>
        <w:ind w:left="567" w:hanging="567"/>
        <w:contextualSpacing w:val="0"/>
        <w:rPr>
          <w:rFonts w:ascii="Arial" w:hAnsi="Arial" w:cs="Arial"/>
          <w:sz w:val="22"/>
          <w:szCs w:val="22"/>
        </w:rPr>
      </w:pPr>
      <w:r w:rsidRPr="00FF6021">
        <w:rPr>
          <w:rFonts w:ascii="Arial" w:hAnsi="Arial" w:cs="Arial"/>
          <w:sz w:val="22"/>
          <w:szCs w:val="22"/>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w:t>
      </w:r>
      <w:r w:rsidR="00FF6021">
        <w:rPr>
          <w:rFonts w:ascii="Arial" w:hAnsi="Arial" w:cs="Arial"/>
          <w:sz w:val="22"/>
          <w:szCs w:val="22"/>
        </w:rPr>
        <w:t>ZZVZ</w:t>
      </w:r>
      <w:r w:rsidRPr="00FF6021">
        <w:rPr>
          <w:rFonts w:ascii="Arial" w:hAnsi="Arial" w:cs="Arial"/>
          <w:sz w:val="22"/>
          <w:szCs w:val="22"/>
        </w:rPr>
        <w:t xml:space="preserve"> a v registru smluv podle zákona č. 340/2015 Sb., o zvláštních podmínkách účinnosti některých smluv, uveřejňování těchto smluv a o registru smluv (zákon o registru smluv). Rámcovou dohodu </w:t>
      </w:r>
      <w:r w:rsidR="00587260">
        <w:rPr>
          <w:rFonts w:ascii="Arial" w:hAnsi="Arial" w:cs="Arial"/>
          <w:sz w:val="22"/>
          <w:szCs w:val="22"/>
        </w:rPr>
        <w:br/>
      </w:r>
      <w:r w:rsidRPr="00FF6021">
        <w:rPr>
          <w:rFonts w:ascii="Arial" w:hAnsi="Arial" w:cs="Arial"/>
          <w:sz w:val="22"/>
          <w:szCs w:val="22"/>
        </w:rPr>
        <w:t>a Pro</w:t>
      </w:r>
      <w:r w:rsidR="00D5234F">
        <w:rPr>
          <w:rFonts w:ascii="Arial" w:hAnsi="Arial" w:cs="Arial"/>
          <w:sz w:val="22"/>
          <w:szCs w:val="22"/>
        </w:rPr>
        <w:t>váděcí smlouvy bude podle vůle s</w:t>
      </w:r>
      <w:r w:rsidRPr="00FF6021">
        <w:rPr>
          <w:rFonts w:ascii="Arial" w:hAnsi="Arial" w:cs="Arial"/>
          <w:sz w:val="22"/>
          <w:szCs w:val="22"/>
        </w:rPr>
        <w:t>mluvních stran na profilu zadavatele a v registru smluv v souladu s příslušnými právními předpisy, zejména ve lhůtách stanovených příslušnými právními předpisy, zveřejňovat Objednatel.</w:t>
      </w:r>
    </w:p>
    <w:p w:rsidR="0021429D" w:rsidRPr="000320E0" w:rsidP="00BC0590" w14:paraId="510EB13C" w14:textId="77777777">
      <w:pPr>
        <w:pStyle w:val="ListParagraph"/>
        <w:numPr>
          <w:ilvl w:val="0"/>
          <w:numId w:val="41"/>
        </w:numPr>
        <w:suppressAutoHyphens/>
        <w:spacing w:after="120"/>
        <w:ind w:left="567" w:hanging="567"/>
        <w:contextualSpacing w:val="0"/>
        <w:rPr>
          <w:rFonts w:ascii="Arial" w:hAnsi="Arial" w:cs="Arial"/>
          <w:sz w:val="22"/>
          <w:szCs w:val="22"/>
        </w:rPr>
      </w:pPr>
      <w:r w:rsidRPr="000320E0">
        <w:rPr>
          <w:rFonts w:ascii="Arial" w:hAnsi="Arial" w:cs="Arial"/>
          <w:sz w:val="22"/>
          <w:szCs w:val="22"/>
        </w:rPr>
        <w:t>Dodavatel není oprávněn postoupit žádnou svou pohledávku za Objednatelem vyplývající z Rámcové dohody nebo vzniklou v souvislosti s Rámcovou dohodou.</w:t>
      </w:r>
    </w:p>
    <w:p w:rsidR="0021429D" w:rsidRPr="000320E0" w:rsidP="00BC0590" w14:paraId="3E84783F" w14:textId="5E0E699A">
      <w:pPr>
        <w:pStyle w:val="ListParagraph"/>
        <w:numPr>
          <w:ilvl w:val="0"/>
          <w:numId w:val="41"/>
        </w:numPr>
        <w:suppressAutoHyphens/>
        <w:spacing w:after="120"/>
        <w:ind w:left="567" w:hanging="567"/>
        <w:contextualSpacing w:val="0"/>
        <w:rPr>
          <w:rFonts w:ascii="Arial" w:hAnsi="Arial" w:cs="Arial"/>
          <w:sz w:val="22"/>
          <w:szCs w:val="22"/>
        </w:rPr>
      </w:pPr>
      <w:r w:rsidRPr="000320E0">
        <w:rPr>
          <w:rFonts w:ascii="Arial" w:hAnsi="Arial" w:cs="Arial"/>
          <w:sz w:val="22"/>
          <w:szCs w:val="22"/>
        </w:rPr>
        <w:t xml:space="preserve">Dodavatel není oprávněn provést jednostranné započtení žádné své pohledávky </w:t>
      </w:r>
      <w:r w:rsidR="000320E0">
        <w:rPr>
          <w:rFonts w:ascii="Arial" w:hAnsi="Arial" w:cs="Arial"/>
          <w:sz w:val="22"/>
          <w:szCs w:val="22"/>
        </w:rPr>
        <w:br/>
      </w:r>
      <w:r w:rsidRPr="000320E0">
        <w:rPr>
          <w:rFonts w:ascii="Arial" w:hAnsi="Arial" w:cs="Arial"/>
          <w:sz w:val="22"/>
          <w:szCs w:val="22"/>
        </w:rPr>
        <w:t>za Objednatelem vyplývající z Rámcové dohody nebo vzniklé v souvislosti s Rámcovou dohodou na jakoukoliv pohledávku Objednatele za Dodavatelem.</w:t>
      </w:r>
    </w:p>
    <w:p w:rsidR="0021429D" w:rsidRPr="000320E0" w:rsidP="00BC0590" w14:paraId="2B08D48E" w14:textId="77777777">
      <w:pPr>
        <w:pStyle w:val="ListParagraph"/>
        <w:numPr>
          <w:ilvl w:val="0"/>
          <w:numId w:val="41"/>
        </w:numPr>
        <w:suppressAutoHyphens/>
        <w:spacing w:after="120"/>
        <w:ind w:left="567" w:hanging="567"/>
        <w:contextualSpacing w:val="0"/>
        <w:rPr>
          <w:rFonts w:ascii="Arial" w:hAnsi="Arial" w:cs="Arial"/>
          <w:sz w:val="22"/>
          <w:szCs w:val="22"/>
        </w:rPr>
      </w:pPr>
      <w:r w:rsidRPr="000320E0">
        <w:rPr>
          <w:rFonts w:ascii="Arial" w:hAnsi="Arial" w:cs="Arial"/>
          <w:sz w:val="22"/>
          <w:szCs w:val="22"/>
        </w:rPr>
        <w:t>Objednatel je oprávněn provést jednostranné započtení jakékoliv své splatné i nesplatné pohledávky za Dodavatelem vyplývající z Rámcové dohody nebo vzniklé v souvislosti s Rámcovou dohodou (zejména smluvní pokuty) na splatné i nesplatné pohledávky Dodavatele za Objednatelem.</w:t>
      </w:r>
    </w:p>
    <w:p w:rsidR="0021429D" w:rsidRPr="000320E0" w:rsidP="00BC0590" w14:paraId="00492A61" w14:textId="77777777">
      <w:pPr>
        <w:pStyle w:val="ListParagraph"/>
        <w:numPr>
          <w:ilvl w:val="0"/>
          <w:numId w:val="41"/>
        </w:numPr>
        <w:suppressAutoHyphens/>
        <w:spacing w:after="120"/>
        <w:ind w:left="567" w:hanging="567"/>
        <w:contextualSpacing w:val="0"/>
        <w:rPr>
          <w:rFonts w:ascii="Arial" w:hAnsi="Arial" w:cs="Arial"/>
          <w:sz w:val="22"/>
          <w:szCs w:val="22"/>
        </w:rPr>
      </w:pPr>
      <w:r w:rsidRPr="000320E0">
        <w:rPr>
          <w:rFonts w:ascii="Arial" w:hAnsi="Arial" w:cs="Arial"/>
          <w:sz w:val="22"/>
          <w:szCs w:val="22"/>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rsidR="0021429D" w:rsidRPr="000320E0" w:rsidP="00BC0590" w14:paraId="5F2331B3" w14:textId="2B81C284">
      <w:pPr>
        <w:pStyle w:val="ListParagraph"/>
        <w:numPr>
          <w:ilvl w:val="0"/>
          <w:numId w:val="41"/>
        </w:numPr>
        <w:suppressAutoHyphens/>
        <w:spacing w:after="240"/>
        <w:ind w:left="567" w:hanging="567"/>
        <w:contextualSpacing w:val="0"/>
        <w:rPr>
          <w:rFonts w:ascii="Arial" w:hAnsi="Arial" w:cs="Arial"/>
          <w:sz w:val="22"/>
          <w:szCs w:val="22"/>
        </w:rPr>
      </w:pPr>
      <w:r w:rsidRPr="000320E0">
        <w:rPr>
          <w:rFonts w:ascii="Arial" w:hAnsi="Arial" w:cs="Arial"/>
          <w:sz w:val="22"/>
          <w:szCs w:val="22"/>
        </w:rPr>
        <w:t>Smluvní strany se bud</w:t>
      </w:r>
      <w:r w:rsidR="00346B01">
        <w:rPr>
          <w:rFonts w:ascii="Arial" w:hAnsi="Arial" w:cs="Arial"/>
          <w:sz w:val="22"/>
          <w:szCs w:val="22"/>
        </w:rPr>
        <w:t>ou při komunikaci při zadávání v</w:t>
      </w:r>
      <w:r w:rsidRPr="000320E0">
        <w:rPr>
          <w:rFonts w:ascii="Arial" w:hAnsi="Arial" w:cs="Arial"/>
          <w:sz w:val="22"/>
          <w:szCs w:val="22"/>
        </w:rPr>
        <w:t xml:space="preserve">eřejných zakázek na základě Rámcové dohody řídit </w:t>
      </w:r>
      <w:r w:rsidR="00FF6021">
        <w:rPr>
          <w:rFonts w:ascii="Arial" w:hAnsi="Arial" w:cs="Arial"/>
          <w:sz w:val="22"/>
          <w:szCs w:val="22"/>
        </w:rPr>
        <w:t xml:space="preserve">ZZVZ </w:t>
      </w:r>
      <w:r w:rsidRPr="000320E0">
        <w:rPr>
          <w:rFonts w:ascii="Arial" w:hAnsi="Arial" w:cs="Arial"/>
          <w:sz w:val="22"/>
          <w:szCs w:val="22"/>
        </w:rPr>
        <w:t>a dalšími právními předpisy.</w:t>
      </w:r>
    </w:p>
    <w:p w:rsidR="00FF6021" w:rsidRPr="00035A10" w:rsidP="00FF6021" w14:paraId="043C4141" w14:textId="6EA8C959">
      <w:pPr>
        <w:pStyle w:val="Heading3"/>
        <w:spacing w:before="0" w:after="0"/>
        <w:jc w:val="center"/>
        <w:rPr>
          <w:rFonts w:ascii="Arial" w:hAnsi="Arial" w:cs="Arial"/>
          <w:b w:val="0"/>
          <w:sz w:val="22"/>
          <w:szCs w:val="22"/>
        </w:rPr>
      </w:pPr>
      <w:r w:rsidRPr="00035A10">
        <w:rPr>
          <w:rFonts w:ascii="Arial" w:hAnsi="Arial" w:cs="Arial"/>
          <w:b w:val="0"/>
          <w:sz w:val="22"/>
          <w:szCs w:val="22"/>
        </w:rPr>
        <w:t>Článek</w:t>
      </w:r>
      <w:r w:rsidR="00346B01">
        <w:rPr>
          <w:rFonts w:ascii="Arial" w:hAnsi="Arial" w:cs="Arial"/>
          <w:b w:val="0"/>
          <w:sz w:val="22"/>
          <w:szCs w:val="22"/>
        </w:rPr>
        <w:t xml:space="preserve"> 11</w:t>
      </w:r>
    </w:p>
    <w:p w:rsidR="0021429D" w:rsidRPr="000320E0" w:rsidP="00FF6021" w14:paraId="61028EA1" w14:textId="5B127134">
      <w:pPr>
        <w:pStyle w:val="Heading3"/>
        <w:spacing w:before="0" w:after="240"/>
        <w:jc w:val="center"/>
        <w:rPr>
          <w:rFonts w:ascii="Arial" w:hAnsi="Arial" w:cs="Arial"/>
          <w:sz w:val="22"/>
          <w:szCs w:val="22"/>
        </w:rPr>
      </w:pPr>
      <w:r>
        <w:rPr>
          <w:rFonts w:ascii="Arial" w:hAnsi="Arial" w:cs="Arial"/>
          <w:sz w:val="22"/>
          <w:szCs w:val="22"/>
        </w:rPr>
        <w:t>Závěrečná ustanovení</w:t>
      </w:r>
    </w:p>
    <w:p w:rsidR="0021429D" w:rsidRPr="000320E0" w:rsidP="00BC0590" w14:paraId="3A26B27F" w14:textId="3FCA0F59">
      <w:pPr>
        <w:pStyle w:val="ListParagraph"/>
        <w:numPr>
          <w:ilvl w:val="0"/>
          <w:numId w:val="42"/>
        </w:numPr>
        <w:suppressAutoHyphens/>
        <w:spacing w:after="120"/>
        <w:ind w:left="567" w:hanging="567"/>
        <w:contextualSpacing w:val="0"/>
        <w:rPr>
          <w:rFonts w:ascii="Arial" w:hAnsi="Arial" w:cs="Arial"/>
          <w:sz w:val="22"/>
          <w:szCs w:val="22"/>
        </w:rPr>
      </w:pPr>
      <w:r>
        <w:rPr>
          <w:rFonts w:ascii="Arial" w:hAnsi="Arial" w:cs="Arial"/>
          <w:sz w:val="22"/>
          <w:szCs w:val="22"/>
        </w:rPr>
        <w:t>Veškerá práva a povinnosti s</w:t>
      </w:r>
      <w:r w:rsidRPr="000320E0">
        <w:rPr>
          <w:rFonts w:ascii="Arial" w:hAnsi="Arial" w:cs="Arial"/>
          <w:sz w:val="22"/>
          <w:szCs w:val="22"/>
        </w:rPr>
        <w:t>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rsidR="0021429D" w:rsidRPr="000320E0" w:rsidP="00BC0590" w14:paraId="00E46F6A" w14:textId="6A1E6B12">
      <w:pPr>
        <w:pStyle w:val="ListParagraph"/>
        <w:numPr>
          <w:ilvl w:val="0"/>
          <w:numId w:val="42"/>
        </w:numPr>
        <w:suppressAutoHyphens/>
        <w:spacing w:after="120"/>
        <w:ind w:left="567" w:hanging="567"/>
        <w:contextualSpacing w:val="0"/>
        <w:rPr>
          <w:rFonts w:ascii="Arial" w:hAnsi="Arial" w:cs="Arial"/>
          <w:sz w:val="22"/>
          <w:szCs w:val="22"/>
        </w:rPr>
      </w:pPr>
      <w:r w:rsidRPr="000320E0">
        <w:rPr>
          <w:rFonts w:ascii="Arial" w:hAnsi="Arial" w:cs="Arial"/>
          <w:sz w:val="22"/>
          <w:szCs w:val="22"/>
        </w:rPr>
        <w:t>Všechny spory vznikající z Rámcové dohody, Prováděcích smluv a v souvislosti s nimi bud</w:t>
      </w:r>
      <w:r w:rsidR="0066369C">
        <w:rPr>
          <w:rFonts w:ascii="Arial" w:hAnsi="Arial" w:cs="Arial"/>
          <w:sz w:val="22"/>
          <w:szCs w:val="22"/>
        </w:rPr>
        <w:t>ou podle vůle s</w:t>
      </w:r>
      <w:r w:rsidRPr="000320E0">
        <w:rPr>
          <w:rFonts w:ascii="Arial" w:hAnsi="Arial" w:cs="Arial"/>
          <w:sz w:val="22"/>
          <w:szCs w:val="22"/>
        </w:rPr>
        <w:t>mluvních stran rozhodovány soudy České republiky, jakožto soudy výlučně příslušnými.</w:t>
      </w:r>
    </w:p>
    <w:p w:rsidR="0021429D" w:rsidRPr="000320E0" w:rsidP="00BC0590" w14:paraId="5AC1F715" w14:textId="77777777">
      <w:pPr>
        <w:pStyle w:val="ListParagraph"/>
        <w:numPr>
          <w:ilvl w:val="0"/>
          <w:numId w:val="42"/>
        </w:numPr>
        <w:suppressAutoHyphens/>
        <w:spacing w:after="120"/>
        <w:ind w:left="567" w:hanging="567"/>
        <w:contextualSpacing w:val="0"/>
        <w:rPr>
          <w:rFonts w:ascii="Arial" w:hAnsi="Arial" w:cs="Arial"/>
          <w:sz w:val="22"/>
          <w:szCs w:val="22"/>
        </w:rPr>
      </w:pPr>
      <w:r w:rsidRPr="000320E0">
        <w:rPr>
          <w:rFonts w:ascii="Arial" w:hAnsi="Arial" w:cs="Arial"/>
          <w:sz w:val="22"/>
          <w:szCs w:val="22"/>
        </w:rPr>
        <w:t>Rámcovou dohodu lze měnit pouze písemnými dodatky podepsanými Objednatelem a všemi Dodavateli. Jakékoli změny Rámcové dohody jinou než písemnou formou jsou vyloučeny.</w:t>
      </w:r>
    </w:p>
    <w:p w:rsidR="0021429D" w:rsidRPr="000320E0" w:rsidP="00BC0590" w14:paraId="12DDCC2F" w14:textId="278FFB3E">
      <w:pPr>
        <w:pStyle w:val="ListParagraph"/>
        <w:numPr>
          <w:ilvl w:val="0"/>
          <w:numId w:val="42"/>
        </w:numPr>
        <w:suppressAutoHyphens/>
        <w:spacing w:after="120"/>
        <w:ind w:left="567" w:hanging="567"/>
        <w:contextualSpacing w:val="0"/>
        <w:rPr>
          <w:rFonts w:ascii="Arial" w:hAnsi="Arial" w:cs="Arial"/>
          <w:sz w:val="22"/>
          <w:szCs w:val="22"/>
        </w:rPr>
      </w:pPr>
      <w:r w:rsidRPr="000320E0">
        <w:rPr>
          <w:rFonts w:ascii="Arial" w:hAnsi="Arial" w:cs="Arial"/>
          <w:sz w:val="22"/>
          <w:szCs w:val="22"/>
        </w:rPr>
        <w:t>Rámcová dohoda je sepsána v takov</w:t>
      </w:r>
      <w:r w:rsidR="0066369C">
        <w:rPr>
          <w:rFonts w:ascii="Arial" w:hAnsi="Arial" w:cs="Arial"/>
          <w:sz w:val="22"/>
          <w:szCs w:val="22"/>
        </w:rPr>
        <w:t>ém počtu vyhotovení, aby každá s</w:t>
      </w:r>
      <w:r w:rsidRPr="000320E0">
        <w:rPr>
          <w:rFonts w:ascii="Arial" w:hAnsi="Arial" w:cs="Arial"/>
          <w:sz w:val="22"/>
          <w:szCs w:val="22"/>
        </w:rPr>
        <w:t>mluvní strana obdržela alespoň jedno vyhotovení.</w:t>
      </w:r>
    </w:p>
    <w:p w:rsidR="00BC0590" w:rsidRPr="00766793" w:rsidP="00BC0590" w14:paraId="30B71599" w14:textId="3F9A1811">
      <w:pPr>
        <w:pStyle w:val="ListParagraph"/>
        <w:numPr>
          <w:ilvl w:val="0"/>
          <w:numId w:val="42"/>
        </w:numPr>
        <w:suppressAutoHyphens/>
        <w:spacing w:after="120"/>
        <w:ind w:left="567" w:hanging="567"/>
        <w:contextualSpacing w:val="0"/>
      </w:pPr>
      <w:r w:rsidRPr="000320E0">
        <w:rPr>
          <w:rFonts w:ascii="Arial" w:hAnsi="Arial" w:cs="Arial"/>
          <w:sz w:val="22"/>
          <w:szCs w:val="22"/>
        </w:rPr>
        <w:t xml:space="preserve">Rámcová dohoda bude nejdříve podepsána Dodavateli a následně Objednatelem. Rámcová dohoda nabývá platnosti </w:t>
      </w:r>
      <w:r w:rsidR="00583FE7">
        <w:rPr>
          <w:rFonts w:ascii="Arial" w:hAnsi="Arial" w:cs="Arial"/>
          <w:sz w:val="22"/>
          <w:szCs w:val="22"/>
        </w:rPr>
        <w:t xml:space="preserve">a účinnosti </w:t>
      </w:r>
      <w:r w:rsidR="00FF6021">
        <w:rPr>
          <w:rFonts w:ascii="Arial" w:hAnsi="Arial" w:cs="Arial"/>
          <w:sz w:val="22"/>
          <w:szCs w:val="22"/>
        </w:rPr>
        <w:t>dne</w:t>
      </w:r>
      <w:r w:rsidR="00583FE7">
        <w:rPr>
          <w:rFonts w:ascii="Arial" w:hAnsi="Arial" w:cs="Arial"/>
          <w:sz w:val="22"/>
          <w:szCs w:val="22"/>
        </w:rPr>
        <w:t>m</w:t>
      </w:r>
      <w:r w:rsidR="00FF6021">
        <w:rPr>
          <w:rFonts w:ascii="Arial" w:hAnsi="Arial" w:cs="Arial"/>
          <w:sz w:val="22"/>
          <w:szCs w:val="22"/>
        </w:rPr>
        <w:t xml:space="preserve"> podpisu</w:t>
      </w:r>
      <w:r w:rsidR="00583FE7">
        <w:rPr>
          <w:rFonts w:ascii="Arial" w:hAnsi="Arial" w:cs="Arial"/>
          <w:sz w:val="22"/>
          <w:szCs w:val="22"/>
        </w:rPr>
        <w:t xml:space="preserve"> Objednatele</w:t>
      </w:r>
      <w:bookmarkStart w:id="27" w:name="_Toc225513541"/>
      <w:bookmarkStart w:id="28" w:name="_Toc225521772"/>
      <w:bookmarkStart w:id="29" w:name="_Toc228190848"/>
      <w:bookmarkStart w:id="30" w:name="_Toc225565552"/>
      <w:bookmarkStart w:id="31" w:name="Annex01"/>
      <w:r w:rsidR="00FF6021">
        <w:rPr>
          <w:rFonts w:ascii="Arial" w:hAnsi="Arial" w:cs="Arial"/>
          <w:sz w:val="22"/>
          <w:szCs w:val="22"/>
        </w:rPr>
        <w:t>.</w:t>
      </w:r>
    </w:p>
    <w:p w:rsidR="00766793" w:rsidP="00766793" w14:paraId="159A0AC3" w14:textId="5730CBA4">
      <w:pPr>
        <w:suppressAutoHyphens/>
        <w:spacing w:after="120"/>
      </w:pPr>
    </w:p>
    <w:p w:rsidR="00766793" w:rsidP="00766793" w14:paraId="06012753" w14:textId="754E5F56">
      <w:pPr>
        <w:suppressAutoHyphens/>
        <w:spacing w:after="120"/>
      </w:pPr>
    </w:p>
    <w:p w:rsidR="00766793" w:rsidP="00766793" w14:paraId="5AAC4B52" w14:textId="1ED263FB">
      <w:pPr>
        <w:suppressAutoHyphens/>
        <w:spacing w:after="120"/>
      </w:pPr>
    </w:p>
    <w:p w:rsidR="00766793" w:rsidP="00766793" w14:paraId="085249D6" w14:textId="57E74C51">
      <w:pPr>
        <w:suppressAutoHyphens/>
        <w:spacing w:after="120"/>
      </w:pPr>
    </w:p>
    <w:p w:rsidR="00766793" w:rsidP="00766793" w14:paraId="5F679465" w14:textId="23B4BFC8">
      <w:pPr>
        <w:suppressAutoHyphens/>
        <w:spacing w:after="120"/>
      </w:pPr>
    </w:p>
    <w:p w:rsidR="00766793" w:rsidP="00766793" w14:paraId="682E345F" w14:textId="4F9BFCBF">
      <w:pPr>
        <w:suppressAutoHyphens/>
        <w:spacing w:after="120"/>
      </w:pPr>
    </w:p>
    <w:p w:rsidR="00766793" w:rsidP="00766793" w14:paraId="2E3C1C3B" w14:textId="5313CC0A">
      <w:pPr>
        <w:suppressAutoHyphens/>
        <w:spacing w:after="120"/>
      </w:pPr>
    </w:p>
    <w:p w:rsidR="00BC0590" w:rsidRPr="00BC0590" w:rsidP="00094E68" w14:paraId="7D1F16F1" w14:textId="73CC3D09">
      <w:pPr>
        <w:pStyle w:val="ListParagraph"/>
        <w:numPr>
          <w:ilvl w:val="0"/>
          <w:numId w:val="42"/>
        </w:numPr>
        <w:suppressAutoHyphens/>
        <w:spacing w:after="240"/>
        <w:ind w:left="567" w:hanging="567"/>
        <w:contextualSpacing w:val="0"/>
      </w:pPr>
      <w:r>
        <w:rPr>
          <w:rFonts w:ascii="Arial" w:hAnsi="Arial" w:cs="Arial"/>
          <w:sz w:val="22"/>
          <w:szCs w:val="22"/>
        </w:rPr>
        <w:t>Nedílnou součástí této Rámcové dohody jsou následující přílohy:</w:t>
      </w:r>
    </w:p>
    <w:p w:rsidR="00EA04E6" w:rsidRPr="00094E68" w:rsidP="0018521C" w14:paraId="3309D731" w14:textId="3E8C6713">
      <w:pPr>
        <w:suppressAutoHyphens/>
        <w:spacing w:after="120"/>
        <w:ind w:left="567"/>
        <w:rPr>
          <w:rFonts w:ascii="Arial" w:hAnsi="Arial" w:cs="Arial"/>
          <w:sz w:val="22"/>
          <w:szCs w:val="22"/>
        </w:rPr>
      </w:pPr>
      <w:r w:rsidRPr="00094E68">
        <w:rPr>
          <w:rFonts w:ascii="Arial" w:hAnsi="Arial" w:cs="Arial"/>
          <w:sz w:val="22"/>
          <w:szCs w:val="22"/>
        </w:rPr>
        <w:t>Příloha č. 1 –</w:t>
      </w:r>
      <w:r w:rsidRPr="00094E68">
        <w:rPr>
          <w:rFonts w:ascii="Arial" w:hAnsi="Arial" w:cs="Arial"/>
          <w:sz w:val="22"/>
          <w:szCs w:val="22"/>
        </w:rPr>
        <w:t xml:space="preserve"> Vzor Prováděcí smlouvy</w:t>
      </w:r>
    </w:p>
    <w:p w:rsidR="00953D32" w:rsidRPr="00C973D8" w:rsidP="00953D32" w14:paraId="642EF230" w14:textId="77777777">
      <w:pPr>
        <w:widowControl w:val="0"/>
        <w:tabs>
          <w:tab w:val="left" w:pos="567"/>
        </w:tabs>
        <w:autoSpaceDE w:val="0"/>
        <w:autoSpaceDN w:val="0"/>
        <w:spacing w:after="240"/>
        <w:ind w:left="540"/>
        <w:rPr>
          <w:rFonts w:ascii="Arial" w:hAnsi="Arial" w:cs="Arial"/>
          <w:sz w:val="22"/>
          <w:szCs w:val="22"/>
        </w:rPr>
      </w:pPr>
    </w:p>
    <w:p w:rsidR="00953D32" w:rsidRPr="002C27C4" w:rsidP="00953D32" w14:paraId="780DFFFD" w14:textId="77777777">
      <w:pPr>
        <w:tabs>
          <w:tab w:val="left" w:pos="3969"/>
        </w:tabs>
        <w:spacing w:after="120"/>
        <w:rPr>
          <w:rFonts w:ascii="Arial" w:hAnsi="Arial" w:cs="Arial"/>
          <w:sz w:val="22"/>
          <w:szCs w:val="22"/>
        </w:rPr>
      </w:pPr>
      <w:r w:rsidRPr="002C27C4">
        <w:rPr>
          <w:rFonts w:ascii="Arial" w:hAnsi="Arial" w:cs="Arial"/>
          <w:sz w:val="22"/>
          <w:szCs w:val="22"/>
        </w:rPr>
        <w:t>V ………… dne …………..</w:t>
      </w:r>
      <w:r w:rsidRPr="002C27C4">
        <w:rPr>
          <w:rFonts w:ascii="Arial" w:hAnsi="Arial" w:cs="Arial"/>
          <w:sz w:val="22"/>
          <w:szCs w:val="22"/>
        </w:rPr>
        <w:tab/>
        <w:t>V Praze dne …………..</w:t>
      </w:r>
    </w:p>
    <w:p w:rsidR="00953D32" w:rsidRPr="002C27C4" w:rsidP="00953D32" w14:paraId="4C2283F9" w14:textId="77777777">
      <w:pPr>
        <w:tabs>
          <w:tab w:val="left" w:pos="4962"/>
        </w:tabs>
        <w:spacing w:after="120"/>
        <w:rPr>
          <w:rFonts w:ascii="Arial" w:hAnsi="Arial" w:cs="Arial"/>
          <w:sz w:val="22"/>
          <w:szCs w:val="22"/>
        </w:rPr>
      </w:pPr>
    </w:p>
    <w:p w:rsidR="00953D32" w:rsidRPr="002C27C4" w:rsidP="00953D32" w14:paraId="632DB30F" w14:textId="3C78C784">
      <w:pPr>
        <w:tabs>
          <w:tab w:val="left" w:pos="3969"/>
        </w:tabs>
        <w:spacing w:after="120"/>
        <w:rPr>
          <w:rFonts w:ascii="Arial" w:hAnsi="Arial" w:cs="Arial"/>
          <w:sz w:val="22"/>
          <w:szCs w:val="22"/>
        </w:rPr>
      </w:pPr>
      <w:r w:rsidRPr="002C27C4">
        <w:rPr>
          <w:rFonts w:ascii="Arial" w:hAnsi="Arial" w:cs="Arial"/>
          <w:sz w:val="22"/>
          <w:szCs w:val="22"/>
        </w:rPr>
        <w:t>Za</w:t>
      </w:r>
      <w:r w:rsidRPr="002C27C4" w:rsidR="00FF6021">
        <w:rPr>
          <w:rFonts w:ascii="Arial" w:hAnsi="Arial" w:cs="Arial"/>
          <w:sz w:val="22"/>
          <w:szCs w:val="22"/>
        </w:rPr>
        <w:t xml:space="preserve"> </w:t>
      </w:r>
      <w:r w:rsidR="007F74B8">
        <w:rPr>
          <w:rFonts w:ascii="Arial" w:hAnsi="Arial" w:cs="Arial"/>
          <w:sz w:val="22"/>
          <w:szCs w:val="22"/>
        </w:rPr>
        <w:t>Zátiší Catering Group a.s.</w:t>
      </w:r>
      <w:r w:rsidRPr="002C27C4">
        <w:rPr>
          <w:rFonts w:ascii="Arial" w:hAnsi="Arial" w:cs="Arial"/>
          <w:sz w:val="22"/>
          <w:szCs w:val="22"/>
        </w:rPr>
        <w:tab/>
        <w:t xml:space="preserve">Za </w:t>
      </w:r>
      <w:r w:rsidRPr="002C27C4" w:rsidR="000B7A49">
        <w:rPr>
          <w:rFonts w:ascii="Arial" w:hAnsi="Arial" w:cs="Arial"/>
          <w:sz w:val="22"/>
          <w:szCs w:val="22"/>
        </w:rPr>
        <w:t>O</w:t>
      </w:r>
      <w:r w:rsidRPr="002C27C4">
        <w:rPr>
          <w:rFonts w:ascii="Arial" w:hAnsi="Arial" w:cs="Arial"/>
          <w:sz w:val="22"/>
          <w:szCs w:val="22"/>
        </w:rPr>
        <w:t>bjednatele</w:t>
      </w:r>
    </w:p>
    <w:p w:rsidR="00953D32" w:rsidRPr="002C27C4" w:rsidP="00953D32" w14:paraId="6B3B2ADA" w14:textId="77777777">
      <w:pPr>
        <w:tabs>
          <w:tab w:val="left" w:pos="4962"/>
        </w:tabs>
        <w:spacing w:after="120"/>
        <w:rPr>
          <w:rFonts w:ascii="Arial" w:hAnsi="Arial" w:cs="Arial"/>
          <w:sz w:val="22"/>
          <w:szCs w:val="22"/>
        </w:rPr>
      </w:pPr>
    </w:p>
    <w:p w:rsidR="00953D32" w:rsidRPr="002C27C4" w:rsidP="00953D32" w14:paraId="57E7D652" w14:textId="77777777">
      <w:pPr>
        <w:tabs>
          <w:tab w:val="left" w:pos="3969"/>
        </w:tabs>
        <w:spacing w:after="120"/>
        <w:rPr>
          <w:rFonts w:ascii="Arial" w:hAnsi="Arial" w:cs="Arial"/>
          <w:sz w:val="22"/>
          <w:szCs w:val="22"/>
        </w:rPr>
      </w:pPr>
      <w:r w:rsidRPr="002C27C4">
        <w:rPr>
          <w:rFonts w:ascii="Arial" w:hAnsi="Arial" w:cs="Arial"/>
          <w:sz w:val="22"/>
          <w:szCs w:val="22"/>
        </w:rPr>
        <w:t xml:space="preserve">…………..………….. </w:t>
      </w:r>
      <w:r w:rsidRPr="002C27C4">
        <w:rPr>
          <w:rFonts w:ascii="Arial" w:hAnsi="Arial" w:cs="Arial"/>
          <w:sz w:val="22"/>
          <w:szCs w:val="22"/>
        </w:rPr>
        <w:tab/>
        <w:t>…………..…………..</w:t>
      </w:r>
    </w:p>
    <w:p w:rsidR="00EA04E6" w:rsidRPr="002C27C4" w:rsidP="00EA04E6" w14:paraId="32F647D9" w14:textId="5319825D">
      <w:pPr>
        <w:tabs>
          <w:tab w:val="left" w:pos="3969"/>
          <w:tab w:val="left" w:pos="5670"/>
        </w:tabs>
        <w:spacing w:after="120"/>
        <w:rPr>
          <w:rFonts w:ascii="Arial" w:hAnsi="Arial" w:cs="Arial"/>
          <w:sz w:val="22"/>
          <w:szCs w:val="22"/>
        </w:rPr>
      </w:pPr>
      <w:r>
        <w:rPr>
          <w:rFonts w:ascii="Arial" w:hAnsi="Arial" w:cs="Arial"/>
          <w:sz w:val="22"/>
          <w:szCs w:val="22"/>
        </w:rPr>
        <w:t xml:space="preserve">Ing. Jan </w:t>
      </w:r>
      <w:r>
        <w:rPr>
          <w:rFonts w:ascii="Arial" w:hAnsi="Arial" w:cs="Arial"/>
          <w:sz w:val="22"/>
          <w:szCs w:val="22"/>
        </w:rPr>
        <w:t>Šmelhaus</w:t>
      </w:r>
      <w:r w:rsidRPr="002C27C4" w:rsidR="00953D32">
        <w:rPr>
          <w:rFonts w:ascii="Arial" w:hAnsi="Arial" w:cs="Arial"/>
          <w:sz w:val="22"/>
          <w:szCs w:val="22"/>
        </w:rPr>
        <w:tab/>
      </w:r>
      <w:bookmarkEnd w:id="27"/>
      <w:bookmarkEnd w:id="28"/>
      <w:bookmarkEnd w:id="29"/>
      <w:bookmarkEnd w:id="30"/>
      <w:bookmarkEnd w:id="31"/>
      <w:r w:rsidRPr="002C27C4" w:rsidR="002C27C4">
        <w:rPr>
          <w:rFonts w:ascii="Arial" w:hAnsi="Arial" w:cs="Arial"/>
          <w:sz w:val="22"/>
          <w:szCs w:val="22"/>
        </w:rPr>
        <w:t>Ing. Ivana Hošťálková</w:t>
      </w:r>
      <w:r w:rsidRPr="002C27C4">
        <w:rPr>
          <w:rFonts w:ascii="Arial" w:hAnsi="Arial" w:cs="Arial"/>
          <w:sz w:val="22"/>
          <w:szCs w:val="22"/>
        </w:rPr>
        <w:tab/>
      </w:r>
    </w:p>
    <w:p w:rsidR="00EA04E6" w:rsidRPr="00EA04E6" w:rsidP="00EA04E6" w14:paraId="1DCDBF45" w14:textId="220696AF">
      <w:pPr>
        <w:tabs>
          <w:tab w:val="left" w:pos="3969"/>
          <w:tab w:val="left" w:pos="5670"/>
        </w:tabs>
        <w:spacing w:after="120"/>
        <w:rPr>
          <w:rFonts w:ascii="Arial" w:hAnsi="Arial" w:cs="Arial"/>
          <w:sz w:val="22"/>
          <w:szCs w:val="22"/>
        </w:rPr>
      </w:pPr>
      <w:r>
        <w:rPr>
          <w:rFonts w:ascii="Arial" w:hAnsi="Arial" w:cs="Arial"/>
          <w:sz w:val="22"/>
          <w:szCs w:val="22"/>
        </w:rPr>
        <w:t>Managing</w:t>
      </w:r>
      <w:r>
        <w:rPr>
          <w:rFonts w:ascii="Arial" w:hAnsi="Arial" w:cs="Arial"/>
          <w:sz w:val="22"/>
          <w:szCs w:val="22"/>
        </w:rPr>
        <w:t xml:space="preserve"> </w:t>
      </w:r>
      <w:r>
        <w:rPr>
          <w:rFonts w:ascii="Arial" w:hAnsi="Arial" w:cs="Arial"/>
          <w:sz w:val="22"/>
          <w:szCs w:val="22"/>
        </w:rPr>
        <w:t>Director</w:t>
      </w:r>
      <w:r w:rsidRPr="002C27C4">
        <w:rPr>
          <w:rFonts w:ascii="Arial" w:hAnsi="Arial" w:cs="Arial"/>
          <w:sz w:val="22"/>
          <w:szCs w:val="22"/>
        </w:rPr>
        <w:tab/>
      </w:r>
      <w:r w:rsidRPr="002C27C4" w:rsidR="002C27C4">
        <w:rPr>
          <w:rFonts w:ascii="Arial" w:hAnsi="Arial" w:cs="Arial"/>
          <w:sz w:val="22"/>
          <w:szCs w:val="22"/>
        </w:rPr>
        <w:t xml:space="preserve">ředitelka Odboru majetku a služeb </w:t>
      </w:r>
    </w:p>
    <w:p w:rsidR="00EA04E6" w:rsidP="00EA04E6" w14:paraId="2D2F0B7A" w14:textId="209D78DA">
      <w:pPr>
        <w:tabs>
          <w:tab w:val="left" w:pos="3969"/>
          <w:tab w:val="left" w:pos="5670"/>
        </w:tabs>
        <w:spacing w:after="120"/>
      </w:pPr>
    </w:p>
    <w:p w:rsidR="007F74B8" w:rsidP="007F74B8" w14:paraId="16DDB3A6" w14:textId="77777777">
      <w:pPr>
        <w:tabs>
          <w:tab w:val="left" w:pos="3969"/>
        </w:tabs>
        <w:spacing w:after="120"/>
        <w:rPr>
          <w:rFonts w:ascii="Arial" w:hAnsi="Arial" w:cs="Arial"/>
          <w:sz w:val="22"/>
          <w:szCs w:val="22"/>
        </w:rPr>
      </w:pPr>
    </w:p>
    <w:p w:rsidR="007F74B8" w:rsidRPr="002C27C4" w:rsidP="007F74B8" w14:paraId="3FCD3C2E" w14:textId="7EA94ABE">
      <w:pPr>
        <w:tabs>
          <w:tab w:val="left" w:pos="3969"/>
        </w:tabs>
        <w:spacing w:after="120"/>
        <w:rPr>
          <w:rFonts w:ascii="Arial" w:hAnsi="Arial" w:cs="Arial"/>
          <w:sz w:val="22"/>
          <w:szCs w:val="22"/>
        </w:rPr>
      </w:pPr>
      <w:r w:rsidRPr="002C27C4">
        <w:rPr>
          <w:rFonts w:ascii="Arial" w:hAnsi="Arial" w:cs="Arial"/>
          <w:sz w:val="22"/>
          <w:szCs w:val="22"/>
        </w:rPr>
        <w:t>V ………… dne …………..</w:t>
      </w:r>
      <w:r w:rsidRPr="002C27C4">
        <w:rPr>
          <w:rFonts w:ascii="Arial" w:hAnsi="Arial" w:cs="Arial"/>
          <w:sz w:val="22"/>
          <w:szCs w:val="22"/>
        </w:rPr>
        <w:tab/>
      </w:r>
    </w:p>
    <w:p w:rsidR="007F74B8" w:rsidRPr="002C27C4" w:rsidP="007F74B8" w14:paraId="3F8A8C33" w14:textId="77777777">
      <w:pPr>
        <w:tabs>
          <w:tab w:val="left" w:pos="4962"/>
        </w:tabs>
        <w:spacing w:after="120"/>
        <w:rPr>
          <w:rFonts w:ascii="Arial" w:hAnsi="Arial" w:cs="Arial"/>
          <w:sz w:val="22"/>
          <w:szCs w:val="22"/>
        </w:rPr>
      </w:pPr>
    </w:p>
    <w:p w:rsidR="007F74B8" w:rsidRPr="002C27C4" w:rsidP="007F74B8" w14:paraId="4131520D" w14:textId="3161B576">
      <w:pPr>
        <w:tabs>
          <w:tab w:val="left" w:pos="3969"/>
        </w:tabs>
        <w:spacing w:after="120"/>
        <w:rPr>
          <w:rFonts w:ascii="Arial" w:hAnsi="Arial" w:cs="Arial"/>
          <w:sz w:val="22"/>
          <w:szCs w:val="22"/>
        </w:rPr>
      </w:pPr>
      <w:r w:rsidRPr="002C27C4">
        <w:rPr>
          <w:rFonts w:ascii="Arial" w:hAnsi="Arial" w:cs="Arial"/>
          <w:sz w:val="22"/>
          <w:szCs w:val="22"/>
        </w:rPr>
        <w:t>Za</w:t>
      </w:r>
      <w:r>
        <w:rPr>
          <w:rFonts w:ascii="Arial" w:hAnsi="Arial" w:cs="Arial"/>
          <w:sz w:val="22"/>
          <w:szCs w:val="22"/>
        </w:rPr>
        <w:t xml:space="preserve"> Vyšehrad 2000 a.s.</w:t>
      </w:r>
      <w:r w:rsidRPr="002C27C4">
        <w:rPr>
          <w:rFonts w:ascii="Arial" w:hAnsi="Arial" w:cs="Arial"/>
          <w:sz w:val="22"/>
          <w:szCs w:val="22"/>
        </w:rPr>
        <w:t xml:space="preserve"> </w:t>
      </w:r>
      <w:r w:rsidRPr="002C27C4">
        <w:rPr>
          <w:rFonts w:ascii="Arial" w:hAnsi="Arial" w:cs="Arial"/>
          <w:sz w:val="22"/>
          <w:szCs w:val="22"/>
        </w:rPr>
        <w:tab/>
      </w:r>
    </w:p>
    <w:p w:rsidR="007F74B8" w:rsidRPr="002C27C4" w:rsidP="007F74B8" w14:paraId="1C25882E" w14:textId="77777777">
      <w:pPr>
        <w:tabs>
          <w:tab w:val="left" w:pos="4962"/>
        </w:tabs>
        <w:spacing w:after="120"/>
        <w:rPr>
          <w:rFonts w:ascii="Arial" w:hAnsi="Arial" w:cs="Arial"/>
          <w:sz w:val="22"/>
          <w:szCs w:val="22"/>
        </w:rPr>
      </w:pPr>
    </w:p>
    <w:p w:rsidR="007F74B8" w:rsidRPr="002C27C4" w:rsidP="007F74B8" w14:paraId="66E5FCD0" w14:textId="3C379678">
      <w:pPr>
        <w:tabs>
          <w:tab w:val="left" w:pos="3969"/>
        </w:tabs>
        <w:spacing w:after="120"/>
        <w:rPr>
          <w:rFonts w:ascii="Arial" w:hAnsi="Arial" w:cs="Arial"/>
          <w:sz w:val="22"/>
          <w:szCs w:val="22"/>
        </w:rPr>
      </w:pPr>
      <w:r w:rsidRPr="002C27C4">
        <w:rPr>
          <w:rFonts w:ascii="Arial" w:hAnsi="Arial" w:cs="Arial"/>
          <w:sz w:val="22"/>
          <w:szCs w:val="22"/>
        </w:rPr>
        <w:t xml:space="preserve">…………..………….. </w:t>
      </w:r>
      <w:r w:rsidRPr="002C27C4">
        <w:rPr>
          <w:rFonts w:ascii="Arial" w:hAnsi="Arial" w:cs="Arial"/>
          <w:sz w:val="22"/>
          <w:szCs w:val="22"/>
        </w:rPr>
        <w:tab/>
        <w:t>…………..…………..</w:t>
      </w:r>
    </w:p>
    <w:p w:rsidR="007F74B8" w:rsidP="007F74B8" w14:paraId="143B404C" w14:textId="52B387A0">
      <w:pPr>
        <w:tabs>
          <w:tab w:val="left" w:pos="3969"/>
          <w:tab w:val="left" w:pos="5670"/>
        </w:tabs>
        <w:spacing w:after="120"/>
        <w:rPr>
          <w:rFonts w:ascii="Arial" w:hAnsi="Arial" w:cs="Arial"/>
          <w:sz w:val="22"/>
          <w:szCs w:val="22"/>
        </w:rPr>
      </w:pPr>
      <w:r>
        <w:rPr>
          <w:rFonts w:ascii="Arial" w:hAnsi="Arial" w:cs="Arial"/>
          <w:sz w:val="22"/>
          <w:szCs w:val="22"/>
        </w:rPr>
        <w:t xml:space="preserve">Jaroslav Novák </w:t>
      </w:r>
      <w:r w:rsidRPr="002C27C4">
        <w:rPr>
          <w:rFonts w:ascii="Arial" w:hAnsi="Arial" w:cs="Arial"/>
          <w:sz w:val="22"/>
          <w:szCs w:val="22"/>
        </w:rPr>
        <w:tab/>
      </w:r>
      <w:r>
        <w:rPr>
          <w:rFonts w:ascii="Arial" w:hAnsi="Arial" w:cs="Arial"/>
          <w:sz w:val="22"/>
          <w:szCs w:val="22"/>
        </w:rPr>
        <w:t>Alena Vrbová</w:t>
      </w:r>
    </w:p>
    <w:p w:rsidR="007F74B8" w:rsidRPr="002C27C4" w:rsidP="007F74B8" w14:paraId="2020A8EE" w14:textId="702C3D68">
      <w:pPr>
        <w:tabs>
          <w:tab w:val="left" w:pos="3969"/>
          <w:tab w:val="left" w:pos="5670"/>
        </w:tabs>
        <w:spacing w:after="120"/>
        <w:rPr>
          <w:rFonts w:ascii="Arial" w:hAnsi="Arial" w:cs="Arial"/>
          <w:sz w:val="22"/>
          <w:szCs w:val="22"/>
        </w:rPr>
      </w:pPr>
      <w:r>
        <w:rPr>
          <w:rFonts w:ascii="Arial" w:hAnsi="Arial" w:cs="Arial"/>
          <w:sz w:val="22"/>
          <w:szCs w:val="22"/>
        </w:rPr>
        <w:tab/>
      </w:r>
    </w:p>
    <w:p w:rsidR="007F74B8" w:rsidRPr="00EA04E6" w:rsidP="007F74B8" w14:paraId="1FFD857C" w14:textId="70412942">
      <w:pPr>
        <w:tabs>
          <w:tab w:val="left" w:pos="3969"/>
          <w:tab w:val="left" w:pos="5670"/>
        </w:tabs>
        <w:spacing w:after="120"/>
        <w:rPr>
          <w:rFonts w:ascii="Arial" w:hAnsi="Arial" w:cs="Arial"/>
          <w:sz w:val="22"/>
          <w:szCs w:val="22"/>
        </w:rPr>
      </w:pPr>
      <w:r w:rsidRPr="002C27C4">
        <w:rPr>
          <w:rFonts w:ascii="Arial" w:hAnsi="Arial" w:cs="Arial"/>
          <w:sz w:val="22"/>
          <w:szCs w:val="22"/>
        </w:rPr>
        <w:tab/>
        <w:t xml:space="preserve"> </w:t>
      </w:r>
    </w:p>
    <w:p w:rsidR="007F74B8" w:rsidRPr="002C27C4" w:rsidP="007F74B8" w14:paraId="5B1B9BCD" w14:textId="5F97B215">
      <w:pPr>
        <w:tabs>
          <w:tab w:val="left" w:pos="3969"/>
        </w:tabs>
        <w:spacing w:after="120"/>
        <w:rPr>
          <w:rFonts w:ascii="Arial" w:hAnsi="Arial" w:cs="Arial"/>
          <w:sz w:val="22"/>
          <w:szCs w:val="22"/>
        </w:rPr>
      </w:pPr>
      <w:r w:rsidRPr="002C27C4">
        <w:rPr>
          <w:rFonts w:ascii="Arial" w:hAnsi="Arial" w:cs="Arial"/>
          <w:sz w:val="22"/>
          <w:szCs w:val="22"/>
        </w:rPr>
        <w:t>V ………… dne …………..</w:t>
      </w:r>
      <w:r w:rsidRPr="002C27C4">
        <w:rPr>
          <w:rFonts w:ascii="Arial" w:hAnsi="Arial" w:cs="Arial"/>
          <w:sz w:val="22"/>
          <w:szCs w:val="22"/>
        </w:rPr>
        <w:tab/>
      </w:r>
      <w:r w:rsidRPr="002C27C4" w:rsidR="00766793">
        <w:rPr>
          <w:rFonts w:ascii="Arial" w:hAnsi="Arial" w:cs="Arial"/>
          <w:sz w:val="22"/>
          <w:szCs w:val="22"/>
        </w:rPr>
        <w:t>V ………… dne …………..</w:t>
      </w:r>
    </w:p>
    <w:p w:rsidR="007F74B8" w:rsidRPr="002C27C4" w:rsidP="007F74B8" w14:paraId="4D34FDB6" w14:textId="77777777">
      <w:pPr>
        <w:tabs>
          <w:tab w:val="left" w:pos="4962"/>
        </w:tabs>
        <w:spacing w:after="120"/>
        <w:rPr>
          <w:rFonts w:ascii="Arial" w:hAnsi="Arial" w:cs="Arial"/>
          <w:sz w:val="22"/>
          <w:szCs w:val="22"/>
        </w:rPr>
      </w:pPr>
    </w:p>
    <w:p w:rsidR="007F74B8" w:rsidRPr="002C27C4" w:rsidP="007F74B8" w14:paraId="04F5FAB9" w14:textId="6AB8077D">
      <w:pPr>
        <w:tabs>
          <w:tab w:val="left" w:pos="3969"/>
        </w:tabs>
        <w:spacing w:after="120"/>
        <w:rPr>
          <w:rFonts w:ascii="Arial" w:hAnsi="Arial" w:cs="Arial"/>
          <w:sz w:val="22"/>
          <w:szCs w:val="22"/>
        </w:rPr>
      </w:pPr>
      <w:r w:rsidRPr="002C27C4">
        <w:rPr>
          <w:rFonts w:ascii="Arial" w:hAnsi="Arial" w:cs="Arial"/>
          <w:sz w:val="22"/>
          <w:szCs w:val="22"/>
        </w:rPr>
        <w:t xml:space="preserve">Za </w:t>
      </w:r>
      <w:r>
        <w:rPr>
          <w:rFonts w:ascii="Arial" w:hAnsi="Arial" w:cs="Arial"/>
          <w:sz w:val="22"/>
          <w:szCs w:val="22"/>
        </w:rPr>
        <w:t>Foodway</w:t>
      </w:r>
      <w:r>
        <w:rPr>
          <w:rFonts w:ascii="Arial" w:hAnsi="Arial" w:cs="Arial"/>
          <w:sz w:val="22"/>
          <w:szCs w:val="22"/>
        </w:rPr>
        <w:t xml:space="preserve"> Catering s.r.o.</w:t>
      </w:r>
      <w:r w:rsidRPr="002C27C4">
        <w:rPr>
          <w:rFonts w:ascii="Arial" w:hAnsi="Arial" w:cs="Arial"/>
          <w:sz w:val="22"/>
          <w:szCs w:val="22"/>
        </w:rPr>
        <w:tab/>
      </w:r>
      <w:r w:rsidRPr="002C27C4" w:rsidR="00766793">
        <w:rPr>
          <w:rFonts w:ascii="Arial" w:hAnsi="Arial" w:cs="Arial"/>
          <w:sz w:val="22"/>
          <w:szCs w:val="22"/>
        </w:rPr>
        <w:t>Za</w:t>
      </w:r>
      <w:r w:rsidR="00766793">
        <w:rPr>
          <w:rFonts w:ascii="Arial" w:hAnsi="Arial" w:cs="Arial"/>
          <w:sz w:val="22"/>
          <w:szCs w:val="22"/>
        </w:rPr>
        <w:t xml:space="preserve"> ARISTOKRAT CATERING s.r.o.</w:t>
      </w:r>
      <w:r w:rsidRPr="002C27C4" w:rsidR="00766793">
        <w:rPr>
          <w:rFonts w:ascii="Arial" w:hAnsi="Arial" w:cs="Arial"/>
          <w:sz w:val="22"/>
          <w:szCs w:val="22"/>
        </w:rPr>
        <w:tab/>
      </w:r>
    </w:p>
    <w:p w:rsidR="007F74B8" w:rsidRPr="002C27C4" w:rsidP="007F74B8" w14:paraId="6BA0493F" w14:textId="77777777">
      <w:pPr>
        <w:tabs>
          <w:tab w:val="left" w:pos="4962"/>
        </w:tabs>
        <w:spacing w:after="120"/>
        <w:rPr>
          <w:rFonts w:ascii="Arial" w:hAnsi="Arial" w:cs="Arial"/>
          <w:sz w:val="22"/>
          <w:szCs w:val="22"/>
        </w:rPr>
      </w:pPr>
    </w:p>
    <w:p w:rsidR="007F74B8" w:rsidRPr="002C27C4" w:rsidP="007F74B8" w14:paraId="7F26DF02" w14:textId="07449E31">
      <w:pPr>
        <w:tabs>
          <w:tab w:val="left" w:pos="3969"/>
        </w:tabs>
        <w:spacing w:after="120"/>
        <w:rPr>
          <w:rFonts w:ascii="Arial" w:hAnsi="Arial" w:cs="Arial"/>
          <w:sz w:val="22"/>
          <w:szCs w:val="22"/>
        </w:rPr>
      </w:pPr>
      <w:r w:rsidRPr="002C27C4">
        <w:rPr>
          <w:rFonts w:ascii="Arial" w:hAnsi="Arial" w:cs="Arial"/>
          <w:sz w:val="22"/>
          <w:szCs w:val="22"/>
        </w:rPr>
        <w:t xml:space="preserve">…………..………….. </w:t>
      </w:r>
      <w:r w:rsidRPr="002C27C4">
        <w:rPr>
          <w:rFonts w:ascii="Arial" w:hAnsi="Arial" w:cs="Arial"/>
          <w:sz w:val="22"/>
          <w:szCs w:val="22"/>
        </w:rPr>
        <w:tab/>
      </w:r>
      <w:r w:rsidRPr="002C27C4" w:rsidR="00766793">
        <w:rPr>
          <w:rFonts w:ascii="Arial" w:hAnsi="Arial" w:cs="Arial"/>
          <w:sz w:val="22"/>
          <w:szCs w:val="22"/>
        </w:rPr>
        <w:t>…………..…………..</w:t>
      </w:r>
    </w:p>
    <w:p w:rsidR="007F74B8" w:rsidRPr="002C27C4" w:rsidP="007F74B8" w14:paraId="114649F0" w14:textId="1BD236A7">
      <w:pPr>
        <w:tabs>
          <w:tab w:val="left" w:pos="3969"/>
          <w:tab w:val="left" w:pos="5670"/>
        </w:tabs>
        <w:spacing w:after="120"/>
        <w:rPr>
          <w:rFonts w:ascii="Arial" w:hAnsi="Arial" w:cs="Arial"/>
          <w:sz w:val="22"/>
          <w:szCs w:val="22"/>
        </w:rPr>
      </w:pPr>
      <w:r>
        <w:rPr>
          <w:rFonts w:ascii="Arial" w:hAnsi="Arial" w:cs="Arial"/>
          <w:sz w:val="22"/>
          <w:szCs w:val="22"/>
        </w:rPr>
        <w:t>Veronika Koudelová</w:t>
      </w:r>
      <w:r w:rsidRPr="002C27C4">
        <w:rPr>
          <w:rFonts w:ascii="Arial" w:hAnsi="Arial" w:cs="Arial"/>
          <w:sz w:val="22"/>
          <w:szCs w:val="22"/>
        </w:rPr>
        <w:tab/>
      </w:r>
      <w:r w:rsidR="00766793">
        <w:rPr>
          <w:rFonts w:ascii="Arial" w:hAnsi="Arial" w:cs="Arial"/>
          <w:sz w:val="22"/>
          <w:szCs w:val="22"/>
        </w:rPr>
        <w:t>Ing. Zdeněk Štěpánek</w:t>
      </w:r>
    </w:p>
    <w:p w:rsidR="007F74B8" w:rsidRPr="00EA04E6" w:rsidP="007F74B8" w14:paraId="508F398E" w14:textId="37DD4579">
      <w:pPr>
        <w:tabs>
          <w:tab w:val="left" w:pos="3969"/>
          <w:tab w:val="left" w:pos="5670"/>
        </w:tabs>
        <w:spacing w:after="120"/>
        <w:rPr>
          <w:rFonts w:ascii="Arial" w:hAnsi="Arial" w:cs="Arial"/>
          <w:sz w:val="22"/>
          <w:szCs w:val="22"/>
        </w:rPr>
      </w:pPr>
      <w:r>
        <w:rPr>
          <w:rFonts w:ascii="Arial" w:hAnsi="Arial" w:cs="Arial"/>
          <w:sz w:val="22"/>
          <w:szCs w:val="22"/>
        </w:rPr>
        <w:t>j</w:t>
      </w:r>
      <w:r>
        <w:rPr>
          <w:rFonts w:ascii="Arial" w:hAnsi="Arial" w:cs="Arial"/>
          <w:sz w:val="22"/>
          <w:szCs w:val="22"/>
        </w:rPr>
        <w:t xml:space="preserve">ednatelka </w:t>
      </w:r>
      <w:r w:rsidRPr="002C27C4">
        <w:rPr>
          <w:rFonts w:ascii="Arial" w:hAnsi="Arial" w:cs="Arial"/>
          <w:sz w:val="22"/>
          <w:szCs w:val="22"/>
        </w:rPr>
        <w:tab/>
        <w:t xml:space="preserve"> </w:t>
      </w:r>
    </w:p>
    <w:p w:rsidR="00766793" w:rsidP="00EA04E6" w14:paraId="3FDC9C7E" w14:textId="77777777">
      <w:pPr>
        <w:tabs>
          <w:tab w:val="left" w:pos="3969"/>
          <w:tab w:val="left" w:pos="5670"/>
        </w:tabs>
        <w:spacing w:after="120"/>
      </w:pPr>
    </w:p>
    <w:p w:rsidR="007F74B8" w:rsidP="00EA04E6" w14:paraId="105AD11A" w14:textId="071479DD">
      <w:pPr>
        <w:tabs>
          <w:tab w:val="left" w:pos="3969"/>
          <w:tab w:val="left" w:pos="5670"/>
        </w:tabs>
        <w:spacing w:after="120"/>
      </w:pPr>
    </w:p>
    <w:p w:rsidR="007F74B8" w:rsidRPr="002C27C4" w:rsidP="007F74B8" w14:paraId="389C56C6" w14:textId="11DE4E93">
      <w:pPr>
        <w:tabs>
          <w:tab w:val="left" w:pos="3969"/>
        </w:tabs>
        <w:spacing w:after="120"/>
        <w:rPr>
          <w:rFonts w:ascii="Arial" w:hAnsi="Arial" w:cs="Arial"/>
          <w:sz w:val="22"/>
          <w:szCs w:val="22"/>
        </w:rPr>
      </w:pPr>
      <w:r w:rsidRPr="002C27C4">
        <w:rPr>
          <w:rFonts w:ascii="Arial" w:hAnsi="Arial" w:cs="Arial"/>
          <w:sz w:val="22"/>
          <w:szCs w:val="22"/>
        </w:rPr>
        <w:t>V ………… dne …………..</w:t>
      </w:r>
      <w:r w:rsidRPr="002C27C4">
        <w:rPr>
          <w:rFonts w:ascii="Arial" w:hAnsi="Arial" w:cs="Arial"/>
          <w:sz w:val="22"/>
          <w:szCs w:val="22"/>
        </w:rPr>
        <w:tab/>
      </w:r>
      <w:r w:rsidRPr="002C27C4" w:rsidR="00766793">
        <w:rPr>
          <w:rFonts w:ascii="Arial" w:hAnsi="Arial" w:cs="Arial"/>
          <w:sz w:val="22"/>
          <w:szCs w:val="22"/>
        </w:rPr>
        <w:t>V ………… dne …………..</w:t>
      </w:r>
    </w:p>
    <w:p w:rsidR="007F74B8" w:rsidRPr="002C27C4" w:rsidP="007F74B8" w14:paraId="60B9C890" w14:textId="77777777">
      <w:pPr>
        <w:tabs>
          <w:tab w:val="left" w:pos="4962"/>
        </w:tabs>
        <w:spacing w:after="120"/>
        <w:rPr>
          <w:rFonts w:ascii="Arial" w:hAnsi="Arial" w:cs="Arial"/>
          <w:sz w:val="22"/>
          <w:szCs w:val="22"/>
        </w:rPr>
      </w:pPr>
    </w:p>
    <w:p w:rsidR="007F74B8" w:rsidRPr="002C27C4" w:rsidP="007F74B8" w14:paraId="525025F6" w14:textId="014B6128">
      <w:pPr>
        <w:tabs>
          <w:tab w:val="left" w:pos="3969"/>
        </w:tabs>
        <w:spacing w:after="120"/>
        <w:rPr>
          <w:rFonts w:ascii="Arial" w:hAnsi="Arial" w:cs="Arial"/>
          <w:sz w:val="22"/>
          <w:szCs w:val="22"/>
        </w:rPr>
      </w:pPr>
      <w:r w:rsidRPr="002C27C4">
        <w:rPr>
          <w:rFonts w:ascii="Arial" w:hAnsi="Arial" w:cs="Arial"/>
          <w:sz w:val="22"/>
          <w:szCs w:val="22"/>
        </w:rPr>
        <w:t>Za</w:t>
      </w:r>
      <w:r w:rsidR="00766793">
        <w:rPr>
          <w:rFonts w:ascii="Arial" w:hAnsi="Arial" w:cs="Arial"/>
          <w:sz w:val="22"/>
          <w:szCs w:val="22"/>
        </w:rPr>
        <w:t xml:space="preserve"> Golem spol. s r.o.</w:t>
      </w:r>
      <w:r w:rsidRPr="002C27C4">
        <w:rPr>
          <w:rFonts w:ascii="Arial" w:hAnsi="Arial" w:cs="Arial"/>
          <w:sz w:val="22"/>
          <w:szCs w:val="22"/>
        </w:rPr>
        <w:tab/>
      </w:r>
      <w:r w:rsidR="00766793">
        <w:rPr>
          <w:rFonts w:ascii="Arial" w:hAnsi="Arial" w:cs="Arial"/>
          <w:sz w:val="22"/>
          <w:szCs w:val="22"/>
        </w:rPr>
        <w:t xml:space="preserve">Za Maximum </w:t>
      </w:r>
      <w:r w:rsidR="00766793">
        <w:rPr>
          <w:rFonts w:ascii="Arial" w:hAnsi="Arial" w:cs="Arial"/>
          <w:sz w:val="22"/>
          <w:szCs w:val="22"/>
        </w:rPr>
        <w:t>services</w:t>
      </w:r>
      <w:r w:rsidR="00766793">
        <w:rPr>
          <w:rFonts w:ascii="Arial" w:hAnsi="Arial" w:cs="Arial"/>
          <w:sz w:val="22"/>
          <w:szCs w:val="22"/>
        </w:rPr>
        <w:t xml:space="preserve"> s.r.o.</w:t>
      </w:r>
    </w:p>
    <w:p w:rsidR="007F74B8" w:rsidRPr="002C27C4" w:rsidP="007F74B8" w14:paraId="67CD2C8D" w14:textId="77777777">
      <w:pPr>
        <w:tabs>
          <w:tab w:val="left" w:pos="4962"/>
        </w:tabs>
        <w:spacing w:after="120"/>
        <w:rPr>
          <w:rFonts w:ascii="Arial" w:hAnsi="Arial" w:cs="Arial"/>
          <w:sz w:val="22"/>
          <w:szCs w:val="22"/>
        </w:rPr>
      </w:pPr>
    </w:p>
    <w:p w:rsidR="007F74B8" w:rsidRPr="002C27C4" w:rsidP="007F74B8" w14:paraId="4533036D" w14:textId="3D58202C">
      <w:pPr>
        <w:tabs>
          <w:tab w:val="left" w:pos="3969"/>
        </w:tabs>
        <w:spacing w:after="120"/>
        <w:rPr>
          <w:rFonts w:ascii="Arial" w:hAnsi="Arial" w:cs="Arial"/>
          <w:sz w:val="22"/>
          <w:szCs w:val="22"/>
        </w:rPr>
      </w:pPr>
      <w:r w:rsidRPr="002C27C4">
        <w:rPr>
          <w:rFonts w:ascii="Arial" w:hAnsi="Arial" w:cs="Arial"/>
          <w:sz w:val="22"/>
          <w:szCs w:val="22"/>
        </w:rPr>
        <w:t xml:space="preserve">…………..………….. </w:t>
      </w:r>
      <w:r w:rsidRPr="002C27C4">
        <w:rPr>
          <w:rFonts w:ascii="Arial" w:hAnsi="Arial" w:cs="Arial"/>
          <w:sz w:val="22"/>
          <w:szCs w:val="22"/>
        </w:rPr>
        <w:tab/>
      </w:r>
      <w:r w:rsidRPr="002C27C4" w:rsidR="00766793">
        <w:rPr>
          <w:rFonts w:ascii="Arial" w:hAnsi="Arial" w:cs="Arial"/>
          <w:sz w:val="22"/>
          <w:szCs w:val="22"/>
        </w:rPr>
        <w:t>…………..…………..</w:t>
      </w:r>
    </w:p>
    <w:p w:rsidR="007F74B8" w:rsidRPr="002C27C4" w:rsidP="007F74B8" w14:paraId="51173D25" w14:textId="3D866365">
      <w:pPr>
        <w:tabs>
          <w:tab w:val="left" w:pos="3969"/>
          <w:tab w:val="left" w:pos="5670"/>
        </w:tabs>
        <w:spacing w:after="120"/>
        <w:rPr>
          <w:rFonts w:ascii="Arial" w:hAnsi="Arial" w:cs="Arial"/>
          <w:sz w:val="22"/>
          <w:szCs w:val="22"/>
        </w:rPr>
      </w:pPr>
      <w:r>
        <w:rPr>
          <w:rFonts w:ascii="Arial" w:hAnsi="Arial" w:cs="Arial"/>
          <w:sz w:val="22"/>
          <w:szCs w:val="22"/>
        </w:rPr>
        <w:t>Mgr. Jan Hendrych</w:t>
      </w:r>
      <w:r w:rsidRPr="002C27C4">
        <w:rPr>
          <w:rFonts w:ascii="Arial" w:hAnsi="Arial" w:cs="Arial"/>
          <w:sz w:val="22"/>
          <w:szCs w:val="22"/>
        </w:rPr>
        <w:tab/>
      </w:r>
      <w:r>
        <w:rPr>
          <w:rFonts w:ascii="Arial" w:hAnsi="Arial" w:cs="Arial"/>
          <w:sz w:val="22"/>
          <w:szCs w:val="22"/>
        </w:rPr>
        <w:t>Vladimír Svoboda</w:t>
      </w:r>
      <w:r w:rsidRPr="002C27C4">
        <w:rPr>
          <w:rFonts w:ascii="Arial" w:hAnsi="Arial" w:cs="Arial"/>
          <w:sz w:val="22"/>
          <w:szCs w:val="22"/>
        </w:rPr>
        <w:tab/>
      </w:r>
    </w:p>
    <w:p w:rsidR="007F74B8" w:rsidP="00EA04E6" w14:paraId="3793B53B" w14:textId="34D857E3">
      <w:pPr>
        <w:tabs>
          <w:tab w:val="left" w:pos="3969"/>
          <w:tab w:val="left" w:pos="5670"/>
        </w:tabs>
        <w:spacing w:after="120"/>
      </w:pPr>
      <w:r>
        <w:rPr>
          <w:rFonts w:ascii="Arial" w:hAnsi="Arial" w:cs="Arial"/>
          <w:sz w:val="22"/>
          <w:szCs w:val="22"/>
        </w:rPr>
        <w:t>jednatel</w:t>
      </w:r>
      <w:r w:rsidRPr="002C27C4">
        <w:rPr>
          <w:rFonts w:ascii="Arial" w:hAnsi="Arial" w:cs="Arial"/>
          <w:sz w:val="22"/>
          <w:szCs w:val="22"/>
        </w:rPr>
        <w:tab/>
        <w:t xml:space="preserve"> </w:t>
      </w:r>
      <w:r>
        <w:rPr>
          <w:rFonts w:ascii="Arial" w:hAnsi="Arial" w:cs="Arial"/>
          <w:sz w:val="22"/>
          <w:szCs w:val="22"/>
        </w:rPr>
        <w:t>jednatel</w:t>
      </w:r>
    </w:p>
    <w:sectPr w:rsidSect="009E7F0F">
      <w:headerReference w:type="first" r:id="rId5"/>
      <w:pgSz w:w="11906" w:h="16838"/>
      <w:pgMar w:top="1134" w:right="1134" w:bottom="1134" w:left="1134" w:header="709"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0A0"/>
    </w:tblPr>
    <w:tblGrid>
      <w:gridCol w:w="6345"/>
      <w:gridCol w:w="3544"/>
    </w:tblGrid>
    <w:tr w14:paraId="04D53DD0" w14:textId="77777777" w:rsidTr="00FD682F">
      <w:tblPrEx>
        <w:tblW w:w="9889" w:type="dxa"/>
        <w:tblLook w:val="00A0"/>
      </w:tblPrEx>
      <w:tc>
        <w:tcPr>
          <w:tcW w:w="6345" w:type="dxa"/>
        </w:tcPr>
        <w:p w:rsidR="00604A2D" w:rsidRPr="00896A69" w:rsidP="00604A2D" w14:paraId="484378E3" w14:textId="77777777">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r>
            <w:rPr>
              <w:rFonts w:ascii="Cambria" w:hAnsi="Cambria" w:cs="Arial"/>
              <w:color w:val="1F497D"/>
              <w:sz w:val="28"/>
              <w:szCs w:val="26"/>
            </w:rPr>
            <w:t xml:space="preserve">Odbor majetku a služeb </w:t>
          </w:r>
        </w:p>
      </w:tc>
      <w:tc>
        <w:tcPr>
          <w:tcW w:w="3544" w:type="dxa"/>
        </w:tcPr>
        <w:p w:rsidR="00604A2D" w:rsidRPr="00896A69" w:rsidP="00604A2D" w14:paraId="5F817793" w14:textId="77777777">
          <w:pPr>
            <w:tabs>
              <w:tab w:val="center" w:pos="4536"/>
              <w:tab w:val="right" w:pos="9072"/>
            </w:tabs>
            <w:jc w:val="right"/>
          </w:pPr>
          <w:r>
            <w:rPr>
              <w:rFonts w:cs="Arial"/>
              <w:b/>
              <w:noProof/>
              <w:color w:val="1F497D"/>
              <w:sz w:val="44"/>
              <w:szCs w:val="28"/>
              <w:lang w:eastAsia="cs-CZ"/>
            </w:rPr>
            <w:drawing>
              <wp:inline distT="0" distB="0" distL="0" distR="0">
                <wp:extent cx="1752600" cy="523875"/>
                <wp:effectExtent l="0" t="0" r="0" b="9525"/>
                <wp:docPr id="4"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47757" name="Obrázek 10"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523875"/>
                        </a:xfrm>
                        <a:prstGeom prst="rect">
                          <a:avLst/>
                        </a:prstGeom>
                        <a:noFill/>
                        <a:ln>
                          <a:noFill/>
                        </a:ln>
                      </pic:spPr>
                    </pic:pic>
                  </a:graphicData>
                </a:graphic>
              </wp:inline>
            </w:drawing>
          </w:r>
        </w:p>
      </w:tc>
    </w:tr>
  </w:tbl>
  <w:p w:rsidR="009E7F0F" w:rsidRPr="00143575" w:rsidP="00143575" w14:paraId="17080006" w14:textId="16B82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9"/>
    <w:multiLevelType w:val="singleLevel"/>
    <w:tmpl w:val="00000009"/>
    <w:name w:val="WW8Num32"/>
    <w:lvl w:ilvl="0">
      <w:start w:val="1"/>
      <w:numFmt w:val="lowerLetter"/>
      <w:lvlText w:val="%1)"/>
      <w:lvlJc w:val="left"/>
      <w:pPr>
        <w:tabs>
          <w:tab w:val="num" w:pos="644"/>
        </w:tabs>
        <w:ind w:left="644" w:hanging="360"/>
      </w:pPr>
    </w:lvl>
  </w:abstractNum>
  <w:abstractNum w:abstractNumId="1">
    <w:nsid w:val="0000000D"/>
    <w:multiLevelType w:val="multilevel"/>
    <w:tmpl w:val="C05059FC"/>
    <w:name w:val="WW8Num62"/>
    <w:lvl w:ilvl="0">
      <w:start w:val="1"/>
      <w:numFmt w:val="upperRoman"/>
      <w:lvlText w:val="%1."/>
      <w:lvlJc w:val="center"/>
      <w:pPr>
        <w:tabs>
          <w:tab w:val="num" w:pos="57"/>
        </w:tabs>
        <w:ind w:left="57" w:firstLine="231"/>
      </w:pPr>
      <w:rPr>
        <w:b/>
      </w:rPr>
    </w:lvl>
    <w:lvl w:ilvl="1">
      <w:start w:val="1"/>
      <w:numFmt w:val="decimal"/>
      <w:lvlText w:val="%1.%2."/>
      <w:lvlJc w:val="left"/>
      <w:pPr>
        <w:tabs>
          <w:tab w:val="num" w:pos="746"/>
        </w:tabs>
        <w:ind w:left="746" w:hanging="604"/>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16"/>
    <w:multiLevelType w:val="singleLevel"/>
    <w:tmpl w:val="CA00E15E"/>
    <w:lvl w:ilvl="0">
      <w:start w:val="0"/>
      <w:numFmt w:val="bullet"/>
      <w:pStyle w:val="odrazky"/>
      <w:lvlText w:val="−"/>
      <w:lvlJc w:val="left"/>
      <w:pPr>
        <w:tabs>
          <w:tab w:val="num" w:pos="360"/>
        </w:tabs>
        <w:ind w:left="360" w:hanging="360"/>
      </w:pPr>
      <w:rPr>
        <w:rFonts w:ascii="Times New Roman" w:hAnsi="Times New Roman" w:hint="default"/>
      </w:rPr>
    </w:lvl>
  </w:abstractNum>
  <w:abstractNum w:abstractNumId="3">
    <w:nsid w:val="014972A1"/>
    <w:multiLevelType w:val="hybridMultilevel"/>
    <w:tmpl w:val="26563D4A"/>
    <w:lvl w:ilvl="0">
      <w:start w:val="1"/>
      <w:numFmt w:val="decimal"/>
      <w:lvlText w:val="%1."/>
      <w:lvlJc w:val="left"/>
      <w:pPr>
        <w:ind w:left="720" w:hanging="360"/>
      </w:pPr>
      <w:rPr>
        <w:rFonts w:ascii="Arial" w:hAnsi="Arial" w:cs="Arial"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3631E0C"/>
    <w:multiLevelType w:val="hybridMultilevel"/>
    <w:tmpl w:val="84A88D0A"/>
    <w:lvl w:ilvl="0">
      <w:start w:val="1"/>
      <w:numFmt w:val="decimal"/>
      <w:pStyle w:val="model"/>
      <w:lvlText w:val="%1."/>
      <w:lvlJc w:val="left"/>
      <w:pPr>
        <w:tabs>
          <w:tab w:val="num" w:pos="1494"/>
        </w:tabs>
        <w:ind w:left="1494" w:hanging="360"/>
      </w:pPr>
      <w:rPr>
        <w:rFonts w:ascii="Arial" w:hAnsi="Arial" w:hint="default"/>
        <w:b/>
        <w:i w:val="0"/>
        <w:sz w:val="20"/>
        <w:szCs w:val="22"/>
      </w:rPr>
    </w:lvl>
    <w:lvl w:ilvl="1">
      <w:start w:val="1"/>
      <w:numFmt w:val="decimal"/>
      <w:lvlText w:val="%2."/>
      <w:lvlJc w:val="left"/>
      <w:pPr>
        <w:tabs>
          <w:tab w:val="num" w:pos="1080"/>
        </w:tabs>
        <w:ind w:left="1080" w:hanging="360"/>
      </w:pPr>
      <w:rPr>
        <w:rFonts w:hint="default"/>
        <w:b/>
        <w:i w:val="0"/>
        <w:sz w:val="20"/>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847559"/>
    <w:multiLevelType w:val="hybridMultilevel"/>
    <w:tmpl w:val="A41A1B70"/>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7">
    <w:nsid w:val="1354441E"/>
    <w:multiLevelType w:val="multilevel"/>
    <w:tmpl w:val="C8C49102"/>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E8498B"/>
    <w:multiLevelType w:val="hybridMultilevel"/>
    <w:tmpl w:val="75A4AD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5A3DDF"/>
    <w:multiLevelType w:val="hybridMultilevel"/>
    <w:tmpl w:val="34D681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7F72E5"/>
    <w:multiLevelType w:val="multilevel"/>
    <w:tmpl w:val="FBA8FC26"/>
    <w:lvl w:ilvl="0">
      <w:start w:val="1"/>
      <w:numFmt w:val="decimal"/>
      <w:pStyle w:val="Nadpis1"/>
      <w:lvlText w:val="%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bevel/>
        </w14:textOutline>
      </w:rPr>
    </w:lvl>
    <w:lvl w:ilvl="1">
      <w:start w:val="1"/>
      <w:numFmt w:val="decimal"/>
      <w:pStyle w:val="Nadpis11"/>
      <w:lvlText w:val="%1.%2."/>
      <w:lvlJc w:val="left"/>
      <w:pPr>
        <w:ind w:left="716" w:hanging="432"/>
      </w:pPr>
      <w:rPr>
        <w:rFonts w:cs="Times New Roman"/>
        <w:i w:val="0"/>
      </w:rPr>
    </w:lvl>
    <w:lvl w:ilvl="2">
      <w:start w:val="1"/>
      <w:numFmt w:val="decimal"/>
      <w:pStyle w:val="Nadpis111"/>
      <w:lvlText w:val="%1.%2.%3."/>
      <w:lvlJc w:val="left"/>
      <w:pPr>
        <w:ind w:left="5608" w:hanging="504"/>
      </w:pPr>
      <w:rPr>
        <w:rFonts w:ascii="Arial" w:hAnsi="Arial" w:cs="Arial" w:hint="default"/>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99E787F"/>
    <w:multiLevelType w:val="hybridMultilevel"/>
    <w:tmpl w:val="50146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09A7D66"/>
    <w:multiLevelType w:val="hybridMultilevel"/>
    <w:tmpl w:val="7CAA01FC"/>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58064F"/>
    <w:multiLevelType w:val="hybridMultilevel"/>
    <w:tmpl w:val="26563D4A"/>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5B7AF9"/>
    <w:multiLevelType w:val="hybridMultilevel"/>
    <w:tmpl w:val="34D681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92B04D8"/>
    <w:multiLevelType w:val="hybridMultilevel"/>
    <w:tmpl w:val="E70C3806"/>
    <w:lvl w:ilvl="0">
      <w:start w:val="1"/>
      <w:numFmt w:val="lowerLetter"/>
      <w:lvlText w:val="%1)"/>
      <w:lvlJc w:val="left"/>
      <w:pPr>
        <w:ind w:left="720" w:hanging="360"/>
      </w:pPr>
      <w:rPr>
        <w:rFonts w:ascii="Arial" w:eastAsia="Times New Roman"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995FE0"/>
    <w:multiLevelType w:val="hybridMultilevel"/>
    <w:tmpl w:val="A41A1B70"/>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8">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FBF3368"/>
    <w:multiLevelType w:val="hybridMultilevel"/>
    <w:tmpl w:val="A41A1B70"/>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20">
    <w:nsid w:val="414705D7"/>
    <w:multiLevelType w:val="hybridMultilevel"/>
    <w:tmpl w:val="26563D4A"/>
    <w:lvl w:ilvl="0">
      <w:start w:val="1"/>
      <w:numFmt w:val="decimal"/>
      <w:lvlText w:val="%1."/>
      <w:lvlJc w:val="left"/>
      <w:pPr>
        <w:ind w:left="720" w:hanging="360"/>
      </w:pPr>
      <w:rPr>
        <w:rFonts w:ascii="Arial" w:hAnsi="Arial" w:cs="Arial"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C13011"/>
    <w:multiLevelType w:val="multilevel"/>
    <w:tmpl w:val="68CCCB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343D31"/>
    <w:multiLevelType w:val="hybridMultilevel"/>
    <w:tmpl w:val="0718994C"/>
    <w:lvl w:ilvl="0">
      <w:start w:val="1"/>
      <w:numFmt w:val="lowerLetter"/>
      <w:lvlText w:val="%1)"/>
      <w:lvlJc w:val="left"/>
      <w:pPr>
        <w:ind w:left="2849" w:hanging="360"/>
      </w:pPr>
      <w:rPr>
        <w:rFonts w:hint="default"/>
      </w:rPr>
    </w:lvl>
    <w:lvl w:ilvl="1" w:tentative="1">
      <w:start w:val="1"/>
      <w:numFmt w:val="lowerLetter"/>
      <w:lvlText w:val="%2."/>
      <w:lvlJc w:val="left"/>
      <w:pPr>
        <w:ind w:left="3569" w:hanging="360"/>
      </w:pPr>
    </w:lvl>
    <w:lvl w:ilvl="2" w:tentative="1">
      <w:start w:val="1"/>
      <w:numFmt w:val="lowerRoman"/>
      <w:lvlText w:val="%3."/>
      <w:lvlJc w:val="right"/>
      <w:pPr>
        <w:ind w:left="4289" w:hanging="180"/>
      </w:pPr>
    </w:lvl>
    <w:lvl w:ilvl="3" w:tentative="1">
      <w:start w:val="1"/>
      <w:numFmt w:val="decimal"/>
      <w:lvlText w:val="%4."/>
      <w:lvlJc w:val="left"/>
      <w:pPr>
        <w:ind w:left="5009" w:hanging="360"/>
      </w:pPr>
    </w:lvl>
    <w:lvl w:ilvl="4" w:tentative="1">
      <w:start w:val="1"/>
      <w:numFmt w:val="lowerLetter"/>
      <w:lvlText w:val="%5."/>
      <w:lvlJc w:val="left"/>
      <w:pPr>
        <w:ind w:left="5729" w:hanging="360"/>
      </w:pPr>
    </w:lvl>
    <w:lvl w:ilvl="5" w:tentative="1">
      <w:start w:val="1"/>
      <w:numFmt w:val="lowerRoman"/>
      <w:lvlText w:val="%6."/>
      <w:lvlJc w:val="right"/>
      <w:pPr>
        <w:ind w:left="6449" w:hanging="180"/>
      </w:pPr>
    </w:lvl>
    <w:lvl w:ilvl="6" w:tentative="1">
      <w:start w:val="1"/>
      <w:numFmt w:val="decimal"/>
      <w:lvlText w:val="%7."/>
      <w:lvlJc w:val="left"/>
      <w:pPr>
        <w:ind w:left="7169" w:hanging="360"/>
      </w:pPr>
    </w:lvl>
    <w:lvl w:ilvl="7" w:tentative="1">
      <w:start w:val="1"/>
      <w:numFmt w:val="lowerLetter"/>
      <w:lvlText w:val="%8."/>
      <w:lvlJc w:val="left"/>
      <w:pPr>
        <w:ind w:left="7889" w:hanging="360"/>
      </w:pPr>
    </w:lvl>
    <w:lvl w:ilvl="8" w:tentative="1">
      <w:start w:val="1"/>
      <w:numFmt w:val="lowerRoman"/>
      <w:lvlText w:val="%9."/>
      <w:lvlJc w:val="right"/>
      <w:pPr>
        <w:ind w:left="8609" w:hanging="180"/>
      </w:pPr>
    </w:lvl>
  </w:abstractNum>
  <w:abstractNum w:abstractNumId="23">
    <w:nsid w:val="46AE51E2"/>
    <w:multiLevelType w:val="hybridMultilevel"/>
    <w:tmpl w:val="BE74EDA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8E4C64"/>
    <w:multiLevelType w:val="hybridMultilevel"/>
    <w:tmpl w:val="50146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9B558AF"/>
    <w:multiLevelType w:val="multilevel"/>
    <w:tmpl w:val="1166C3EA"/>
    <w:lvl w:ilvl="0">
      <w:start w:val="9"/>
      <w:numFmt w:val="decimal"/>
      <w:lvlText w:val="%1."/>
      <w:lvlJc w:val="left"/>
      <w:pPr>
        <w:ind w:left="567" w:hanging="567"/>
      </w:pPr>
      <w:rPr>
        <w:rFonts w:hint="default"/>
        <w:b w:val="0"/>
        <w:color w:val="auto"/>
      </w:rPr>
    </w:lvl>
    <w:lvl w:ilvl="1">
      <w:start w:val="1"/>
      <w:numFmt w:val="decimal"/>
      <w:lvlText w:val="26.%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nsid w:val="4B0E1B58"/>
    <w:multiLevelType w:val="hybridMultilevel"/>
    <w:tmpl w:val="A41A1B70"/>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27">
    <w:nsid w:val="4F7E6849"/>
    <w:multiLevelType w:val="hybridMultilevel"/>
    <w:tmpl w:val="3518357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578374C"/>
    <w:multiLevelType w:val="multilevel"/>
    <w:tmpl w:val="C8C49102"/>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6D31371"/>
    <w:multiLevelType w:val="hybridMultilevel"/>
    <w:tmpl w:val="26563D4A"/>
    <w:lvl w:ilvl="0">
      <w:start w:val="1"/>
      <w:numFmt w:val="decimal"/>
      <w:lvlText w:val="%1."/>
      <w:lvlJc w:val="left"/>
      <w:pPr>
        <w:ind w:left="720" w:hanging="360"/>
      </w:pPr>
      <w:rPr>
        <w:rFonts w:ascii="Arial" w:hAnsi="Arial" w:cs="Arial"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AB063C"/>
    <w:multiLevelType w:val="hybridMultilevel"/>
    <w:tmpl w:val="0338DC0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6B5441"/>
    <w:multiLevelType w:val="hybridMultilevel"/>
    <w:tmpl w:val="B87C1CF8"/>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2">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3">
    <w:nsid w:val="5D6A7F8B"/>
    <w:multiLevelType w:val="hybridMultilevel"/>
    <w:tmpl w:val="02F0275E"/>
    <w:lvl w:ilvl="0">
      <w:start w:val="1"/>
      <w:numFmt w:val="decimal"/>
      <w:lvlText w:val="%1."/>
      <w:lvlJc w:val="left"/>
      <w:pPr>
        <w:ind w:left="720" w:hanging="360"/>
      </w:pPr>
      <w:rPr>
        <w:rFonts w:ascii="Arial" w:hAnsi="Arial" w:cs="Arial" w:hint="default"/>
        <w:color w:val="0000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0620F2"/>
    <w:multiLevelType w:val="hybridMultilevel"/>
    <w:tmpl w:val="26563D4A"/>
    <w:lvl w:ilvl="0">
      <w:start w:val="1"/>
      <w:numFmt w:val="decimal"/>
      <w:lvlText w:val="%1."/>
      <w:lvlJc w:val="left"/>
      <w:pPr>
        <w:ind w:left="720" w:hanging="360"/>
      </w:pPr>
      <w:rPr>
        <w:rFonts w:ascii="Arial" w:hAnsi="Arial" w:cs="Arial"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AC1384"/>
    <w:multiLevelType w:val="hybridMultilevel"/>
    <w:tmpl w:val="0338DC0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F04916"/>
    <w:multiLevelType w:val="multilevel"/>
    <w:tmpl w:val="C8C49102"/>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6952588"/>
    <w:multiLevelType w:val="hybridMultilevel"/>
    <w:tmpl w:val="168404EA"/>
    <w:lvl w:ilvl="0">
      <w:start w:val="1"/>
      <w:numFmt w:val="bullet"/>
      <w:lvlText w:val=""/>
      <w:lvlJc w:val="left"/>
      <w:pPr>
        <w:ind w:left="720" w:hanging="360"/>
      </w:pPr>
      <w:rPr>
        <w:rFonts w:ascii="Symbol" w:hAnsi="Symbol" w:hint="default"/>
        <w:strike w:val="0"/>
        <w:dstrike w:val="0"/>
        <w:color w:val="auto"/>
        <w:spacing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C33E36"/>
    <w:multiLevelType w:val="hybridMultilevel"/>
    <w:tmpl w:val="6B62EC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DE70E9B"/>
    <w:multiLevelType w:val="hybridMultilevel"/>
    <w:tmpl w:val="0338DC0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DB11CD"/>
    <w:multiLevelType w:val="hybridMultilevel"/>
    <w:tmpl w:val="A41A1B70"/>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41">
    <w:nsid w:val="7060583A"/>
    <w:multiLevelType w:val="hybridMultilevel"/>
    <w:tmpl w:val="26563D4A"/>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1A1D92"/>
    <w:multiLevelType w:val="hybridMultilevel"/>
    <w:tmpl w:val="F29AA732"/>
    <w:lvl w:ilvl="0">
      <w:start w:val="1"/>
      <w:numFmt w:val="lowerLetter"/>
      <w:lvlText w:val="%1)"/>
      <w:lvlJc w:val="left"/>
      <w:pPr>
        <w:ind w:left="720" w:hanging="360"/>
      </w:pPr>
      <w:rPr>
        <w:rFonts w:ascii="Arial" w:eastAsia="Times New Roman"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702FC6"/>
    <w:multiLevelType w:val="multilevel"/>
    <w:tmpl w:val="C8C49102"/>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A834B5A"/>
    <w:multiLevelType w:val="hybridMultilevel"/>
    <w:tmpl w:val="26563D4A"/>
    <w:lvl w:ilvl="0">
      <w:start w:val="1"/>
      <w:numFmt w:val="decimal"/>
      <w:lvlText w:val="%1."/>
      <w:lvlJc w:val="left"/>
      <w:pPr>
        <w:ind w:left="720" w:hanging="360"/>
      </w:pPr>
      <w:rPr>
        <w:rFonts w:ascii="Arial" w:hAnsi="Arial" w:cs="Arial"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DF7533"/>
    <w:multiLevelType w:val="hybridMultilevel"/>
    <w:tmpl w:val="3AF4F76C"/>
    <w:lvl w:ilvl="0">
      <w:start w:val="1"/>
      <w:numFmt w:val="lowerLetter"/>
      <w:pStyle w:val="AAALNEK"/>
      <w:lvlText w:val="%1)"/>
      <w:lvlJc w:val="left"/>
      <w:pPr>
        <w:tabs>
          <w:tab w:val="num" w:pos="2160"/>
        </w:tabs>
        <w:ind w:left="2160" w:hanging="360"/>
      </w:pPr>
      <w:rPr>
        <w:rFonts w:cs="Times New Roman"/>
      </w:rPr>
    </w:lvl>
    <w:lvl w:ilvl="1">
      <w:start w:val="1"/>
      <w:numFmt w:val="lowerLetter"/>
      <w:lvlText w:val="%2."/>
      <w:lvlJc w:val="left"/>
      <w:pPr>
        <w:tabs>
          <w:tab w:val="num" w:pos="2160"/>
        </w:tabs>
        <w:ind w:left="2160" w:hanging="360"/>
      </w:pPr>
      <w:rPr>
        <w:rFonts w:cs="Times New Roman"/>
        <w:b/>
        <w:bCs/>
      </w:rPr>
    </w:lvl>
    <w:lvl w:ilvl="2">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7C95288F"/>
    <w:multiLevelType w:val="hybridMultilevel"/>
    <w:tmpl w:val="4252A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F3D175F"/>
    <w:multiLevelType w:val="hybridMultilevel"/>
    <w:tmpl w:val="E70C3806"/>
    <w:lvl w:ilvl="0">
      <w:start w:val="1"/>
      <w:numFmt w:val="lowerLetter"/>
      <w:lvlText w:val="%1)"/>
      <w:lvlJc w:val="left"/>
      <w:pPr>
        <w:ind w:left="720" w:hanging="360"/>
      </w:pPr>
      <w:rPr>
        <w:rFonts w:ascii="Arial" w:eastAsia="Times New Roman"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2"/>
  </w:num>
  <w:num w:numId="6">
    <w:abstractNumId w:val="5"/>
  </w:num>
  <w:num w:numId="7">
    <w:abstractNumId w:val="4"/>
  </w:num>
  <w:num w:numId="8">
    <w:abstractNumId w:val="22"/>
  </w:num>
  <w:num w:numId="9">
    <w:abstractNumId w:val="28"/>
  </w:num>
  <w:num w:numId="10">
    <w:abstractNumId w:val="32"/>
  </w:num>
  <w:num w:numId="11">
    <w:abstractNumId w:val="25"/>
  </w:num>
  <w:num w:numId="12">
    <w:abstractNumId w:val="37"/>
  </w:num>
  <w:num w:numId="13">
    <w:abstractNumId w:val="13"/>
  </w:num>
  <w:num w:numId="14">
    <w:abstractNumId w:val="38"/>
  </w:num>
  <w:num w:numId="15">
    <w:abstractNumId w:val="24"/>
  </w:num>
  <w:num w:numId="16">
    <w:abstractNumId w:val="15"/>
  </w:num>
  <w:num w:numId="17">
    <w:abstractNumId w:val="27"/>
  </w:num>
  <w:num w:numId="18">
    <w:abstractNumId w:val="11"/>
  </w:num>
  <w:num w:numId="19">
    <w:abstractNumId w:val="6"/>
  </w:num>
  <w:num w:numId="20">
    <w:abstractNumId w:val="19"/>
  </w:num>
  <w:num w:numId="21">
    <w:abstractNumId w:val="30"/>
  </w:num>
  <w:num w:numId="22">
    <w:abstractNumId w:val="40"/>
  </w:num>
  <w:num w:numId="23">
    <w:abstractNumId w:val="17"/>
  </w:num>
  <w:num w:numId="24">
    <w:abstractNumId w:val="39"/>
  </w:num>
  <w:num w:numId="25">
    <w:abstractNumId w:val="35"/>
  </w:num>
  <w:num w:numId="26">
    <w:abstractNumId w:val="26"/>
  </w:num>
  <w:num w:numId="27">
    <w:abstractNumId w:val="1"/>
  </w:num>
  <w:num w:numId="28">
    <w:abstractNumId w:val="21"/>
  </w:num>
  <w:num w:numId="29">
    <w:abstractNumId w:val="7"/>
  </w:num>
  <w:num w:numId="30">
    <w:abstractNumId w:val="43"/>
  </w:num>
  <w:num w:numId="31">
    <w:abstractNumId w:val="34"/>
  </w:num>
  <w:num w:numId="32">
    <w:abstractNumId w:val="20"/>
  </w:num>
  <w:num w:numId="33">
    <w:abstractNumId w:val="14"/>
  </w:num>
  <w:num w:numId="34">
    <w:abstractNumId w:val="9"/>
  </w:num>
  <w:num w:numId="35">
    <w:abstractNumId w:val="44"/>
  </w:num>
  <w:num w:numId="36">
    <w:abstractNumId w:val="42"/>
  </w:num>
  <w:num w:numId="37">
    <w:abstractNumId w:val="3"/>
  </w:num>
  <w:num w:numId="38">
    <w:abstractNumId w:val="47"/>
  </w:num>
  <w:num w:numId="39">
    <w:abstractNumId w:val="16"/>
  </w:num>
  <w:num w:numId="40">
    <w:abstractNumId w:val="41"/>
  </w:num>
  <w:num w:numId="41">
    <w:abstractNumId w:val="29"/>
  </w:num>
  <w:num w:numId="42">
    <w:abstractNumId w:val="33"/>
  </w:num>
  <w:num w:numId="43">
    <w:abstractNumId w:val="46"/>
  </w:num>
  <w:num w:numId="44">
    <w:abstractNumId w:val="0"/>
  </w:num>
  <w:num w:numId="45">
    <w:abstractNumId w:val="8"/>
  </w:num>
  <w:num w:numId="46">
    <w:abstractNumId w:val="31"/>
  </w:num>
  <w:num w:numId="47">
    <w:abstractNumId w:val="23"/>
  </w:num>
  <w:num w:numId="48">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30"/>
    <w:rsid w:val="0000719B"/>
    <w:rsid w:val="00012453"/>
    <w:rsid w:val="00012F07"/>
    <w:rsid w:val="00012F1E"/>
    <w:rsid w:val="00013720"/>
    <w:rsid w:val="00015770"/>
    <w:rsid w:val="00015BE5"/>
    <w:rsid w:val="000164C7"/>
    <w:rsid w:val="00021428"/>
    <w:rsid w:val="00021DE0"/>
    <w:rsid w:val="0002356B"/>
    <w:rsid w:val="000260D2"/>
    <w:rsid w:val="000320E0"/>
    <w:rsid w:val="00032658"/>
    <w:rsid w:val="00034E27"/>
    <w:rsid w:val="000358F1"/>
    <w:rsid w:val="00035A10"/>
    <w:rsid w:val="0003699E"/>
    <w:rsid w:val="00036BEB"/>
    <w:rsid w:val="00041EFF"/>
    <w:rsid w:val="000450B3"/>
    <w:rsid w:val="0004702F"/>
    <w:rsid w:val="0005030D"/>
    <w:rsid w:val="0005151F"/>
    <w:rsid w:val="00051A57"/>
    <w:rsid w:val="0005542E"/>
    <w:rsid w:val="00055DCD"/>
    <w:rsid w:val="00055E25"/>
    <w:rsid w:val="00056120"/>
    <w:rsid w:val="0006116C"/>
    <w:rsid w:val="000652E8"/>
    <w:rsid w:val="00066CA6"/>
    <w:rsid w:val="00073D6B"/>
    <w:rsid w:val="000753BE"/>
    <w:rsid w:val="0007543F"/>
    <w:rsid w:val="0007719D"/>
    <w:rsid w:val="00077AF3"/>
    <w:rsid w:val="00090956"/>
    <w:rsid w:val="00090AD7"/>
    <w:rsid w:val="00090B91"/>
    <w:rsid w:val="000911CE"/>
    <w:rsid w:val="0009215B"/>
    <w:rsid w:val="00092505"/>
    <w:rsid w:val="00092C57"/>
    <w:rsid w:val="00092CA1"/>
    <w:rsid w:val="00092CE7"/>
    <w:rsid w:val="00092D32"/>
    <w:rsid w:val="00094E68"/>
    <w:rsid w:val="000A2B35"/>
    <w:rsid w:val="000A2CA4"/>
    <w:rsid w:val="000A4FAA"/>
    <w:rsid w:val="000A507F"/>
    <w:rsid w:val="000A7FC6"/>
    <w:rsid w:val="000B057B"/>
    <w:rsid w:val="000B7A49"/>
    <w:rsid w:val="000B7CC1"/>
    <w:rsid w:val="000C059B"/>
    <w:rsid w:val="000C0BF3"/>
    <w:rsid w:val="000C1771"/>
    <w:rsid w:val="000C1A40"/>
    <w:rsid w:val="000C1CF6"/>
    <w:rsid w:val="000C2A4D"/>
    <w:rsid w:val="000C6871"/>
    <w:rsid w:val="000C7988"/>
    <w:rsid w:val="000D00A4"/>
    <w:rsid w:val="000D05EC"/>
    <w:rsid w:val="000D1961"/>
    <w:rsid w:val="000D1A5F"/>
    <w:rsid w:val="000D3344"/>
    <w:rsid w:val="000D3AE2"/>
    <w:rsid w:val="000D3DFB"/>
    <w:rsid w:val="000D3E22"/>
    <w:rsid w:val="000D3FD5"/>
    <w:rsid w:val="000D7717"/>
    <w:rsid w:val="000E047F"/>
    <w:rsid w:val="000E0C0F"/>
    <w:rsid w:val="000E183C"/>
    <w:rsid w:val="000E3F62"/>
    <w:rsid w:val="000E74D1"/>
    <w:rsid w:val="000E7DCC"/>
    <w:rsid w:val="000F0930"/>
    <w:rsid w:val="000F11DD"/>
    <w:rsid w:val="000F225A"/>
    <w:rsid w:val="000F3A70"/>
    <w:rsid w:val="00103080"/>
    <w:rsid w:val="0010546C"/>
    <w:rsid w:val="001056E0"/>
    <w:rsid w:val="00106F01"/>
    <w:rsid w:val="00106F8B"/>
    <w:rsid w:val="001106EF"/>
    <w:rsid w:val="00110B81"/>
    <w:rsid w:val="00110D74"/>
    <w:rsid w:val="00114890"/>
    <w:rsid w:val="00114E27"/>
    <w:rsid w:val="0011510C"/>
    <w:rsid w:val="00115E91"/>
    <w:rsid w:val="00116FCF"/>
    <w:rsid w:val="0012172F"/>
    <w:rsid w:val="00122F3F"/>
    <w:rsid w:val="0012444B"/>
    <w:rsid w:val="00130EE6"/>
    <w:rsid w:val="0013122A"/>
    <w:rsid w:val="00131352"/>
    <w:rsid w:val="00133616"/>
    <w:rsid w:val="0013672D"/>
    <w:rsid w:val="00140E32"/>
    <w:rsid w:val="00143575"/>
    <w:rsid w:val="00153ECE"/>
    <w:rsid w:val="00156285"/>
    <w:rsid w:val="00157A21"/>
    <w:rsid w:val="00160827"/>
    <w:rsid w:val="00161706"/>
    <w:rsid w:val="001617CE"/>
    <w:rsid w:val="001638E7"/>
    <w:rsid w:val="0016634F"/>
    <w:rsid w:val="00171654"/>
    <w:rsid w:val="00172AE1"/>
    <w:rsid w:val="001769D2"/>
    <w:rsid w:val="00180624"/>
    <w:rsid w:val="00181942"/>
    <w:rsid w:val="001835C0"/>
    <w:rsid w:val="0018521C"/>
    <w:rsid w:val="001952FA"/>
    <w:rsid w:val="001A08D8"/>
    <w:rsid w:val="001A64DA"/>
    <w:rsid w:val="001A6887"/>
    <w:rsid w:val="001B09FA"/>
    <w:rsid w:val="001B2BF5"/>
    <w:rsid w:val="001B6CBC"/>
    <w:rsid w:val="001C018B"/>
    <w:rsid w:val="001C0A53"/>
    <w:rsid w:val="001C282A"/>
    <w:rsid w:val="001C2F57"/>
    <w:rsid w:val="001C545E"/>
    <w:rsid w:val="001C563B"/>
    <w:rsid w:val="001C6B92"/>
    <w:rsid w:val="001D0629"/>
    <w:rsid w:val="001D272C"/>
    <w:rsid w:val="001D7065"/>
    <w:rsid w:val="001E2656"/>
    <w:rsid w:val="001E3637"/>
    <w:rsid w:val="001E40E7"/>
    <w:rsid w:val="001E46D3"/>
    <w:rsid w:val="001E5D8D"/>
    <w:rsid w:val="001E66E1"/>
    <w:rsid w:val="001F5493"/>
    <w:rsid w:val="001F5916"/>
    <w:rsid w:val="001F73D2"/>
    <w:rsid w:val="001F7576"/>
    <w:rsid w:val="00203249"/>
    <w:rsid w:val="00204011"/>
    <w:rsid w:val="00210515"/>
    <w:rsid w:val="0021429D"/>
    <w:rsid w:val="0021610F"/>
    <w:rsid w:val="002164F3"/>
    <w:rsid w:val="002166C7"/>
    <w:rsid w:val="002179A2"/>
    <w:rsid w:val="00217DF0"/>
    <w:rsid w:val="00221B93"/>
    <w:rsid w:val="00222065"/>
    <w:rsid w:val="00223BEE"/>
    <w:rsid w:val="00231C68"/>
    <w:rsid w:val="00234DDB"/>
    <w:rsid w:val="002436D8"/>
    <w:rsid w:val="0024569E"/>
    <w:rsid w:val="00245F4C"/>
    <w:rsid w:val="00247728"/>
    <w:rsid w:val="00247840"/>
    <w:rsid w:val="0025232A"/>
    <w:rsid w:val="00252841"/>
    <w:rsid w:val="00253CB3"/>
    <w:rsid w:val="002544DE"/>
    <w:rsid w:val="00255918"/>
    <w:rsid w:val="00256AAC"/>
    <w:rsid w:val="002616D9"/>
    <w:rsid w:val="002617F7"/>
    <w:rsid w:val="00261EC5"/>
    <w:rsid w:val="00264C65"/>
    <w:rsid w:val="0026540B"/>
    <w:rsid w:val="002702F7"/>
    <w:rsid w:val="00274AD6"/>
    <w:rsid w:val="002800C2"/>
    <w:rsid w:val="0028052F"/>
    <w:rsid w:val="002808E1"/>
    <w:rsid w:val="0028091F"/>
    <w:rsid w:val="00283846"/>
    <w:rsid w:val="00283F44"/>
    <w:rsid w:val="0028772C"/>
    <w:rsid w:val="002901DB"/>
    <w:rsid w:val="00290D20"/>
    <w:rsid w:val="0029188B"/>
    <w:rsid w:val="00291E0A"/>
    <w:rsid w:val="002939A3"/>
    <w:rsid w:val="002940CF"/>
    <w:rsid w:val="00294582"/>
    <w:rsid w:val="002962D4"/>
    <w:rsid w:val="002973ED"/>
    <w:rsid w:val="0029799D"/>
    <w:rsid w:val="00297A0B"/>
    <w:rsid w:val="002A1B49"/>
    <w:rsid w:val="002A2778"/>
    <w:rsid w:val="002A57B7"/>
    <w:rsid w:val="002A5C74"/>
    <w:rsid w:val="002B2782"/>
    <w:rsid w:val="002B3182"/>
    <w:rsid w:val="002B3502"/>
    <w:rsid w:val="002B37A4"/>
    <w:rsid w:val="002B4A99"/>
    <w:rsid w:val="002B6316"/>
    <w:rsid w:val="002C14B5"/>
    <w:rsid w:val="002C224E"/>
    <w:rsid w:val="002C25CB"/>
    <w:rsid w:val="002C25F0"/>
    <w:rsid w:val="002C27C4"/>
    <w:rsid w:val="002C2DDA"/>
    <w:rsid w:val="002C46B2"/>
    <w:rsid w:val="002C6067"/>
    <w:rsid w:val="002D021E"/>
    <w:rsid w:val="002D08E2"/>
    <w:rsid w:val="002D1CA7"/>
    <w:rsid w:val="002D285B"/>
    <w:rsid w:val="002D55FF"/>
    <w:rsid w:val="002D5AED"/>
    <w:rsid w:val="002D5CD7"/>
    <w:rsid w:val="002D715A"/>
    <w:rsid w:val="002E5FC5"/>
    <w:rsid w:val="002E6EF3"/>
    <w:rsid w:val="002E72EA"/>
    <w:rsid w:val="002E760D"/>
    <w:rsid w:val="002F0669"/>
    <w:rsid w:val="002F2284"/>
    <w:rsid w:val="002F39C1"/>
    <w:rsid w:val="002F5C65"/>
    <w:rsid w:val="00301CB6"/>
    <w:rsid w:val="00301FC4"/>
    <w:rsid w:val="00302280"/>
    <w:rsid w:val="0030739E"/>
    <w:rsid w:val="00307D87"/>
    <w:rsid w:val="003115E9"/>
    <w:rsid w:val="00312F72"/>
    <w:rsid w:val="00313CEC"/>
    <w:rsid w:val="00314C12"/>
    <w:rsid w:val="00315131"/>
    <w:rsid w:val="00317ECF"/>
    <w:rsid w:val="00321747"/>
    <w:rsid w:val="00332DF1"/>
    <w:rsid w:val="003373A1"/>
    <w:rsid w:val="003402A2"/>
    <w:rsid w:val="00340765"/>
    <w:rsid w:val="00342AC7"/>
    <w:rsid w:val="00344693"/>
    <w:rsid w:val="00344C54"/>
    <w:rsid w:val="00346B01"/>
    <w:rsid w:val="00347153"/>
    <w:rsid w:val="00347B17"/>
    <w:rsid w:val="00350D51"/>
    <w:rsid w:val="00351417"/>
    <w:rsid w:val="0035565D"/>
    <w:rsid w:val="0036017D"/>
    <w:rsid w:val="00360405"/>
    <w:rsid w:val="0036202D"/>
    <w:rsid w:val="003627DC"/>
    <w:rsid w:val="00363F8C"/>
    <w:rsid w:val="00365029"/>
    <w:rsid w:val="00365030"/>
    <w:rsid w:val="00370282"/>
    <w:rsid w:val="0037074F"/>
    <w:rsid w:val="00370B10"/>
    <w:rsid w:val="0037143E"/>
    <w:rsid w:val="003753E8"/>
    <w:rsid w:val="003758EF"/>
    <w:rsid w:val="00376101"/>
    <w:rsid w:val="00383052"/>
    <w:rsid w:val="00387540"/>
    <w:rsid w:val="00390915"/>
    <w:rsid w:val="00391A29"/>
    <w:rsid w:val="0039348A"/>
    <w:rsid w:val="003951DD"/>
    <w:rsid w:val="00397A46"/>
    <w:rsid w:val="00397DAA"/>
    <w:rsid w:val="003A0364"/>
    <w:rsid w:val="003A13CA"/>
    <w:rsid w:val="003A2DFA"/>
    <w:rsid w:val="003A4970"/>
    <w:rsid w:val="003A5CE7"/>
    <w:rsid w:val="003A5E16"/>
    <w:rsid w:val="003B07C8"/>
    <w:rsid w:val="003B0A11"/>
    <w:rsid w:val="003B22CF"/>
    <w:rsid w:val="003B2AFC"/>
    <w:rsid w:val="003B42DA"/>
    <w:rsid w:val="003B4C11"/>
    <w:rsid w:val="003C29DA"/>
    <w:rsid w:val="003C358C"/>
    <w:rsid w:val="003C7843"/>
    <w:rsid w:val="003C7E3D"/>
    <w:rsid w:val="003D5053"/>
    <w:rsid w:val="003E0C37"/>
    <w:rsid w:val="003E1A2A"/>
    <w:rsid w:val="003E206A"/>
    <w:rsid w:val="003E21AB"/>
    <w:rsid w:val="003E4306"/>
    <w:rsid w:val="003F0C77"/>
    <w:rsid w:val="003F0D2B"/>
    <w:rsid w:val="003F17D3"/>
    <w:rsid w:val="003F2567"/>
    <w:rsid w:val="003F50BE"/>
    <w:rsid w:val="004013EC"/>
    <w:rsid w:val="0040144B"/>
    <w:rsid w:val="00401871"/>
    <w:rsid w:val="00405EC9"/>
    <w:rsid w:val="00406246"/>
    <w:rsid w:val="00413335"/>
    <w:rsid w:val="00413F34"/>
    <w:rsid w:val="00414591"/>
    <w:rsid w:val="00421AF3"/>
    <w:rsid w:val="00421BBF"/>
    <w:rsid w:val="00422DF2"/>
    <w:rsid w:val="004243D2"/>
    <w:rsid w:val="00432FF6"/>
    <w:rsid w:val="0043556E"/>
    <w:rsid w:val="0043654D"/>
    <w:rsid w:val="00437076"/>
    <w:rsid w:val="00441187"/>
    <w:rsid w:val="00441D51"/>
    <w:rsid w:val="0044359C"/>
    <w:rsid w:val="00444247"/>
    <w:rsid w:val="00445538"/>
    <w:rsid w:val="0045039E"/>
    <w:rsid w:val="0045047C"/>
    <w:rsid w:val="00451608"/>
    <w:rsid w:val="00452D05"/>
    <w:rsid w:val="00455C4B"/>
    <w:rsid w:val="00456887"/>
    <w:rsid w:val="004641F6"/>
    <w:rsid w:val="00465F5D"/>
    <w:rsid w:val="0047070C"/>
    <w:rsid w:val="0047217D"/>
    <w:rsid w:val="00472DA9"/>
    <w:rsid w:val="00475871"/>
    <w:rsid w:val="00476DD9"/>
    <w:rsid w:val="004810A1"/>
    <w:rsid w:val="004846EE"/>
    <w:rsid w:val="004872F9"/>
    <w:rsid w:val="00487F20"/>
    <w:rsid w:val="0049602E"/>
    <w:rsid w:val="004967D3"/>
    <w:rsid w:val="004A265A"/>
    <w:rsid w:val="004A67B8"/>
    <w:rsid w:val="004A73B4"/>
    <w:rsid w:val="004A7842"/>
    <w:rsid w:val="004B1B67"/>
    <w:rsid w:val="004B5328"/>
    <w:rsid w:val="004B6163"/>
    <w:rsid w:val="004C4D1C"/>
    <w:rsid w:val="004C56A9"/>
    <w:rsid w:val="004C78D2"/>
    <w:rsid w:val="004C7E9C"/>
    <w:rsid w:val="004D0D1C"/>
    <w:rsid w:val="004D2AE6"/>
    <w:rsid w:val="004D4960"/>
    <w:rsid w:val="004D57BE"/>
    <w:rsid w:val="004D5D55"/>
    <w:rsid w:val="004D75C9"/>
    <w:rsid w:val="004E3BEA"/>
    <w:rsid w:val="004E7618"/>
    <w:rsid w:val="004F03CA"/>
    <w:rsid w:val="004F17BA"/>
    <w:rsid w:val="004F2AF8"/>
    <w:rsid w:val="004F6541"/>
    <w:rsid w:val="004F65C3"/>
    <w:rsid w:val="00501222"/>
    <w:rsid w:val="005017A9"/>
    <w:rsid w:val="0050385A"/>
    <w:rsid w:val="00505633"/>
    <w:rsid w:val="00511591"/>
    <w:rsid w:val="0051457B"/>
    <w:rsid w:val="005164E8"/>
    <w:rsid w:val="005177B5"/>
    <w:rsid w:val="00522221"/>
    <w:rsid w:val="00523448"/>
    <w:rsid w:val="005245D7"/>
    <w:rsid w:val="00525CA2"/>
    <w:rsid w:val="00527DE5"/>
    <w:rsid w:val="0053025A"/>
    <w:rsid w:val="00530593"/>
    <w:rsid w:val="005329C3"/>
    <w:rsid w:val="00532CFD"/>
    <w:rsid w:val="00532E6A"/>
    <w:rsid w:val="00534B93"/>
    <w:rsid w:val="00541D16"/>
    <w:rsid w:val="00546B76"/>
    <w:rsid w:val="00550F98"/>
    <w:rsid w:val="005513AD"/>
    <w:rsid w:val="0055284A"/>
    <w:rsid w:val="00555A46"/>
    <w:rsid w:val="00557E37"/>
    <w:rsid w:val="00560DD5"/>
    <w:rsid w:val="00561EC4"/>
    <w:rsid w:val="0056363F"/>
    <w:rsid w:val="00564AD3"/>
    <w:rsid w:val="005674CB"/>
    <w:rsid w:val="0057096A"/>
    <w:rsid w:val="005738C6"/>
    <w:rsid w:val="00577D55"/>
    <w:rsid w:val="00581584"/>
    <w:rsid w:val="00581C1F"/>
    <w:rsid w:val="005831C0"/>
    <w:rsid w:val="00583FE7"/>
    <w:rsid w:val="0058436D"/>
    <w:rsid w:val="00584AB4"/>
    <w:rsid w:val="00587260"/>
    <w:rsid w:val="0059073D"/>
    <w:rsid w:val="00590782"/>
    <w:rsid w:val="00594F47"/>
    <w:rsid w:val="00595B48"/>
    <w:rsid w:val="005A1489"/>
    <w:rsid w:val="005A3138"/>
    <w:rsid w:val="005A78D3"/>
    <w:rsid w:val="005A7D2E"/>
    <w:rsid w:val="005B2CDF"/>
    <w:rsid w:val="005B2F6B"/>
    <w:rsid w:val="005B4E0F"/>
    <w:rsid w:val="005B537C"/>
    <w:rsid w:val="005B58CD"/>
    <w:rsid w:val="005C1DB5"/>
    <w:rsid w:val="005C1EC3"/>
    <w:rsid w:val="005C6A8E"/>
    <w:rsid w:val="005E0530"/>
    <w:rsid w:val="005E3762"/>
    <w:rsid w:val="005E4661"/>
    <w:rsid w:val="005E49B1"/>
    <w:rsid w:val="005E50A9"/>
    <w:rsid w:val="005E5A7B"/>
    <w:rsid w:val="005E6298"/>
    <w:rsid w:val="005E7B7B"/>
    <w:rsid w:val="005E7CD7"/>
    <w:rsid w:val="005F0322"/>
    <w:rsid w:val="005F0FF3"/>
    <w:rsid w:val="005F129E"/>
    <w:rsid w:val="005F32CA"/>
    <w:rsid w:val="005F4940"/>
    <w:rsid w:val="00601BF9"/>
    <w:rsid w:val="00601E41"/>
    <w:rsid w:val="00602916"/>
    <w:rsid w:val="00604A2D"/>
    <w:rsid w:val="006052D7"/>
    <w:rsid w:val="00606B6E"/>
    <w:rsid w:val="00610144"/>
    <w:rsid w:val="006111DD"/>
    <w:rsid w:val="00611223"/>
    <w:rsid w:val="006115B2"/>
    <w:rsid w:val="00611759"/>
    <w:rsid w:val="006151C2"/>
    <w:rsid w:val="006163DE"/>
    <w:rsid w:val="00616C94"/>
    <w:rsid w:val="006225D3"/>
    <w:rsid w:val="00622FB5"/>
    <w:rsid w:val="00623036"/>
    <w:rsid w:val="00624BC9"/>
    <w:rsid w:val="00625D3A"/>
    <w:rsid w:val="006263B8"/>
    <w:rsid w:val="00626696"/>
    <w:rsid w:val="00636E56"/>
    <w:rsid w:val="00640B15"/>
    <w:rsid w:val="00642DAF"/>
    <w:rsid w:val="00647227"/>
    <w:rsid w:val="00647D8C"/>
    <w:rsid w:val="0065780D"/>
    <w:rsid w:val="0066142E"/>
    <w:rsid w:val="00661AE4"/>
    <w:rsid w:val="00662982"/>
    <w:rsid w:val="0066369C"/>
    <w:rsid w:val="00664BE7"/>
    <w:rsid w:val="00666643"/>
    <w:rsid w:val="00666DC6"/>
    <w:rsid w:val="00677C8D"/>
    <w:rsid w:val="0068049C"/>
    <w:rsid w:val="0068185E"/>
    <w:rsid w:val="00682E7D"/>
    <w:rsid w:val="00686641"/>
    <w:rsid w:val="00690663"/>
    <w:rsid w:val="00691E49"/>
    <w:rsid w:val="006A0106"/>
    <w:rsid w:val="006A3952"/>
    <w:rsid w:val="006A4237"/>
    <w:rsid w:val="006A4A29"/>
    <w:rsid w:val="006A7BD7"/>
    <w:rsid w:val="006B0CE4"/>
    <w:rsid w:val="006B1489"/>
    <w:rsid w:val="006B1509"/>
    <w:rsid w:val="006B1D9F"/>
    <w:rsid w:val="006B376E"/>
    <w:rsid w:val="006B765F"/>
    <w:rsid w:val="006B7FA2"/>
    <w:rsid w:val="006C0B34"/>
    <w:rsid w:val="006C3DF8"/>
    <w:rsid w:val="006C557B"/>
    <w:rsid w:val="006D4DD0"/>
    <w:rsid w:val="006D64EB"/>
    <w:rsid w:val="006D7D0D"/>
    <w:rsid w:val="006E2298"/>
    <w:rsid w:val="006E274A"/>
    <w:rsid w:val="006E3036"/>
    <w:rsid w:val="006E3DAA"/>
    <w:rsid w:val="006E4BD7"/>
    <w:rsid w:val="006F2287"/>
    <w:rsid w:val="006F672E"/>
    <w:rsid w:val="007005FC"/>
    <w:rsid w:val="00702286"/>
    <w:rsid w:val="0070351E"/>
    <w:rsid w:val="00703804"/>
    <w:rsid w:val="00703A7E"/>
    <w:rsid w:val="00704389"/>
    <w:rsid w:val="0070542F"/>
    <w:rsid w:val="00710EA7"/>
    <w:rsid w:val="007126E1"/>
    <w:rsid w:val="00713137"/>
    <w:rsid w:val="007179F6"/>
    <w:rsid w:val="00721123"/>
    <w:rsid w:val="0072144F"/>
    <w:rsid w:val="00730075"/>
    <w:rsid w:val="00731DBF"/>
    <w:rsid w:val="00734289"/>
    <w:rsid w:val="007358E5"/>
    <w:rsid w:val="007363AB"/>
    <w:rsid w:val="0074038A"/>
    <w:rsid w:val="007509BD"/>
    <w:rsid w:val="00751D26"/>
    <w:rsid w:val="00752A39"/>
    <w:rsid w:val="00763360"/>
    <w:rsid w:val="007662B2"/>
    <w:rsid w:val="00766793"/>
    <w:rsid w:val="00767C07"/>
    <w:rsid w:val="00767C75"/>
    <w:rsid w:val="0077182B"/>
    <w:rsid w:val="00774551"/>
    <w:rsid w:val="00775E22"/>
    <w:rsid w:val="0077712F"/>
    <w:rsid w:val="0078164E"/>
    <w:rsid w:val="00781868"/>
    <w:rsid w:val="007839CF"/>
    <w:rsid w:val="00784268"/>
    <w:rsid w:val="00786782"/>
    <w:rsid w:val="00792AED"/>
    <w:rsid w:val="007954DC"/>
    <w:rsid w:val="00796386"/>
    <w:rsid w:val="007A0ECC"/>
    <w:rsid w:val="007A1F71"/>
    <w:rsid w:val="007A2AD6"/>
    <w:rsid w:val="007A30DD"/>
    <w:rsid w:val="007A370F"/>
    <w:rsid w:val="007A5C69"/>
    <w:rsid w:val="007A611B"/>
    <w:rsid w:val="007B1463"/>
    <w:rsid w:val="007B14EB"/>
    <w:rsid w:val="007B3A1D"/>
    <w:rsid w:val="007B3D53"/>
    <w:rsid w:val="007B5A46"/>
    <w:rsid w:val="007C372E"/>
    <w:rsid w:val="007C559E"/>
    <w:rsid w:val="007C5C05"/>
    <w:rsid w:val="007C6085"/>
    <w:rsid w:val="007C61E2"/>
    <w:rsid w:val="007C6313"/>
    <w:rsid w:val="007C69BB"/>
    <w:rsid w:val="007C7716"/>
    <w:rsid w:val="007D3826"/>
    <w:rsid w:val="007D3B78"/>
    <w:rsid w:val="007D643B"/>
    <w:rsid w:val="007D71F8"/>
    <w:rsid w:val="007E52AC"/>
    <w:rsid w:val="007F09FD"/>
    <w:rsid w:val="007F2DF5"/>
    <w:rsid w:val="007F6679"/>
    <w:rsid w:val="007F74B8"/>
    <w:rsid w:val="008051BC"/>
    <w:rsid w:val="00805740"/>
    <w:rsid w:val="0080583D"/>
    <w:rsid w:val="008059E6"/>
    <w:rsid w:val="00807F36"/>
    <w:rsid w:val="00810B0F"/>
    <w:rsid w:val="008139FD"/>
    <w:rsid w:val="008154B5"/>
    <w:rsid w:val="008225C7"/>
    <w:rsid w:val="00825947"/>
    <w:rsid w:val="008359E3"/>
    <w:rsid w:val="0083656D"/>
    <w:rsid w:val="00836E9B"/>
    <w:rsid w:val="008373F0"/>
    <w:rsid w:val="00842B19"/>
    <w:rsid w:val="00845890"/>
    <w:rsid w:val="00851E97"/>
    <w:rsid w:val="008553D8"/>
    <w:rsid w:val="00855DB9"/>
    <w:rsid w:val="008566F3"/>
    <w:rsid w:val="00863936"/>
    <w:rsid w:val="0086556B"/>
    <w:rsid w:val="008667BE"/>
    <w:rsid w:val="008672EB"/>
    <w:rsid w:val="00867B7B"/>
    <w:rsid w:val="00873D98"/>
    <w:rsid w:val="00874225"/>
    <w:rsid w:val="0087532E"/>
    <w:rsid w:val="0088068A"/>
    <w:rsid w:val="00882F81"/>
    <w:rsid w:val="00884F32"/>
    <w:rsid w:val="0089378D"/>
    <w:rsid w:val="00895D81"/>
    <w:rsid w:val="00896A69"/>
    <w:rsid w:val="00896C2D"/>
    <w:rsid w:val="0089780F"/>
    <w:rsid w:val="00897A29"/>
    <w:rsid w:val="008A2D45"/>
    <w:rsid w:val="008A3FEE"/>
    <w:rsid w:val="008A4526"/>
    <w:rsid w:val="008A594D"/>
    <w:rsid w:val="008A63BF"/>
    <w:rsid w:val="008A7529"/>
    <w:rsid w:val="008B10E3"/>
    <w:rsid w:val="008B20AA"/>
    <w:rsid w:val="008B4B50"/>
    <w:rsid w:val="008B5428"/>
    <w:rsid w:val="008B576D"/>
    <w:rsid w:val="008B5921"/>
    <w:rsid w:val="008B7B80"/>
    <w:rsid w:val="008C13C8"/>
    <w:rsid w:val="008C2F0A"/>
    <w:rsid w:val="008C32F2"/>
    <w:rsid w:val="008C384A"/>
    <w:rsid w:val="008C4F6D"/>
    <w:rsid w:val="008D19A5"/>
    <w:rsid w:val="008D1BF0"/>
    <w:rsid w:val="008D3DC8"/>
    <w:rsid w:val="008D622D"/>
    <w:rsid w:val="008E463C"/>
    <w:rsid w:val="008E5082"/>
    <w:rsid w:val="008E72B5"/>
    <w:rsid w:val="008E7AB5"/>
    <w:rsid w:val="008F08BB"/>
    <w:rsid w:val="008F37AC"/>
    <w:rsid w:val="008F4BDB"/>
    <w:rsid w:val="008F4E3E"/>
    <w:rsid w:val="008F5F78"/>
    <w:rsid w:val="008F708A"/>
    <w:rsid w:val="008F72E5"/>
    <w:rsid w:val="008F7E88"/>
    <w:rsid w:val="009012C1"/>
    <w:rsid w:val="00901FB7"/>
    <w:rsid w:val="00902EEF"/>
    <w:rsid w:val="00905765"/>
    <w:rsid w:val="0090721C"/>
    <w:rsid w:val="00907EA2"/>
    <w:rsid w:val="009107FD"/>
    <w:rsid w:val="009108FD"/>
    <w:rsid w:val="00913548"/>
    <w:rsid w:val="009143E7"/>
    <w:rsid w:val="0091508E"/>
    <w:rsid w:val="009161E4"/>
    <w:rsid w:val="00916EC1"/>
    <w:rsid w:val="00917817"/>
    <w:rsid w:val="00917961"/>
    <w:rsid w:val="00917CA4"/>
    <w:rsid w:val="00922B07"/>
    <w:rsid w:val="00922EB9"/>
    <w:rsid w:val="00923287"/>
    <w:rsid w:val="0093241A"/>
    <w:rsid w:val="009343EB"/>
    <w:rsid w:val="009371BA"/>
    <w:rsid w:val="00943AC4"/>
    <w:rsid w:val="00950318"/>
    <w:rsid w:val="00950A1C"/>
    <w:rsid w:val="009535E5"/>
    <w:rsid w:val="00953AFA"/>
    <w:rsid w:val="00953B08"/>
    <w:rsid w:val="00953D32"/>
    <w:rsid w:val="00955EBB"/>
    <w:rsid w:val="00961273"/>
    <w:rsid w:val="00964BB0"/>
    <w:rsid w:val="00967659"/>
    <w:rsid w:val="00971228"/>
    <w:rsid w:val="009753C7"/>
    <w:rsid w:val="009757D6"/>
    <w:rsid w:val="00976010"/>
    <w:rsid w:val="00977310"/>
    <w:rsid w:val="0097748B"/>
    <w:rsid w:val="00977A84"/>
    <w:rsid w:val="009806C0"/>
    <w:rsid w:val="009813BB"/>
    <w:rsid w:val="00983419"/>
    <w:rsid w:val="00983856"/>
    <w:rsid w:val="00992C8A"/>
    <w:rsid w:val="00993B28"/>
    <w:rsid w:val="00993D13"/>
    <w:rsid w:val="0099790F"/>
    <w:rsid w:val="009A1AE7"/>
    <w:rsid w:val="009A1E2F"/>
    <w:rsid w:val="009A4C44"/>
    <w:rsid w:val="009B0EEF"/>
    <w:rsid w:val="009B317C"/>
    <w:rsid w:val="009B49EB"/>
    <w:rsid w:val="009B7975"/>
    <w:rsid w:val="009B7B40"/>
    <w:rsid w:val="009C0D3C"/>
    <w:rsid w:val="009C16DD"/>
    <w:rsid w:val="009C2ED5"/>
    <w:rsid w:val="009C4C17"/>
    <w:rsid w:val="009C559D"/>
    <w:rsid w:val="009C6A74"/>
    <w:rsid w:val="009D06A8"/>
    <w:rsid w:val="009D0DEC"/>
    <w:rsid w:val="009D1466"/>
    <w:rsid w:val="009D2824"/>
    <w:rsid w:val="009D2F5C"/>
    <w:rsid w:val="009D4C57"/>
    <w:rsid w:val="009D521E"/>
    <w:rsid w:val="009D5D88"/>
    <w:rsid w:val="009D78E0"/>
    <w:rsid w:val="009E0C9A"/>
    <w:rsid w:val="009E6AB1"/>
    <w:rsid w:val="009E7F0F"/>
    <w:rsid w:val="009F002D"/>
    <w:rsid w:val="009F0562"/>
    <w:rsid w:val="009F185A"/>
    <w:rsid w:val="009F291E"/>
    <w:rsid w:val="009F37FB"/>
    <w:rsid w:val="009F4405"/>
    <w:rsid w:val="00A00B99"/>
    <w:rsid w:val="00A03BE4"/>
    <w:rsid w:val="00A057BE"/>
    <w:rsid w:val="00A121C2"/>
    <w:rsid w:val="00A13B73"/>
    <w:rsid w:val="00A13D3A"/>
    <w:rsid w:val="00A15136"/>
    <w:rsid w:val="00A1768B"/>
    <w:rsid w:val="00A21B69"/>
    <w:rsid w:val="00A23A3C"/>
    <w:rsid w:val="00A25F36"/>
    <w:rsid w:val="00A3381D"/>
    <w:rsid w:val="00A35442"/>
    <w:rsid w:val="00A36743"/>
    <w:rsid w:val="00A37945"/>
    <w:rsid w:val="00A44443"/>
    <w:rsid w:val="00A45F77"/>
    <w:rsid w:val="00A470EE"/>
    <w:rsid w:val="00A47507"/>
    <w:rsid w:val="00A505C8"/>
    <w:rsid w:val="00A50616"/>
    <w:rsid w:val="00A55625"/>
    <w:rsid w:val="00A5772A"/>
    <w:rsid w:val="00A600EB"/>
    <w:rsid w:val="00A62F50"/>
    <w:rsid w:val="00A66100"/>
    <w:rsid w:val="00A6715D"/>
    <w:rsid w:val="00A71FD5"/>
    <w:rsid w:val="00A73C65"/>
    <w:rsid w:val="00A8257C"/>
    <w:rsid w:val="00A86885"/>
    <w:rsid w:val="00A86E44"/>
    <w:rsid w:val="00A875BE"/>
    <w:rsid w:val="00A87908"/>
    <w:rsid w:val="00A909C1"/>
    <w:rsid w:val="00AA311E"/>
    <w:rsid w:val="00AB000E"/>
    <w:rsid w:val="00AB01A2"/>
    <w:rsid w:val="00AB27B6"/>
    <w:rsid w:val="00AB6E93"/>
    <w:rsid w:val="00AC1655"/>
    <w:rsid w:val="00AC26CD"/>
    <w:rsid w:val="00AC3FBF"/>
    <w:rsid w:val="00AD6B4F"/>
    <w:rsid w:val="00AE0047"/>
    <w:rsid w:val="00AE0A2D"/>
    <w:rsid w:val="00AE1368"/>
    <w:rsid w:val="00AE1681"/>
    <w:rsid w:val="00AE4309"/>
    <w:rsid w:val="00AE498F"/>
    <w:rsid w:val="00AE59CB"/>
    <w:rsid w:val="00AE6427"/>
    <w:rsid w:val="00AF097E"/>
    <w:rsid w:val="00AF3C17"/>
    <w:rsid w:val="00AF4D59"/>
    <w:rsid w:val="00AF63D9"/>
    <w:rsid w:val="00B0133A"/>
    <w:rsid w:val="00B0310D"/>
    <w:rsid w:val="00B042D5"/>
    <w:rsid w:val="00B0677B"/>
    <w:rsid w:val="00B103BF"/>
    <w:rsid w:val="00B10FFB"/>
    <w:rsid w:val="00B165E1"/>
    <w:rsid w:val="00B22FB9"/>
    <w:rsid w:val="00B2386D"/>
    <w:rsid w:val="00B27120"/>
    <w:rsid w:val="00B27984"/>
    <w:rsid w:val="00B307D7"/>
    <w:rsid w:val="00B307DE"/>
    <w:rsid w:val="00B31EF4"/>
    <w:rsid w:val="00B37804"/>
    <w:rsid w:val="00B41A0D"/>
    <w:rsid w:val="00B42046"/>
    <w:rsid w:val="00B42538"/>
    <w:rsid w:val="00B4349A"/>
    <w:rsid w:val="00B43C43"/>
    <w:rsid w:val="00B469DB"/>
    <w:rsid w:val="00B5366D"/>
    <w:rsid w:val="00B53F5A"/>
    <w:rsid w:val="00B552F8"/>
    <w:rsid w:val="00B60CA1"/>
    <w:rsid w:val="00B611F1"/>
    <w:rsid w:val="00B62EB8"/>
    <w:rsid w:val="00B66364"/>
    <w:rsid w:val="00B670E8"/>
    <w:rsid w:val="00B70288"/>
    <w:rsid w:val="00B72BF1"/>
    <w:rsid w:val="00B73BD0"/>
    <w:rsid w:val="00B8030B"/>
    <w:rsid w:val="00B822FF"/>
    <w:rsid w:val="00B83AE1"/>
    <w:rsid w:val="00B8543E"/>
    <w:rsid w:val="00B857B6"/>
    <w:rsid w:val="00B90775"/>
    <w:rsid w:val="00B90933"/>
    <w:rsid w:val="00B937BB"/>
    <w:rsid w:val="00B94B20"/>
    <w:rsid w:val="00B95FB1"/>
    <w:rsid w:val="00BA4C10"/>
    <w:rsid w:val="00BB379D"/>
    <w:rsid w:val="00BB5584"/>
    <w:rsid w:val="00BB7892"/>
    <w:rsid w:val="00BC021C"/>
    <w:rsid w:val="00BC0590"/>
    <w:rsid w:val="00BC1992"/>
    <w:rsid w:val="00BC2537"/>
    <w:rsid w:val="00BC5548"/>
    <w:rsid w:val="00BC6D92"/>
    <w:rsid w:val="00BD0628"/>
    <w:rsid w:val="00BD1779"/>
    <w:rsid w:val="00BD258B"/>
    <w:rsid w:val="00BD59E7"/>
    <w:rsid w:val="00BD6318"/>
    <w:rsid w:val="00BE2895"/>
    <w:rsid w:val="00BE498B"/>
    <w:rsid w:val="00BE65EE"/>
    <w:rsid w:val="00BE72B1"/>
    <w:rsid w:val="00BE7C02"/>
    <w:rsid w:val="00BE7CF3"/>
    <w:rsid w:val="00BF04D8"/>
    <w:rsid w:val="00BF196D"/>
    <w:rsid w:val="00BF61A6"/>
    <w:rsid w:val="00BF6271"/>
    <w:rsid w:val="00BF6328"/>
    <w:rsid w:val="00C0342D"/>
    <w:rsid w:val="00C10CD6"/>
    <w:rsid w:val="00C15FD9"/>
    <w:rsid w:val="00C206EF"/>
    <w:rsid w:val="00C250AE"/>
    <w:rsid w:val="00C25CA0"/>
    <w:rsid w:val="00C30185"/>
    <w:rsid w:val="00C35F25"/>
    <w:rsid w:val="00C40459"/>
    <w:rsid w:val="00C419C7"/>
    <w:rsid w:val="00C4400D"/>
    <w:rsid w:val="00C466D2"/>
    <w:rsid w:val="00C47BEA"/>
    <w:rsid w:val="00C55C4F"/>
    <w:rsid w:val="00C74147"/>
    <w:rsid w:val="00C75875"/>
    <w:rsid w:val="00C758D8"/>
    <w:rsid w:val="00C7690D"/>
    <w:rsid w:val="00C80E89"/>
    <w:rsid w:val="00C82BEF"/>
    <w:rsid w:val="00C83555"/>
    <w:rsid w:val="00C849F5"/>
    <w:rsid w:val="00C865B7"/>
    <w:rsid w:val="00C872DD"/>
    <w:rsid w:val="00C87D8D"/>
    <w:rsid w:val="00C90117"/>
    <w:rsid w:val="00C91132"/>
    <w:rsid w:val="00C919E6"/>
    <w:rsid w:val="00C9313B"/>
    <w:rsid w:val="00C932B6"/>
    <w:rsid w:val="00C94B6F"/>
    <w:rsid w:val="00C957CB"/>
    <w:rsid w:val="00C96EF0"/>
    <w:rsid w:val="00C973D8"/>
    <w:rsid w:val="00CA01BB"/>
    <w:rsid w:val="00CA06E7"/>
    <w:rsid w:val="00CA1DFE"/>
    <w:rsid w:val="00CA2B7A"/>
    <w:rsid w:val="00CA4433"/>
    <w:rsid w:val="00CA5737"/>
    <w:rsid w:val="00CA6098"/>
    <w:rsid w:val="00CB0787"/>
    <w:rsid w:val="00CB2A9E"/>
    <w:rsid w:val="00CB2F10"/>
    <w:rsid w:val="00CB34DC"/>
    <w:rsid w:val="00CB3BF0"/>
    <w:rsid w:val="00CB423B"/>
    <w:rsid w:val="00CB50E8"/>
    <w:rsid w:val="00CB5177"/>
    <w:rsid w:val="00CB73BF"/>
    <w:rsid w:val="00CC049B"/>
    <w:rsid w:val="00CC35B9"/>
    <w:rsid w:val="00CC44CE"/>
    <w:rsid w:val="00CD0F8E"/>
    <w:rsid w:val="00CD13DD"/>
    <w:rsid w:val="00CD4CF0"/>
    <w:rsid w:val="00CD56DD"/>
    <w:rsid w:val="00CD5A3E"/>
    <w:rsid w:val="00CD65FE"/>
    <w:rsid w:val="00CE3745"/>
    <w:rsid w:val="00CE712F"/>
    <w:rsid w:val="00CF0B81"/>
    <w:rsid w:val="00CF15A7"/>
    <w:rsid w:val="00CF17A6"/>
    <w:rsid w:val="00CF2DF6"/>
    <w:rsid w:val="00CF41D1"/>
    <w:rsid w:val="00CF68EB"/>
    <w:rsid w:val="00D0276E"/>
    <w:rsid w:val="00D029B3"/>
    <w:rsid w:val="00D0323B"/>
    <w:rsid w:val="00D043A3"/>
    <w:rsid w:val="00D0709F"/>
    <w:rsid w:val="00D07241"/>
    <w:rsid w:val="00D10A89"/>
    <w:rsid w:val="00D15F07"/>
    <w:rsid w:val="00D20068"/>
    <w:rsid w:val="00D262F0"/>
    <w:rsid w:val="00D303E8"/>
    <w:rsid w:val="00D30F16"/>
    <w:rsid w:val="00D31A76"/>
    <w:rsid w:val="00D3264D"/>
    <w:rsid w:val="00D326CD"/>
    <w:rsid w:val="00D34254"/>
    <w:rsid w:val="00D34DA5"/>
    <w:rsid w:val="00D34E6D"/>
    <w:rsid w:val="00D50424"/>
    <w:rsid w:val="00D50B9D"/>
    <w:rsid w:val="00D50E2A"/>
    <w:rsid w:val="00D515CE"/>
    <w:rsid w:val="00D5234F"/>
    <w:rsid w:val="00D568B1"/>
    <w:rsid w:val="00D57729"/>
    <w:rsid w:val="00D61D35"/>
    <w:rsid w:val="00D63126"/>
    <w:rsid w:val="00D644F7"/>
    <w:rsid w:val="00D70753"/>
    <w:rsid w:val="00D74377"/>
    <w:rsid w:val="00D749E9"/>
    <w:rsid w:val="00D762D8"/>
    <w:rsid w:val="00D76D55"/>
    <w:rsid w:val="00D77D39"/>
    <w:rsid w:val="00D80857"/>
    <w:rsid w:val="00D81B76"/>
    <w:rsid w:val="00D8260C"/>
    <w:rsid w:val="00D86063"/>
    <w:rsid w:val="00D9336A"/>
    <w:rsid w:val="00D93A2F"/>
    <w:rsid w:val="00D941BA"/>
    <w:rsid w:val="00D951A6"/>
    <w:rsid w:val="00D965D6"/>
    <w:rsid w:val="00D96A2A"/>
    <w:rsid w:val="00D96BF3"/>
    <w:rsid w:val="00DA0DF3"/>
    <w:rsid w:val="00DA3231"/>
    <w:rsid w:val="00DA573B"/>
    <w:rsid w:val="00DA72F6"/>
    <w:rsid w:val="00DB088A"/>
    <w:rsid w:val="00DB15D5"/>
    <w:rsid w:val="00DB39AE"/>
    <w:rsid w:val="00DB3D8A"/>
    <w:rsid w:val="00DC000D"/>
    <w:rsid w:val="00DC137F"/>
    <w:rsid w:val="00DC490F"/>
    <w:rsid w:val="00DD0D8C"/>
    <w:rsid w:val="00DD24FC"/>
    <w:rsid w:val="00DD2E69"/>
    <w:rsid w:val="00DD61DD"/>
    <w:rsid w:val="00DE17B3"/>
    <w:rsid w:val="00DE2271"/>
    <w:rsid w:val="00DE3A05"/>
    <w:rsid w:val="00DE623B"/>
    <w:rsid w:val="00DE7B98"/>
    <w:rsid w:val="00DF0E10"/>
    <w:rsid w:val="00DF4922"/>
    <w:rsid w:val="00DF607E"/>
    <w:rsid w:val="00DF6182"/>
    <w:rsid w:val="00DF7200"/>
    <w:rsid w:val="00E01B54"/>
    <w:rsid w:val="00E0295A"/>
    <w:rsid w:val="00E036D5"/>
    <w:rsid w:val="00E05B05"/>
    <w:rsid w:val="00E07148"/>
    <w:rsid w:val="00E0798A"/>
    <w:rsid w:val="00E07A8F"/>
    <w:rsid w:val="00E10AC9"/>
    <w:rsid w:val="00E11791"/>
    <w:rsid w:val="00E14E58"/>
    <w:rsid w:val="00E152A5"/>
    <w:rsid w:val="00E1563C"/>
    <w:rsid w:val="00E16DA8"/>
    <w:rsid w:val="00E16DF3"/>
    <w:rsid w:val="00E17420"/>
    <w:rsid w:val="00E17D40"/>
    <w:rsid w:val="00E2432B"/>
    <w:rsid w:val="00E24D3B"/>
    <w:rsid w:val="00E2612E"/>
    <w:rsid w:val="00E26552"/>
    <w:rsid w:val="00E2798F"/>
    <w:rsid w:val="00E316E5"/>
    <w:rsid w:val="00E403B3"/>
    <w:rsid w:val="00E42082"/>
    <w:rsid w:val="00E429E6"/>
    <w:rsid w:val="00E44948"/>
    <w:rsid w:val="00E467A1"/>
    <w:rsid w:val="00E5140F"/>
    <w:rsid w:val="00E51B7F"/>
    <w:rsid w:val="00E5274B"/>
    <w:rsid w:val="00E550C0"/>
    <w:rsid w:val="00E64FFB"/>
    <w:rsid w:val="00E70AAB"/>
    <w:rsid w:val="00E73185"/>
    <w:rsid w:val="00E738E5"/>
    <w:rsid w:val="00E75379"/>
    <w:rsid w:val="00E76C34"/>
    <w:rsid w:val="00E7739F"/>
    <w:rsid w:val="00E859B5"/>
    <w:rsid w:val="00E87D31"/>
    <w:rsid w:val="00E90229"/>
    <w:rsid w:val="00E917B1"/>
    <w:rsid w:val="00E91FA7"/>
    <w:rsid w:val="00E9635F"/>
    <w:rsid w:val="00EA04E6"/>
    <w:rsid w:val="00EA1F93"/>
    <w:rsid w:val="00EA23D5"/>
    <w:rsid w:val="00EA2F0A"/>
    <w:rsid w:val="00EA31C5"/>
    <w:rsid w:val="00EA6F46"/>
    <w:rsid w:val="00EB0E94"/>
    <w:rsid w:val="00EB0EF4"/>
    <w:rsid w:val="00EB2214"/>
    <w:rsid w:val="00EB7E54"/>
    <w:rsid w:val="00ED1B10"/>
    <w:rsid w:val="00ED607F"/>
    <w:rsid w:val="00EE5F06"/>
    <w:rsid w:val="00EF0107"/>
    <w:rsid w:val="00EF02FB"/>
    <w:rsid w:val="00EF4CBF"/>
    <w:rsid w:val="00F03E9C"/>
    <w:rsid w:val="00F04B1B"/>
    <w:rsid w:val="00F07968"/>
    <w:rsid w:val="00F10C94"/>
    <w:rsid w:val="00F133D4"/>
    <w:rsid w:val="00F150CA"/>
    <w:rsid w:val="00F15122"/>
    <w:rsid w:val="00F15CB1"/>
    <w:rsid w:val="00F1703F"/>
    <w:rsid w:val="00F2174C"/>
    <w:rsid w:val="00F23144"/>
    <w:rsid w:val="00F236C0"/>
    <w:rsid w:val="00F2762B"/>
    <w:rsid w:val="00F279B7"/>
    <w:rsid w:val="00F311AF"/>
    <w:rsid w:val="00F3262B"/>
    <w:rsid w:val="00F338D0"/>
    <w:rsid w:val="00F3460B"/>
    <w:rsid w:val="00F351EA"/>
    <w:rsid w:val="00F35E12"/>
    <w:rsid w:val="00F36517"/>
    <w:rsid w:val="00F37A9C"/>
    <w:rsid w:val="00F42603"/>
    <w:rsid w:val="00F52B0C"/>
    <w:rsid w:val="00F5747D"/>
    <w:rsid w:val="00F576C2"/>
    <w:rsid w:val="00F60E39"/>
    <w:rsid w:val="00F61251"/>
    <w:rsid w:val="00F63FC6"/>
    <w:rsid w:val="00F64BB7"/>
    <w:rsid w:val="00F66DB2"/>
    <w:rsid w:val="00F70215"/>
    <w:rsid w:val="00F718DA"/>
    <w:rsid w:val="00F73A1F"/>
    <w:rsid w:val="00F73B4B"/>
    <w:rsid w:val="00F750F9"/>
    <w:rsid w:val="00F75F6C"/>
    <w:rsid w:val="00F77EFA"/>
    <w:rsid w:val="00F82122"/>
    <w:rsid w:val="00F82B69"/>
    <w:rsid w:val="00F83055"/>
    <w:rsid w:val="00F83168"/>
    <w:rsid w:val="00F83E91"/>
    <w:rsid w:val="00F863E0"/>
    <w:rsid w:val="00F86A5D"/>
    <w:rsid w:val="00F87E43"/>
    <w:rsid w:val="00F9500A"/>
    <w:rsid w:val="00F95DAC"/>
    <w:rsid w:val="00F968FD"/>
    <w:rsid w:val="00F97F5F"/>
    <w:rsid w:val="00FA035E"/>
    <w:rsid w:val="00FA09EA"/>
    <w:rsid w:val="00FA1610"/>
    <w:rsid w:val="00FA1654"/>
    <w:rsid w:val="00FA323A"/>
    <w:rsid w:val="00FA4DE3"/>
    <w:rsid w:val="00FA7381"/>
    <w:rsid w:val="00FB0770"/>
    <w:rsid w:val="00FB2CEB"/>
    <w:rsid w:val="00FB7D20"/>
    <w:rsid w:val="00FC27C3"/>
    <w:rsid w:val="00FC40B2"/>
    <w:rsid w:val="00FC49E3"/>
    <w:rsid w:val="00FC5124"/>
    <w:rsid w:val="00FC5431"/>
    <w:rsid w:val="00FD0BC9"/>
    <w:rsid w:val="00FD1B99"/>
    <w:rsid w:val="00FD378A"/>
    <w:rsid w:val="00FD5EB1"/>
    <w:rsid w:val="00FE0E30"/>
    <w:rsid w:val="00FE4A24"/>
    <w:rsid w:val="00FE5989"/>
    <w:rsid w:val="00FE7EC5"/>
    <w:rsid w:val="00FF0432"/>
    <w:rsid w:val="00FF0562"/>
    <w:rsid w:val="00FF2976"/>
    <w:rsid w:val="00FF4CF7"/>
    <w:rsid w:val="00FF5A15"/>
    <w:rsid w:val="00FF6021"/>
    <w:rsid w:val="00FF6068"/>
  </w:rsids>
  <m:mathPr>
    <m:mathFont m:val="Cambria Math"/>
    <m:smallFrac/>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F8CDB21C-CF39-42EB-A206-F5025D44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453"/>
    <w:pPr>
      <w:jc w:val="both"/>
    </w:pPr>
    <w:rPr>
      <w:rFonts w:ascii="Times New Roman" w:eastAsia="Times New Roman" w:hAnsi="Times New Roman"/>
      <w:sz w:val="20"/>
      <w:szCs w:val="20"/>
    </w:rPr>
  </w:style>
  <w:style w:type="paragraph" w:styleId="Heading1">
    <w:name w:val="heading 1"/>
    <w:basedOn w:val="Normal"/>
    <w:next w:val="Normal"/>
    <w:link w:val="Nadpis1Char"/>
    <w:qFormat/>
    <w:rsid w:val="002C25CB"/>
    <w:pPr>
      <w:keepNext/>
      <w:spacing w:before="240" w:after="60"/>
      <w:outlineLvl w:val="0"/>
    </w:pPr>
    <w:rPr>
      <w:rFonts w:ascii="Cambria" w:eastAsia="Calibri" w:hAnsi="Cambria"/>
      <w:b/>
      <w:bCs/>
      <w:kern w:val="32"/>
      <w:sz w:val="32"/>
      <w:szCs w:val="32"/>
    </w:rPr>
  </w:style>
  <w:style w:type="paragraph" w:styleId="Heading2">
    <w:name w:val="heading 2"/>
    <w:aliases w:val="nový styl1"/>
    <w:basedOn w:val="Normal"/>
    <w:next w:val="Normal"/>
    <w:link w:val="Nadpis2Char"/>
    <w:qFormat/>
    <w:rsid w:val="002C25CB"/>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Nadpis3Char"/>
    <w:qFormat/>
    <w:rsid w:val="002C25CB"/>
    <w:pPr>
      <w:keepNext/>
      <w:spacing w:before="240" w:after="60"/>
      <w:outlineLvl w:val="2"/>
    </w:pPr>
    <w:rPr>
      <w:rFonts w:ascii="Cambria" w:eastAsia="Calibri" w:hAnsi="Cambria"/>
      <w:b/>
      <w:bCs/>
      <w:sz w:val="26"/>
      <w:szCs w:val="26"/>
    </w:rPr>
  </w:style>
  <w:style w:type="paragraph" w:styleId="Heading4">
    <w:name w:val="heading 4"/>
    <w:basedOn w:val="Normal"/>
    <w:next w:val="Normal"/>
    <w:link w:val="Nadpis4Char"/>
    <w:uiPriority w:val="99"/>
    <w:qFormat/>
    <w:rsid w:val="00D20068"/>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locked/>
    <w:rsid w:val="002C25CB"/>
    <w:rPr>
      <w:rFonts w:ascii="Cambria" w:hAnsi="Cambria" w:cs="Times New Roman"/>
      <w:b/>
      <w:bCs/>
      <w:kern w:val="32"/>
      <w:sz w:val="32"/>
      <w:szCs w:val="32"/>
      <w:lang w:eastAsia="cs-CZ"/>
    </w:rPr>
  </w:style>
  <w:style w:type="character" w:customStyle="1" w:styleId="Nadpis2Char">
    <w:name w:val="Nadpis 2 Char"/>
    <w:aliases w:val="nový styl1 Char"/>
    <w:basedOn w:val="DefaultParagraphFont"/>
    <w:link w:val="Heading2"/>
    <w:uiPriority w:val="99"/>
    <w:locked/>
    <w:rsid w:val="002C25CB"/>
    <w:rPr>
      <w:rFonts w:ascii="Cambria" w:hAnsi="Cambria" w:cs="Times New Roman"/>
      <w:b/>
      <w:bCs/>
      <w:i/>
      <w:iCs/>
      <w:sz w:val="28"/>
      <w:szCs w:val="28"/>
      <w:lang w:eastAsia="cs-CZ"/>
    </w:rPr>
  </w:style>
  <w:style w:type="character" w:customStyle="1" w:styleId="Nadpis3Char">
    <w:name w:val="Nadpis 3 Char"/>
    <w:basedOn w:val="DefaultParagraphFont"/>
    <w:link w:val="Heading3"/>
    <w:uiPriority w:val="99"/>
    <w:locked/>
    <w:rsid w:val="002C25CB"/>
    <w:rPr>
      <w:rFonts w:ascii="Cambria" w:hAnsi="Cambria" w:cs="Times New Roman"/>
      <w:b/>
      <w:bCs/>
      <w:sz w:val="26"/>
      <w:szCs w:val="26"/>
      <w:lang w:eastAsia="cs-CZ"/>
    </w:rPr>
  </w:style>
  <w:style w:type="character" w:customStyle="1" w:styleId="Nadpis4Char">
    <w:name w:val="Nadpis 4 Char"/>
    <w:basedOn w:val="DefaultParagraphFont"/>
    <w:link w:val="Heading4"/>
    <w:uiPriority w:val="99"/>
    <w:semiHidden/>
    <w:locked/>
    <w:rsid w:val="00D20068"/>
    <w:rPr>
      <w:rFonts w:ascii="Cambria" w:hAnsi="Cambria" w:cs="Times New Roman"/>
      <w:b/>
      <w:bCs/>
      <w:i/>
      <w:iCs/>
      <w:color w:val="4F81BD"/>
      <w:sz w:val="20"/>
      <w:szCs w:val="20"/>
      <w:lang w:eastAsia="cs-CZ"/>
    </w:rPr>
  </w:style>
  <w:style w:type="paragraph" w:styleId="Header">
    <w:name w:val="header"/>
    <w:basedOn w:val="Normal"/>
    <w:link w:val="ZhlavChar"/>
    <w:rsid w:val="002C25CB"/>
    <w:pPr>
      <w:tabs>
        <w:tab w:val="center" w:pos="4536"/>
        <w:tab w:val="right" w:pos="9072"/>
      </w:tabs>
    </w:pPr>
  </w:style>
  <w:style w:type="character" w:customStyle="1" w:styleId="ZhlavChar">
    <w:name w:val="Záhlaví Char"/>
    <w:basedOn w:val="DefaultParagraphFont"/>
    <w:link w:val="Header"/>
    <w:locked/>
    <w:rsid w:val="002C25CB"/>
    <w:rPr>
      <w:rFonts w:cs="Times New Roman"/>
    </w:rPr>
  </w:style>
  <w:style w:type="paragraph" w:styleId="Footer">
    <w:name w:val="footer"/>
    <w:basedOn w:val="Normal"/>
    <w:link w:val="ZpatChar"/>
    <w:uiPriority w:val="99"/>
    <w:rsid w:val="002C25CB"/>
    <w:pPr>
      <w:tabs>
        <w:tab w:val="center" w:pos="4536"/>
        <w:tab w:val="right" w:pos="9072"/>
      </w:tabs>
    </w:pPr>
  </w:style>
  <w:style w:type="character" w:customStyle="1" w:styleId="ZpatChar">
    <w:name w:val="Zápatí Char"/>
    <w:basedOn w:val="DefaultParagraphFont"/>
    <w:link w:val="Footer"/>
    <w:uiPriority w:val="99"/>
    <w:locked/>
    <w:rsid w:val="002C25CB"/>
    <w:rPr>
      <w:rFonts w:cs="Times New Roman"/>
    </w:rPr>
  </w:style>
  <w:style w:type="paragraph" w:styleId="BalloonText">
    <w:name w:val="Balloon Text"/>
    <w:basedOn w:val="Normal"/>
    <w:link w:val="TextbublinyChar"/>
    <w:semiHidden/>
    <w:rsid w:val="002C25CB"/>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C25CB"/>
    <w:rPr>
      <w:rFonts w:ascii="Tahoma" w:hAnsi="Tahoma" w:cs="Tahoma"/>
      <w:sz w:val="16"/>
      <w:szCs w:val="16"/>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873D98"/>
    <w:pPr>
      <w:ind w:left="720"/>
      <w:contextualSpacing/>
    </w:pPr>
  </w:style>
  <w:style w:type="paragraph" w:customStyle="1" w:styleId="Bezmezer1">
    <w:name w:val="Bez mezer1"/>
    <w:uiPriority w:val="99"/>
    <w:rsid w:val="00546B76"/>
    <w:pPr>
      <w:jc w:val="both"/>
    </w:pPr>
    <w:rPr>
      <w:rFonts w:ascii="Times New Roman" w:eastAsia="Times New Roman" w:hAnsi="Times New Roman"/>
      <w:sz w:val="20"/>
      <w:szCs w:val="20"/>
    </w:rPr>
  </w:style>
  <w:style w:type="paragraph" w:customStyle="1" w:styleId="Odstavecseseznamem1">
    <w:name w:val="Odstavec se seznamem1"/>
    <w:basedOn w:val="Normal"/>
    <w:uiPriority w:val="99"/>
    <w:rsid w:val="00E05B05"/>
    <w:pPr>
      <w:spacing w:after="200" w:line="276" w:lineRule="auto"/>
      <w:ind w:left="720"/>
      <w:contextualSpacing/>
      <w:jc w:val="left"/>
    </w:pPr>
    <w:rPr>
      <w:rFonts w:ascii="Calibri" w:hAnsi="Calibri"/>
      <w:sz w:val="22"/>
      <w:szCs w:val="22"/>
    </w:rPr>
  </w:style>
  <w:style w:type="paragraph" w:customStyle="1" w:styleId="Default">
    <w:name w:val="Default"/>
    <w:uiPriority w:val="99"/>
    <w:rsid w:val="00021428"/>
    <w:pPr>
      <w:autoSpaceDE w:val="0"/>
      <w:autoSpaceDN w:val="0"/>
      <w:adjustRightInd w:val="0"/>
    </w:pPr>
    <w:rPr>
      <w:rFonts w:cs="Calibri"/>
      <w:color w:val="000000"/>
      <w:sz w:val="24"/>
      <w:szCs w:val="24"/>
    </w:rPr>
  </w:style>
  <w:style w:type="paragraph" w:customStyle="1" w:styleId="parsub">
    <w:name w:val="parsub"/>
    <w:basedOn w:val="Normal"/>
    <w:uiPriority w:val="99"/>
    <w:rsid w:val="002C25F0"/>
    <w:pPr>
      <w:ind w:left="709" w:hanging="425"/>
      <w:jc w:val="left"/>
    </w:pPr>
  </w:style>
  <w:style w:type="paragraph" w:customStyle="1" w:styleId="AAALNEK">
    <w:name w:val="AAA_ČLÁNEK"/>
    <w:basedOn w:val="Normal"/>
    <w:uiPriority w:val="99"/>
    <w:rsid w:val="002C25F0"/>
    <w:pPr>
      <w:numPr>
        <w:numId w:val="2"/>
      </w:numPr>
      <w:suppressAutoHyphens/>
      <w:spacing w:before="360" w:after="240"/>
    </w:pPr>
    <w:rPr>
      <w:rFonts w:ascii="Helvetica" w:hAnsi="Helvetica" w:cs="Helvetica"/>
      <w:b/>
      <w:bCs/>
      <w:caps/>
      <w:sz w:val="32"/>
      <w:szCs w:val="32"/>
      <w:lang w:eastAsia="ar-SA"/>
    </w:rPr>
  </w:style>
  <w:style w:type="paragraph" w:customStyle="1" w:styleId="Standard">
    <w:name w:val="Standard"/>
    <w:uiPriority w:val="99"/>
    <w:rsid w:val="0021610F"/>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21610F"/>
    <w:pPr>
      <w:widowControl w:val="0"/>
      <w:jc w:val="both"/>
    </w:pPr>
    <w:rPr>
      <w:rFonts w:ascii="Arial" w:hAnsi="Arial"/>
      <w:sz w:val="20"/>
      <w:szCs w:val="20"/>
    </w:rPr>
  </w:style>
  <w:style w:type="paragraph" w:styleId="TOAHeading">
    <w:name w:val="toa heading"/>
    <w:basedOn w:val="Standard"/>
    <w:next w:val="Standard"/>
    <w:uiPriority w:val="99"/>
    <w:rsid w:val="0021610F"/>
    <w:pPr>
      <w:tabs>
        <w:tab w:val="left" w:pos="9000"/>
        <w:tab w:val="right" w:pos="9360"/>
      </w:tabs>
      <w:suppressAutoHyphens/>
    </w:pPr>
    <w:rPr>
      <w:sz w:val="20"/>
      <w:szCs w:val="20"/>
      <w:lang w:val="en-US"/>
    </w:rPr>
  </w:style>
  <w:style w:type="character" w:styleId="CommentReference">
    <w:name w:val="annotation reference"/>
    <w:basedOn w:val="DefaultParagraphFont"/>
    <w:rsid w:val="00E70AAB"/>
    <w:rPr>
      <w:rFonts w:cs="Times New Roman"/>
      <w:sz w:val="16"/>
      <w:szCs w:val="16"/>
    </w:rPr>
  </w:style>
  <w:style w:type="paragraph" w:styleId="CommentText">
    <w:name w:val="annotation text"/>
    <w:aliases w:val=" Char,Char"/>
    <w:basedOn w:val="Normal"/>
    <w:link w:val="TextkomenteChar"/>
    <w:rsid w:val="00E70AAB"/>
  </w:style>
  <w:style w:type="character" w:customStyle="1" w:styleId="TextkomenteChar">
    <w:name w:val="Text komentáře Char"/>
    <w:aliases w:val=" Char Char,Char Char1"/>
    <w:basedOn w:val="DefaultParagraphFont"/>
    <w:link w:val="CommentText"/>
    <w:locked/>
    <w:rsid w:val="00E70AAB"/>
    <w:rPr>
      <w:rFonts w:ascii="Times New Roman" w:hAnsi="Times New Roman" w:cs="Times New Roman"/>
      <w:sz w:val="20"/>
      <w:szCs w:val="20"/>
      <w:lang w:eastAsia="cs-CZ"/>
    </w:rPr>
  </w:style>
  <w:style w:type="paragraph" w:styleId="CommentSubject">
    <w:name w:val="annotation subject"/>
    <w:basedOn w:val="CommentText"/>
    <w:next w:val="CommentText"/>
    <w:link w:val="PedmtkomenteChar"/>
    <w:semiHidden/>
    <w:rsid w:val="00E70AAB"/>
    <w:rPr>
      <w:b/>
      <w:bCs/>
    </w:rPr>
  </w:style>
  <w:style w:type="character" w:customStyle="1" w:styleId="PedmtkomenteChar">
    <w:name w:val="Předmět komentáře Char"/>
    <w:basedOn w:val="TextkomenteChar"/>
    <w:link w:val="CommentSubject"/>
    <w:uiPriority w:val="99"/>
    <w:semiHidden/>
    <w:locked/>
    <w:rsid w:val="00E70AAB"/>
    <w:rPr>
      <w:rFonts w:ascii="Times New Roman" w:hAnsi="Times New Roman" w:cs="Times New Roman"/>
      <w:b/>
      <w:bCs/>
      <w:sz w:val="20"/>
      <w:szCs w:val="20"/>
      <w:lang w:eastAsia="cs-CZ"/>
    </w:rPr>
  </w:style>
  <w:style w:type="paragraph" w:styleId="NoSpacing">
    <w:name w:val="No Spacing"/>
    <w:link w:val="BezmezerChar"/>
    <w:uiPriority w:val="1"/>
    <w:qFormat/>
    <w:rsid w:val="00D50E2A"/>
    <w:rPr>
      <w:rFonts w:eastAsia="Times New Roman"/>
    </w:rPr>
  </w:style>
  <w:style w:type="character" w:customStyle="1" w:styleId="BezmezerChar">
    <w:name w:val="Bez mezer Char"/>
    <w:basedOn w:val="DefaultParagraphFont"/>
    <w:link w:val="NoSpacing"/>
    <w:uiPriority w:val="1"/>
    <w:locked/>
    <w:rsid w:val="00D50E2A"/>
    <w:rPr>
      <w:rFonts w:eastAsia="Times New Roman" w:cs="Times New Roman"/>
      <w:sz w:val="22"/>
      <w:szCs w:val="22"/>
      <w:lang w:val="cs-CZ" w:eastAsia="cs-CZ" w:bidi="ar-SA"/>
    </w:rPr>
  </w:style>
  <w:style w:type="table" w:styleId="TableGrid">
    <w:name w:val="Table Grid"/>
    <w:basedOn w:val="TableNormal"/>
    <w:rsid w:val="008566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uiPriority w:val="99"/>
    <w:rsid w:val="00B43C43"/>
    <w:pPr>
      <w:spacing w:after="160" w:line="240" w:lineRule="exact"/>
      <w:jc w:val="left"/>
    </w:pPr>
    <w:rPr>
      <w:rFonts w:ascii="Times New Roman Bold" w:hAnsi="Times New Roman Bold" w:cs="Times New Roman Bold"/>
      <w:sz w:val="22"/>
      <w:szCs w:val="22"/>
      <w:lang w:val="sk-SK"/>
    </w:rPr>
  </w:style>
  <w:style w:type="paragraph" w:styleId="FootnoteText">
    <w:name w:val="footnote text"/>
    <w:basedOn w:val="Normal"/>
    <w:link w:val="TextpoznpodarouChar"/>
    <w:uiPriority w:val="99"/>
    <w:semiHidden/>
    <w:rsid w:val="001C018B"/>
  </w:style>
  <w:style w:type="character" w:customStyle="1" w:styleId="TextpoznpodarouChar">
    <w:name w:val="Text pozn. pod čarou Char"/>
    <w:basedOn w:val="DefaultParagraphFont"/>
    <w:link w:val="FootnoteText"/>
    <w:uiPriority w:val="99"/>
    <w:semiHidden/>
    <w:locked/>
    <w:rsid w:val="001C018B"/>
    <w:rPr>
      <w:rFonts w:ascii="Times New Roman" w:hAnsi="Times New Roman" w:cs="Times New Roman"/>
      <w:sz w:val="20"/>
      <w:szCs w:val="20"/>
      <w:lang w:eastAsia="cs-CZ"/>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basedOn w:val="DefaultParagraphFont"/>
    <w:qFormat/>
    <w:rsid w:val="001C018B"/>
    <w:rPr>
      <w:rFonts w:cs="Times New Roman"/>
      <w:vertAlign w:val="superscript"/>
    </w:rPr>
  </w:style>
  <w:style w:type="paragraph" w:customStyle="1" w:styleId="Normodsaz">
    <w:name w:val="Norm.odsaz."/>
    <w:basedOn w:val="Normal"/>
    <w:uiPriority w:val="99"/>
    <w:rsid w:val="002E6EF3"/>
    <w:pPr>
      <w:autoSpaceDE w:val="0"/>
      <w:autoSpaceDN w:val="0"/>
      <w:spacing w:before="120" w:after="120"/>
    </w:pPr>
    <w:rPr>
      <w:rFonts w:eastAsia="Calibri"/>
      <w:sz w:val="24"/>
      <w:szCs w:val="24"/>
    </w:rPr>
  </w:style>
  <w:style w:type="paragraph" w:styleId="PlainText">
    <w:name w:val="Plain Text"/>
    <w:basedOn w:val="Normal"/>
    <w:link w:val="ProsttextChar"/>
    <w:uiPriority w:val="99"/>
    <w:rsid w:val="00A25F36"/>
    <w:pPr>
      <w:jc w:val="left"/>
    </w:pPr>
    <w:rPr>
      <w:rFonts w:ascii="Courier New" w:eastAsia="Calibri" w:hAnsi="Courier New"/>
    </w:rPr>
  </w:style>
  <w:style w:type="character" w:customStyle="1" w:styleId="ProsttextChar">
    <w:name w:val="Prostý text Char"/>
    <w:basedOn w:val="DefaultParagraphFont"/>
    <w:link w:val="PlainText"/>
    <w:uiPriority w:val="99"/>
    <w:locked/>
    <w:rsid w:val="00A25F36"/>
    <w:rPr>
      <w:rFonts w:ascii="Courier New" w:hAnsi="Courier New" w:cs="Times New Roman"/>
      <w:sz w:val="20"/>
      <w:szCs w:val="20"/>
    </w:rPr>
  </w:style>
  <w:style w:type="paragraph" w:styleId="BodyTextIndent">
    <w:name w:val="Body Text Indent"/>
    <w:basedOn w:val="Normal"/>
    <w:link w:val="ZkladntextodsazenChar"/>
    <w:uiPriority w:val="99"/>
    <w:rsid w:val="00092CA1"/>
    <w:pPr>
      <w:ind w:left="709" w:hanging="709"/>
    </w:pPr>
    <w:rPr>
      <w:rFonts w:ascii="Arial" w:hAnsi="Arial"/>
      <w:sz w:val="23"/>
    </w:rPr>
  </w:style>
  <w:style w:type="character" w:customStyle="1" w:styleId="ZkladntextodsazenChar">
    <w:name w:val="Základní text odsazený Char"/>
    <w:basedOn w:val="DefaultParagraphFont"/>
    <w:link w:val="BodyTextIndent"/>
    <w:uiPriority w:val="99"/>
    <w:locked/>
    <w:rsid w:val="00092CA1"/>
    <w:rPr>
      <w:rFonts w:ascii="Arial" w:hAnsi="Arial" w:cs="Times New Roman"/>
      <w:sz w:val="20"/>
      <w:szCs w:val="20"/>
      <w:lang w:eastAsia="cs-CZ"/>
    </w:rPr>
  </w:style>
  <w:style w:type="paragraph" w:customStyle="1" w:styleId="Normln1">
    <w:name w:val="Normální1"/>
    <w:uiPriority w:val="99"/>
    <w:rsid w:val="00784268"/>
    <w:pPr>
      <w:widowControl w:val="0"/>
      <w:spacing w:line="276" w:lineRule="auto"/>
      <w:contextualSpacing/>
    </w:pPr>
    <w:rPr>
      <w:rFonts w:ascii="Arial" w:hAnsi="Arial" w:cs="Arial"/>
      <w:color w:val="000000"/>
      <w:szCs w:val="20"/>
    </w:rPr>
  </w:style>
  <w:style w:type="paragraph" w:customStyle="1" w:styleId="CharChar1CharCharCharCharCharCharChar">
    <w:name w:val="Char Char1 Char Char Char Char Char Char Char"/>
    <w:basedOn w:val="Normal"/>
    <w:uiPriority w:val="99"/>
    <w:rsid w:val="00C919E6"/>
    <w:pPr>
      <w:spacing w:after="160" w:line="240" w:lineRule="exact"/>
      <w:jc w:val="left"/>
    </w:pPr>
    <w:rPr>
      <w:rFonts w:ascii="Times New Roman Bold" w:hAnsi="Times New Roman Bold"/>
      <w:sz w:val="22"/>
      <w:szCs w:val="26"/>
      <w:lang w:val="sk-SK"/>
    </w:rPr>
  </w:style>
  <w:style w:type="paragraph" w:customStyle="1" w:styleId="Pracovnpodklad-text">
    <w:name w:val="Pracovní podklad - text"/>
    <w:basedOn w:val="Normal"/>
    <w:link w:val="Pracovnpodklad-textChar"/>
    <w:uiPriority w:val="99"/>
    <w:rsid w:val="00C919E6"/>
    <w:pPr>
      <w:spacing w:after="240"/>
    </w:pPr>
    <w:rPr>
      <w:rFonts w:ascii="Arial" w:eastAsia="Calibri" w:hAnsi="Arial"/>
    </w:rPr>
  </w:style>
  <w:style w:type="character" w:customStyle="1" w:styleId="Pracovnpodklad-textChar">
    <w:name w:val="Pracovní podklad - text Char"/>
    <w:link w:val="Pracovnpodklad-text"/>
    <w:uiPriority w:val="99"/>
    <w:locked/>
    <w:rsid w:val="00C919E6"/>
    <w:rPr>
      <w:rFonts w:ascii="Arial" w:hAnsi="Arial"/>
      <w:lang w:eastAsia="cs-CZ"/>
    </w:rPr>
  </w:style>
  <w:style w:type="paragraph" w:styleId="BodyText">
    <w:name w:val="Body Text"/>
    <w:basedOn w:val="Normal"/>
    <w:link w:val="ZkladntextChar"/>
    <w:rsid w:val="00AE1681"/>
    <w:pPr>
      <w:spacing w:after="120"/>
    </w:pPr>
  </w:style>
  <w:style w:type="character" w:customStyle="1" w:styleId="ZkladntextChar">
    <w:name w:val="Základní text Char"/>
    <w:basedOn w:val="DefaultParagraphFont"/>
    <w:link w:val="BodyText"/>
    <w:uiPriority w:val="99"/>
    <w:semiHidden/>
    <w:locked/>
    <w:rsid w:val="00AE1681"/>
    <w:rPr>
      <w:rFonts w:ascii="Times New Roman" w:hAnsi="Times New Roman" w:cs="Times New Roman"/>
      <w:sz w:val="20"/>
      <w:szCs w:val="20"/>
      <w:lang w:eastAsia="cs-CZ"/>
    </w:rPr>
  </w:style>
  <w:style w:type="paragraph" w:customStyle="1" w:styleId="Barevnseznamzvraznn11">
    <w:name w:val="Barevný seznam – zvýraznění 11"/>
    <w:basedOn w:val="Normal"/>
    <w:link w:val="Barevnseznamzvraznn1Char"/>
    <w:uiPriority w:val="99"/>
    <w:rsid w:val="00AE1681"/>
    <w:pPr>
      <w:ind w:left="720"/>
      <w:contextualSpacing/>
      <w:jc w:val="left"/>
    </w:pPr>
    <w:rPr>
      <w:rFonts w:eastAsia="Calibri"/>
    </w:rPr>
  </w:style>
  <w:style w:type="paragraph" w:customStyle="1" w:styleId="lnky">
    <w:name w:val="články"/>
    <w:basedOn w:val="Normal"/>
    <w:link w:val="lnkyChar"/>
    <w:uiPriority w:val="99"/>
    <w:rsid w:val="00AE1681"/>
    <w:pPr>
      <w:spacing w:before="360"/>
      <w:jc w:val="center"/>
    </w:pPr>
    <w:rPr>
      <w:rFonts w:eastAsia="Calibri"/>
      <w:b/>
      <w:sz w:val="24"/>
    </w:rPr>
  </w:style>
  <w:style w:type="character" w:customStyle="1" w:styleId="lnkyChar">
    <w:name w:val="články Char"/>
    <w:link w:val="lnky"/>
    <w:uiPriority w:val="99"/>
    <w:locked/>
    <w:rsid w:val="00AE1681"/>
    <w:rPr>
      <w:rFonts w:ascii="Times New Roman" w:hAnsi="Times New Roman"/>
      <w:b/>
      <w:sz w:val="24"/>
    </w:rPr>
  </w:style>
  <w:style w:type="paragraph" w:customStyle="1" w:styleId="podnadpis">
    <w:name w:val="podnadpis"/>
    <w:basedOn w:val="Normal"/>
    <w:link w:val="podnadpisChar"/>
    <w:uiPriority w:val="99"/>
    <w:rsid w:val="00AE1681"/>
    <w:pPr>
      <w:spacing w:before="40" w:after="120"/>
      <w:jc w:val="center"/>
    </w:pPr>
    <w:rPr>
      <w:rFonts w:eastAsia="Calibri"/>
      <w:b/>
      <w:sz w:val="24"/>
    </w:rPr>
  </w:style>
  <w:style w:type="character" w:customStyle="1" w:styleId="podnadpisChar">
    <w:name w:val="podnadpis Char"/>
    <w:link w:val="podnadpis"/>
    <w:uiPriority w:val="99"/>
    <w:locked/>
    <w:rsid w:val="00AE1681"/>
    <w:rPr>
      <w:rFonts w:ascii="Times New Roman" w:hAnsi="Times New Roman"/>
      <w:b/>
      <w:sz w:val="24"/>
    </w:rPr>
  </w:style>
  <w:style w:type="character" w:customStyle="1" w:styleId="Barevnseznamzvraznn1Char">
    <w:name w:val="Barevný seznam – zvýraznění 1 Char"/>
    <w:link w:val="Barevnseznamzvraznn11"/>
    <w:uiPriority w:val="99"/>
    <w:locked/>
    <w:rsid w:val="00AE1681"/>
    <w:rPr>
      <w:rFonts w:ascii="Times New Roman" w:hAnsi="Times New Roman"/>
      <w:sz w:val="20"/>
    </w:rPr>
  </w:style>
  <w:style w:type="table" w:styleId="LightList">
    <w:name w:val="Light List"/>
    <w:basedOn w:val="TableNormal"/>
    <w:uiPriority w:val="99"/>
    <w:rsid w:val="007C69B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rsid w:val="00106F8B"/>
    <w:rPr>
      <w:rFonts w:cs="Times New Roman"/>
      <w:color w:val="0000FF"/>
      <w:u w:val="single"/>
    </w:r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D3264D"/>
    <w:rPr>
      <w:rFonts w:ascii="Times New Roman" w:eastAsia="Times New Roman" w:hAnsi="Times New Roman"/>
      <w:sz w:val="20"/>
      <w:szCs w:val="20"/>
    </w:rPr>
  </w:style>
  <w:style w:type="paragraph" w:styleId="Revision">
    <w:name w:val="Revision"/>
    <w:hidden/>
    <w:uiPriority w:val="99"/>
    <w:semiHidden/>
    <w:rsid w:val="005738C6"/>
    <w:rPr>
      <w:rFonts w:ascii="Times New Roman" w:eastAsia="Times New Roman" w:hAnsi="Times New Roman"/>
      <w:sz w:val="20"/>
      <w:szCs w:val="20"/>
    </w:rPr>
  </w:style>
  <w:style w:type="paragraph" w:customStyle="1" w:styleId="odrazky">
    <w:name w:val="odrazky"/>
    <w:basedOn w:val="Normal"/>
    <w:rsid w:val="00532E6A"/>
    <w:pPr>
      <w:numPr>
        <w:numId w:val="3"/>
      </w:numPr>
      <w:tabs>
        <w:tab w:val="left" w:pos="567"/>
        <w:tab w:val="num" w:pos="851"/>
      </w:tabs>
      <w:spacing w:after="120" w:line="360" w:lineRule="auto"/>
      <w:ind w:left="851"/>
    </w:pPr>
    <w:rPr>
      <w:rFonts w:ascii="Calibri" w:eastAsia="Calibri" w:hAnsi="Calibri"/>
    </w:rPr>
  </w:style>
  <w:style w:type="paragraph" w:customStyle="1" w:styleId="Nadpis1">
    <w:name w:val="Nadpis 1."/>
    <w:basedOn w:val="Heading2"/>
    <w:link w:val="Nadpis1Char0"/>
    <w:qFormat/>
    <w:rsid w:val="00703A7E"/>
    <w:pPr>
      <w:numPr>
        <w:numId w:val="1"/>
      </w:numPr>
      <w:spacing w:before="0" w:after="240"/>
      <w:jc w:val="center"/>
    </w:pPr>
    <w:rPr>
      <w:rFonts w:ascii="Arial" w:hAnsi="Arial" w:cs="Arial"/>
      <w:i w:val="0"/>
      <w:sz w:val="22"/>
      <w:szCs w:val="22"/>
    </w:rPr>
  </w:style>
  <w:style w:type="paragraph" w:customStyle="1" w:styleId="Nadpis11">
    <w:name w:val="Nadpis 1.1."/>
    <w:basedOn w:val="Heading3"/>
    <w:link w:val="Nadpis11Char"/>
    <w:qFormat/>
    <w:rsid w:val="00A87908"/>
    <w:pPr>
      <w:numPr>
        <w:ilvl w:val="1"/>
        <w:numId w:val="1"/>
      </w:numPr>
      <w:spacing w:before="0" w:after="240"/>
    </w:pPr>
    <w:rPr>
      <w:rFonts w:ascii="Arial" w:hAnsi="Arial" w:cs="Arial"/>
      <w:sz w:val="22"/>
      <w:szCs w:val="22"/>
    </w:rPr>
  </w:style>
  <w:style w:type="character" w:customStyle="1" w:styleId="Nadpis1Char0">
    <w:name w:val="Nadpis 1. Char"/>
    <w:basedOn w:val="Nadpis2Char"/>
    <w:link w:val="Nadpis1"/>
    <w:rsid w:val="00703A7E"/>
    <w:rPr>
      <w:rFonts w:ascii="Arial" w:hAnsi="Arial" w:cs="Arial"/>
      <w:b/>
      <w:bCs/>
      <w:i w:val="0"/>
      <w:iCs/>
      <w:sz w:val="28"/>
      <w:szCs w:val="28"/>
      <w:lang w:eastAsia="cs-CZ"/>
    </w:rPr>
  </w:style>
  <w:style w:type="paragraph" w:customStyle="1" w:styleId="Nadpis111">
    <w:name w:val="Nadpis 1.1.1."/>
    <w:basedOn w:val="Heading3"/>
    <w:link w:val="Nadpis111Char"/>
    <w:qFormat/>
    <w:rsid w:val="007A0ECC"/>
    <w:pPr>
      <w:numPr>
        <w:ilvl w:val="2"/>
        <w:numId w:val="1"/>
      </w:numPr>
      <w:spacing w:before="0" w:after="240"/>
    </w:pPr>
    <w:rPr>
      <w:rFonts w:ascii="Arial" w:hAnsi="Arial" w:cs="Arial"/>
      <w:i/>
      <w:sz w:val="22"/>
      <w:szCs w:val="22"/>
    </w:rPr>
  </w:style>
  <w:style w:type="character" w:customStyle="1" w:styleId="Nadpis11Char">
    <w:name w:val="Nadpis 1.1. Char"/>
    <w:basedOn w:val="Nadpis3Char"/>
    <w:link w:val="Nadpis11"/>
    <w:rsid w:val="00A87908"/>
    <w:rPr>
      <w:rFonts w:ascii="Arial" w:hAnsi="Arial" w:cs="Arial"/>
      <w:b/>
      <w:bCs/>
      <w:sz w:val="26"/>
      <w:szCs w:val="26"/>
      <w:lang w:eastAsia="cs-CZ"/>
    </w:rPr>
  </w:style>
  <w:style w:type="paragraph" w:customStyle="1" w:styleId="NadpisS">
    <w:name w:val="Nadpis S"/>
    <w:basedOn w:val="lnky"/>
    <w:link w:val="NadpisSChar"/>
    <w:qFormat/>
    <w:rsid w:val="00953B08"/>
    <w:pPr>
      <w:spacing w:before="0" w:after="120"/>
      <w:contextualSpacing/>
    </w:pPr>
    <w:rPr>
      <w:rFonts w:ascii="Arial" w:hAnsi="Arial" w:cs="Arial"/>
      <w:sz w:val="22"/>
      <w:szCs w:val="22"/>
    </w:rPr>
  </w:style>
  <w:style w:type="character" w:customStyle="1" w:styleId="Nadpis111Char">
    <w:name w:val="Nadpis 1.1.1. Char"/>
    <w:basedOn w:val="Nadpis3Char"/>
    <w:link w:val="Nadpis111"/>
    <w:rsid w:val="007A0ECC"/>
    <w:rPr>
      <w:rFonts w:ascii="Arial" w:hAnsi="Arial" w:cs="Arial"/>
      <w:b/>
      <w:bCs/>
      <w:i/>
      <w:sz w:val="26"/>
      <w:szCs w:val="26"/>
      <w:lang w:eastAsia="cs-CZ"/>
    </w:rPr>
  </w:style>
  <w:style w:type="character" w:customStyle="1" w:styleId="NadpisSChar">
    <w:name w:val="Nadpis S Char"/>
    <w:basedOn w:val="lnkyChar"/>
    <w:link w:val="NadpisS"/>
    <w:rsid w:val="00953B08"/>
    <w:rPr>
      <w:rFonts w:ascii="Arial" w:hAnsi="Arial" w:cs="Arial"/>
      <w:b/>
      <w:sz w:val="24"/>
    </w:rPr>
  </w:style>
  <w:style w:type="paragraph" w:customStyle="1" w:styleId="V">
    <w:name w:val="VŠ"/>
    <w:basedOn w:val="Normal"/>
    <w:link w:val="VChar"/>
    <w:qFormat/>
    <w:rsid w:val="00D96A2A"/>
    <w:pPr>
      <w:spacing w:after="120"/>
      <w:jc w:val="center"/>
    </w:pPr>
    <w:rPr>
      <w:rFonts w:ascii="Arial" w:hAnsi="Arial" w:cs="Arial"/>
      <w:b/>
      <w:sz w:val="24"/>
      <w:szCs w:val="24"/>
    </w:rPr>
  </w:style>
  <w:style w:type="paragraph" w:customStyle="1" w:styleId="plohy">
    <w:name w:val="přílohy"/>
    <w:basedOn w:val="Heading1"/>
    <w:link w:val="plohyChar"/>
    <w:qFormat/>
    <w:rsid w:val="009A1AE7"/>
    <w:pPr>
      <w:spacing w:before="0" w:after="240"/>
      <w:jc w:val="center"/>
    </w:pPr>
    <w:rPr>
      <w:rFonts w:ascii="Arial" w:hAnsi="Arial" w:cs="Arial"/>
      <w:sz w:val="24"/>
      <w:szCs w:val="24"/>
    </w:rPr>
  </w:style>
  <w:style w:type="character" w:customStyle="1" w:styleId="VChar">
    <w:name w:val="VŠ Char"/>
    <w:basedOn w:val="DefaultParagraphFont"/>
    <w:link w:val="V"/>
    <w:rsid w:val="00D96A2A"/>
    <w:rPr>
      <w:rFonts w:ascii="Arial" w:eastAsia="Times New Roman" w:hAnsi="Arial" w:cs="Arial"/>
      <w:b/>
      <w:sz w:val="24"/>
      <w:szCs w:val="24"/>
    </w:rPr>
  </w:style>
  <w:style w:type="paragraph" w:customStyle="1" w:styleId="smlI">
    <w:name w:val="sml I."/>
    <w:basedOn w:val="NadpisS"/>
    <w:link w:val="smlIChar"/>
    <w:qFormat/>
    <w:rsid w:val="009A1AE7"/>
  </w:style>
  <w:style w:type="character" w:customStyle="1" w:styleId="plohyChar">
    <w:name w:val="přílohy Char"/>
    <w:basedOn w:val="Nadpis1Char"/>
    <w:link w:val="plohy"/>
    <w:rsid w:val="009A1AE7"/>
    <w:rPr>
      <w:rFonts w:ascii="Arial" w:hAnsi="Arial" w:cs="Arial"/>
      <w:b/>
      <w:bCs/>
      <w:kern w:val="32"/>
      <w:sz w:val="24"/>
      <w:szCs w:val="24"/>
      <w:lang w:eastAsia="cs-CZ"/>
    </w:rPr>
  </w:style>
  <w:style w:type="character" w:customStyle="1" w:styleId="smlIChar">
    <w:name w:val="sml I. Char"/>
    <w:basedOn w:val="NadpisSChar"/>
    <w:link w:val="smlI"/>
    <w:rsid w:val="009A1AE7"/>
    <w:rPr>
      <w:rFonts w:ascii="Arial" w:hAnsi="Arial" w:cs="Arial"/>
      <w:b/>
      <w:sz w:val="24"/>
    </w:rPr>
  </w:style>
  <w:style w:type="paragraph" w:customStyle="1" w:styleId="Vera2nadpis">
    <w:name w:val="Verča 2. nadpis"/>
    <w:basedOn w:val="Heading3"/>
    <w:link w:val="Vera2nadpisChar"/>
    <w:qFormat/>
    <w:rsid w:val="005A78D3"/>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5A78D3"/>
    <w:rPr>
      <w:rFonts w:ascii="Arial" w:hAnsi="Arial" w:cs="Arial"/>
      <w:b/>
      <w:bCs/>
      <w:lang w:val="x-none" w:eastAsia="cs-CZ"/>
    </w:rPr>
  </w:style>
  <w:style w:type="character" w:customStyle="1" w:styleId="h1a1">
    <w:name w:val="h1a1"/>
    <w:basedOn w:val="DefaultParagraphFont"/>
    <w:rsid w:val="0036202D"/>
    <w:rPr>
      <w:vanish w:val="0"/>
      <w:webHidden w:val="0"/>
      <w:sz w:val="24"/>
      <w:szCs w:val="24"/>
      <w:specVanish w:val="0"/>
    </w:rPr>
  </w:style>
  <w:style w:type="paragraph" w:customStyle="1" w:styleId="StylNadpis2nenKurzva">
    <w:name w:val="Styl Nadpis 2 + není Kurzíva"/>
    <w:basedOn w:val="Heading2"/>
    <w:autoRedefine/>
    <w:rsid w:val="00252841"/>
    <w:pPr>
      <w:numPr>
        <w:ilvl w:val="1"/>
        <w:numId w:val="4"/>
      </w:numPr>
      <w:spacing w:before="360"/>
      <w:jc w:val="left"/>
    </w:pPr>
    <w:rPr>
      <w:rFonts w:ascii="Arial" w:eastAsia="Times New Roman" w:hAnsi="Arial" w:cs="Arial"/>
      <w:iCs w:val="0"/>
      <w:sz w:val="22"/>
      <w:lang w:eastAsia="nl-NL"/>
    </w:rPr>
  </w:style>
  <w:style w:type="paragraph" w:customStyle="1" w:styleId="StylNadpis111b">
    <w:name w:val="Styl Nadpis 1 + 11 b."/>
    <w:basedOn w:val="Heading1"/>
    <w:autoRedefine/>
    <w:rsid w:val="00252841"/>
    <w:pPr>
      <w:numPr>
        <w:numId w:val="6"/>
      </w:numPr>
      <w:spacing w:before="360"/>
      <w:jc w:val="left"/>
    </w:pPr>
    <w:rPr>
      <w:rFonts w:ascii="Arial" w:eastAsia="Times New Roman" w:hAnsi="Arial" w:cs="Arial"/>
      <w:sz w:val="22"/>
      <w:szCs w:val="28"/>
      <w:lang w:eastAsia="nl-NL"/>
    </w:rPr>
  </w:style>
  <w:style w:type="paragraph" w:customStyle="1" w:styleId="novstyl">
    <w:name w:val="nový styl"/>
    <w:basedOn w:val="Heading1"/>
    <w:autoRedefine/>
    <w:rsid w:val="00252841"/>
    <w:pPr>
      <w:numPr>
        <w:numId w:val="5"/>
      </w:numPr>
      <w:spacing w:before="360"/>
    </w:pPr>
    <w:rPr>
      <w:rFonts w:ascii="Arial" w:eastAsia="Times New Roman" w:hAnsi="Arial" w:cs="Arial"/>
      <w:sz w:val="28"/>
      <w:szCs w:val="22"/>
      <w:lang w:eastAsia="nl-NL"/>
    </w:rPr>
  </w:style>
  <w:style w:type="paragraph" w:customStyle="1" w:styleId="Styl3">
    <w:name w:val="Styl3"/>
    <w:basedOn w:val="Normal"/>
    <w:rsid w:val="00252841"/>
    <w:pPr>
      <w:keepNext/>
      <w:widowControl w:val="0"/>
      <w:spacing w:before="240" w:after="60"/>
      <w:outlineLvl w:val="0"/>
    </w:pPr>
    <w:rPr>
      <w:rFonts w:ascii="Arial" w:hAnsi="Arial" w:cs="Arial"/>
      <w:b/>
      <w:bCs/>
      <w:kern w:val="32"/>
      <w:sz w:val="32"/>
      <w:szCs w:val="32"/>
      <w:lang w:val="en-GB" w:eastAsia="nl-NL"/>
    </w:rPr>
  </w:style>
  <w:style w:type="paragraph" w:customStyle="1" w:styleId="Nadpis">
    <w:name w:val="Nadpis"/>
    <w:basedOn w:val="Styl3"/>
    <w:rsid w:val="00252841"/>
  </w:style>
  <w:style w:type="paragraph" w:customStyle="1" w:styleId="1Nadpis">
    <w:name w:val="1 Nadpis"/>
    <w:basedOn w:val="Heading1"/>
    <w:rsid w:val="00252841"/>
    <w:pPr>
      <w:widowControl w:val="0"/>
      <w:numPr>
        <w:numId w:val="10"/>
      </w:numPr>
      <w:spacing w:before="360"/>
    </w:pPr>
    <w:rPr>
      <w:rFonts w:ascii="Arial" w:eastAsia="Times New Roman" w:hAnsi="Arial" w:cs="Arial"/>
      <w:sz w:val="28"/>
      <w:szCs w:val="28"/>
      <w:lang w:eastAsia="nl-NL"/>
    </w:rPr>
  </w:style>
  <w:style w:type="paragraph" w:styleId="BodyText2">
    <w:name w:val="Body Text 2"/>
    <w:basedOn w:val="Normal"/>
    <w:link w:val="Zkladntext2Char"/>
    <w:rsid w:val="00252841"/>
    <w:rPr>
      <w:rFonts w:ascii="Arial" w:hAnsi="Arial"/>
      <w:lang w:val="en-GB" w:eastAsia="nl-NL"/>
    </w:rPr>
  </w:style>
  <w:style w:type="character" w:customStyle="1" w:styleId="Zkladntext2Char">
    <w:name w:val="Základní text 2 Char"/>
    <w:basedOn w:val="DefaultParagraphFont"/>
    <w:link w:val="BodyText2"/>
    <w:rsid w:val="00252841"/>
    <w:rPr>
      <w:rFonts w:ascii="Arial" w:eastAsia="Times New Roman" w:hAnsi="Arial"/>
      <w:sz w:val="20"/>
      <w:szCs w:val="20"/>
      <w:lang w:val="en-GB" w:eastAsia="nl-NL"/>
    </w:rPr>
  </w:style>
  <w:style w:type="paragraph" w:customStyle="1" w:styleId="model">
    <w:name w:val="model"/>
    <w:basedOn w:val="model1"/>
    <w:autoRedefine/>
    <w:rsid w:val="00252841"/>
    <w:pPr>
      <w:numPr>
        <w:ilvl w:val="0"/>
        <w:numId w:val="7"/>
      </w:numPr>
      <w:tabs>
        <w:tab w:val="num" w:pos="502"/>
        <w:tab w:val="left" w:pos="567"/>
        <w:tab w:val="clear" w:pos="1494"/>
        <w:tab w:val="clear" w:pos="1559"/>
        <w:tab w:val="clear" w:pos="1843"/>
      </w:tabs>
      <w:spacing w:after="60"/>
      <w:ind w:left="502"/>
      <w:jc w:val="left"/>
    </w:pPr>
    <w:rPr>
      <w:sz w:val="20"/>
      <w:lang w:val="cs-CZ"/>
    </w:rPr>
  </w:style>
  <w:style w:type="paragraph" w:customStyle="1" w:styleId="model1">
    <w:name w:val="model1"/>
    <w:basedOn w:val="Normal"/>
    <w:autoRedefine/>
    <w:rsid w:val="00252841"/>
    <w:pPr>
      <w:numPr>
        <w:ilvl w:val="12"/>
      </w:numPr>
      <w:tabs>
        <w:tab w:val="left" w:pos="1559"/>
        <w:tab w:val="left" w:pos="1843"/>
      </w:tabs>
      <w:spacing w:before="120"/>
      <w:ind w:left="1361" w:hanging="1361"/>
    </w:pPr>
    <w:rPr>
      <w:rFonts w:ascii="Arial" w:hAnsi="Arial"/>
      <w:b/>
      <w:spacing w:val="-3"/>
      <w:sz w:val="22"/>
      <w:lang w:val="en-US" w:eastAsia="nl-NL"/>
    </w:rPr>
  </w:style>
  <w:style w:type="paragraph" w:customStyle="1" w:styleId="model2">
    <w:name w:val="model2"/>
    <w:basedOn w:val="model"/>
    <w:next w:val="model1"/>
    <w:autoRedefine/>
    <w:rsid w:val="00252841"/>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al"/>
    <w:link w:val="kopChar"/>
    <w:autoRedefine/>
    <w:rsid w:val="00252841"/>
    <w:rPr>
      <w:rFonts w:ascii="Calibri" w:hAnsi="Calibri" w:cs="Calibri"/>
      <w:b/>
      <w:smallCaps/>
      <w:sz w:val="22"/>
      <w:lang w:eastAsia="nl-NL"/>
    </w:rPr>
  </w:style>
  <w:style w:type="paragraph" w:styleId="TOC2">
    <w:name w:val="toc 2"/>
    <w:basedOn w:val="Normal"/>
    <w:next w:val="Normal"/>
    <w:autoRedefine/>
    <w:locked/>
    <w:rsid w:val="00252841"/>
    <w:pPr>
      <w:jc w:val="center"/>
    </w:pPr>
    <w:rPr>
      <w:rFonts w:ascii="Arial" w:hAnsi="Arial"/>
      <w:b/>
      <w:color w:val="FFFFFF"/>
      <w:sz w:val="48"/>
      <w:lang w:eastAsia="nl-NL"/>
    </w:rPr>
  </w:style>
  <w:style w:type="character" w:customStyle="1" w:styleId="article-content">
    <w:name w:val="article-content"/>
    <w:basedOn w:val="DefaultParagraphFont"/>
    <w:rsid w:val="00252841"/>
  </w:style>
  <w:style w:type="paragraph" w:customStyle="1" w:styleId="StylNadpis2LatinkaTimesNewRomanSloitTimesNewRom4">
    <w:name w:val="Styl Nadpis 2 + (Latinka) Times New Roman (Složité) Times New Rom...4"/>
    <w:basedOn w:val="Heading2"/>
    <w:autoRedefine/>
    <w:rsid w:val="00252841"/>
    <w:pPr>
      <w:spacing w:before="120" w:after="0"/>
      <w:jc w:val="left"/>
    </w:pPr>
    <w:rPr>
      <w:rFonts w:eastAsia="Times New Roman"/>
      <w:i w:val="0"/>
      <w:iCs w:val="0"/>
      <w:lang w:eastAsia="cs-CZ"/>
    </w:rPr>
  </w:style>
  <w:style w:type="paragraph" w:styleId="Title">
    <w:name w:val="Title"/>
    <w:basedOn w:val="Normal"/>
    <w:link w:val="NzevChar"/>
    <w:qFormat/>
    <w:locked/>
    <w:rsid w:val="00252841"/>
    <w:pPr>
      <w:widowControl w:val="0"/>
      <w:autoSpaceDE w:val="0"/>
      <w:autoSpaceDN w:val="0"/>
      <w:adjustRightInd w:val="0"/>
      <w:jc w:val="center"/>
    </w:pPr>
    <w:rPr>
      <w:b/>
      <w:bCs/>
      <w:sz w:val="24"/>
      <w:szCs w:val="24"/>
      <w:lang w:val="en-US"/>
    </w:rPr>
  </w:style>
  <w:style w:type="character" w:customStyle="1" w:styleId="NzevChar">
    <w:name w:val="Název Char"/>
    <w:basedOn w:val="DefaultParagraphFont"/>
    <w:link w:val="Title"/>
    <w:rsid w:val="00252841"/>
    <w:rPr>
      <w:rFonts w:ascii="Times New Roman" w:eastAsia="Times New Roman" w:hAnsi="Times New Roman"/>
      <w:b/>
      <w:bCs/>
      <w:sz w:val="24"/>
      <w:szCs w:val="24"/>
      <w:lang w:val="en-US"/>
    </w:rPr>
  </w:style>
  <w:style w:type="character" w:styleId="PageNumber">
    <w:name w:val="page number"/>
    <w:basedOn w:val="DefaultParagraphFont"/>
    <w:rsid w:val="00252841"/>
  </w:style>
  <w:style w:type="character" w:customStyle="1" w:styleId="CommentTextChar">
    <w:name w:val="Comment Text Char"/>
    <w:aliases w:val="Char Char,Char Char Char"/>
    <w:semiHidden/>
    <w:locked/>
    <w:rsid w:val="00252841"/>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Heading3"/>
    <w:rsid w:val="00252841"/>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252841"/>
    <w:rPr>
      <w:rFonts w:eastAsia="Times New Roman" w:cs="Calibri"/>
      <w:b/>
      <w:smallCaps/>
      <w:szCs w:val="20"/>
      <w:lang w:eastAsia="nl-NL"/>
    </w:rPr>
  </w:style>
  <w:style w:type="paragraph" w:customStyle="1" w:styleId="0Odpoved1">
    <w:name w:val="0Odpoved1"/>
    <w:basedOn w:val="Normal"/>
    <w:link w:val="0Odpoved1Char1"/>
    <w:rsid w:val="00252841"/>
    <w:pPr>
      <w:tabs>
        <w:tab w:val="left" w:pos="5040"/>
      </w:tabs>
      <w:ind w:left="567"/>
      <w:jc w:val="left"/>
    </w:pPr>
    <w:rPr>
      <w:sz w:val="24"/>
      <w:szCs w:val="24"/>
      <w:lang w:eastAsia="cs-CZ"/>
    </w:rPr>
  </w:style>
  <w:style w:type="character" w:customStyle="1" w:styleId="0Odpoved1Char1">
    <w:name w:val="0Odpoved1 Char1"/>
    <w:basedOn w:val="DefaultParagraphFont"/>
    <w:link w:val="0Odpoved1"/>
    <w:rsid w:val="00252841"/>
    <w:rPr>
      <w:rFonts w:ascii="Times New Roman" w:eastAsia="Times New Roman" w:hAnsi="Times New Roman"/>
      <w:sz w:val="24"/>
      <w:szCs w:val="24"/>
      <w:lang w:eastAsia="cs-CZ"/>
    </w:rPr>
  </w:style>
  <w:style w:type="paragraph" w:customStyle="1" w:styleId="0Intro-text">
    <w:name w:val="0Intro-text"/>
    <w:basedOn w:val="Normal"/>
    <w:rsid w:val="00252841"/>
    <w:pPr>
      <w:spacing w:before="60" w:after="120"/>
      <w:jc w:val="left"/>
    </w:pPr>
    <w:rPr>
      <w:i/>
      <w:sz w:val="24"/>
      <w:szCs w:val="24"/>
      <w:lang w:eastAsia="cs-CZ"/>
    </w:rPr>
  </w:style>
  <w:style w:type="paragraph" w:customStyle="1" w:styleId="0-otzka">
    <w:name w:val="0-otázka"/>
    <w:basedOn w:val="Normal"/>
    <w:uiPriority w:val="99"/>
    <w:rsid w:val="00252841"/>
    <w:pPr>
      <w:spacing w:before="120" w:after="120"/>
      <w:jc w:val="left"/>
    </w:pPr>
    <w:rPr>
      <w:b/>
      <w:sz w:val="24"/>
      <w:szCs w:val="24"/>
      <w:lang w:eastAsia="cs-CZ"/>
    </w:rPr>
  </w:style>
  <w:style w:type="paragraph" w:customStyle="1" w:styleId="Filtr">
    <w:name w:val="Filtr"/>
    <w:basedOn w:val="Normal"/>
    <w:rsid w:val="00252841"/>
    <w:pPr>
      <w:spacing w:before="120"/>
      <w:jc w:val="left"/>
    </w:pPr>
    <w:rPr>
      <w:caps/>
      <w:color w:val="000000"/>
      <w:sz w:val="24"/>
      <w:szCs w:val="24"/>
      <w:u w:val="single"/>
      <w:lang w:eastAsia="cs-CZ"/>
    </w:rPr>
  </w:style>
  <w:style w:type="paragraph" w:customStyle="1" w:styleId="0Pokyn">
    <w:name w:val="0Pokyn"/>
    <w:basedOn w:val="Normal"/>
    <w:next w:val="Normal"/>
    <w:rsid w:val="00252841"/>
    <w:pPr>
      <w:spacing w:before="120" w:after="120"/>
      <w:jc w:val="left"/>
    </w:pPr>
    <w:rPr>
      <w:smallCaps/>
      <w:sz w:val="24"/>
      <w:szCs w:val="24"/>
      <w:lang w:eastAsia="cs-CZ"/>
    </w:rPr>
  </w:style>
  <w:style w:type="character" w:customStyle="1" w:styleId="0OtzkatabCharChar">
    <w:name w:val="0Otázka_tab Char Char"/>
    <w:basedOn w:val="DefaultParagraphFont"/>
    <w:rsid w:val="00252841"/>
    <w:rPr>
      <w:sz w:val="24"/>
      <w:szCs w:val="24"/>
      <w:lang w:val="cs-CZ" w:eastAsia="cs-CZ" w:bidi="ar-SA"/>
    </w:rPr>
  </w:style>
  <w:style w:type="character" w:customStyle="1" w:styleId="0-odmitlChar">
    <w:name w:val="0-odmitl Char"/>
    <w:basedOn w:val="DefaultParagraphFont"/>
    <w:rsid w:val="00252841"/>
    <w:rPr>
      <w:sz w:val="24"/>
      <w:szCs w:val="24"/>
      <w:lang w:val="cs-CZ" w:eastAsia="cs-CZ" w:bidi="ar-SA"/>
    </w:rPr>
  </w:style>
  <w:style w:type="paragraph" w:styleId="BodyText3">
    <w:name w:val="Body Text 3"/>
    <w:basedOn w:val="Normal"/>
    <w:link w:val="Zkladntext3Char"/>
    <w:rsid w:val="00252841"/>
    <w:pPr>
      <w:spacing w:after="120"/>
      <w:jc w:val="left"/>
    </w:pPr>
    <w:rPr>
      <w:rFonts w:ascii="Arial" w:hAnsi="Arial"/>
      <w:sz w:val="16"/>
      <w:szCs w:val="16"/>
      <w:lang w:val="en-GB" w:eastAsia="nl-NL"/>
    </w:rPr>
  </w:style>
  <w:style w:type="character" w:customStyle="1" w:styleId="Zkladntext3Char">
    <w:name w:val="Základní text 3 Char"/>
    <w:basedOn w:val="DefaultParagraphFont"/>
    <w:link w:val="BodyText3"/>
    <w:rsid w:val="00252841"/>
    <w:rPr>
      <w:rFonts w:ascii="Arial" w:eastAsia="Times New Roman" w:hAnsi="Arial"/>
      <w:sz w:val="16"/>
      <w:szCs w:val="16"/>
      <w:lang w:val="en-GB" w:eastAsia="nl-NL"/>
    </w:rPr>
  </w:style>
  <w:style w:type="paragraph" w:styleId="NormalWeb">
    <w:name w:val="Normal (Web)"/>
    <w:basedOn w:val="Normal"/>
    <w:uiPriority w:val="99"/>
    <w:unhideWhenUsed/>
    <w:rsid w:val="00252841"/>
    <w:pPr>
      <w:spacing w:before="100" w:beforeAutospacing="1" w:after="100" w:afterAutospacing="1"/>
      <w:jc w:val="left"/>
    </w:pPr>
    <w:rPr>
      <w:sz w:val="24"/>
      <w:szCs w:val="24"/>
      <w:lang w:eastAsia="cs-CZ"/>
    </w:rPr>
  </w:style>
  <w:style w:type="character" w:styleId="Emphasis">
    <w:name w:val="Emphasis"/>
    <w:basedOn w:val="DefaultParagraphFont"/>
    <w:uiPriority w:val="20"/>
    <w:qFormat/>
    <w:locked/>
    <w:rsid w:val="00252841"/>
    <w:rPr>
      <w:i/>
      <w:iCs/>
    </w:rPr>
  </w:style>
  <w:style w:type="character" w:styleId="Strong">
    <w:name w:val="Strong"/>
    <w:basedOn w:val="DefaultParagraphFont"/>
    <w:uiPriority w:val="22"/>
    <w:qFormat/>
    <w:locked/>
    <w:rsid w:val="00252841"/>
    <w:rPr>
      <w:b/>
      <w:bCs/>
    </w:rPr>
  </w:style>
  <w:style w:type="character" w:customStyle="1" w:styleId="ui-btn-text3">
    <w:name w:val="ui-btn-text3"/>
    <w:basedOn w:val="DefaultParagraphFont"/>
    <w:rsid w:val="00252841"/>
  </w:style>
  <w:style w:type="paragraph" w:customStyle="1" w:styleId="0Otzkatab">
    <w:name w:val="0Otázka_tab"/>
    <w:basedOn w:val="Normal"/>
    <w:next w:val="Normal"/>
    <w:uiPriority w:val="99"/>
    <w:rsid w:val="00252841"/>
    <w:pPr>
      <w:ind w:left="113"/>
      <w:jc w:val="left"/>
    </w:pPr>
    <w:rPr>
      <w:sz w:val="24"/>
      <w:szCs w:val="24"/>
      <w:lang w:eastAsia="cs-CZ"/>
    </w:rPr>
  </w:style>
  <w:style w:type="paragraph" w:customStyle="1" w:styleId="Pitanje">
    <w:name w:val="Pitanje"/>
    <w:basedOn w:val="Normal"/>
    <w:link w:val="PitanjeChar"/>
    <w:rsid w:val="00252841"/>
    <w:pPr>
      <w:tabs>
        <w:tab w:val="left" w:pos="340"/>
      </w:tabs>
    </w:pPr>
    <w:rPr>
      <w:rFonts w:ascii="Arial Narrow" w:eastAsia="Arial Narrow" w:hAnsi="Arial Narrow" w:cs="Arial"/>
      <w:b/>
    </w:rPr>
  </w:style>
  <w:style w:type="character" w:customStyle="1" w:styleId="PitanjeChar">
    <w:name w:val="Pitanje Char"/>
    <w:link w:val="Pitanje"/>
    <w:rsid w:val="00252841"/>
    <w:rPr>
      <w:rFonts w:ascii="Arial Narrow" w:eastAsia="Arial Narrow" w:hAnsi="Arial Narrow" w:cs="Arial"/>
      <w:b/>
      <w:sz w:val="20"/>
      <w:szCs w:val="20"/>
    </w:rPr>
  </w:style>
  <w:style w:type="paragraph" w:customStyle="1" w:styleId="Odg">
    <w:name w:val="Odg"/>
    <w:basedOn w:val="Normal"/>
    <w:link w:val="OdgChar"/>
    <w:rsid w:val="00252841"/>
    <w:pPr>
      <w:tabs>
        <w:tab w:val="left" w:pos="340"/>
      </w:tabs>
      <w:jc w:val="left"/>
    </w:pPr>
    <w:rPr>
      <w:rFonts w:ascii="Arial Narrow" w:eastAsia="Arial Narrow" w:hAnsi="Arial Narrow" w:cs="Arial"/>
    </w:rPr>
  </w:style>
  <w:style w:type="character" w:customStyle="1" w:styleId="OdgChar">
    <w:name w:val="Odg Char"/>
    <w:link w:val="Odg"/>
    <w:rsid w:val="00252841"/>
    <w:rPr>
      <w:rFonts w:ascii="Arial Narrow" w:eastAsia="Arial Narrow" w:hAnsi="Arial Narrow" w:cs="Arial"/>
      <w:sz w:val="20"/>
      <w:szCs w:val="20"/>
    </w:rPr>
  </w:style>
  <w:style w:type="paragraph" w:customStyle="1" w:styleId="RLTextlnkuslovanXX">
    <w:name w:val="RL Text článku číslovaný X.X"/>
    <w:basedOn w:val="Normal"/>
    <w:link w:val="RLTextlnkuslovanXXChar"/>
    <w:qFormat/>
    <w:rsid w:val="00131352"/>
    <w:pPr>
      <w:spacing w:after="120" w:line="280" w:lineRule="exact"/>
    </w:pPr>
    <w:rPr>
      <w:rFonts w:ascii="Arial" w:hAnsi="Arial" w:cs="Arial"/>
      <w:lang w:eastAsia="cs-CZ"/>
    </w:rPr>
  </w:style>
  <w:style w:type="character" w:customStyle="1" w:styleId="RLTextlnkuslovanXXChar">
    <w:name w:val="RL Text článku číslovaný X.X Char"/>
    <w:basedOn w:val="DefaultParagraphFont"/>
    <w:link w:val="RLTextlnkuslovanXX"/>
    <w:rsid w:val="00131352"/>
    <w:rPr>
      <w:rFonts w:ascii="Arial" w:eastAsia="Times New Roman" w:hAnsi="Arial" w:cs="Arial"/>
      <w:sz w:val="20"/>
      <w:szCs w:val="20"/>
      <w:lang w:eastAsia="cs-CZ"/>
    </w:rPr>
  </w:style>
  <w:style w:type="paragraph" w:customStyle="1" w:styleId="RLlneksmlouvy">
    <w:name w:val="RL Článek smlouvy"/>
    <w:basedOn w:val="Normal"/>
    <w:next w:val="RLTextlnkuslovanXX"/>
    <w:link w:val="RLlneksmlouvyCharChar"/>
    <w:rsid w:val="00131352"/>
    <w:pPr>
      <w:keepNext/>
      <w:suppressAutoHyphens/>
      <w:spacing w:before="360" w:after="120" w:line="280" w:lineRule="exact"/>
      <w:outlineLvl w:val="0"/>
    </w:pPr>
    <w:rPr>
      <w:rFonts w:ascii="Garamond" w:hAnsi="Garamond"/>
      <w:b/>
      <w:sz w:val="24"/>
      <w:szCs w:val="24"/>
    </w:rPr>
  </w:style>
  <w:style w:type="paragraph" w:customStyle="1" w:styleId="RLTextlnkuslovanXXX">
    <w:name w:val="RL Text článku číslovaný X.X.X"/>
    <w:basedOn w:val="Normal"/>
    <w:link w:val="RLTextlnkuslovanXXXChar"/>
    <w:qFormat/>
    <w:rsid w:val="00131352"/>
    <w:pPr>
      <w:spacing w:after="120" w:line="280" w:lineRule="exact"/>
    </w:pPr>
    <w:rPr>
      <w:rFonts w:ascii="Arial" w:hAnsi="Arial"/>
      <w:szCs w:val="24"/>
      <w:lang w:eastAsia="cs-CZ"/>
    </w:rPr>
  </w:style>
  <w:style w:type="character" w:customStyle="1" w:styleId="RLlneksmlouvyCharChar">
    <w:name w:val="RL Článek smlouvy Char Char"/>
    <w:basedOn w:val="DefaultParagraphFont"/>
    <w:link w:val="RLlneksmlouvy"/>
    <w:rsid w:val="00796386"/>
    <w:rPr>
      <w:rFonts w:ascii="Garamond" w:eastAsia="Times New Roman" w:hAnsi="Garamond"/>
      <w:b/>
      <w:sz w:val="24"/>
      <w:szCs w:val="24"/>
    </w:rPr>
  </w:style>
  <w:style w:type="character" w:customStyle="1" w:styleId="RLTextlnkuslovanXXXChar">
    <w:name w:val="RL Text článku číslovaný X.X.X Char"/>
    <w:basedOn w:val="DefaultParagraphFont"/>
    <w:link w:val="RLTextlnkuslovanXXX"/>
    <w:rsid w:val="00796386"/>
    <w:rPr>
      <w:rFonts w:ascii="Arial" w:eastAsia="Times New Roman" w:hAnsi="Arial"/>
      <w:sz w:val="20"/>
      <w:szCs w:val="24"/>
      <w:lang w:eastAsia="cs-CZ"/>
    </w:rPr>
  </w:style>
  <w:style w:type="paragraph" w:customStyle="1" w:styleId="RLProhlensmluvnchstran">
    <w:name w:val="RL Prohlášení smluvních stran"/>
    <w:basedOn w:val="Normal"/>
    <w:link w:val="RLProhlensmluvnchstranChar"/>
    <w:rsid w:val="00796386"/>
    <w:pPr>
      <w:spacing w:after="120" w:line="280" w:lineRule="exact"/>
      <w:jc w:val="center"/>
    </w:pPr>
    <w:rPr>
      <w:rFonts w:ascii="Garamond" w:hAnsi="Garamond"/>
      <w:b/>
      <w:sz w:val="24"/>
      <w:szCs w:val="24"/>
      <w:lang w:eastAsia="cs-CZ"/>
    </w:rPr>
  </w:style>
  <w:style w:type="character" w:customStyle="1" w:styleId="RLProhlensmluvnchstranChar">
    <w:name w:val="RL Prohlášení smluvních stran Char"/>
    <w:basedOn w:val="DefaultParagraphFont"/>
    <w:link w:val="RLProhlensmluvnchstran"/>
    <w:rsid w:val="00796386"/>
    <w:rPr>
      <w:rFonts w:ascii="Garamond" w:eastAsia="Times New Roman" w:hAnsi="Garamond"/>
      <w:b/>
      <w:sz w:val="24"/>
      <w:szCs w:val="24"/>
      <w:lang w:eastAsia="cs-CZ"/>
    </w:rPr>
  </w:style>
  <w:style w:type="paragraph" w:customStyle="1" w:styleId="kancel">
    <w:name w:val="kancelář"/>
    <w:basedOn w:val="Normal"/>
    <w:rsid w:val="00624BC9"/>
    <w:pPr>
      <w:ind w:left="227" w:hanging="227"/>
    </w:pPr>
    <w:rPr>
      <w:sz w:val="24"/>
      <w:lang w:eastAsia="cs-CZ"/>
    </w:rPr>
  </w:style>
  <w:style w:type="paragraph" w:customStyle="1" w:styleId="RLdajeosmluvnstran">
    <w:name w:val="RL  údaje o smluvní straně"/>
    <w:basedOn w:val="Normal"/>
    <w:link w:val="RLdajeosmluvnstranChar"/>
    <w:rsid w:val="00171654"/>
    <w:pPr>
      <w:spacing w:after="120" w:line="280" w:lineRule="exact"/>
      <w:jc w:val="center"/>
    </w:pPr>
    <w:rPr>
      <w:rFonts w:ascii="Garamond" w:hAnsi="Garamond"/>
      <w:sz w:val="24"/>
      <w:szCs w:val="24"/>
    </w:rPr>
  </w:style>
  <w:style w:type="character" w:customStyle="1" w:styleId="RLdajeosmluvnstranChar">
    <w:name w:val="RL  údaje o smluvní straně Char"/>
    <w:basedOn w:val="DefaultParagraphFont"/>
    <w:link w:val="RLdajeosmluvnstran"/>
    <w:rsid w:val="00171654"/>
    <w:rPr>
      <w:rFonts w:ascii="Garamond" w:eastAsia="Times New Roman" w:hAnsi="Garamond"/>
      <w:sz w:val="24"/>
      <w:szCs w:val="24"/>
    </w:rPr>
  </w:style>
  <w:style w:type="paragraph" w:customStyle="1" w:styleId="RLdajeosmluvnstran0">
    <w:name w:val="RL Údaje o smluvní straně"/>
    <w:basedOn w:val="Normal"/>
    <w:rsid w:val="00171654"/>
    <w:pPr>
      <w:spacing w:after="120" w:line="280" w:lineRule="exact"/>
      <w:jc w:val="center"/>
    </w:pPr>
    <w:rPr>
      <w:rFonts w:ascii="Arial" w:hAnsi="Arial"/>
      <w:szCs w:val="24"/>
    </w:rPr>
  </w:style>
  <w:style w:type="paragraph" w:customStyle="1" w:styleId="Odstavec">
    <w:name w:val="Odstavec"/>
    <w:basedOn w:val="BodyText"/>
    <w:rsid w:val="0021429D"/>
    <w:pPr>
      <w:widowControl w:val="0"/>
      <w:suppressAutoHyphens/>
      <w:overflowPunct w:val="0"/>
      <w:autoSpaceDE w:val="0"/>
      <w:spacing w:after="0"/>
      <w:ind w:firstLine="539"/>
      <w:textAlignment w:val="baseline"/>
    </w:pPr>
    <w:rPr>
      <w:rFonts w:ascii="Calibri" w:hAnsi="Calibri"/>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BA1A-2031-4D6C-95BB-51B5C9A0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2711</Words>
  <Characters>16439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Č</vt:lpstr>
    </vt:vector>
  </TitlesOfParts>
  <Company>Úřad vlády ČR</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Kábrtová Zdeňka</dc:creator>
  <cp:lastModifiedBy>Světlíková Pejzl Zuzana</cp:lastModifiedBy>
  <cp:revision>2</cp:revision>
  <cp:lastPrinted>2021-02-22T10:13:00Z</cp:lastPrinted>
  <dcterms:created xsi:type="dcterms:W3CDTF">2024-05-24T10:01:00Z</dcterms:created>
  <dcterms:modified xsi:type="dcterms:W3CDTF">2024-05-24T10:01:00Z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13996-2024-UVCR-60</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19.6.2024</vt:lpwstr>
  </property>
  <property fmtid="{D5CDD505-2E9C-101B-9397-08002B2CF9AE}" pid="12" name="DisplayName_CisloObalky_PostaOdes">
    <vt:lpwstr>ČÍSLO OBÁLKY</vt:lpwstr>
  </property>
  <property fmtid="{D5CDD505-2E9C-101B-9397-08002B2CF9AE}" pid="13" name="DisplayName_CJCol">
    <vt:lpwstr>&lt;TABLE&gt;&lt;TR&gt;&lt;TD&gt;Č.j.:&lt;/TD&gt;&lt;TD&gt;&lt;STRIKE&gt;42338-2024-UVCR&lt;/STRIKE&gt;&lt;/TD&gt;&lt;/TR&gt;&lt;TR&gt;&lt;TD&gt;&lt;/TD&gt;&lt;TD&gt;13996-2024-UVCR-60&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právní a kontrolní</vt:lpwstr>
  </property>
  <property fmtid="{D5CDD505-2E9C-101B-9397-08002B2CF9AE}" pid="16" name="DisplayName_UserPoriz_Pisemnost">
    <vt:lpwstr>Mgr. Alena Lupjanová</vt:lpwstr>
  </property>
  <property fmtid="{D5CDD505-2E9C-101B-9397-08002B2CF9AE}" pid="17" name="DuvodZmeny_SlozkaStupenUtajeniCollection_Slozka_Pisemnost">
    <vt:lpwstr/>
  </property>
  <property fmtid="{D5CDD505-2E9C-101B-9397-08002B2CF9AE}" pid="18" name="EC_Pisemnost">
    <vt:lpwstr>UVCR24D000VFC</vt:lpwstr>
  </property>
  <property fmtid="{D5CDD505-2E9C-101B-9397-08002B2CF9AE}" pid="19" name="Key_BarCode_Pisemnost">
    <vt:lpwstr>*UVCR24D000VFC*</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Úřad vlády České republiky</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0/8</vt:lpwstr>
  </property>
  <property fmtid="{D5CDD505-2E9C-101B-9397-08002B2CF9AE}" pid="28" name="PocetPriloh_Pisemnost">
    <vt:lpwstr>8</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nábřeží Edvarda Beneše 4/128
11801 Praha 1 - Malá Strana</vt:lpwstr>
  </property>
  <property fmtid="{D5CDD505-2E9C-101B-9397-08002B2CF9AE}" pid="32" name="QREC_Pisemnost">
    <vt:lpwstr>UVCR24D000VFC</vt:lpwstr>
  </property>
  <property fmtid="{D5CDD505-2E9C-101B-9397-08002B2CF9AE}" pid="33" name="RC">
    <vt:lpwstr/>
  </property>
  <property fmtid="{D5CDD505-2E9C-101B-9397-08002B2CF9AE}" pid="34" name="SkartacniZnakLhuta_PisemnostZnak">
    <vt:lpwstr>V/10</vt:lpwstr>
  </property>
  <property fmtid="{D5CDD505-2E9C-101B-9397-08002B2CF9AE}" pid="35" name="SmlouvaCislo">
    <vt:lpwstr>ČÍSLO SMLOUVY</vt:lpwstr>
  </property>
  <property fmtid="{D5CDD505-2E9C-101B-9397-08002B2CF9AE}" pid="36" name="SZ_Spis_Pisemnost">
    <vt:lpwstr>13996-2024-UVCR</vt:lpwstr>
  </property>
  <property fmtid="{D5CDD505-2E9C-101B-9397-08002B2CF9AE}" pid="37" name="TEST">
    <vt:lpwstr>testovací pole</vt:lpwstr>
  </property>
  <property fmtid="{D5CDD505-2E9C-101B-9397-08002B2CF9AE}" pid="38" name="TypPrilohy_Pisemnost">
    <vt:lpwstr>8 Dokument</vt:lpwstr>
  </property>
  <property fmtid="{D5CDD505-2E9C-101B-9397-08002B2CF9AE}" pid="39" name="UserName_PisemnostTypZpristupneniInformaciZOSZ_Pisemnost">
    <vt:lpwstr>ZOSZ_UserName</vt:lpwstr>
  </property>
  <property fmtid="{D5CDD505-2E9C-101B-9397-08002B2CF9AE}" pid="40" name="Vec_Pisemnost">
    <vt:lpwstr>OMS - Rámcová smlouva o poskytování cateringových služeb</vt:lpwstr>
  </property>
  <property fmtid="{D5CDD505-2E9C-101B-9397-08002B2CF9AE}" pid="41" name="Zkratka_SpisovyUzel_PoziceZodpo_Pisemnost">
    <vt:lpwstr>OPR</vt:lpwstr>
  </property>
</Properties>
</file>