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FCD7E" w14:textId="77777777" w:rsidR="00501FD5" w:rsidRPr="00501FD5" w:rsidRDefault="001A41A6" w:rsidP="00B27652">
      <w:pPr>
        <w:pStyle w:val="Nadpis1"/>
      </w:pPr>
      <w:r w:rsidRPr="00501FD5">
        <w:rPr>
          <w:noProof/>
        </w:rPr>
        <w:drawing>
          <wp:inline distT="0" distB="0" distL="0" distR="0" wp14:anchorId="11ACF9E1" wp14:editId="33FAE7C8">
            <wp:extent cx="1066800" cy="323850"/>
            <wp:effectExtent l="0" t="0" r="0" b="0"/>
            <wp:docPr id="1" name="obrázek 1" descr="mg_znacka_dvojradek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g_znacka_dvojradek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B0A34" w14:textId="77777777" w:rsidR="0022197E" w:rsidRDefault="00601B54" w:rsidP="0022197E">
      <w:r>
        <w:t>________________________________________________________________________________</w:t>
      </w:r>
    </w:p>
    <w:p w14:paraId="284345E8" w14:textId="77777777" w:rsidR="00DF1730" w:rsidRPr="006B4867" w:rsidRDefault="00DF1730" w:rsidP="00B27652">
      <w:pPr>
        <w:pStyle w:val="Nadpis1"/>
        <w:rPr>
          <w:rFonts w:ascii="Calibri" w:hAnsi="Calibri"/>
          <w:sz w:val="16"/>
          <w:szCs w:val="16"/>
          <w:u w:val="single"/>
        </w:rPr>
      </w:pPr>
    </w:p>
    <w:p w14:paraId="37DDA707" w14:textId="5A185A64" w:rsidR="0022197E" w:rsidRPr="002A1BCC" w:rsidRDefault="00501FD5" w:rsidP="00B27652">
      <w:pPr>
        <w:pStyle w:val="Nadpis1"/>
        <w:rPr>
          <w:rFonts w:ascii="Calibri" w:hAnsi="Calibri"/>
          <w:caps/>
          <w:sz w:val="26"/>
          <w:szCs w:val="26"/>
          <w:u w:val="single"/>
        </w:rPr>
      </w:pPr>
      <w:r w:rsidRPr="00713D3C">
        <w:rPr>
          <w:rFonts w:ascii="Calibri" w:hAnsi="Calibri"/>
          <w:sz w:val="26"/>
          <w:szCs w:val="26"/>
          <w:u w:val="single"/>
        </w:rPr>
        <w:t>P</w:t>
      </w:r>
      <w:r w:rsidR="00003F2F" w:rsidRPr="00713D3C">
        <w:rPr>
          <w:rFonts w:ascii="Calibri" w:hAnsi="Calibri"/>
          <w:sz w:val="26"/>
          <w:szCs w:val="26"/>
          <w:u w:val="single"/>
        </w:rPr>
        <w:t>ŘEDÁVACÍ PROTOKOL K</w:t>
      </w:r>
      <w:r w:rsidR="005863BA">
        <w:rPr>
          <w:rFonts w:ascii="Calibri" w:hAnsi="Calibri"/>
          <w:sz w:val="26"/>
          <w:szCs w:val="26"/>
          <w:u w:val="single"/>
        </w:rPr>
        <w:t>E SMLOUVĚ</w:t>
      </w:r>
      <w:r w:rsidR="00003F2F" w:rsidRPr="00713D3C">
        <w:rPr>
          <w:rFonts w:ascii="Calibri" w:hAnsi="Calibri"/>
          <w:sz w:val="26"/>
          <w:szCs w:val="26"/>
          <w:u w:val="single"/>
        </w:rPr>
        <w:t xml:space="preserve"> O </w:t>
      </w:r>
      <w:r w:rsidR="00003F2F" w:rsidRPr="002A1BCC">
        <w:rPr>
          <w:rFonts w:ascii="Calibri" w:hAnsi="Calibri"/>
          <w:caps/>
          <w:sz w:val="26"/>
          <w:szCs w:val="26"/>
          <w:u w:val="single"/>
        </w:rPr>
        <w:t>NÁJMU</w:t>
      </w:r>
      <w:r w:rsidR="002A1BCC" w:rsidRPr="002A1BCC">
        <w:rPr>
          <w:rFonts w:ascii="Calibri" w:hAnsi="Calibri"/>
          <w:caps/>
          <w:sz w:val="26"/>
          <w:szCs w:val="26"/>
          <w:u w:val="single"/>
        </w:rPr>
        <w:t xml:space="preserve"> nebytových prostor sloužících k</w:t>
      </w:r>
      <w:r w:rsidR="002A1BCC">
        <w:rPr>
          <w:rFonts w:ascii="Calibri" w:hAnsi="Calibri"/>
          <w:caps/>
          <w:sz w:val="26"/>
          <w:szCs w:val="26"/>
          <w:u w:val="single"/>
        </w:rPr>
        <w:t> </w:t>
      </w:r>
      <w:r w:rsidR="002A1BCC" w:rsidRPr="002A1BCC">
        <w:rPr>
          <w:rFonts w:ascii="Calibri" w:hAnsi="Calibri"/>
          <w:caps/>
          <w:sz w:val="26"/>
          <w:szCs w:val="26"/>
          <w:u w:val="single"/>
        </w:rPr>
        <w:t>podnikání</w:t>
      </w:r>
      <w:bookmarkStart w:id="0" w:name="_GoBack"/>
      <w:bookmarkEnd w:id="0"/>
    </w:p>
    <w:p w14:paraId="4D5D97E6" w14:textId="77777777" w:rsidR="0022197E" w:rsidRPr="002A1BCC" w:rsidRDefault="0022197E" w:rsidP="0022197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3917547" w14:textId="40B67E5E" w:rsidR="002A1BCC" w:rsidRPr="002A1BCC" w:rsidRDefault="0022197E" w:rsidP="002A1BCC">
      <w:pPr>
        <w:shd w:val="clear" w:color="auto" w:fill="FFFFFF"/>
        <w:rPr>
          <w:rFonts w:asciiTheme="minorHAnsi" w:hAnsiTheme="minorHAnsi" w:cstheme="minorHAnsi"/>
          <w:highlight w:val="yellow"/>
        </w:rPr>
      </w:pPr>
      <w:r w:rsidRPr="002A1BCC">
        <w:rPr>
          <w:rFonts w:asciiTheme="minorHAnsi" w:hAnsiTheme="minorHAnsi" w:cstheme="minorHAnsi"/>
          <w:sz w:val="22"/>
          <w:szCs w:val="22"/>
        </w:rPr>
        <w:t>„</w:t>
      </w:r>
      <w:r w:rsidR="002A1BCC">
        <w:rPr>
          <w:rFonts w:asciiTheme="minorHAnsi" w:hAnsiTheme="minorHAnsi" w:cstheme="minorHAnsi"/>
          <w:sz w:val="22"/>
          <w:szCs w:val="22"/>
        </w:rPr>
        <w:t>Kavárny</w:t>
      </w:r>
      <w:r w:rsidR="00003F2F" w:rsidRPr="002A1BCC">
        <w:rPr>
          <w:rFonts w:asciiTheme="minorHAnsi" w:hAnsiTheme="minorHAnsi" w:cstheme="minorHAnsi"/>
          <w:sz w:val="22"/>
          <w:szCs w:val="22"/>
        </w:rPr>
        <w:t xml:space="preserve"> a vymezené části </w:t>
      </w:r>
      <w:r w:rsidR="002A1BCC">
        <w:rPr>
          <w:rFonts w:asciiTheme="minorHAnsi" w:hAnsiTheme="minorHAnsi" w:cstheme="minorHAnsi"/>
          <w:sz w:val="22"/>
          <w:szCs w:val="22"/>
        </w:rPr>
        <w:t>nádvoří</w:t>
      </w:r>
      <w:r w:rsidR="00003F2F" w:rsidRPr="002A1BCC">
        <w:rPr>
          <w:rFonts w:asciiTheme="minorHAnsi" w:hAnsiTheme="minorHAnsi" w:cstheme="minorHAnsi"/>
          <w:sz w:val="22"/>
          <w:szCs w:val="22"/>
        </w:rPr>
        <w:t xml:space="preserve"> </w:t>
      </w:r>
      <w:r w:rsidR="002A1BCC">
        <w:rPr>
          <w:rFonts w:asciiTheme="minorHAnsi" w:hAnsiTheme="minorHAnsi" w:cstheme="minorHAnsi"/>
          <w:sz w:val="22"/>
          <w:szCs w:val="22"/>
        </w:rPr>
        <w:t xml:space="preserve">v Místodržitelském paláci, Moravské náměstí </w:t>
      </w:r>
      <w:proofErr w:type="gramStart"/>
      <w:r w:rsidR="002A1BCC">
        <w:rPr>
          <w:rFonts w:asciiTheme="minorHAnsi" w:hAnsiTheme="minorHAnsi" w:cstheme="minorHAnsi"/>
          <w:sz w:val="22"/>
          <w:szCs w:val="22"/>
        </w:rPr>
        <w:t>1a</w:t>
      </w:r>
      <w:proofErr w:type="gramEnd"/>
      <w:r w:rsidR="002A1BCC">
        <w:rPr>
          <w:rFonts w:asciiTheme="minorHAnsi" w:hAnsiTheme="minorHAnsi" w:cstheme="minorHAnsi"/>
          <w:sz w:val="22"/>
          <w:szCs w:val="22"/>
        </w:rPr>
        <w:t>, 602 00 Brno</w:t>
      </w:r>
      <w:r w:rsidR="00003F2F" w:rsidRPr="002A1BCC">
        <w:rPr>
          <w:rFonts w:asciiTheme="minorHAnsi" w:hAnsiTheme="minorHAnsi" w:cstheme="minorHAnsi"/>
          <w:sz w:val="22"/>
          <w:szCs w:val="22"/>
        </w:rPr>
        <w:t xml:space="preserve"> </w:t>
      </w:r>
      <w:r w:rsidR="00E06703" w:rsidRPr="002A1BCC">
        <w:rPr>
          <w:rFonts w:asciiTheme="minorHAnsi" w:hAnsiTheme="minorHAnsi" w:cstheme="minorHAnsi"/>
          <w:sz w:val="22"/>
          <w:szCs w:val="22"/>
        </w:rPr>
        <w:t xml:space="preserve">ve prospěch pronajímatele </w:t>
      </w:r>
      <w:r w:rsidR="008B66A4" w:rsidRPr="002A1BCC">
        <w:rPr>
          <w:rFonts w:asciiTheme="minorHAnsi" w:hAnsiTheme="minorHAnsi" w:cstheme="minorHAnsi"/>
          <w:sz w:val="22"/>
          <w:szCs w:val="22"/>
        </w:rPr>
        <w:t xml:space="preserve">společnosti </w:t>
      </w:r>
      <w:r w:rsidR="002A1BCC" w:rsidRPr="002A1BCC">
        <w:rPr>
          <w:rFonts w:asciiTheme="minorHAnsi" w:hAnsiTheme="minorHAnsi" w:cstheme="minorHAnsi"/>
        </w:rPr>
        <w:t>GOAT s.r.o., Se sídlem: Svatoslavova 319/21, Praha 4, 140 00</w:t>
      </w:r>
    </w:p>
    <w:p w14:paraId="1A994306" w14:textId="175E9D9E" w:rsidR="0027628B" w:rsidRPr="002A1BCC" w:rsidRDefault="002A1BCC" w:rsidP="002A1BCC">
      <w:pPr>
        <w:shd w:val="clear" w:color="auto" w:fill="FFFFFF"/>
        <w:rPr>
          <w:rFonts w:asciiTheme="minorHAnsi" w:hAnsiTheme="minorHAnsi" w:cstheme="minorHAnsi"/>
        </w:rPr>
      </w:pPr>
      <w:r w:rsidRPr="002A1BCC">
        <w:rPr>
          <w:rFonts w:asciiTheme="minorHAnsi" w:hAnsiTheme="minorHAnsi" w:cstheme="minorHAnsi"/>
        </w:rPr>
        <w:t>IČO: 07543158 DIČ: CZ07543158</w:t>
      </w:r>
      <w:r>
        <w:rPr>
          <w:rFonts w:asciiTheme="minorHAnsi" w:hAnsiTheme="minorHAnsi" w:cstheme="minorHAnsi"/>
        </w:rPr>
        <w:t xml:space="preserve"> </w:t>
      </w:r>
      <w:r w:rsidR="0022197E" w:rsidRPr="002A1BCC">
        <w:rPr>
          <w:rFonts w:asciiTheme="minorHAnsi" w:hAnsiTheme="minorHAnsi" w:cstheme="minorHAnsi"/>
          <w:sz w:val="22"/>
          <w:szCs w:val="22"/>
        </w:rPr>
        <w:t>“</w:t>
      </w:r>
    </w:p>
    <w:p w14:paraId="04AD0950" w14:textId="77777777" w:rsidR="0027628B" w:rsidRPr="00A32D43" w:rsidRDefault="0027628B">
      <w:pPr>
        <w:jc w:val="center"/>
        <w:rPr>
          <w:rFonts w:ascii="Calibri" w:hAnsi="Calibri"/>
          <w:sz w:val="22"/>
          <w:szCs w:val="22"/>
          <w:u w:val="single"/>
        </w:rPr>
      </w:pPr>
    </w:p>
    <w:p w14:paraId="7D4AE427" w14:textId="77777777" w:rsidR="0027628B" w:rsidRPr="00A32D43" w:rsidRDefault="0027628B">
      <w:pPr>
        <w:rPr>
          <w:rFonts w:ascii="Calibri" w:hAnsi="Calibri"/>
          <w:b/>
          <w:bCs/>
          <w:sz w:val="22"/>
          <w:szCs w:val="22"/>
          <w:u w:val="single"/>
        </w:rPr>
      </w:pPr>
      <w:r w:rsidRPr="00A32D43">
        <w:rPr>
          <w:rFonts w:ascii="Calibri" w:hAnsi="Calibri"/>
          <w:b/>
          <w:bCs/>
          <w:sz w:val="22"/>
          <w:szCs w:val="22"/>
          <w:u w:val="single"/>
        </w:rPr>
        <w:t>Předáno:</w:t>
      </w:r>
    </w:p>
    <w:p w14:paraId="3D1F9ECF" w14:textId="77777777" w:rsidR="0027628B" w:rsidRPr="00A32D43" w:rsidRDefault="0027628B">
      <w:pPr>
        <w:rPr>
          <w:rFonts w:ascii="Calibri" w:hAnsi="Calibr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1"/>
        <w:gridCol w:w="5827"/>
        <w:gridCol w:w="1280"/>
      </w:tblGrid>
      <w:tr w:rsidR="0027628B" w:rsidRPr="00A32D43" w14:paraId="5C83E9BC" w14:textId="77777777" w:rsidTr="006B4867">
        <w:trPr>
          <w:trHeight w:val="374"/>
        </w:trPr>
        <w:tc>
          <w:tcPr>
            <w:tcW w:w="2536" w:type="dxa"/>
          </w:tcPr>
          <w:p w14:paraId="011C41BF" w14:textId="77777777" w:rsidR="0027628B" w:rsidRPr="002E4F8E" w:rsidRDefault="00C706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2E4F8E">
              <w:rPr>
                <w:rFonts w:ascii="Calibri" w:hAnsi="Calibri"/>
                <w:b/>
                <w:sz w:val="22"/>
                <w:szCs w:val="22"/>
              </w:rPr>
              <w:t xml:space="preserve">Předmět </w:t>
            </w:r>
            <w:r w:rsidR="00E06703">
              <w:rPr>
                <w:rFonts w:ascii="Calibri" w:hAnsi="Calibri"/>
                <w:b/>
                <w:sz w:val="22"/>
                <w:szCs w:val="22"/>
              </w:rPr>
              <w:t xml:space="preserve">dohody o </w:t>
            </w:r>
            <w:r w:rsidR="00003F2F">
              <w:rPr>
                <w:rFonts w:ascii="Calibri" w:hAnsi="Calibri"/>
                <w:b/>
                <w:sz w:val="22"/>
                <w:szCs w:val="22"/>
              </w:rPr>
              <w:t>nájmu</w:t>
            </w:r>
          </w:p>
        </w:tc>
        <w:tc>
          <w:tcPr>
            <w:tcW w:w="5871" w:type="dxa"/>
          </w:tcPr>
          <w:p w14:paraId="3412E7FF" w14:textId="77777777" w:rsidR="0027628B" w:rsidRPr="002E4F8E" w:rsidRDefault="0027628B" w:rsidP="002E4F8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4F8E">
              <w:rPr>
                <w:rFonts w:ascii="Calibri" w:hAnsi="Calibri"/>
                <w:b/>
                <w:bCs/>
                <w:sz w:val="22"/>
                <w:szCs w:val="22"/>
              </w:rPr>
              <w:t>Popis</w:t>
            </w:r>
          </w:p>
        </w:tc>
        <w:tc>
          <w:tcPr>
            <w:tcW w:w="1286" w:type="dxa"/>
          </w:tcPr>
          <w:p w14:paraId="545AF089" w14:textId="77777777" w:rsidR="0027628B" w:rsidRPr="002E4F8E" w:rsidRDefault="0027628B" w:rsidP="002E4F8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4F8E">
              <w:rPr>
                <w:rFonts w:ascii="Calibri" w:hAnsi="Calibri"/>
                <w:b/>
                <w:bCs/>
                <w:sz w:val="22"/>
                <w:szCs w:val="22"/>
              </w:rPr>
              <w:t>Stav</w:t>
            </w:r>
          </w:p>
          <w:p w14:paraId="3FCAA760" w14:textId="77777777" w:rsidR="0027628B" w:rsidRPr="00A32D43" w:rsidRDefault="0027628B" w:rsidP="002E4F8E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27628B" w:rsidRPr="00A32D43" w14:paraId="0083072F" w14:textId="77777777" w:rsidTr="007571EF">
        <w:trPr>
          <w:trHeight w:val="568"/>
        </w:trPr>
        <w:tc>
          <w:tcPr>
            <w:tcW w:w="2536" w:type="dxa"/>
          </w:tcPr>
          <w:p w14:paraId="4BAAC5A9" w14:textId="282F23DC" w:rsidR="0027628B" w:rsidRPr="00A32D43" w:rsidRDefault="002A1BCC">
            <w:pPr>
              <w:pStyle w:val="Nadpis2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kavárna</w:t>
            </w:r>
          </w:p>
          <w:p w14:paraId="716DC19A" w14:textId="77777777" w:rsidR="0027628B" w:rsidRPr="00A32D43" w:rsidRDefault="0027628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71" w:type="dxa"/>
          </w:tcPr>
          <w:p w14:paraId="6795D323" w14:textId="77777777" w:rsidR="0027628B" w:rsidRPr="00A32D43" w:rsidRDefault="0027628B" w:rsidP="002A1BC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86" w:type="dxa"/>
          </w:tcPr>
          <w:p w14:paraId="79D1CBC4" w14:textId="77777777" w:rsidR="00E8290E" w:rsidRPr="00A32D43" w:rsidRDefault="00003F2F" w:rsidP="002E4F8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Bez závad</w:t>
            </w:r>
          </w:p>
        </w:tc>
      </w:tr>
      <w:tr w:rsidR="00E06703" w:rsidRPr="00A32D43" w14:paraId="76A496ED" w14:textId="77777777" w:rsidTr="00E06703">
        <w:trPr>
          <w:trHeight w:val="353"/>
        </w:trPr>
        <w:tc>
          <w:tcPr>
            <w:tcW w:w="2536" w:type="dxa"/>
          </w:tcPr>
          <w:p w14:paraId="3DB7359F" w14:textId="13BE10F7" w:rsidR="00E06703" w:rsidRPr="00A32D43" w:rsidRDefault="002A1BCC" w:rsidP="00E06703">
            <w:pPr>
              <w:pStyle w:val="Nadpis2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WC</w:t>
            </w:r>
          </w:p>
        </w:tc>
        <w:tc>
          <w:tcPr>
            <w:tcW w:w="5871" w:type="dxa"/>
          </w:tcPr>
          <w:p w14:paraId="3890DA4C" w14:textId="41B09E82" w:rsidR="00E06703" w:rsidRPr="004F1F74" w:rsidRDefault="00E06703" w:rsidP="00E0670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Prostory toalet </w:t>
            </w:r>
            <w:r w:rsidR="00BB5B21">
              <w:rPr>
                <w:rFonts w:ascii="Calibri" w:hAnsi="Calibri"/>
                <w:sz w:val="22"/>
                <w:szCs w:val="22"/>
              </w:rPr>
              <w:t>v 1.NP</w:t>
            </w:r>
          </w:p>
          <w:p w14:paraId="28136A21" w14:textId="77777777" w:rsidR="00E06703" w:rsidRPr="00A32D43" w:rsidRDefault="00E06703" w:rsidP="00E0670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86" w:type="dxa"/>
          </w:tcPr>
          <w:p w14:paraId="0BDB49A3" w14:textId="77777777" w:rsidR="00E06703" w:rsidRPr="00A32D43" w:rsidRDefault="00E06703" w:rsidP="00E0670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Bez závad</w:t>
            </w:r>
          </w:p>
        </w:tc>
      </w:tr>
      <w:tr w:rsidR="00E06703" w:rsidRPr="00A32D43" w14:paraId="368A7967" w14:textId="77777777" w:rsidTr="00E06703">
        <w:trPr>
          <w:trHeight w:val="517"/>
        </w:trPr>
        <w:tc>
          <w:tcPr>
            <w:tcW w:w="2536" w:type="dxa"/>
          </w:tcPr>
          <w:p w14:paraId="233F0274" w14:textId="73C2B2D5" w:rsidR="00E06703" w:rsidRDefault="002A1BCC" w:rsidP="00E06703">
            <w:pPr>
              <w:pStyle w:val="Nadpis2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nádvoří</w:t>
            </w:r>
          </w:p>
        </w:tc>
        <w:tc>
          <w:tcPr>
            <w:tcW w:w="5871" w:type="dxa"/>
          </w:tcPr>
          <w:p w14:paraId="434DD576" w14:textId="6C6ABC21" w:rsidR="00E06703" w:rsidRDefault="00BB5B21" w:rsidP="00E0670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Vymezená část dle přiloženého půdorysu</w:t>
            </w:r>
          </w:p>
        </w:tc>
        <w:tc>
          <w:tcPr>
            <w:tcW w:w="1286" w:type="dxa"/>
          </w:tcPr>
          <w:p w14:paraId="1C02E7FC" w14:textId="77777777" w:rsidR="00E06703" w:rsidRDefault="00E06703" w:rsidP="00E0670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Bez závad</w:t>
            </w:r>
          </w:p>
        </w:tc>
      </w:tr>
    </w:tbl>
    <w:p w14:paraId="79602980" w14:textId="77777777" w:rsidR="0027628B" w:rsidRPr="00A32D43" w:rsidRDefault="0027628B">
      <w:pPr>
        <w:rPr>
          <w:rFonts w:ascii="Calibri" w:hAnsi="Calibri"/>
          <w:sz w:val="22"/>
          <w:szCs w:val="22"/>
        </w:rPr>
      </w:pPr>
    </w:p>
    <w:p w14:paraId="7924FF78" w14:textId="55C01F3F" w:rsidR="00E8290E" w:rsidRDefault="00E5349E" w:rsidP="0049419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Pozn.: </w:t>
      </w:r>
      <w:r w:rsidR="00713D3C">
        <w:rPr>
          <w:rFonts w:ascii="Calibri" w:hAnsi="Calibri"/>
          <w:sz w:val="22"/>
          <w:szCs w:val="22"/>
        </w:rPr>
        <w:t>Smluvní</w:t>
      </w:r>
      <w:r>
        <w:rPr>
          <w:rFonts w:ascii="Calibri" w:hAnsi="Calibri"/>
          <w:sz w:val="22"/>
          <w:szCs w:val="22"/>
        </w:rPr>
        <w:t xml:space="preserve"> předání</w:t>
      </w:r>
      <w:r w:rsidR="00713D3C">
        <w:rPr>
          <w:rFonts w:ascii="Calibri" w:hAnsi="Calibri"/>
          <w:sz w:val="22"/>
          <w:szCs w:val="22"/>
        </w:rPr>
        <w:t xml:space="preserve"> předmětu </w:t>
      </w:r>
      <w:r w:rsidR="00494199">
        <w:rPr>
          <w:rFonts w:ascii="Calibri" w:hAnsi="Calibri"/>
          <w:sz w:val="22"/>
          <w:szCs w:val="22"/>
        </w:rPr>
        <w:t xml:space="preserve">dohody o </w:t>
      </w:r>
      <w:r w:rsidR="00713D3C">
        <w:rPr>
          <w:rFonts w:ascii="Calibri" w:hAnsi="Calibri"/>
          <w:sz w:val="22"/>
          <w:szCs w:val="22"/>
        </w:rPr>
        <w:t>nájmu</w:t>
      </w:r>
      <w:r w:rsidR="00DF1730" w:rsidRPr="00A32D43">
        <w:rPr>
          <w:rFonts w:ascii="Calibri" w:hAnsi="Calibri"/>
          <w:sz w:val="22"/>
          <w:szCs w:val="22"/>
        </w:rPr>
        <w:t xml:space="preserve"> </w:t>
      </w:r>
      <w:r w:rsidR="008C618E" w:rsidRPr="00A32D43">
        <w:rPr>
          <w:rFonts w:ascii="Calibri" w:hAnsi="Calibri"/>
          <w:sz w:val="22"/>
          <w:szCs w:val="22"/>
        </w:rPr>
        <w:t>se usku</w:t>
      </w:r>
      <w:r>
        <w:rPr>
          <w:rFonts w:ascii="Calibri" w:hAnsi="Calibri"/>
          <w:sz w:val="22"/>
          <w:szCs w:val="22"/>
        </w:rPr>
        <w:t>teční</w:t>
      </w:r>
      <w:r w:rsidR="00713D3C">
        <w:rPr>
          <w:rFonts w:ascii="Calibri" w:hAnsi="Calibri"/>
          <w:sz w:val="22"/>
          <w:szCs w:val="22"/>
        </w:rPr>
        <w:t xml:space="preserve"> kontrolou prostorů ve dne podpisu </w:t>
      </w:r>
      <w:r w:rsidR="002A1BCC">
        <w:rPr>
          <w:rFonts w:ascii="Calibri" w:hAnsi="Calibri"/>
          <w:sz w:val="22"/>
          <w:szCs w:val="22"/>
        </w:rPr>
        <w:t xml:space="preserve">Smlouvy </w:t>
      </w:r>
      <w:r w:rsidR="008B66A4">
        <w:rPr>
          <w:rFonts w:ascii="Calibri" w:hAnsi="Calibri"/>
          <w:sz w:val="22"/>
          <w:szCs w:val="22"/>
        </w:rPr>
        <w:t>17. 5.</w:t>
      </w:r>
      <w:r w:rsidR="00713D3C">
        <w:rPr>
          <w:rFonts w:ascii="Calibri" w:hAnsi="Calibri"/>
          <w:sz w:val="22"/>
          <w:szCs w:val="22"/>
        </w:rPr>
        <w:t xml:space="preserve"> 202</w:t>
      </w:r>
      <w:r w:rsidR="008B66A4">
        <w:rPr>
          <w:rFonts w:ascii="Calibri" w:hAnsi="Calibri"/>
          <w:sz w:val="22"/>
          <w:szCs w:val="22"/>
        </w:rPr>
        <w:t>4</w:t>
      </w:r>
      <w:r w:rsidR="00713D3C">
        <w:rPr>
          <w:rFonts w:ascii="Calibri" w:hAnsi="Calibri"/>
          <w:sz w:val="22"/>
          <w:szCs w:val="22"/>
        </w:rPr>
        <w:t>. K</w:t>
      </w:r>
      <w:r w:rsidR="00713D3C" w:rsidRPr="00713D3C">
        <w:rPr>
          <w:rFonts w:ascii="Calibri" w:hAnsi="Calibri"/>
          <w:sz w:val="22"/>
          <w:szCs w:val="22"/>
        </w:rPr>
        <w:t xml:space="preserve">líče od </w:t>
      </w:r>
      <w:r w:rsidR="002A1BCC">
        <w:rPr>
          <w:rFonts w:ascii="Calibri" w:hAnsi="Calibri"/>
          <w:sz w:val="22"/>
          <w:szCs w:val="22"/>
        </w:rPr>
        <w:t>prostor kavárny</w:t>
      </w:r>
      <w:r w:rsidR="00713D3C" w:rsidRPr="00713D3C">
        <w:rPr>
          <w:rFonts w:ascii="Calibri" w:hAnsi="Calibri"/>
          <w:sz w:val="22"/>
          <w:szCs w:val="22"/>
        </w:rPr>
        <w:t xml:space="preserve"> budou uloženy u ostrahy v přízemí </w:t>
      </w:r>
      <w:r w:rsidR="002A1BCC">
        <w:rPr>
          <w:rFonts w:ascii="Calibri" w:hAnsi="Calibri"/>
          <w:sz w:val="22"/>
          <w:szCs w:val="22"/>
        </w:rPr>
        <w:t>Místodržitelského paláce</w:t>
      </w:r>
      <w:r w:rsidR="00713D3C" w:rsidRPr="00713D3C">
        <w:rPr>
          <w:rFonts w:ascii="Calibri" w:hAnsi="Calibri"/>
          <w:sz w:val="22"/>
          <w:szCs w:val="22"/>
        </w:rPr>
        <w:t xml:space="preserve">, kde si </w:t>
      </w:r>
      <w:r w:rsidR="00494199">
        <w:rPr>
          <w:rFonts w:ascii="Calibri" w:hAnsi="Calibri"/>
          <w:sz w:val="22"/>
          <w:szCs w:val="22"/>
        </w:rPr>
        <w:t>je zodpovědná osoba</w:t>
      </w:r>
      <w:r w:rsidR="00713D3C" w:rsidRPr="00713D3C">
        <w:rPr>
          <w:rFonts w:ascii="Calibri" w:hAnsi="Calibri"/>
          <w:sz w:val="22"/>
          <w:szCs w:val="22"/>
        </w:rPr>
        <w:t xml:space="preserve"> nájemce </w:t>
      </w:r>
      <w:r w:rsidR="00494199">
        <w:rPr>
          <w:rFonts w:ascii="Calibri" w:hAnsi="Calibri"/>
          <w:sz w:val="22"/>
          <w:szCs w:val="22"/>
        </w:rPr>
        <w:t xml:space="preserve">nebo jím osoba pověřená bude </w:t>
      </w:r>
      <w:r w:rsidR="00713D3C" w:rsidRPr="00713D3C">
        <w:rPr>
          <w:rFonts w:ascii="Calibri" w:hAnsi="Calibri"/>
          <w:sz w:val="22"/>
          <w:szCs w:val="22"/>
        </w:rPr>
        <w:t>vždy vyzvedávat</w:t>
      </w:r>
      <w:r w:rsidR="00494199">
        <w:rPr>
          <w:rFonts w:ascii="Calibri" w:hAnsi="Calibri"/>
          <w:sz w:val="22"/>
          <w:szCs w:val="22"/>
        </w:rPr>
        <w:t>.</w:t>
      </w:r>
    </w:p>
    <w:p w14:paraId="1B69950F" w14:textId="77777777" w:rsidR="00494199" w:rsidRDefault="00494199" w:rsidP="0049419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Podpisem předávacího protokolu pronajímatel stvrzuje, že prostory přebírá ve stavu „Bez závad“.</w:t>
      </w:r>
    </w:p>
    <w:p w14:paraId="3C881AAB" w14:textId="77777777" w:rsidR="001B5B65" w:rsidRDefault="001B5B65" w:rsidP="00494199">
      <w:pPr>
        <w:jc w:val="both"/>
        <w:rPr>
          <w:rFonts w:ascii="Calibri" w:hAnsi="Calibri"/>
          <w:sz w:val="22"/>
          <w:szCs w:val="22"/>
        </w:rPr>
      </w:pPr>
    </w:p>
    <w:p w14:paraId="4C73F121" w14:textId="7515E21F" w:rsidR="006B4867" w:rsidRDefault="006B4867" w:rsidP="0049419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Stav elektroměru (k </w:t>
      </w:r>
      <w:r w:rsidR="002A1BCC">
        <w:rPr>
          <w:rFonts w:ascii="Calibri" w:hAnsi="Calibri"/>
          <w:sz w:val="22"/>
          <w:szCs w:val="22"/>
        </w:rPr>
        <w:t>xxx</w:t>
      </w:r>
      <w:r w:rsidR="008B66A4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202</w:t>
      </w:r>
      <w:r w:rsidR="008B66A4"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</w:rPr>
        <w:t>):</w:t>
      </w:r>
      <w:r w:rsidR="008B66A4">
        <w:rPr>
          <w:rFonts w:ascii="Calibri" w:hAnsi="Calibri"/>
          <w:sz w:val="22"/>
          <w:szCs w:val="22"/>
        </w:rPr>
        <w:tab/>
      </w:r>
      <w:r w:rsidR="008B66A4">
        <w:rPr>
          <w:rFonts w:ascii="Calibri" w:hAnsi="Calibri"/>
          <w:sz w:val="22"/>
          <w:szCs w:val="22"/>
        </w:rPr>
        <w:tab/>
      </w:r>
      <w:r w:rsidR="008B66A4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kWh</w:t>
      </w:r>
    </w:p>
    <w:p w14:paraId="16F6651E" w14:textId="4E9E8CC8" w:rsidR="006B4867" w:rsidRDefault="006B4867" w:rsidP="0049419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Stav vodoměru (k </w:t>
      </w:r>
      <w:r w:rsidR="002A1BCC">
        <w:rPr>
          <w:rFonts w:ascii="Calibri" w:hAnsi="Calibri"/>
          <w:sz w:val="22"/>
          <w:szCs w:val="22"/>
        </w:rPr>
        <w:t>xxx</w:t>
      </w:r>
      <w:r w:rsidR="008B66A4">
        <w:rPr>
          <w:rFonts w:ascii="Calibri" w:hAnsi="Calibri"/>
          <w:sz w:val="22"/>
          <w:szCs w:val="22"/>
        </w:rPr>
        <w:t>2024</w:t>
      </w:r>
      <w:r>
        <w:rPr>
          <w:rFonts w:ascii="Calibri" w:hAnsi="Calibri"/>
          <w:sz w:val="22"/>
          <w:szCs w:val="22"/>
        </w:rPr>
        <w:t>):</w:t>
      </w:r>
      <w:r w:rsidR="008B66A4">
        <w:rPr>
          <w:rFonts w:ascii="Calibri" w:hAnsi="Calibri"/>
          <w:sz w:val="22"/>
          <w:szCs w:val="22"/>
        </w:rPr>
        <w:tab/>
      </w:r>
      <w:r w:rsidR="008B66A4">
        <w:rPr>
          <w:rFonts w:ascii="Calibri" w:hAnsi="Calibri"/>
          <w:sz w:val="22"/>
          <w:szCs w:val="22"/>
        </w:rPr>
        <w:tab/>
      </w:r>
      <w:r w:rsidR="00A326E6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m3 </w:t>
      </w:r>
    </w:p>
    <w:p w14:paraId="0591F97B" w14:textId="77777777" w:rsidR="006B4867" w:rsidRDefault="006B4867" w:rsidP="00494199">
      <w:pPr>
        <w:jc w:val="both"/>
        <w:rPr>
          <w:rFonts w:ascii="Calibri" w:hAnsi="Calibri"/>
          <w:sz w:val="22"/>
          <w:szCs w:val="22"/>
        </w:rPr>
      </w:pPr>
    </w:p>
    <w:p w14:paraId="4C1CA565" w14:textId="77777777" w:rsidR="0049645E" w:rsidRPr="001B5B65" w:rsidRDefault="001B5B65" w:rsidP="00494199">
      <w:pPr>
        <w:jc w:val="both"/>
        <w:rPr>
          <w:rFonts w:ascii="Calibri" w:hAnsi="Calibri"/>
          <w:sz w:val="22"/>
          <w:szCs w:val="22"/>
          <w:u w:val="single"/>
        </w:rPr>
      </w:pPr>
      <w:r w:rsidRPr="001B5B65">
        <w:rPr>
          <w:rFonts w:ascii="Calibri" w:hAnsi="Calibri"/>
          <w:sz w:val="22"/>
          <w:szCs w:val="22"/>
          <w:u w:val="single"/>
        </w:rPr>
        <w:t>Fotopříloha:</w:t>
      </w:r>
    </w:p>
    <w:p w14:paraId="0201F900" w14:textId="7420DDC0" w:rsidR="001B5B65" w:rsidRDefault="001B5B65" w:rsidP="00494199">
      <w:pPr>
        <w:jc w:val="both"/>
        <w:rPr>
          <w:rFonts w:ascii="Calibri" w:hAnsi="Calibri"/>
          <w:sz w:val="22"/>
          <w:szCs w:val="22"/>
        </w:rPr>
      </w:pPr>
    </w:p>
    <w:p w14:paraId="2BE81313" w14:textId="77777777" w:rsidR="00BB5B21" w:rsidRDefault="00BB5B21" w:rsidP="00494199">
      <w:pPr>
        <w:jc w:val="both"/>
        <w:rPr>
          <w:rFonts w:ascii="Calibri" w:hAnsi="Calibri"/>
          <w:sz w:val="22"/>
          <w:szCs w:val="22"/>
        </w:rPr>
      </w:pPr>
    </w:p>
    <w:p w14:paraId="20BA184B" w14:textId="383F4F25" w:rsidR="00940D8B" w:rsidRDefault="00BB5B2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42E5B5DA" wp14:editId="7021F371">
            <wp:extent cx="1538452" cy="3426604"/>
            <wp:effectExtent l="0" t="0" r="5080" b="254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_20240610_07343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699" cy="3469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645E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3CA2B63F" wp14:editId="07E478B3">
            <wp:extent cx="1527839" cy="3402965"/>
            <wp:effectExtent l="0" t="0" r="0" b="698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G_20240610_07345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055" cy="345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00533681" wp14:editId="24A710E1">
            <wp:extent cx="1510683" cy="3364755"/>
            <wp:effectExtent l="0" t="0" r="0" b="762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G_20240610_07351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721" cy="3436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C1C40" w14:textId="77777777" w:rsidR="00BB5B21" w:rsidRDefault="00BB5B21">
      <w:pPr>
        <w:rPr>
          <w:rFonts w:ascii="Calibri" w:hAnsi="Calibri"/>
          <w:sz w:val="22"/>
          <w:szCs w:val="22"/>
        </w:rPr>
      </w:pPr>
    </w:p>
    <w:p w14:paraId="3C69EA86" w14:textId="54A9DA56" w:rsidR="00BB5B21" w:rsidRDefault="00BB5B2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lastRenderedPageBreak/>
        <w:drawing>
          <wp:inline distT="0" distB="0" distL="0" distR="0" wp14:anchorId="0A496FA1" wp14:editId="49D418E7">
            <wp:extent cx="1690059" cy="3764280"/>
            <wp:effectExtent l="0" t="0" r="5715" b="762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_20240610_07353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640" cy="383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30CBC809" wp14:editId="4845F1E6">
            <wp:extent cx="1694760" cy="3774751"/>
            <wp:effectExtent l="0" t="0" r="127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G_20240610_073545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570" cy="385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1329FFCB" wp14:editId="513DC2B1">
            <wp:extent cx="1578998" cy="3516912"/>
            <wp:effectExtent l="0" t="0" r="2540" b="762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G_20240610_07355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744" cy="3567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179E0" w14:textId="74ED519A" w:rsidR="00BB5B21" w:rsidRDefault="00BB5B21">
      <w:pPr>
        <w:rPr>
          <w:rFonts w:ascii="Calibri" w:hAnsi="Calibri"/>
          <w:sz w:val="22"/>
          <w:szCs w:val="22"/>
        </w:rPr>
      </w:pPr>
    </w:p>
    <w:p w14:paraId="1E42BDEE" w14:textId="75B4FCDC" w:rsidR="0049645E" w:rsidRPr="0049645E" w:rsidRDefault="0049645E" w:rsidP="0049645E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</w:p>
    <w:p w14:paraId="42BA1C55" w14:textId="77777777" w:rsidR="001B5B65" w:rsidRDefault="001B5B65">
      <w:pPr>
        <w:rPr>
          <w:rFonts w:ascii="Calibri" w:hAnsi="Calibri"/>
          <w:sz w:val="22"/>
          <w:szCs w:val="22"/>
        </w:rPr>
      </w:pPr>
    </w:p>
    <w:p w14:paraId="78DDCFAD" w14:textId="485FA509" w:rsidR="0027628B" w:rsidRPr="00A32D43" w:rsidRDefault="0027628B">
      <w:pPr>
        <w:rPr>
          <w:rFonts w:ascii="Calibri" w:hAnsi="Calibri"/>
          <w:sz w:val="22"/>
          <w:szCs w:val="22"/>
        </w:rPr>
      </w:pPr>
      <w:r w:rsidRPr="00A32D43">
        <w:rPr>
          <w:rFonts w:ascii="Calibri" w:hAnsi="Calibri"/>
          <w:sz w:val="22"/>
          <w:szCs w:val="22"/>
        </w:rPr>
        <w:t>Dne:</w:t>
      </w:r>
      <w:r w:rsidR="00E5349E">
        <w:rPr>
          <w:rFonts w:ascii="Calibri" w:hAnsi="Calibri"/>
          <w:sz w:val="22"/>
          <w:szCs w:val="22"/>
        </w:rPr>
        <w:t xml:space="preserve"> </w:t>
      </w:r>
      <w:r w:rsidR="008B66A4">
        <w:rPr>
          <w:rFonts w:ascii="Calibri" w:hAnsi="Calibri"/>
          <w:sz w:val="22"/>
          <w:szCs w:val="22"/>
        </w:rPr>
        <w:t>1</w:t>
      </w:r>
      <w:r w:rsidR="00BB5B21">
        <w:rPr>
          <w:rFonts w:ascii="Calibri" w:hAnsi="Calibri"/>
          <w:sz w:val="22"/>
          <w:szCs w:val="22"/>
        </w:rPr>
        <w:t>0</w:t>
      </w:r>
      <w:r w:rsidR="00E8290E" w:rsidRPr="00A32D43">
        <w:rPr>
          <w:rFonts w:ascii="Calibri" w:hAnsi="Calibri"/>
          <w:sz w:val="22"/>
          <w:szCs w:val="22"/>
        </w:rPr>
        <w:t>.</w:t>
      </w:r>
      <w:r w:rsidR="00E5349E">
        <w:rPr>
          <w:rFonts w:ascii="Calibri" w:hAnsi="Calibri"/>
          <w:sz w:val="22"/>
          <w:szCs w:val="22"/>
        </w:rPr>
        <w:t xml:space="preserve"> </w:t>
      </w:r>
      <w:r w:rsidR="00BB5B21">
        <w:rPr>
          <w:rFonts w:ascii="Calibri" w:hAnsi="Calibri"/>
          <w:sz w:val="22"/>
          <w:szCs w:val="22"/>
        </w:rPr>
        <w:t>6</w:t>
      </w:r>
      <w:r w:rsidR="00E8290E" w:rsidRPr="00A32D43">
        <w:rPr>
          <w:rFonts w:ascii="Calibri" w:hAnsi="Calibri"/>
          <w:sz w:val="22"/>
          <w:szCs w:val="22"/>
        </w:rPr>
        <w:t>.</w:t>
      </w:r>
      <w:r w:rsidR="00E5349E">
        <w:rPr>
          <w:rFonts w:ascii="Calibri" w:hAnsi="Calibri"/>
          <w:sz w:val="22"/>
          <w:szCs w:val="22"/>
        </w:rPr>
        <w:t xml:space="preserve"> 202</w:t>
      </w:r>
      <w:r w:rsidR="008B66A4">
        <w:rPr>
          <w:rFonts w:ascii="Calibri" w:hAnsi="Calibri"/>
          <w:sz w:val="22"/>
          <w:szCs w:val="22"/>
        </w:rPr>
        <w:t>4</w:t>
      </w:r>
    </w:p>
    <w:p w14:paraId="70752824" w14:textId="77777777" w:rsidR="0020473C" w:rsidRPr="00A32D43" w:rsidRDefault="0020473C">
      <w:pPr>
        <w:rPr>
          <w:rFonts w:ascii="Calibri" w:hAnsi="Calibri"/>
          <w:sz w:val="22"/>
          <w:szCs w:val="22"/>
        </w:rPr>
      </w:pPr>
    </w:p>
    <w:p w14:paraId="5991D680" w14:textId="77777777" w:rsidR="00E5349E" w:rsidRDefault="0027628B" w:rsidP="0022197E">
      <w:pPr>
        <w:rPr>
          <w:rFonts w:ascii="Calibri" w:hAnsi="Calibri"/>
          <w:sz w:val="22"/>
          <w:szCs w:val="22"/>
        </w:rPr>
      </w:pPr>
      <w:r w:rsidRPr="00A32D43">
        <w:rPr>
          <w:rFonts w:ascii="Calibri" w:hAnsi="Calibri"/>
          <w:sz w:val="22"/>
          <w:szCs w:val="22"/>
        </w:rPr>
        <w:t>……………………………………</w:t>
      </w:r>
      <w:r w:rsidR="004970A5">
        <w:rPr>
          <w:rFonts w:ascii="Calibri" w:hAnsi="Calibri"/>
          <w:sz w:val="22"/>
          <w:szCs w:val="22"/>
        </w:rPr>
        <w:t>….</w:t>
      </w:r>
      <w:r w:rsidR="00730B22">
        <w:rPr>
          <w:rFonts w:ascii="Calibri" w:hAnsi="Calibri"/>
          <w:sz w:val="22"/>
          <w:szCs w:val="22"/>
        </w:rPr>
        <w:tab/>
      </w:r>
      <w:r w:rsidR="00730B22">
        <w:rPr>
          <w:rFonts w:ascii="Calibri" w:hAnsi="Calibri"/>
          <w:sz w:val="22"/>
          <w:szCs w:val="22"/>
        </w:rPr>
        <w:tab/>
      </w:r>
      <w:r w:rsidR="00730B22">
        <w:rPr>
          <w:rFonts w:ascii="Calibri" w:hAnsi="Calibri"/>
          <w:sz w:val="22"/>
          <w:szCs w:val="22"/>
        </w:rPr>
        <w:tab/>
      </w:r>
      <w:r w:rsidR="00730B22">
        <w:rPr>
          <w:rFonts w:ascii="Calibri" w:hAnsi="Calibri"/>
          <w:sz w:val="22"/>
          <w:szCs w:val="22"/>
        </w:rPr>
        <w:tab/>
      </w:r>
      <w:r w:rsidR="00730B22">
        <w:rPr>
          <w:rFonts w:ascii="Calibri" w:hAnsi="Calibri"/>
          <w:sz w:val="22"/>
          <w:szCs w:val="22"/>
        </w:rPr>
        <w:tab/>
      </w:r>
      <w:r w:rsidR="004970A5">
        <w:rPr>
          <w:rFonts w:ascii="Calibri" w:hAnsi="Calibri"/>
          <w:sz w:val="22"/>
          <w:szCs w:val="22"/>
        </w:rPr>
        <w:tab/>
      </w:r>
      <w:r w:rsidR="004970A5">
        <w:rPr>
          <w:rFonts w:ascii="Calibri" w:hAnsi="Calibri"/>
          <w:sz w:val="22"/>
          <w:szCs w:val="22"/>
        </w:rPr>
        <w:tab/>
        <w:t xml:space="preserve">    .</w:t>
      </w:r>
      <w:r w:rsidR="00E5349E" w:rsidRPr="00A32D43">
        <w:rPr>
          <w:rFonts w:ascii="Calibri" w:hAnsi="Calibri"/>
          <w:sz w:val="22"/>
          <w:szCs w:val="22"/>
        </w:rPr>
        <w:t>……………………………………</w:t>
      </w:r>
      <w:r w:rsidR="004970A5">
        <w:rPr>
          <w:rFonts w:ascii="Calibri" w:hAnsi="Calibri"/>
          <w:sz w:val="22"/>
          <w:szCs w:val="22"/>
        </w:rPr>
        <w:t>…</w:t>
      </w:r>
    </w:p>
    <w:p w14:paraId="4ADEDC38" w14:textId="6493AAC1" w:rsidR="0027628B" w:rsidRPr="00A32D43" w:rsidRDefault="004970A5" w:rsidP="0022197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="0016244B" w:rsidRPr="00A32D43">
        <w:rPr>
          <w:rFonts w:ascii="Calibri" w:hAnsi="Calibri"/>
          <w:sz w:val="22"/>
          <w:szCs w:val="22"/>
        </w:rPr>
        <w:t>a MG předal:</w:t>
      </w:r>
      <w:r>
        <w:rPr>
          <w:rFonts w:ascii="Calibri" w:hAnsi="Calibri"/>
          <w:sz w:val="22"/>
          <w:szCs w:val="22"/>
        </w:rPr>
        <w:tab/>
      </w:r>
      <w:r w:rsidR="0016244B" w:rsidRPr="00A32D43">
        <w:rPr>
          <w:rFonts w:ascii="Calibri" w:hAnsi="Calibri"/>
          <w:sz w:val="22"/>
          <w:szCs w:val="22"/>
        </w:rPr>
        <w:tab/>
      </w:r>
      <w:r w:rsidR="0016244B" w:rsidRPr="00A32D43">
        <w:rPr>
          <w:rFonts w:ascii="Calibri" w:hAnsi="Calibri"/>
          <w:sz w:val="22"/>
          <w:szCs w:val="22"/>
        </w:rPr>
        <w:tab/>
      </w:r>
      <w:r w:rsidR="0016244B" w:rsidRPr="00A32D43">
        <w:rPr>
          <w:rFonts w:ascii="Calibri" w:hAnsi="Calibri"/>
          <w:sz w:val="22"/>
          <w:szCs w:val="22"/>
        </w:rPr>
        <w:tab/>
      </w:r>
      <w:r w:rsidR="0016244B" w:rsidRPr="00A32D43">
        <w:rPr>
          <w:rFonts w:ascii="Calibri" w:hAnsi="Calibri"/>
          <w:sz w:val="22"/>
          <w:szCs w:val="22"/>
        </w:rPr>
        <w:tab/>
      </w:r>
      <w:r w:rsidR="0016244B" w:rsidRPr="00A32D43">
        <w:rPr>
          <w:rFonts w:ascii="Calibri" w:hAnsi="Calibri"/>
          <w:sz w:val="22"/>
          <w:szCs w:val="22"/>
        </w:rPr>
        <w:tab/>
      </w:r>
      <w:r w:rsidR="0016244B" w:rsidRPr="00A32D43">
        <w:rPr>
          <w:rFonts w:ascii="Calibri" w:hAnsi="Calibri"/>
          <w:sz w:val="22"/>
          <w:szCs w:val="22"/>
        </w:rPr>
        <w:tab/>
      </w:r>
      <w:r w:rsidR="00730B22">
        <w:rPr>
          <w:rFonts w:ascii="Calibri" w:hAnsi="Calibri"/>
          <w:sz w:val="22"/>
          <w:szCs w:val="22"/>
        </w:rPr>
        <w:tab/>
      </w:r>
      <w:proofErr w:type="gramStart"/>
      <w:r>
        <w:rPr>
          <w:rFonts w:ascii="Calibri" w:hAnsi="Calibri"/>
          <w:sz w:val="22"/>
          <w:szCs w:val="22"/>
        </w:rPr>
        <w:tab/>
        <w:t xml:space="preserve"> </w:t>
      </w:r>
      <w:r w:rsidR="007365E7">
        <w:rPr>
          <w:rFonts w:ascii="Calibri" w:hAnsi="Calibri"/>
          <w:sz w:val="22"/>
          <w:szCs w:val="22"/>
        </w:rPr>
        <w:t xml:space="preserve"> převzal</w:t>
      </w:r>
      <w:proofErr w:type="gramEnd"/>
      <w:r w:rsidR="00730B22">
        <w:rPr>
          <w:rFonts w:ascii="Calibri" w:hAnsi="Calibri"/>
          <w:sz w:val="22"/>
          <w:szCs w:val="22"/>
        </w:rPr>
        <w:t xml:space="preserve"> – </w:t>
      </w:r>
      <w:r w:rsidR="002A1BCC">
        <w:rPr>
          <w:rFonts w:ascii="Calibri" w:hAnsi="Calibri"/>
          <w:sz w:val="22"/>
          <w:szCs w:val="22"/>
        </w:rPr>
        <w:t>GOAT s.r.o.</w:t>
      </w:r>
    </w:p>
    <w:p w14:paraId="62B32383" w14:textId="1D9AF243" w:rsidR="0027628B" w:rsidRDefault="00730B2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4970A5">
        <w:rPr>
          <w:rFonts w:ascii="Calibri" w:hAnsi="Calibri"/>
          <w:sz w:val="22"/>
          <w:szCs w:val="22"/>
        </w:rPr>
        <w:tab/>
      </w:r>
      <w:r w:rsidR="007365E7">
        <w:rPr>
          <w:rFonts w:ascii="Calibri" w:hAnsi="Calibri"/>
          <w:sz w:val="22"/>
          <w:szCs w:val="22"/>
        </w:rPr>
        <w:tab/>
      </w:r>
      <w:r w:rsidR="007365E7">
        <w:rPr>
          <w:rFonts w:ascii="Calibri" w:hAnsi="Calibri"/>
          <w:sz w:val="22"/>
          <w:szCs w:val="22"/>
        </w:rPr>
        <w:tab/>
      </w:r>
      <w:r w:rsidR="007365E7">
        <w:rPr>
          <w:rFonts w:ascii="Calibri" w:hAnsi="Calibri"/>
          <w:sz w:val="22"/>
          <w:szCs w:val="22"/>
        </w:rPr>
        <w:tab/>
        <w:t xml:space="preserve">       </w:t>
      </w:r>
      <w:r w:rsidR="008B66A4">
        <w:rPr>
          <w:rFonts w:ascii="Calibri" w:hAnsi="Calibri"/>
          <w:sz w:val="22"/>
          <w:szCs w:val="22"/>
        </w:rPr>
        <w:t xml:space="preserve">                  </w:t>
      </w:r>
      <w:r w:rsidR="007365E7">
        <w:rPr>
          <w:rFonts w:ascii="Calibri" w:hAnsi="Calibri"/>
          <w:sz w:val="22"/>
          <w:szCs w:val="22"/>
        </w:rPr>
        <w:t>nájemce</w:t>
      </w:r>
    </w:p>
    <w:p w14:paraId="0D664A42" w14:textId="77777777" w:rsidR="0027628B" w:rsidRPr="00A32D43" w:rsidRDefault="0027628B">
      <w:pPr>
        <w:rPr>
          <w:rFonts w:ascii="Calibri" w:hAnsi="Calibri"/>
          <w:sz w:val="22"/>
          <w:szCs w:val="22"/>
        </w:rPr>
      </w:pPr>
    </w:p>
    <w:p w14:paraId="283B8E82" w14:textId="77777777" w:rsidR="0027628B" w:rsidRPr="00A32D43" w:rsidRDefault="0027628B">
      <w:pPr>
        <w:rPr>
          <w:rFonts w:ascii="Calibri" w:hAnsi="Calibri"/>
          <w:b/>
          <w:bCs/>
          <w:sz w:val="22"/>
          <w:szCs w:val="22"/>
          <w:u w:val="single"/>
        </w:rPr>
      </w:pPr>
      <w:r w:rsidRPr="00A32D43">
        <w:rPr>
          <w:rFonts w:ascii="Calibri" w:hAnsi="Calibri"/>
          <w:b/>
          <w:bCs/>
          <w:sz w:val="22"/>
          <w:szCs w:val="22"/>
          <w:u w:val="single"/>
        </w:rPr>
        <w:t>Vráceno:</w:t>
      </w:r>
    </w:p>
    <w:p w14:paraId="0FD6E47A" w14:textId="77777777" w:rsidR="004970A5" w:rsidRPr="00A32D43" w:rsidRDefault="004970A5" w:rsidP="004970A5">
      <w:pPr>
        <w:rPr>
          <w:rFonts w:ascii="Calibri" w:hAnsi="Calibr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2"/>
        <w:gridCol w:w="5826"/>
        <w:gridCol w:w="1280"/>
      </w:tblGrid>
      <w:tr w:rsidR="001B5B65" w:rsidRPr="00A32D43" w14:paraId="0F5B100E" w14:textId="77777777" w:rsidTr="007923BB">
        <w:trPr>
          <w:trHeight w:val="70"/>
        </w:trPr>
        <w:tc>
          <w:tcPr>
            <w:tcW w:w="2536" w:type="dxa"/>
          </w:tcPr>
          <w:p w14:paraId="4207C83A" w14:textId="77777777" w:rsidR="001B5B65" w:rsidRPr="002E4F8E" w:rsidRDefault="001B5B65" w:rsidP="007923BB">
            <w:pPr>
              <w:rPr>
                <w:rFonts w:ascii="Calibri" w:hAnsi="Calibri"/>
                <w:b/>
                <w:sz w:val="22"/>
                <w:szCs w:val="22"/>
              </w:rPr>
            </w:pPr>
            <w:r w:rsidRPr="002E4F8E">
              <w:rPr>
                <w:rFonts w:ascii="Calibri" w:hAnsi="Calibri"/>
                <w:b/>
                <w:sz w:val="22"/>
                <w:szCs w:val="22"/>
              </w:rPr>
              <w:t xml:space="preserve">Předmět </w:t>
            </w:r>
            <w:r>
              <w:rPr>
                <w:rFonts w:ascii="Calibri" w:hAnsi="Calibri"/>
                <w:b/>
                <w:sz w:val="22"/>
                <w:szCs w:val="22"/>
              </w:rPr>
              <w:t>dohody o nájmu</w:t>
            </w:r>
          </w:p>
        </w:tc>
        <w:tc>
          <w:tcPr>
            <w:tcW w:w="5871" w:type="dxa"/>
          </w:tcPr>
          <w:p w14:paraId="3F9943D8" w14:textId="77777777" w:rsidR="001B5B65" w:rsidRPr="002E4F8E" w:rsidRDefault="001B5B65" w:rsidP="007923B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4F8E">
              <w:rPr>
                <w:rFonts w:ascii="Calibri" w:hAnsi="Calibri"/>
                <w:b/>
                <w:bCs/>
                <w:sz w:val="22"/>
                <w:szCs w:val="22"/>
              </w:rPr>
              <w:t>Popis</w:t>
            </w:r>
          </w:p>
        </w:tc>
        <w:tc>
          <w:tcPr>
            <w:tcW w:w="1286" w:type="dxa"/>
          </w:tcPr>
          <w:p w14:paraId="75CC8916" w14:textId="77777777" w:rsidR="001B5B65" w:rsidRPr="002E4F8E" w:rsidRDefault="001B5B65" w:rsidP="007923B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4F8E">
              <w:rPr>
                <w:rFonts w:ascii="Calibri" w:hAnsi="Calibri"/>
                <w:b/>
                <w:bCs/>
                <w:sz w:val="22"/>
                <w:szCs w:val="22"/>
              </w:rPr>
              <w:t>Stav</w:t>
            </w:r>
          </w:p>
          <w:p w14:paraId="42B4061B" w14:textId="77777777" w:rsidR="001B5B65" w:rsidRPr="00A32D43" w:rsidRDefault="001B5B65" w:rsidP="007923BB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1B5B65" w:rsidRPr="00A32D43" w14:paraId="1508CC0C" w14:textId="77777777" w:rsidTr="007923BB">
        <w:trPr>
          <w:trHeight w:val="568"/>
        </w:trPr>
        <w:tc>
          <w:tcPr>
            <w:tcW w:w="2536" w:type="dxa"/>
          </w:tcPr>
          <w:p w14:paraId="33839F2F" w14:textId="36D8C1B3" w:rsidR="001B5B65" w:rsidRPr="00A32D43" w:rsidRDefault="00BB5B21" w:rsidP="007923BB">
            <w:pPr>
              <w:pStyle w:val="Nadpis2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Kavárna</w:t>
            </w:r>
          </w:p>
          <w:p w14:paraId="5B7EAD75" w14:textId="77777777" w:rsidR="001B5B65" w:rsidRPr="00A32D43" w:rsidRDefault="001B5B65" w:rsidP="007923B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71" w:type="dxa"/>
          </w:tcPr>
          <w:p w14:paraId="682EC182" w14:textId="77777777" w:rsidR="001B5B65" w:rsidRPr="00A32D43" w:rsidRDefault="001B5B65" w:rsidP="007923B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86" w:type="dxa"/>
          </w:tcPr>
          <w:p w14:paraId="64C2822C" w14:textId="73AA48DF" w:rsidR="001B5B65" w:rsidRPr="00A32D43" w:rsidRDefault="001B5B65" w:rsidP="007923B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B5B65" w:rsidRPr="00A32D43" w14:paraId="2CC05D1E" w14:textId="77777777" w:rsidTr="007923BB">
        <w:trPr>
          <w:trHeight w:val="353"/>
        </w:trPr>
        <w:tc>
          <w:tcPr>
            <w:tcW w:w="2536" w:type="dxa"/>
          </w:tcPr>
          <w:p w14:paraId="0D8897B8" w14:textId="77777777" w:rsidR="001B5B65" w:rsidRPr="00A32D43" w:rsidRDefault="001B5B65" w:rsidP="007923BB">
            <w:pPr>
              <w:pStyle w:val="Nadpis2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WC</w:t>
            </w:r>
          </w:p>
        </w:tc>
        <w:tc>
          <w:tcPr>
            <w:tcW w:w="5871" w:type="dxa"/>
          </w:tcPr>
          <w:p w14:paraId="12AD25EA" w14:textId="77777777" w:rsidR="001B5B65" w:rsidRPr="00A32D43" w:rsidRDefault="001B5B65" w:rsidP="00BB5B2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86" w:type="dxa"/>
          </w:tcPr>
          <w:p w14:paraId="17943BA1" w14:textId="0D5FCE94" w:rsidR="001B5B65" w:rsidRPr="00A32D43" w:rsidRDefault="001B5B65" w:rsidP="007923B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B5B65" w:rsidRPr="00A32D43" w14:paraId="0FE1F722" w14:textId="77777777" w:rsidTr="007923BB">
        <w:trPr>
          <w:trHeight w:val="517"/>
        </w:trPr>
        <w:tc>
          <w:tcPr>
            <w:tcW w:w="2536" w:type="dxa"/>
          </w:tcPr>
          <w:p w14:paraId="6AC10244" w14:textId="19F0DD1F" w:rsidR="001B5B65" w:rsidRDefault="00BB5B21" w:rsidP="007923BB">
            <w:pPr>
              <w:pStyle w:val="Nadpis2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nádvoří</w:t>
            </w:r>
          </w:p>
        </w:tc>
        <w:tc>
          <w:tcPr>
            <w:tcW w:w="5871" w:type="dxa"/>
          </w:tcPr>
          <w:p w14:paraId="0980D7A7" w14:textId="348BCAEB" w:rsidR="001B5B65" w:rsidRDefault="001B5B65" w:rsidP="007923B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86" w:type="dxa"/>
          </w:tcPr>
          <w:p w14:paraId="2EDDD931" w14:textId="78739D83" w:rsidR="001B5B65" w:rsidRDefault="001B5B65" w:rsidP="007923B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AD28E05" w14:textId="77777777" w:rsidR="004970A5" w:rsidRPr="00A32D43" w:rsidRDefault="004970A5" w:rsidP="004970A5">
      <w:pPr>
        <w:rPr>
          <w:rFonts w:ascii="Calibri" w:hAnsi="Calibri"/>
          <w:sz w:val="22"/>
          <w:szCs w:val="22"/>
        </w:rPr>
      </w:pPr>
    </w:p>
    <w:p w14:paraId="2A9F3846" w14:textId="77777777" w:rsidR="004970A5" w:rsidRPr="00A32D43" w:rsidRDefault="004970A5" w:rsidP="004970A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Pozn.: Na základě smlouvy </w:t>
      </w:r>
      <w:r w:rsidR="00A678F9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 pronájmu se </w:t>
      </w:r>
      <w:r w:rsidR="00494199">
        <w:rPr>
          <w:rFonts w:ascii="Calibri" w:hAnsi="Calibri"/>
          <w:sz w:val="22"/>
          <w:szCs w:val="22"/>
        </w:rPr>
        <w:t>pronajímatel</w:t>
      </w:r>
      <w:r>
        <w:rPr>
          <w:rFonts w:ascii="Calibri" w:hAnsi="Calibri"/>
          <w:sz w:val="22"/>
          <w:szCs w:val="22"/>
        </w:rPr>
        <w:t xml:space="preserve"> zavazuje </w:t>
      </w:r>
      <w:r w:rsidR="00A678F9">
        <w:rPr>
          <w:rFonts w:ascii="Calibri" w:hAnsi="Calibri"/>
          <w:sz w:val="22"/>
          <w:szCs w:val="22"/>
        </w:rPr>
        <w:t>k předání (vrácení) prostorů s jejich současným navrácením do původního stavu (</w:t>
      </w:r>
      <w:r w:rsidR="00494199">
        <w:rPr>
          <w:rFonts w:ascii="Calibri" w:hAnsi="Calibri"/>
          <w:sz w:val="22"/>
          <w:szCs w:val="22"/>
        </w:rPr>
        <w:t>„Bez závad“</w:t>
      </w:r>
      <w:r w:rsidR="00A678F9">
        <w:rPr>
          <w:rFonts w:ascii="Calibri" w:hAnsi="Calibri"/>
          <w:sz w:val="22"/>
          <w:szCs w:val="22"/>
        </w:rPr>
        <w:t xml:space="preserve">). </w:t>
      </w:r>
    </w:p>
    <w:p w14:paraId="393EA2FB" w14:textId="77777777" w:rsidR="0027628B" w:rsidRPr="00A32D43" w:rsidRDefault="0027628B">
      <w:pPr>
        <w:rPr>
          <w:rFonts w:ascii="Calibri" w:hAnsi="Calibri"/>
          <w:bCs/>
          <w:sz w:val="22"/>
          <w:szCs w:val="22"/>
          <w:u w:val="single"/>
        </w:rPr>
      </w:pPr>
    </w:p>
    <w:p w14:paraId="32FF50F3" w14:textId="03795F78" w:rsidR="0027628B" w:rsidRPr="00A32D43" w:rsidRDefault="0027628B">
      <w:pPr>
        <w:rPr>
          <w:rFonts w:ascii="Calibri" w:hAnsi="Calibri"/>
          <w:sz w:val="22"/>
          <w:szCs w:val="22"/>
        </w:rPr>
      </w:pPr>
      <w:r w:rsidRPr="00A32D43">
        <w:rPr>
          <w:rFonts w:ascii="Calibri" w:hAnsi="Calibri"/>
          <w:sz w:val="22"/>
          <w:szCs w:val="22"/>
        </w:rPr>
        <w:t>Dne:</w:t>
      </w:r>
      <w:r w:rsidR="002E4F8E">
        <w:rPr>
          <w:rFonts w:ascii="Calibri" w:hAnsi="Calibri"/>
          <w:sz w:val="22"/>
          <w:szCs w:val="22"/>
        </w:rPr>
        <w:t xml:space="preserve"> </w:t>
      </w:r>
      <w:r w:rsidR="005863BA">
        <w:rPr>
          <w:rFonts w:ascii="Calibri" w:hAnsi="Calibri"/>
          <w:sz w:val="22"/>
          <w:szCs w:val="22"/>
        </w:rPr>
        <w:t>31.10</w:t>
      </w:r>
      <w:r w:rsidR="0016244B" w:rsidRPr="00A32D43">
        <w:rPr>
          <w:rFonts w:ascii="Calibri" w:hAnsi="Calibri"/>
          <w:sz w:val="22"/>
          <w:szCs w:val="22"/>
        </w:rPr>
        <w:t>.</w:t>
      </w:r>
      <w:r w:rsidR="002E4F8E">
        <w:rPr>
          <w:rFonts w:ascii="Calibri" w:hAnsi="Calibri"/>
          <w:sz w:val="22"/>
          <w:szCs w:val="22"/>
        </w:rPr>
        <w:t xml:space="preserve"> 202</w:t>
      </w:r>
      <w:r w:rsidR="008B66A4">
        <w:rPr>
          <w:rFonts w:ascii="Calibri" w:hAnsi="Calibri"/>
          <w:sz w:val="22"/>
          <w:szCs w:val="22"/>
        </w:rPr>
        <w:t>4</w:t>
      </w:r>
    </w:p>
    <w:p w14:paraId="07D144FC" w14:textId="625031C5" w:rsidR="0020473C" w:rsidRDefault="0020473C">
      <w:pPr>
        <w:rPr>
          <w:rFonts w:ascii="Calibri" w:hAnsi="Calibri"/>
          <w:sz w:val="22"/>
          <w:szCs w:val="22"/>
        </w:rPr>
      </w:pPr>
    </w:p>
    <w:p w14:paraId="39922EBB" w14:textId="38177F72" w:rsidR="005863BA" w:rsidRDefault="005863BA">
      <w:pPr>
        <w:rPr>
          <w:rFonts w:ascii="Calibri" w:hAnsi="Calibri"/>
          <w:sz w:val="22"/>
          <w:szCs w:val="22"/>
        </w:rPr>
      </w:pPr>
    </w:p>
    <w:p w14:paraId="3F027C1E" w14:textId="5D606B41" w:rsidR="005863BA" w:rsidRDefault="005863BA">
      <w:pPr>
        <w:rPr>
          <w:rFonts w:ascii="Calibri" w:hAnsi="Calibri"/>
          <w:sz w:val="22"/>
          <w:szCs w:val="22"/>
        </w:rPr>
      </w:pPr>
    </w:p>
    <w:p w14:paraId="56FF8D14" w14:textId="24D42AC2" w:rsidR="005863BA" w:rsidRDefault="005863BA">
      <w:pPr>
        <w:rPr>
          <w:rFonts w:ascii="Calibri" w:hAnsi="Calibri"/>
          <w:sz w:val="22"/>
          <w:szCs w:val="22"/>
        </w:rPr>
      </w:pPr>
    </w:p>
    <w:p w14:paraId="7A791CEE" w14:textId="1357C91B" w:rsidR="005863BA" w:rsidRDefault="005863BA">
      <w:pPr>
        <w:rPr>
          <w:rFonts w:ascii="Calibri" w:hAnsi="Calibri"/>
          <w:sz w:val="22"/>
          <w:szCs w:val="22"/>
        </w:rPr>
      </w:pPr>
    </w:p>
    <w:p w14:paraId="29CAC0FD" w14:textId="77777777" w:rsidR="005863BA" w:rsidRPr="00A32D43" w:rsidRDefault="005863BA">
      <w:pPr>
        <w:rPr>
          <w:rFonts w:ascii="Calibri" w:hAnsi="Calibri"/>
          <w:sz w:val="22"/>
          <w:szCs w:val="22"/>
        </w:rPr>
      </w:pPr>
    </w:p>
    <w:p w14:paraId="02502EB3" w14:textId="77777777" w:rsidR="00A678F9" w:rsidRDefault="00A678F9" w:rsidP="00A678F9">
      <w:pPr>
        <w:rPr>
          <w:rFonts w:ascii="Calibri" w:hAnsi="Calibri"/>
          <w:sz w:val="22"/>
          <w:szCs w:val="22"/>
        </w:rPr>
      </w:pPr>
      <w:r w:rsidRPr="00A32D43">
        <w:rPr>
          <w:rFonts w:ascii="Calibri" w:hAnsi="Calibri"/>
          <w:sz w:val="22"/>
          <w:szCs w:val="22"/>
        </w:rPr>
        <w:t>……………………………………</w:t>
      </w:r>
      <w:r>
        <w:rPr>
          <w:rFonts w:ascii="Calibri" w:hAnsi="Calibri"/>
          <w:sz w:val="22"/>
          <w:szCs w:val="22"/>
        </w:rPr>
        <w:t>….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.</w:t>
      </w:r>
      <w:r w:rsidRPr="00A32D43">
        <w:rPr>
          <w:rFonts w:ascii="Calibri" w:hAnsi="Calibri"/>
          <w:sz w:val="22"/>
          <w:szCs w:val="22"/>
        </w:rPr>
        <w:t>……………………………………</w:t>
      </w:r>
      <w:r>
        <w:rPr>
          <w:rFonts w:ascii="Calibri" w:hAnsi="Calibri"/>
          <w:sz w:val="22"/>
          <w:szCs w:val="22"/>
        </w:rPr>
        <w:t>…</w:t>
      </w:r>
    </w:p>
    <w:p w14:paraId="591C3083" w14:textId="61FC5193" w:rsidR="007365E7" w:rsidRPr="00A32D43" w:rsidRDefault="00BB5B21" w:rsidP="007365E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 w:rsidR="007365E7">
        <w:rPr>
          <w:rFonts w:ascii="Calibri" w:hAnsi="Calibri"/>
          <w:sz w:val="22"/>
          <w:szCs w:val="22"/>
        </w:rPr>
        <w:t>z</w:t>
      </w:r>
      <w:r w:rsidR="007365E7" w:rsidRPr="00A32D43">
        <w:rPr>
          <w:rFonts w:ascii="Calibri" w:hAnsi="Calibri"/>
          <w:sz w:val="22"/>
          <w:szCs w:val="22"/>
        </w:rPr>
        <w:t>a MG pře</w:t>
      </w:r>
      <w:r w:rsidR="007365E7">
        <w:rPr>
          <w:rFonts w:ascii="Calibri" w:hAnsi="Calibri"/>
          <w:sz w:val="22"/>
          <w:szCs w:val="22"/>
        </w:rPr>
        <w:t>vza</w:t>
      </w:r>
      <w:r w:rsidR="007365E7" w:rsidRPr="00A32D43">
        <w:rPr>
          <w:rFonts w:ascii="Calibri" w:hAnsi="Calibri"/>
          <w:sz w:val="22"/>
          <w:szCs w:val="22"/>
        </w:rPr>
        <w:t>l:</w:t>
      </w:r>
      <w:r w:rsidR="007365E7">
        <w:rPr>
          <w:rFonts w:ascii="Calibri" w:hAnsi="Calibri"/>
          <w:sz w:val="22"/>
          <w:szCs w:val="22"/>
        </w:rPr>
        <w:tab/>
      </w:r>
      <w:r w:rsidR="007365E7" w:rsidRPr="00A32D43">
        <w:rPr>
          <w:rFonts w:ascii="Calibri" w:hAnsi="Calibri"/>
          <w:sz w:val="22"/>
          <w:szCs w:val="22"/>
        </w:rPr>
        <w:tab/>
      </w:r>
      <w:r w:rsidR="007365E7" w:rsidRPr="00A32D43">
        <w:rPr>
          <w:rFonts w:ascii="Calibri" w:hAnsi="Calibri"/>
          <w:sz w:val="22"/>
          <w:szCs w:val="22"/>
        </w:rPr>
        <w:tab/>
      </w:r>
      <w:r w:rsidR="007365E7" w:rsidRPr="00A32D43">
        <w:rPr>
          <w:rFonts w:ascii="Calibri" w:hAnsi="Calibri"/>
          <w:sz w:val="22"/>
          <w:szCs w:val="22"/>
        </w:rPr>
        <w:tab/>
      </w:r>
      <w:r w:rsidR="007365E7" w:rsidRPr="00A32D43">
        <w:rPr>
          <w:rFonts w:ascii="Calibri" w:hAnsi="Calibri"/>
          <w:sz w:val="22"/>
          <w:szCs w:val="22"/>
        </w:rPr>
        <w:tab/>
      </w:r>
      <w:r w:rsidR="007365E7" w:rsidRPr="00A32D43">
        <w:rPr>
          <w:rFonts w:ascii="Calibri" w:hAnsi="Calibri"/>
          <w:sz w:val="22"/>
          <w:szCs w:val="22"/>
        </w:rPr>
        <w:tab/>
      </w:r>
      <w:r w:rsidR="007365E7">
        <w:rPr>
          <w:rFonts w:ascii="Calibri" w:hAnsi="Calibri"/>
          <w:sz w:val="22"/>
          <w:szCs w:val="22"/>
        </w:rPr>
        <w:tab/>
      </w:r>
      <w:r w:rsidR="007365E7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    </w:t>
      </w:r>
      <w:r w:rsidR="007365E7">
        <w:rPr>
          <w:rFonts w:ascii="Calibri" w:hAnsi="Calibri"/>
          <w:sz w:val="22"/>
          <w:szCs w:val="22"/>
        </w:rPr>
        <w:t>předal</w:t>
      </w:r>
      <w:r w:rsidR="008B66A4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>GOAT s.r.o</w:t>
      </w:r>
      <w:r w:rsidR="008B66A4">
        <w:rPr>
          <w:rFonts w:ascii="Calibri" w:hAnsi="Calibri"/>
          <w:sz w:val="22"/>
          <w:szCs w:val="22"/>
        </w:rPr>
        <w:t>.</w:t>
      </w:r>
    </w:p>
    <w:p w14:paraId="2E3711A7" w14:textId="0754F06D" w:rsidR="0016244B" w:rsidRPr="00A32D43" w:rsidRDefault="008B66A4" w:rsidP="00A678F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7365E7">
        <w:rPr>
          <w:rFonts w:ascii="Calibri" w:hAnsi="Calibri"/>
          <w:sz w:val="22"/>
          <w:szCs w:val="22"/>
        </w:rPr>
        <w:tab/>
      </w:r>
      <w:r w:rsidR="007365E7">
        <w:rPr>
          <w:rFonts w:ascii="Calibri" w:hAnsi="Calibri"/>
          <w:sz w:val="22"/>
          <w:szCs w:val="22"/>
        </w:rPr>
        <w:tab/>
      </w:r>
      <w:r w:rsidR="007365E7">
        <w:rPr>
          <w:rFonts w:ascii="Calibri" w:hAnsi="Calibri"/>
          <w:sz w:val="22"/>
          <w:szCs w:val="22"/>
        </w:rPr>
        <w:tab/>
      </w:r>
      <w:r w:rsidR="007365E7">
        <w:rPr>
          <w:rFonts w:ascii="Calibri" w:hAnsi="Calibri"/>
          <w:sz w:val="22"/>
          <w:szCs w:val="22"/>
        </w:rPr>
        <w:tab/>
      </w:r>
      <w:r w:rsidR="007365E7">
        <w:rPr>
          <w:rFonts w:ascii="Calibri" w:hAnsi="Calibri"/>
          <w:sz w:val="22"/>
          <w:szCs w:val="22"/>
        </w:rPr>
        <w:tab/>
      </w:r>
      <w:r w:rsidR="007365E7">
        <w:rPr>
          <w:rFonts w:ascii="Calibri" w:hAnsi="Calibri"/>
          <w:sz w:val="22"/>
          <w:szCs w:val="22"/>
        </w:rPr>
        <w:tab/>
      </w:r>
      <w:r w:rsidR="007365E7">
        <w:rPr>
          <w:rFonts w:ascii="Calibri" w:hAnsi="Calibri"/>
          <w:sz w:val="22"/>
          <w:szCs w:val="22"/>
        </w:rPr>
        <w:tab/>
      </w:r>
      <w:r w:rsidR="007365E7">
        <w:rPr>
          <w:rFonts w:ascii="Calibri" w:hAnsi="Calibri"/>
          <w:sz w:val="22"/>
          <w:szCs w:val="22"/>
        </w:rPr>
        <w:tab/>
      </w:r>
      <w:r w:rsidR="007365E7">
        <w:rPr>
          <w:rFonts w:ascii="Calibri" w:hAnsi="Calibri"/>
          <w:sz w:val="22"/>
          <w:szCs w:val="22"/>
        </w:rPr>
        <w:tab/>
        <w:t xml:space="preserve">       </w:t>
      </w:r>
      <w:r w:rsidR="00BB5B21">
        <w:rPr>
          <w:rFonts w:ascii="Calibri" w:hAnsi="Calibri"/>
          <w:sz w:val="22"/>
          <w:szCs w:val="22"/>
        </w:rPr>
        <w:t xml:space="preserve">          </w:t>
      </w:r>
      <w:r w:rsidR="007365E7">
        <w:rPr>
          <w:rFonts w:ascii="Calibri" w:hAnsi="Calibri"/>
          <w:sz w:val="22"/>
          <w:szCs w:val="22"/>
        </w:rPr>
        <w:t>nájemce</w:t>
      </w:r>
    </w:p>
    <w:sectPr w:rsidR="0016244B" w:rsidRPr="00A32D43" w:rsidSect="0049645E">
      <w:headerReference w:type="default" r:id="rId15"/>
      <w:footerReference w:type="default" r:id="rId16"/>
      <w:pgSz w:w="11906" w:h="16838"/>
      <w:pgMar w:top="1021" w:right="1134" w:bottom="1021" w:left="1134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374CC" w14:textId="77777777" w:rsidR="000D1BE1" w:rsidRDefault="000D1BE1" w:rsidP="0049645E">
      <w:r>
        <w:separator/>
      </w:r>
    </w:p>
  </w:endnote>
  <w:endnote w:type="continuationSeparator" w:id="0">
    <w:p w14:paraId="3D718F5D" w14:textId="77777777" w:rsidR="000D1BE1" w:rsidRDefault="000D1BE1" w:rsidP="0049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71F77" w14:textId="77777777" w:rsidR="0049645E" w:rsidRPr="0049645E" w:rsidRDefault="0049645E">
    <w:pPr>
      <w:pStyle w:val="Zpat"/>
      <w:jc w:val="right"/>
      <w:rPr>
        <w:sz w:val="18"/>
        <w:szCs w:val="18"/>
      </w:rPr>
    </w:pPr>
    <w:r w:rsidRPr="0049645E">
      <w:rPr>
        <w:sz w:val="18"/>
        <w:szCs w:val="18"/>
      </w:rPr>
      <w:fldChar w:fldCharType="begin"/>
    </w:r>
    <w:r w:rsidRPr="0049645E">
      <w:rPr>
        <w:sz w:val="18"/>
        <w:szCs w:val="18"/>
      </w:rPr>
      <w:instrText>PAGE   \* MERGEFORMAT</w:instrText>
    </w:r>
    <w:r w:rsidRPr="0049645E">
      <w:rPr>
        <w:sz w:val="18"/>
        <w:szCs w:val="18"/>
      </w:rPr>
      <w:fldChar w:fldCharType="separate"/>
    </w:r>
    <w:r w:rsidRPr="0049645E">
      <w:rPr>
        <w:sz w:val="18"/>
        <w:szCs w:val="18"/>
      </w:rPr>
      <w:t>2</w:t>
    </w:r>
    <w:r w:rsidRPr="0049645E">
      <w:rPr>
        <w:sz w:val="18"/>
        <w:szCs w:val="18"/>
      </w:rPr>
      <w:fldChar w:fldCharType="end"/>
    </w:r>
  </w:p>
  <w:p w14:paraId="7A1ED37F" w14:textId="77777777" w:rsidR="0049645E" w:rsidRDefault="004964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AD9EF" w14:textId="77777777" w:rsidR="000D1BE1" w:rsidRDefault="000D1BE1" w:rsidP="0049645E">
      <w:r>
        <w:separator/>
      </w:r>
    </w:p>
  </w:footnote>
  <w:footnote w:type="continuationSeparator" w:id="0">
    <w:p w14:paraId="50485050" w14:textId="77777777" w:rsidR="000D1BE1" w:rsidRDefault="000D1BE1" w:rsidP="00496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336B4" w14:textId="77777777" w:rsidR="0049645E" w:rsidRDefault="0049645E">
    <w:pPr>
      <w:pStyle w:val="Zhlav"/>
    </w:pPr>
  </w:p>
  <w:p w14:paraId="19C69499" w14:textId="77777777" w:rsidR="0049645E" w:rsidRDefault="004964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E7A59"/>
    <w:multiLevelType w:val="hybridMultilevel"/>
    <w:tmpl w:val="E0DCF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709E1"/>
    <w:multiLevelType w:val="hybridMultilevel"/>
    <w:tmpl w:val="38C69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1B"/>
    <w:rsid w:val="00003F2F"/>
    <w:rsid w:val="000517BF"/>
    <w:rsid w:val="00085402"/>
    <w:rsid w:val="00091AEF"/>
    <w:rsid w:val="0009394F"/>
    <w:rsid w:val="000B751A"/>
    <w:rsid w:val="000D1BE1"/>
    <w:rsid w:val="00137C3F"/>
    <w:rsid w:val="0016244B"/>
    <w:rsid w:val="001A41A6"/>
    <w:rsid w:val="001B5B65"/>
    <w:rsid w:val="0020473C"/>
    <w:rsid w:val="0022197E"/>
    <w:rsid w:val="0027628B"/>
    <w:rsid w:val="002A1BCC"/>
    <w:rsid w:val="002E4F8E"/>
    <w:rsid w:val="003A6049"/>
    <w:rsid w:val="004842CE"/>
    <w:rsid w:val="00494199"/>
    <w:rsid w:val="0049645E"/>
    <w:rsid w:val="004970A5"/>
    <w:rsid w:val="004F1F74"/>
    <w:rsid w:val="00501FD5"/>
    <w:rsid w:val="005863BA"/>
    <w:rsid w:val="00596491"/>
    <w:rsid w:val="005D38D2"/>
    <w:rsid w:val="00601B54"/>
    <w:rsid w:val="006B4867"/>
    <w:rsid w:val="006D6BDE"/>
    <w:rsid w:val="00713D3C"/>
    <w:rsid w:val="00730B22"/>
    <w:rsid w:val="007365E7"/>
    <w:rsid w:val="007571EF"/>
    <w:rsid w:val="007923BB"/>
    <w:rsid w:val="007C123D"/>
    <w:rsid w:val="007D78AB"/>
    <w:rsid w:val="00887F8F"/>
    <w:rsid w:val="008947DF"/>
    <w:rsid w:val="008B66A4"/>
    <w:rsid w:val="008C618E"/>
    <w:rsid w:val="00940D8B"/>
    <w:rsid w:val="009D22C1"/>
    <w:rsid w:val="009D2725"/>
    <w:rsid w:val="00A05F85"/>
    <w:rsid w:val="00A10CE8"/>
    <w:rsid w:val="00A326E6"/>
    <w:rsid w:val="00A32D43"/>
    <w:rsid w:val="00A678F9"/>
    <w:rsid w:val="00A9661C"/>
    <w:rsid w:val="00B27652"/>
    <w:rsid w:val="00B5411B"/>
    <w:rsid w:val="00BB5B21"/>
    <w:rsid w:val="00C12487"/>
    <w:rsid w:val="00C14416"/>
    <w:rsid w:val="00C7062D"/>
    <w:rsid w:val="00D435CC"/>
    <w:rsid w:val="00DB7EA5"/>
    <w:rsid w:val="00DF1730"/>
    <w:rsid w:val="00E06703"/>
    <w:rsid w:val="00E5349E"/>
    <w:rsid w:val="00E8290E"/>
    <w:rsid w:val="00F810B0"/>
    <w:rsid w:val="00FE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72C2A1"/>
  <w15:chartTrackingRefBased/>
  <w15:docId w15:val="{3C1C774C-994F-4C52-9FD0-EC75EE99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7F8F"/>
    <w:pPr>
      <w:ind w:left="720"/>
      <w:contextualSpacing/>
    </w:pPr>
    <w:rPr>
      <w:rFonts w:eastAsia="Calibri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49645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645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9645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64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0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30DAB-2F21-4E7A-AFB5-7307AC96C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229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Předávací protokol o zapůjčení</vt:lpstr>
    </vt:vector>
  </TitlesOfParts>
  <Company>Moravská galerie v Brně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Předávací protokol o zapůjčení</dc:title>
  <dc:subject/>
  <dc:creator>svobodovah</dc:creator>
  <cp:keywords/>
  <cp:lastModifiedBy>Správce_MP</cp:lastModifiedBy>
  <cp:revision>4</cp:revision>
  <cp:lastPrinted>2024-06-10T11:08:00Z</cp:lastPrinted>
  <dcterms:created xsi:type="dcterms:W3CDTF">2024-06-03T05:48:00Z</dcterms:created>
  <dcterms:modified xsi:type="dcterms:W3CDTF">2024-06-10T11:15:00Z</dcterms:modified>
</cp:coreProperties>
</file>