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54F8F6C5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>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Havlůjová,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6B55B08A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r w:rsidR="003D49C8">
        <w:rPr>
          <w:rFonts w:cstheme="minorHAnsi"/>
          <w:b/>
        </w:rPr>
        <w:t>Lukáš Hejda</w:t>
      </w:r>
    </w:p>
    <w:p w14:paraId="12C4A858" w14:textId="05AD13BF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Požárníků 116, Lhota</w:t>
      </w:r>
      <w:r w:rsidR="003D49C8">
        <w:rPr>
          <w:rFonts w:cstheme="minorHAnsi"/>
        </w:rPr>
        <w:t xml:space="preserve">, </w:t>
      </w:r>
      <w:r w:rsidR="003D49C8" w:rsidRPr="003D49C8">
        <w:rPr>
          <w:rFonts w:cstheme="minorHAnsi"/>
        </w:rPr>
        <w:t>273 01</w:t>
      </w:r>
      <w:r w:rsidR="003D49C8">
        <w:rPr>
          <w:rFonts w:cstheme="minorHAnsi"/>
        </w:rPr>
        <w:t xml:space="preserve"> Kamenné Žehrovice</w:t>
      </w:r>
    </w:p>
    <w:p w14:paraId="1D7AE933" w14:textId="357A78CB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75383896</w:t>
      </w:r>
    </w:p>
    <w:p w14:paraId="0F5109F8" w14:textId="650825DF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3D49C8" w:rsidRPr="003D49C8">
        <w:rPr>
          <w:rFonts w:cstheme="minorHAnsi"/>
        </w:rPr>
        <w:t>CZ8508230797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66A211D8" w:rsidR="00986CC6" w:rsidRPr="002310D5" w:rsidRDefault="00986CC6" w:rsidP="00986CC6">
      <w:pPr>
        <w:spacing w:after="0" w:line="276" w:lineRule="auto"/>
        <w:jc w:val="both"/>
      </w:pPr>
      <w:r w:rsidRPr="002310D5">
        <w:t xml:space="preserve">Objednatel je příspěvkovou organizací založenou a registrovanou v souladu s příslušnými právními předpisy.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20F7BBF2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>nemovitostí parc. číslo 5860/1, jejíž součástí je budova č.p.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>.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221EDAC3" w14:textId="495ADFE5" w:rsidR="00986CC6" w:rsidRDefault="00986CC6" w:rsidP="005157BA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</w:t>
      </w:r>
      <w:r w:rsidR="005157BA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7A1B55E8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 xml:space="preserve">odborně provést </w:t>
      </w:r>
      <w:r w:rsidR="0082089C" w:rsidRPr="00600F05">
        <w:rPr>
          <w:b/>
          <w:bCs/>
        </w:rPr>
        <w:t>rekonstrukci učeben č. 37 a č. 101</w:t>
      </w:r>
      <w:r w:rsidR="00B264AF" w:rsidRPr="00600F05">
        <w:rPr>
          <w:b/>
          <w:bCs/>
        </w:rPr>
        <w:t xml:space="preserve"> Sportovního gymnázia, Kladno, Plzeňská 3103</w:t>
      </w:r>
      <w:r w:rsidR="00B264AF">
        <w:t xml:space="preserve"> (dále jen „</w:t>
      </w:r>
      <w:r w:rsidR="00B264AF" w:rsidRPr="00600F05">
        <w:rPr>
          <w:b/>
          <w:bCs/>
          <w:i/>
          <w:iCs/>
        </w:rPr>
        <w:t>Dílo</w:t>
      </w:r>
      <w:r w:rsidR="00B264AF">
        <w:t>“)</w:t>
      </w:r>
      <w:r w:rsidR="002E68A7">
        <w:t xml:space="preserve">, </w:t>
      </w:r>
      <w:r w:rsidR="005157BA">
        <w:t xml:space="preserve">a to </w:t>
      </w:r>
      <w:r w:rsidR="0082089C">
        <w:t>v souladu s cenovou nabídkou Zhotovitele na opravu</w:t>
      </w:r>
      <w:r w:rsidR="00600F05">
        <w:t xml:space="preserve"> uvedených</w:t>
      </w:r>
      <w:r w:rsidR="0082089C">
        <w:t xml:space="preserve"> učeben ze dne 13.04.2024, která tvoří </w:t>
      </w:r>
      <w:r w:rsidR="0082089C" w:rsidRPr="0082089C">
        <w:rPr>
          <w:b/>
          <w:bCs/>
          <w:i/>
          <w:iCs/>
        </w:rPr>
        <w:t xml:space="preserve">Přílohu č. </w:t>
      </w:r>
      <w:r w:rsidR="005157BA">
        <w:rPr>
          <w:b/>
          <w:bCs/>
          <w:i/>
          <w:iCs/>
        </w:rPr>
        <w:t>1</w:t>
      </w:r>
      <w:r w:rsidR="0082089C">
        <w:t xml:space="preserve"> této Smlouvy</w:t>
      </w:r>
      <w:r w:rsidR="00600F05">
        <w:t>.</w:t>
      </w:r>
      <w:r w:rsidR="0082089C">
        <w:t xml:space="preserve"> </w:t>
      </w:r>
    </w:p>
    <w:p w14:paraId="36BC1A94" w14:textId="04BA825E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82089C">
        <w:t xml:space="preserve">4. </w:t>
      </w:r>
      <w:r w:rsidRPr="002310D5">
        <w:t>této Smlouvy.</w:t>
      </w:r>
    </w:p>
    <w:p w14:paraId="69546A8B" w14:textId="04043684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32371F">
        <w:rPr>
          <w:b/>
          <w:bCs/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</w:t>
      </w:r>
      <w:r w:rsidR="0032371F">
        <w:t xml:space="preserve">; </w:t>
      </w:r>
      <w:r w:rsidR="00DA15B7">
        <w:t xml:space="preserve">Prohlašuje také, že do ceny prací jsou zahrnuty též veškeré práce, které nejsou jednoznačně specifikovány v dokumentaci stavby, ale které by měl Zhotovitel v rámci své odborné způsobilosti předpokládat. Zhotovitel v souladu s § 1765 odst. 2 </w:t>
      </w:r>
      <w:r w:rsidR="002E68A7">
        <w:lastRenderedPageBreak/>
        <w:t>zákona č. 89/2012 Sb., občanský zákoník, ve znění pozdějších předpisů (dále jen „</w:t>
      </w:r>
      <w:r w:rsidR="0032371F">
        <w:rPr>
          <w:b/>
          <w:bCs/>
          <w:i/>
          <w:iCs/>
        </w:rPr>
        <w:t>ObčZ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63576BDE" w14:textId="48D502CA" w:rsidR="00D675D7" w:rsidRPr="00D675D7" w:rsidRDefault="00986CC6" w:rsidP="0082089C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 xml:space="preserve">Dílo provést </w:t>
      </w:r>
      <w:r w:rsidR="00B27671" w:rsidRPr="00B27671">
        <w:rPr>
          <w:b/>
          <w:bCs/>
        </w:rPr>
        <w:t>nejpozději do</w:t>
      </w:r>
      <w:r w:rsidR="00964224">
        <w:rPr>
          <w:b/>
          <w:bCs/>
        </w:rPr>
        <w:t xml:space="preserve"> </w:t>
      </w:r>
      <w:r w:rsidR="000530FD">
        <w:rPr>
          <w:b/>
          <w:bCs/>
        </w:rPr>
        <w:softHyphen/>
      </w:r>
      <w:r w:rsidR="000530FD">
        <w:rPr>
          <w:b/>
          <w:bCs/>
        </w:rPr>
        <w:softHyphen/>
      </w:r>
      <w:r w:rsidR="000530FD">
        <w:rPr>
          <w:b/>
          <w:bCs/>
        </w:rPr>
        <w:softHyphen/>
      </w:r>
      <w:r w:rsidR="000530FD">
        <w:rPr>
          <w:b/>
          <w:bCs/>
        </w:rPr>
        <w:softHyphen/>
      </w:r>
      <w:r w:rsidR="000530FD">
        <w:rPr>
          <w:b/>
          <w:bCs/>
        </w:rPr>
        <w:softHyphen/>
        <w:t>1. 8. 2024</w:t>
      </w:r>
      <w:r w:rsidR="00964224" w:rsidRPr="0082089C">
        <w:rPr>
          <w:b/>
          <w:bCs/>
        </w:rPr>
        <w:t>.</w:t>
      </w:r>
      <w:bookmarkStart w:id="0" w:name="_GoBack"/>
      <w:bookmarkEnd w:id="0"/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2A8D1FFC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zmocnění zástupci </w:t>
      </w:r>
      <w:r w:rsidR="0032371F">
        <w:t xml:space="preserve">smluvních stran </w:t>
      </w:r>
      <w:r>
        <w:t xml:space="preserve">nebo osoby </w:t>
      </w:r>
      <w:r w:rsidR="0032371F">
        <w:t xml:space="preserve">jimi </w:t>
      </w:r>
      <w:r>
        <w:t>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0907EBF9" w:rsidR="002F63E6" w:rsidRDefault="002F63E6" w:rsidP="002F63E6">
      <w:pPr>
        <w:spacing w:after="0" w:line="276" w:lineRule="auto"/>
        <w:jc w:val="both"/>
      </w:pPr>
      <w:r>
        <w:t>dle nabídkového soupisu prací</w:t>
      </w:r>
      <w:r w:rsidR="0082089C">
        <w:t xml:space="preserve"> ze dne 13.04.2024</w:t>
      </w:r>
      <w:r>
        <w:t xml:space="preserve">, který je </w:t>
      </w:r>
      <w:r w:rsidRPr="002F63E6">
        <w:rPr>
          <w:b/>
          <w:bCs/>
          <w:i/>
          <w:iCs/>
        </w:rPr>
        <w:t xml:space="preserve">Přílohou č. </w:t>
      </w:r>
      <w:r w:rsidR="005157BA">
        <w:rPr>
          <w:b/>
          <w:bCs/>
          <w:i/>
          <w:iCs/>
        </w:rPr>
        <w:t>1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57D869D9" w:rsidR="002F63E6" w:rsidRDefault="0082089C" w:rsidP="002F63E6">
      <w:pPr>
        <w:spacing w:after="0" w:line="276" w:lineRule="auto"/>
        <w:jc w:val="center"/>
      </w:pPr>
      <w:r w:rsidRPr="0082089C">
        <w:rPr>
          <w:b/>
          <w:bCs/>
        </w:rPr>
        <w:t xml:space="preserve">139.935 Kč </w:t>
      </w:r>
      <w:r w:rsidR="002F63E6" w:rsidRPr="002F63E6">
        <w:rPr>
          <w:b/>
          <w:bCs/>
        </w:rPr>
        <w:t>bez DPH</w:t>
      </w:r>
      <w:r w:rsidR="002F63E6">
        <w:rPr>
          <w:b/>
          <w:bCs/>
        </w:rPr>
        <w:t xml:space="preserve"> </w:t>
      </w:r>
      <w:r w:rsidR="002F63E6">
        <w:t>dále jen („</w:t>
      </w:r>
      <w:r w:rsidR="002F63E6" w:rsidRPr="00600F05">
        <w:rPr>
          <w:b/>
          <w:bCs/>
          <w:i/>
          <w:iCs/>
        </w:rPr>
        <w:t>Cena Díla</w:t>
      </w:r>
      <w:r w:rsidR="002F63E6">
        <w:t>“)</w:t>
      </w:r>
    </w:p>
    <w:p w14:paraId="3A956CA6" w14:textId="0F6EE282" w:rsidR="00070AA5" w:rsidRPr="00070AA5" w:rsidRDefault="00070AA5" w:rsidP="00070AA5">
      <w:pPr>
        <w:spacing w:after="0" w:line="276" w:lineRule="auto"/>
        <w:jc w:val="center"/>
      </w:pPr>
      <w:r w:rsidRPr="00070AA5">
        <w:t>DPH 21</w:t>
      </w:r>
      <w:r>
        <w:t xml:space="preserve"> </w:t>
      </w:r>
      <w:r w:rsidRPr="00070AA5">
        <w:t>%</w:t>
      </w:r>
      <w:r w:rsidRPr="00070AA5">
        <w:tab/>
      </w:r>
      <w:r w:rsidR="0032371F" w:rsidRPr="0032371F">
        <w:t xml:space="preserve">29 386,35 </w:t>
      </w:r>
      <w:r w:rsidRPr="00070AA5">
        <w:t>Kč</w:t>
      </w:r>
    </w:p>
    <w:p w14:paraId="59862C94" w14:textId="77777777" w:rsidR="00070AA5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0B5109E7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070AA5">
        <w:rPr>
          <w:b/>
          <w:bCs/>
        </w:rPr>
        <w:t>Cena celkem vč. DPH</w:t>
      </w:r>
      <w:r w:rsidRPr="00070AA5">
        <w:rPr>
          <w:b/>
          <w:bCs/>
        </w:rPr>
        <w:tab/>
      </w:r>
      <w:r w:rsidR="0032371F" w:rsidRPr="0032371F">
        <w:rPr>
          <w:b/>
          <w:bCs/>
        </w:rPr>
        <w:t xml:space="preserve">169 321,35 </w:t>
      </w:r>
      <w:r w:rsidRPr="00070AA5">
        <w:rPr>
          <w:b/>
          <w:bCs/>
        </w:rPr>
        <w:t>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2BBAC659" w:rsidR="002F63E6" w:rsidRDefault="002F63E6" w:rsidP="002F63E6">
      <w:pPr>
        <w:spacing w:after="0" w:line="276" w:lineRule="auto"/>
        <w:jc w:val="both"/>
      </w:pPr>
      <w:r>
        <w:t xml:space="preserve">4.3. Zhotovitel v souvislosti Cenou díla prohlašuje a potvrzuje, že předmět Smlouvy obsahuje vše, co je potřeba k řádnému provedení Díla, že jeho nabídka obsažená nabídkovém soupisu prací (jež tvoří Přílohu č. </w:t>
      </w:r>
      <w:r w:rsidR="00627341">
        <w:t>1</w:t>
      </w:r>
      <w:r>
        <w:t>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 xml:space="preserve">cena Díla je </w:t>
      </w:r>
      <w:r>
        <w:lastRenderedPageBreak/>
        <w:t>postačující, aby byly 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1EDE84CF" w14:textId="77777777" w:rsidR="005A779D" w:rsidRDefault="005A779D" w:rsidP="0016285F">
      <w:pPr>
        <w:spacing w:after="0" w:line="276" w:lineRule="auto"/>
        <w:ind w:left="708"/>
        <w:jc w:val="both"/>
      </w:pPr>
      <w:r>
        <w:t>a) 10 let na stálost povrchu plastových výrobků, proti změně barvy a praskání povrchů plastových okenních a dveřních profilů</w:t>
      </w:r>
    </w:p>
    <w:p w14:paraId="3E070237" w14:textId="1C88D87C" w:rsidR="005A779D" w:rsidRDefault="005A779D" w:rsidP="0016285F">
      <w:pPr>
        <w:spacing w:after="0" w:line="276" w:lineRule="auto"/>
        <w:ind w:left="708"/>
        <w:jc w:val="both"/>
      </w:pPr>
      <w:r>
        <w:t>b) 5 let na díly kování a jejich funkčnost - pokud závada není způsobena násilnou manipulací</w:t>
      </w:r>
    </w:p>
    <w:p w14:paraId="2DECCE13" w14:textId="3AD59B30" w:rsidR="005A779D" w:rsidRDefault="005A779D" w:rsidP="0016285F">
      <w:pPr>
        <w:spacing w:after="0" w:line="276" w:lineRule="auto"/>
        <w:ind w:left="708"/>
        <w:jc w:val="both"/>
      </w:pPr>
      <w:r>
        <w:lastRenderedPageBreak/>
        <w:t>c) 5 let na stálost fyzikálních vlastností skla a proti tvorbě kondenzátu mezi tabulemi izol. dvojskel</w:t>
      </w:r>
    </w:p>
    <w:p w14:paraId="70AA7D6D" w14:textId="23AF97AD" w:rsidR="005A779D" w:rsidRDefault="0016285F" w:rsidP="0016285F">
      <w:pPr>
        <w:spacing w:after="0" w:line="276" w:lineRule="auto"/>
        <w:ind w:left="708"/>
        <w:jc w:val="both"/>
      </w:pPr>
      <w:r>
        <w:t xml:space="preserve">d) </w:t>
      </w:r>
      <w:r w:rsidR="005A779D">
        <w:t>24 měsíců na parapety</w:t>
      </w:r>
    </w:p>
    <w:p w14:paraId="54995965" w14:textId="69DB8489" w:rsidR="005A779D" w:rsidRDefault="0016285F" w:rsidP="0016285F">
      <w:pPr>
        <w:spacing w:after="0" w:line="276" w:lineRule="auto"/>
        <w:ind w:left="708"/>
        <w:jc w:val="both"/>
      </w:pPr>
      <w:r>
        <w:t>e)</w:t>
      </w:r>
      <w:r w:rsidR="005A779D">
        <w:t xml:space="preserve"> 36 měsíců na montáž a zednické práce</w:t>
      </w:r>
    </w:p>
    <w:p w14:paraId="13321CFC" w14:textId="064C2FF4" w:rsidR="00986CC6" w:rsidRDefault="0016285F" w:rsidP="00986CC6">
      <w:pPr>
        <w:spacing w:after="0" w:line="276" w:lineRule="auto"/>
        <w:jc w:val="both"/>
      </w:pPr>
      <w:r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 w:rsidR="00436DDC">
        <w:t>2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1F51B6C" w14:textId="54EB92FA" w:rsidR="00986CC6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6C726020" w14:textId="7ADEAD9F" w:rsidR="001D4D07" w:rsidRDefault="001D4D07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325DD4BC" w14:textId="0FF4602A" w:rsidR="001D4D07" w:rsidRDefault="001D4D07" w:rsidP="005157BA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 xml:space="preserve">9.2. Smluvní strany se dohodly, že po celou dobu provádění Díla bude Zhotovitelem veden stavební deník. Do deníku budou zapisovány všechny rozhodné skutečnosti pro provádění Díla, zejména údaje o časovém 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</w:t>
      </w:r>
      <w:r>
        <w:lastRenderedPageBreak/>
        <w:t>V případě, že Objednatel má na zápis ve stavebním deníku jakkoli reagovat, zavazuje se Zhotovitel, že Objednateli stavební deník neprodleně předloží k vyjádření. Zápisy do deníku je oprávněn provádět Objednatel, 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02471FE3" w:rsidR="001D4D07" w:rsidRDefault="001D4D07" w:rsidP="001D4D07">
      <w:pPr>
        <w:spacing w:after="0" w:line="276" w:lineRule="auto"/>
        <w:jc w:val="both"/>
      </w:pPr>
      <w:r>
        <w:t xml:space="preserve">v pracovněprávních </w:t>
      </w:r>
      <w:r w:rsidR="00436DDC">
        <w:t>poměrech</w:t>
      </w:r>
      <w:r>
        <w:t xml:space="preserve">, popřípadě podzhotoviteli, kteří k tomu účelu zaměstnávají zaměstnance v pracovněprávních </w:t>
      </w:r>
      <w:r w:rsidR="00436DDC">
        <w:t>poměrech</w:t>
      </w:r>
      <w:r>
        <w:t>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4AA03844" w14:textId="2D19E148" w:rsidR="001D4D07" w:rsidRDefault="000E063D" w:rsidP="005157BA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BB79090" w14:textId="58F660B8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 xml:space="preserve">příslušnými ustanoveními </w:t>
      </w:r>
      <w:r w:rsidR="00436DDC">
        <w:t>ObčZ</w:t>
      </w:r>
      <w:r w:rsidR="000E063D">
        <w:t>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lastRenderedPageBreak/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5624ABF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986CC6">
        <w:t>třech</w:t>
      </w:r>
      <w:r w:rsidR="00986CC6" w:rsidRPr="002310D5">
        <w:t xml:space="preserve"> stejnopisech, přičemž </w:t>
      </w:r>
      <w:r w:rsidR="00986CC6">
        <w:t>dvě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354B0" w14:textId="77777777" w:rsidR="00DB0CE4" w:rsidRDefault="00DB0CE4">
      <w:pPr>
        <w:spacing w:after="0" w:line="240" w:lineRule="auto"/>
      </w:pPr>
      <w:r>
        <w:separator/>
      </w:r>
    </w:p>
  </w:endnote>
  <w:endnote w:type="continuationSeparator" w:id="0">
    <w:p w14:paraId="30D06083" w14:textId="77777777" w:rsidR="00DB0CE4" w:rsidRDefault="00DB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842438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FD">
          <w:rPr>
            <w:noProof/>
          </w:rPr>
          <w:t>7</w:t>
        </w:r>
        <w:r>
          <w:fldChar w:fldCharType="end"/>
        </w:r>
      </w:p>
    </w:sdtContent>
  </w:sdt>
  <w:p w14:paraId="5B12C0B8" w14:textId="77777777" w:rsidR="00842438" w:rsidRDefault="008424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B9AE6" w14:textId="77777777" w:rsidR="00DB0CE4" w:rsidRDefault="00DB0CE4">
      <w:pPr>
        <w:spacing w:after="0" w:line="240" w:lineRule="auto"/>
      </w:pPr>
      <w:r>
        <w:separator/>
      </w:r>
    </w:p>
  </w:footnote>
  <w:footnote w:type="continuationSeparator" w:id="0">
    <w:p w14:paraId="690FDF89" w14:textId="77777777" w:rsidR="00DB0CE4" w:rsidRDefault="00DB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687"/>
    <w:multiLevelType w:val="hybridMultilevel"/>
    <w:tmpl w:val="CFEC4F92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C6"/>
    <w:rsid w:val="00014C00"/>
    <w:rsid w:val="000530FD"/>
    <w:rsid w:val="00070AA5"/>
    <w:rsid w:val="000B15A7"/>
    <w:rsid w:val="000E063D"/>
    <w:rsid w:val="00101808"/>
    <w:rsid w:val="0016285F"/>
    <w:rsid w:val="001D4D07"/>
    <w:rsid w:val="002E68A7"/>
    <w:rsid w:val="002F63E6"/>
    <w:rsid w:val="0032371F"/>
    <w:rsid w:val="003B69A0"/>
    <w:rsid w:val="003D49C8"/>
    <w:rsid w:val="00436DDC"/>
    <w:rsid w:val="00452ADA"/>
    <w:rsid w:val="004F7A87"/>
    <w:rsid w:val="005157BA"/>
    <w:rsid w:val="005609B6"/>
    <w:rsid w:val="005A779D"/>
    <w:rsid w:val="00600F05"/>
    <w:rsid w:val="00627341"/>
    <w:rsid w:val="00642EC5"/>
    <w:rsid w:val="007A2997"/>
    <w:rsid w:val="0082089C"/>
    <w:rsid w:val="00842438"/>
    <w:rsid w:val="00962A2D"/>
    <w:rsid w:val="00964224"/>
    <w:rsid w:val="00986CC6"/>
    <w:rsid w:val="00B264AF"/>
    <w:rsid w:val="00B27671"/>
    <w:rsid w:val="00B43909"/>
    <w:rsid w:val="00B773DC"/>
    <w:rsid w:val="00C01264"/>
    <w:rsid w:val="00C434EE"/>
    <w:rsid w:val="00C7233B"/>
    <w:rsid w:val="00C977F0"/>
    <w:rsid w:val="00CD4A10"/>
    <w:rsid w:val="00D512DC"/>
    <w:rsid w:val="00D675D7"/>
    <w:rsid w:val="00DA15B7"/>
    <w:rsid w:val="00DB0CE4"/>
    <w:rsid w:val="00DD70B6"/>
    <w:rsid w:val="00E7461C"/>
    <w:rsid w:val="00EE7722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2487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Margaritov</dc:creator>
  <cp:lastModifiedBy>Spisovna</cp:lastModifiedBy>
  <cp:revision>2</cp:revision>
  <cp:lastPrinted>2024-06-17T09:58:00Z</cp:lastPrinted>
  <dcterms:created xsi:type="dcterms:W3CDTF">2024-06-17T09:59:00Z</dcterms:created>
  <dcterms:modified xsi:type="dcterms:W3CDTF">2024-06-17T09:59:00Z</dcterms:modified>
</cp:coreProperties>
</file>