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14:paraId="533A1740" w14:textId="77777777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14:paraId="2986BAB9" w14:textId="77777777" w:rsidR="002E3B58" w:rsidRDefault="00906E2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11665E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14:paraId="30B60DBF" w14:textId="77777777"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521825">
              <w:rPr>
                <w:rFonts w:ascii="Arial" w:hAnsi="Arial" w:cs="Arial"/>
                <w:b/>
                <w:sz w:val="28"/>
                <w:szCs w:val="28"/>
              </w:rPr>
              <w:t>2024/0689/OI-OSPIS</w:t>
            </w:r>
          </w:p>
        </w:tc>
      </w:tr>
      <w:tr w:rsidR="00232102" w14:paraId="07505C26" w14:textId="77777777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69ADB4C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DDBE5C7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14:paraId="680ABDCF" w14:textId="77777777" w:rsidR="00232102" w:rsidRDefault="00521825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informatiky</w:t>
            </w:r>
          </w:p>
          <w:p w14:paraId="7F20A914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14:paraId="23036046" w14:textId="77777777"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3912895" w14:textId="77777777"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02CEBD17" w14:textId="77777777" w:rsidR="00232102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SOFTCOM GROUP, spol. s r.o.</w:t>
            </w:r>
          </w:p>
          <w:p w14:paraId="5038D07B" w14:textId="77777777"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521825">
              <w:rPr>
                <w:rFonts w:ascii="Arial" w:hAnsi="Arial" w:cs="Arial"/>
                <w:sz w:val="22"/>
                <w:szCs w:val="22"/>
              </w:rPr>
              <w:t>25623290</w:t>
            </w:r>
          </w:p>
          <w:p w14:paraId="2EA2D036" w14:textId="77777777" w:rsidR="00521825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28. pluku 458/7</w:t>
            </w:r>
          </w:p>
          <w:p w14:paraId="371A63B6" w14:textId="77777777" w:rsidR="00521825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Vršovice</w:t>
            </w:r>
          </w:p>
          <w:p w14:paraId="0A700A86" w14:textId="77777777" w:rsidR="00232102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101 00  Praha 10</w:t>
            </w:r>
          </w:p>
        </w:tc>
      </w:tr>
      <w:tr w:rsidR="00232102" w14:paraId="43E7F877" w14:textId="77777777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0EBCA63" w14:textId="77777777"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14:paraId="60C014B9" w14:textId="77777777" w:rsidR="00232102" w:rsidRDefault="0052182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ks Logitech Rally Mic Pod</w:t>
            </w:r>
          </w:p>
        </w:tc>
      </w:tr>
      <w:tr w:rsidR="00232102" w14:paraId="6BD7EA10" w14:textId="77777777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533BF5A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521825">
              <w:rPr>
                <w:rFonts w:ascii="Arial" w:hAnsi="Arial" w:cs="Arial"/>
                <w:sz w:val="22"/>
                <w:szCs w:val="22"/>
              </w:rPr>
              <w:t>03.07.2024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D40BC89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521825">
              <w:rPr>
                <w:rFonts w:ascii="Arial" w:hAnsi="Arial" w:cs="Arial"/>
                <w:sz w:val="22"/>
                <w:szCs w:val="22"/>
              </w:rPr>
              <w:t>20 012,40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14:paraId="578D8944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521825">
              <w:rPr>
                <w:rFonts w:ascii="Arial" w:hAnsi="Arial" w:cs="Arial"/>
                <w:sz w:val="22"/>
                <w:szCs w:val="22"/>
              </w:rPr>
              <w:t>24 215,00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14:paraId="566FF37F" w14:textId="77777777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553B6B63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14:paraId="63938D4E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14:paraId="2EA0C918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2) Lhůta k přijetí této objednávky je 14 dnů od jejího </w:t>
            </w:r>
            <w:r w:rsidR="00521825">
              <w:rPr>
                <w:rFonts w:ascii="Arial" w:hAnsi="Arial" w:cs="Arial"/>
                <w:sz w:val="22"/>
                <w:szCs w:val="22"/>
              </w:rPr>
              <w:t>doruč</w:t>
            </w:r>
            <w:r w:rsidRPr="00C657FA">
              <w:rPr>
                <w:rFonts w:ascii="Arial" w:hAnsi="Arial" w:cs="Arial"/>
                <w:sz w:val="22"/>
                <w:szCs w:val="22"/>
              </w:rPr>
              <w:t>ení. Je vyloučeno přijetí objednávky s jakýmkoli dodatkem či odchylkou ve smyslu §1740 odst. 3 zákona č. 89/2012 Sb., občanského zákoníku.</w:t>
            </w:r>
          </w:p>
          <w:p w14:paraId="694F7CCD" w14:textId="77777777"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14:paraId="2973B192" w14:textId="77777777"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14:paraId="15E2F3D8" w14:textId="77777777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FDD3797" w14:textId="77777777"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14:paraId="04AA5747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521825">
              <w:rPr>
                <w:rFonts w:ascii="Arial" w:hAnsi="Arial" w:cs="Arial"/>
                <w:sz w:val="22"/>
                <w:szCs w:val="22"/>
              </w:rPr>
              <w:t>2024/0689/OI-OSPIS</w:t>
            </w:r>
          </w:p>
        </w:tc>
      </w:tr>
      <w:tr w:rsidR="00232102" w14:paraId="08865E5B" w14:textId="77777777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EB17006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382365C1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41037335" w14:textId="77777777"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C6786C8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6AAA67EB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firma/název fyzické osoby, sídlo</w:t>
            </w:r>
          </w:p>
          <w:p w14:paraId="2661843B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IČ, DIČ</w:t>
            </w:r>
          </w:p>
          <w:p w14:paraId="061A8774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plátce/neplátce DPH</w:t>
            </w:r>
          </w:p>
          <w:p w14:paraId="42CB3393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úplný údaj o registraci/zápisu</w:t>
            </w:r>
          </w:p>
        </w:tc>
      </w:tr>
      <w:tr w:rsidR="00232102" w14:paraId="600CB2A4" w14:textId="77777777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25DE7545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521825">
              <w:rPr>
                <w:rFonts w:ascii="Arial" w:hAnsi="Arial" w:cs="Arial"/>
                <w:sz w:val="22"/>
                <w:szCs w:val="22"/>
              </w:rPr>
              <w:t>19.06.2024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624591FC" w14:textId="77777777" w:rsidR="00232102" w:rsidRDefault="00521825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Tomáš Hilmar</w:t>
            </w:r>
          </w:p>
          <w:p w14:paraId="21FE5A0C" w14:textId="77777777" w:rsidR="00232102" w:rsidRDefault="00521825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odboru informatiky</w:t>
            </w:r>
          </w:p>
          <w:p w14:paraId="35D14E9C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39C17EC1" w14:textId="77777777"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906E2A">
              <w:rPr>
                <w:sz w:val="19"/>
                <w:szCs w:val="19"/>
              </w:rPr>
              <w:pict w14:anchorId="1F3F70BA">
                <v:shape id="_x0000_i1026" type="#_x0000_t75" style="width:179.25pt;height:43.5pt">
                  <v:imagedata r:id="rId5" o:title=""/>
                </v:shape>
              </w:pict>
            </w:r>
          </w:p>
          <w:p w14:paraId="4F2881E9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14:paraId="710D0174" w14:textId="77777777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622E261A" w14:textId="7BD9603D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521825">
              <w:rPr>
                <w:rFonts w:ascii="Arial" w:hAnsi="Arial" w:cs="Arial"/>
                <w:sz w:val="22"/>
                <w:szCs w:val="22"/>
              </w:rPr>
              <w:t>Ivan Neliba</w:t>
            </w:r>
          </w:p>
          <w:p w14:paraId="1F789C33" w14:textId="77777777"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č.ú. </w:t>
            </w:r>
            <w:r w:rsidR="00521825">
              <w:rPr>
                <w:rFonts w:ascii="Arial" w:hAnsi="Arial" w:cs="Arial"/>
                <w:sz w:val="22"/>
                <w:szCs w:val="22"/>
              </w:rPr>
              <w:t>27-2000781379/0800</w:t>
            </w:r>
          </w:p>
        </w:tc>
      </w:tr>
    </w:tbl>
    <w:p w14:paraId="1AFDB06F" w14:textId="77777777"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4788"/>
    <w:rsid w:val="00005DE1"/>
    <w:rsid w:val="000438E5"/>
    <w:rsid w:val="00076BAD"/>
    <w:rsid w:val="001306A4"/>
    <w:rsid w:val="0017746F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71CC2"/>
    <w:rsid w:val="004D3191"/>
    <w:rsid w:val="004E42BA"/>
    <w:rsid w:val="00521825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7B597D"/>
    <w:rsid w:val="00847491"/>
    <w:rsid w:val="009025C1"/>
    <w:rsid w:val="00906E2A"/>
    <w:rsid w:val="00926EC1"/>
    <w:rsid w:val="00930F18"/>
    <w:rsid w:val="00975300"/>
    <w:rsid w:val="0099550B"/>
    <w:rsid w:val="00A4785F"/>
    <w:rsid w:val="00A64666"/>
    <w:rsid w:val="00AC6591"/>
    <w:rsid w:val="00BC2234"/>
    <w:rsid w:val="00BF1B57"/>
    <w:rsid w:val="00C46899"/>
    <w:rsid w:val="00C657FA"/>
    <w:rsid w:val="00C71AB0"/>
    <w:rsid w:val="00CC5A6D"/>
    <w:rsid w:val="00CC6A98"/>
    <w:rsid w:val="00CF1934"/>
    <w:rsid w:val="00D43486"/>
    <w:rsid w:val="00D90058"/>
    <w:rsid w:val="00DB52D3"/>
    <w:rsid w:val="00E33CDD"/>
    <w:rsid w:val="00E608F8"/>
    <w:rsid w:val="00ED0D70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1CB717"/>
  <w14:defaultImageDpi w14:val="0"/>
  <w15:docId w15:val="{CFF6F456-F6D4-4385-B895-0B0E98AC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788"/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69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1558</Characters>
  <Application>Microsoft Office Word</Application>
  <DocSecurity>0</DocSecurity>
  <Lines>12</Lines>
  <Paragraphs>3</Paragraphs>
  <ScaleCrop>false</ScaleCrop>
  <Company>Marbes CONSULTING s.r.o.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Neliba Ivan (ÚMČ Praha 3)</cp:lastModifiedBy>
  <cp:revision>3</cp:revision>
  <dcterms:created xsi:type="dcterms:W3CDTF">2024-06-19T08:18:00Z</dcterms:created>
  <dcterms:modified xsi:type="dcterms:W3CDTF">2024-06-19T08:18:00Z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2024-06-19T08:18:39Z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b1ffed7f-08bd-47d4-b3de-0b45c05bb2c9</vt:lpwstr>
  </property>
  <property fmtid="{D5CDD505-2E9C-101B-9397-08002B2CF9AE}" pid="8" name="MSIP_Label_41ab47b9-8587-4cea-9f3e-42a91d1b73ad_ContentBits">
    <vt:lpwstr>0</vt:lpwstr>
  </property>
</Properties>
</file>