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D5" w:rsidRDefault="00D40CD5" w:rsidP="00D40CD5">
      <w:pPr>
        <w:pStyle w:val="Smlouva"/>
        <w:rPr>
          <w:sz w:val="32"/>
          <w:szCs w:val="32"/>
        </w:rPr>
      </w:pPr>
      <w:r>
        <w:rPr>
          <w:sz w:val="32"/>
          <w:szCs w:val="32"/>
        </w:rPr>
        <w:t>DODATEK č. 1</w:t>
      </w:r>
    </w:p>
    <w:p w:rsidR="00D40CD5" w:rsidRDefault="00D40CD5" w:rsidP="00D40CD5">
      <w:pPr>
        <w:pStyle w:val="Smlouva"/>
        <w:rPr>
          <w:sz w:val="32"/>
          <w:szCs w:val="32"/>
        </w:rPr>
      </w:pPr>
      <w:r>
        <w:rPr>
          <w:sz w:val="32"/>
          <w:szCs w:val="32"/>
        </w:rPr>
        <w:t xml:space="preserve">ke </w:t>
      </w:r>
      <w:r w:rsidRPr="00922B16">
        <w:rPr>
          <w:sz w:val="32"/>
          <w:szCs w:val="32"/>
        </w:rPr>
        <w:t>KUPNÍ SMLOUV</w:t>
      </w:r>
      <w:r>
        <w:rPr>
          <w:sz w:val="32"/>
          <w:szCs w:val="32"/>
        </w:rPr>
        <w:t xml:space="preserve">Ě </w:t>
      </w:r>
    </w:p>
    <w:p w:rsidR="00D40CD5" w:rsidRPr="00D40CD5" w:rsidRDefault="00D40CD5" w:rsidP="00D40CD5">
      <w:pPr>
        <w:pStyle w:val="Smlouva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ze dne</w:t>
      </w:r>
      <w:r w:rsidR="00B312EC">
        <w:rPr>
          <w:b w:val="0"/>
          <w:sz w:val="32"/>
          <w:szCs w:val="32"/>
        </w:rPr>
        <w:t xml:space="preserve"> 13. 6. 2017</w:t>
      </w:r>
      <w:r w:rsidR="003667AF">
        <w:rPr>
          <w:b w:val="0"/>
          <w:sz w:val="32"/>
          <w:szCs w:val="32"/>
        </w:rPr>
        <w:t xml:space="preserve"> (dále jen „smlouva“)</w:t>
      </w:r>
    </w:p>
    <w:p w:rsidR="00D40CD5" w:rsidRPr="00922B16" w:rsidRDefault="00D40CD5" w:rsidP="00D40CD5">
      <w:pPr>
        <w:pBdr>
          <w:bottom w:val="single" w:sz="12" w:space="1" w:color="auto"/>
        </w:pBdr>
        <w:spacing w:before="120"/>
        <w:jc w:val="center"/>
      </w:pPr>
    </w:p>
    <w:p w:rsidR="00D40CD5" w:rsidRPr="00922B16" w:rsidRDefault="00D40CD5" w:rsidP="00D40CD5">
      <w:pPr>
        <w:pBdr>
          <w:bottom w:val="single" w:sz="12" w:space="1" w:color="auto"/>
        </w:pBdr>
        <w:spacing w:before="120"/>
        <w:jc w:val="center"/>
      </w:pPr>
      <w:r w:rsidRPr="00922B16">
        <w:t>uzavřen</w:t>
      </w:r>
      <w:r w:rsidR="00BF4FE1">
        <w:t>é</w:t>
      </w:r>
      <w:r w:rsidRPr="00922B16">
        <w:t xml:space="preserve"> dle § 2079 a následujících zákona 89/2012 Sb., občanského zákoníku v platném znění </w:t>
      </w:r>
    </w:p>
    <w:p w:rsidR="00D40CD5" w:rsidRPr="00922B16" w:rsidRDefault="00D40CD5" w:rsidP="00D40CD5">
      <w:pPr>
        <w:pStyle w:val="StyllnekPed18bPolejednoduchAutomatick05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3629"/>
          <w:tab w:val="num" w:pos="1701"/>
        </w:tabs>
        <w:ind w:firstLine="0"/>
        <w:jc w:val="left"/>
        <w:rPr>
          <w:rFonts w:ascii="Times New Roman" w:hAnsi="Times New Roman"/>
        </w:rPr>
      </w:pPr>
      <w:r w:rsidRPr="00922B16">
        <w:rPr>
          <w:rFonts w:ascii="Times New Roman" w:hAnsi="Times New Roman"/>
        </w:rPr>
        <w:t>Smluvní strany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ind w:left="3261" w:hanging="3261"/>
        <w:rPr>
          <w:sz w:val="24"/>
          <w:szCs w:val="24"/>
        </w:rPr>
      </w:pPr>
      <w:proofErr w:type="gramStart"/>
      <w:r w:rsidRPr="00D40CD5">
        <w:rPr>
          <w:b/>
          <w:sz w:val="24"/>
          <w:szCs w:val="24"/>
        </w:rPr>
        <w:t xml:space="preserve">Objednatel : </w:t>
      </w:r>
      <w:r w:rsidRPr="00D40CD5">
        <w:rPr>
          <w:b/>
          <w:sz w:val="24"/>
          <w:szCs w:val="24"/>
        </w:rPr>
        <w:tab/>
      </w:r>
      <w:r w:rsidRPr="00D40CD5">
        <w:rPr>
          <w:rStyle w:val="clatext"/>
          <w:b/>
          <w:sz w:val="24"/>
          <w:szCs w:val="24"/>
        </w:rPr>
        <w:t>Domov</w:t>
      </w:r>
      <w:proofErr w:type="gramEnd"/>
      <w:r w:rsidRPr="00D40CD5">
        <w:rPr>
          <w:rStyle w:val="clatext"/>
          <w:b/>
          <w:sz w:val="24"/>
          <w:szCs w:val="24"/>
        </w:rPr>
        <w:t xml:space="preserve"> pro seniory Bažantnice, příspěvková organizace</w:t>
      </w:r>
    </w:p>
    <w:p w:rsidR="00D40CD5" w:rsidRPr="00D40CD5" w:rsidRDefault="00D40CD5" w:rsidP="00D40CD5">
      <w:pPr>
        <w:tabs>
          <w:tab w:val="left" w:pos="3261"/>
        </w:tabs>
        <w:rPr>
          <w:sz w:val="24"/>
          <w:szCs w:val="24"/>
        </w:rPr>
      </w:pPr>
      <w:r w:rsidRPr="00D40CD5">
        <w:rPr>
          <w:sz w:val="24"/>
          <w:szCs w:val="24"/>
        </w:rPr>
        <w:t>Sídlo:</w:t>
      </w:r>
      <w:r w:rsidRPr="00D40CD5">
        <w:rPr>
          <w:sz w:val="24"/>
          <w:szCs w:val="24"/>
        </w:rPr>
        <w:tab/>
      </w:r>
      <w:r w:rsidRPr="00D40CD5">
        <w:rPr>
          <w:rStyle w:val="clatext"/>
          <w:sz w:val="24"/>
          <w:szCs w:val="24"/>
        </w:rPr>
        <w:t>tř. Bří Čapků 1, 695 01 Hodonín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proofErr w:type="gramStart"/>
      <w:r w:rsidRPr="00D40CD5">
        <w:rPr>
          <w:sz w:val="24"/>
          <w:szCs w:val="24"/>
        </w:rPr>
        <w:t xml:space="preserve">Zastoupení : </w:t>
      </w:r>
      <w:r w:rsidRPr="00D40CD5">
        <w:rPr>
          <w:sz w:val="24"/>
          <w:szCs w:val="24"/>
        </w:rPr>
        <w:tab/>
      </w:r>
      <w:r w:rsidRPr="00D40CD5">
        <w:rPr>
          <w:bCs/>
          <w:sz w:val="24"/>
          <w:szCs w:val="24"/>
        </w:rPr>
        <w:t>Vladimíra</w:t>
      </w:r>
      <w:proofErr w:type="gramEnd"/>
      <w:r w:rsidRPr="00D40CD5">
        <w:rPr>
          <w:bCs/>
          <w:sz w:val="24"/>
          <w:szCs w:val="24"/>
        </w:rPr>
        <w:t xml:space="preserve"> Křížková, ředitelka</w:t>
      </w:r>
    </w:p>
    <w:p w:rsidR="00D40CD5" w:rsidRPr="00D40CD5" w:rsidRDefault="00D40CD5" w:rsidP="00D40CD5">
      <w:pPr>
        <w:pStyle w:val="Smluvnstrany"/>
        <w:rPr>
          <w:color w:val="auto"/>
          <w:sz w:val="24"/>
          <w:szCs w:val="24"/>
        </w:rPr>
      </w:pPr>
      <w:r w:rsidRPr="00D40CD5">
        <w:rPr>
          <w:sz w:val="24"/>
          <w:szCs w:val="24"/>
        </w:rPr>
        <w:t>Tel. /</w:t>
      </w:r>
      <w:proofErr w:type="gramStart"/>
      <w:r w:rsidRPr="00D40CD5">
        <w:rPr>
          <w:sz w:val="24"/>
          <w:szCs w:val="24"/>
        </w:rPr>
        <w:t>fax :</w:t>
      </w:r>
      <w:proofErr w:type="gramEnd"/>
      <w:r w:rsidRPr="00D40CD5">
        <w:rPr>
          <w:sz w:val="24"/>
          <w:szCs w:val="24"/>
        </w:rPr>
        <w:t xml:space="preserve">                                            </w:t>
      </w:r>
    </w:p>
    <w:p w:rsidR="00D40CD5" w:rsidRPr="00D40CD5" w:rsidRDefault="00D40CD5" w:rsidP="00D40CD5">
      <w:pPr>
        <w:pStyle w:val="Smluvnstrany"/>
        <w:rPr>
          <w:sz w:val="24"/>
          <w:szCs w:val="24"/>
        </w:rPr>
      </w:pPr>
      <w:r w:rsidRPr="00D40CD5">
        <w:rPr>
          <w:sz w:val="24"/>
          <w:szCs w:val="24"/>
        </w:rPr>
        <w:t xml:space="preserve">E-mail :                                              </w:t>
      </w:r>
    </w:p>
    <w:p w:rsidR="00D40CD5" w:rsidRPr="00D40CD5" w:rsidRDefault="00D40CD5" w:rsidP="00D40CD5">
      <w:pPr>
        <w:pStyle w:val="Smluvnstrany"/>
        <w:rPr>
          <w:sz w:val="24"/>
          <w:szCs w:val="24"/>
        </w:rPr>
      </w:pPr>
      <w:r w:rsidRPr="00D40CD5">
        <w:rPr>
          <w:sz w:val="24"/>
          <w:szCs w:val="24"/>
        </w:rPr>
        <w:t xml:space="preserve">Bankovní spojení :                         </w:t>
      </w:r>
      <w:r w:rsidR="00005326">
        <w:rPr>
          <w:sz w:val="24"/>
          <w:szCs w:val="24"/>
        </w:rPr>
        <w:t>Komerční banka, a.s.</w:t>
      </w:r>
      <w:bookmarkStart w:id="0" w:name="_GoBack"/>
      <w:bookmarkEnd w:id="0"/>
      <w:r w:rsidRPr="00D40CD5">
        <w:rPr>
          <w:sz w:val="24"/>
          <w:szCs w:val="24"/>
        </w:rPr>
        <w:t xml:space="preserve">     </w:t>
      </w:r>
      <w:r w:rsidRPr="00D40CD5">
        <w:rPr>
          <w:sz w:val="24"/>
          <w:szCs w:val="24"/>
        </w:rPr>
        <w:tab/>
      </w:r>
      <w:r w:rsidRPr="00D40CD5">
        <w:rPr>
          <w:sz w:val="24"/>
          <w:szCs w:val="24"/>
        </w:rPr>
        <w:tab/>
      </w:r>
      <w:r w:rsidRPr="00D40CD5">
        <w:rPr>
          <w:sz w:val="24"/>
          <w:szCs w:val="24"/>
        </w:rPr>
        <w:tab/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rStyle w:val="clatext"/>
          <w:sz w:val="24"/>
          <w:szCs w:val="24"/>
        </w:rPr>
      </w:pPr>
      <w:r w:rsidRPr="00D40CD5">
        <w:rPr>
          <w:sz w:val="24"/>
          <w:szCs w:val="24"/>
        </w:rPr>
        <w:t>IČO :</w:t>
      </w:r>
      <w:r w:rsidRPr="00D40CD5">
        <w:rPr>
          <w:sz w:val="24"/>
          <w:szCs w:val="24"/>
        </w:rPr>
        <w:tab/>
      </w:r>
      <w:r w:rsidRPr="00D40CD5">
        <w:rPr>
          <w:rStyle w:val="clatext"/>
          <w:sz w:val="24"/>
          <w:szCs w:val="24"/>
        </w:rPr>
        <w:t>46937081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r w:rsidRPr="00D40CD5">
        <w:rPr>
          <w:rStyle w:val="clatext"/>
          <w:sz w:val="24"/>
          <w:szCs w:val="24"/>
        </w:rPr>
        <w:t>Zapsaná v obchodním rejstříku</w:t>
      </w:r>
      <w:r w:rsidRPr="00D40CD5">
        <w:rPr>
          <w:rStyle w:val="clatext"/>
          <w:sz w:val="24"/>
          <w:szCs w:val="24"/>
        </w:rPr>
        <w:tab/>
      </w:r>
      <w:proofErr w:type="spellStart"/>
      <w:r w:rsidRPr="00D40CD5">
        <w:rPr>
          <w:rStyle w:val="clatext"/>
          <w:sz w:val="24"/>
          <w:szCs w:val="24"/>
        </w:rPr>
        <w:t>Pr</w:t>
      </w:r>
      <w:proofErr w:type="spellEnd"/>
      <w:r w:rsidRPr="00D40CD5">
        <w:rPr>
          <w:rStyle w:val="clatext"/>
          <w:sz w:val="24"/>
          <w:szCs w:val="24"/>
        </w:rPr>
        <w:t xml:space="preserve"> 1242 u Krajského soudu v Brně</w:t>
      </w:r>
    </w:p>
    <w:p w:rsidR="00D40CD5" w:rsidRPr="00D40CD5" w:rsidRDefault="00D40CD5" w:rsidP="00D40CD5">
      <w:pPr>
        <w:pStyle w:val="Smluvnstrany"/>
        <w:rPr>
          <w:sz w:val="24"/>
          <w:szCs w:val="24"/>
        </w:rPr>
      </w:pPr>
      <w:r w:rsidRPr="00D40CD5">
        <w:rPr>
          <w:sz w:val="24"/>
          <w:szCs w:val="24"/>
        </w:rPr>
        <w:t xml:space="preserve"> (dále jen "objednatel")</w:t>
      </w:r>
    </w:p>
    <w:p w:rsidR="00D40CD5" w:rsidRPr="00D40CD5" w:rsidRDefault="00D40CD5" w:rsidP="00D40CD5">
      <w:pPr>
        <w:pStyle w:val="Smluvnstrany"/>
        <w:rPr>
          <w:sz w:val="24"/>
          <w:szCs w:val="24"/>
        </w:rPr>
      </w:pPr>
    </w:p>
    <w:p w:rsidR="00D40CD5" w:rsidRPr="00D40CD5" w:rsidRDefault="00D40CD5" w:rsidP="00D40CD5">
      <w:pPr>
        <w:pStyle w:val="Smluvnstrany"/>
        <w:rPr>
          <w:sz w:val="24"/>
          <w:szCs w:val="24"/>
        </w:rPr>
      </w:pPr>
    </w:p>
    <w:p w:rsidR="00D40CD5" w:rsidRPr="00D40CD5" w:rsidRDefault="00D40CD5" w:rsidP="00D40CD5">
      <w:pPr>
        <w:pStyle w:val="Smluvnstrany"/>
        <w:tabs>
          <w:tab w:val="left" w:pos="3261"/>
        </w:tabs>
        <w:rPr>
          <w:b/>
          <w:sz w:val="24"/>
          <w:szCs w:val="24"/>
        </w:rPr>
      </w:pPr>
      <w:proofErr w:type="gramStart"/>
      <w:r w:rsidRPr="00D40CD5">
        <w:rPr>
          <w:b/>
          <w:sz w:val="24"/>
          <w:szCs w:val="24"/>
        </w:rPr>
        <w:t xml:space="preserve">Dodavatel : </w:t>
      </w:r>
      <w:r w:rsidRPr="00D40CD5">
        <w:rPr>
          <w:b/>
          <w:sz w:val="24"/>
          <w:szCs w:val="24"/>
        </w:rPr>
        <w:tab/>
        <w:t>Artspect</w:t>
      </w:r>
      <w:proofErr w:type="gramEnd"/>
      <w:r w:rsidRPr="00D40CD5">
        <w:rPr>
          <w:b/>
          <w:sz w:val="24"/>
          <w:szCs w:val="24"/>
        </w:rPr>
        <w:t>, a.s.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r w:rsidRPr="00D40CD5">
        <w:rPr>
          <w:sz w:val="24"/>
          <w:szCs w:val="24"/>
        </w:rPr>
        <w:t xml:space="preserve">                               </w:t>
      </w:r>
      <w:r w:rsidRPr="00D40CD5">
        <w:rPr>
          <w:sz w:val="24"/>
          <w:szCs w:val="24"/>
        </w:rPr>
        <w:tab/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proofErr w:type="gramStart"/>
      <w:r w:rsidRPr="00D40CD5">
        <w:rPr>
          <w:sz w:val="24"/>
          <w:szCs w:val="24"/>
        </w:rPr>
        <w:t>Adresa :</w:t>
      </w:r>
      <w:r w:rsidRPr="00D40CD5">
        <w:rPr>
          <w:sz w:val="24"/>
          <w:szCs w:val="24"/>
        </w:rPr>
        <w:tab/>
        <w:t>Marešova</w:t>
      </w:r>
      <w:proofErr w:type="gramEnd"/>
      <w:r w:rsidRPr="00D40CD5">
        <w:rPr>
          <w:sz w:val="24"/>
          <w:szCs w:val="24"/>
        </w:rPr>
        <w:t xml:space="preserve"> 643/6, 198 00 Praha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ind w:right="-31"/>
        <w:rPr>
          <w:sz w:val="24"/>
          <w:szCs w:val="24"/>
        </w:rPr>
      </w:pPr>
      <w:proofErr w:type="gramStart"/>
      <w:r w:rsidRPr="00D40CD5">
        <w:rPr>
          <w:sz w:val="24"/>
          <w:szCs w:val="24"/>
        </w:rPr>
        <w:t xml:space="preserve">Zastoupený : </w:t>
      </w:r>
      <w:r w:rsidRPr="00D40CD5">
        <w:rPr>
          <w:sz w:val="24"/>
          <w:szCs w:val="24"/>
        </w:rPr>
        <w:tab/>
        <w:t>Jaroslavem</w:t>
      </w:r>
      <w:proofErr w:type="gramEnd"/>
      <w:r w:rsidRPr="00D40CD5">
        <w:rPr>
          <w:sz w:val="24"/>
          <w:szCs w:val="24"/>
        </w:rPr>
        <w:t xml:space="preserve"> Burianem, předsedou představenstva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ind w:right="-31"/>
        <w:rPr>
          <w:sz w:val="24"/>
          <w:szCs w:val="24"/>
        </w:rPr>
      </w:pPr>
      <w:r w:rsidRPr="00D40CD5">
        <w:rPr>
          <w:sz w:val="24"/>
          <w:szCs w:val="24"/>
        </w:rPr>
        <w:t>Tel. /</w:t>
      </w:r>
      <w:proofErr w:type="gramStart"/>
      <w:r w:rsidRPr="00D40CD5">
        <w:rPr>
          <w:sz w:val="24"/>
          <w:szCs w:val="24"/>
        </w:rPr>
        <w:t>fax :</w:t>
      </w:r>
      <w:r w:rsidRPr="00D40CD5">
        <w:rPr>
          <w:sz w:val="24"/>
          <w:szCs w:val="24"/>
        </w:rPr>
        <w:tab/>
        <w:t>565 391 983</w:t>
      </w:r>
      <w:proofErr w:type="gramEnd"/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ind w:right="-31"/>
        <w:rPr>
          <w:sz w:val="24"/>
          <w:szCs w:val="24"/>
        </w:rPr>
      </w:pPr>
      <w:r w:rsidRPr="00D40CD5">
        <w:rPr>
          <w:sz w:val="24"/>
          <w:szCs w:val="24"/>
        </w:rPr>
        <w:t>E-mail :</w:t>
      </w:r>
      <w:r w:rsidRPr="00D40CD5">
        <w:rPr>
          <w:sz w:val="24"/>
          <w:szCs w:val="24"/>
        </w:rPr>
        <w:tab/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ind w:left="3402" w:hanging="3402"/>
        <w:rPr>
          <w:sz w:val="24"/>
          <w:szCs w:val="24"/>
        </w:rPr>
      </w:pPr>
      <w:r w:rsidRPr="00D40CD5">
        <w:rPr>
          <w:sz w:val="24"/>
          <w:szCs w:val="24"/>
        </w:rPr>
        <w:tab/>
      </w:r>
      <w:r w:rsidRPr="00D40CD5">
        <w:rPr>
          <w:sz w:val="24"/>
          <w:szCs w:val="24"/>
        </w:rPr>
        <w:tab/>
      </w:r>
    </w:p>
    <w:p w:rsidR="00005326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r w:rsidRPr="00D40CD5">
        <w:rPr>
          <w:sz w:val="24"/>
          <w:szCs w:val="24"/>
        </w:rPr>
        <w:t xml:space="preserve">Bankovní </w:t>
      </w:r>
      <w:proofErr w:type="gramStart"/>
      <w:r w:rsidRPr="00D40CD5">
        <w:rPr>
          <w:sz w:val="24"/>
          <w:szCs w:val="24"/>
        </w:rPr>
        <w:t xml:space="preserve">spojení : </w:t>
      </w:r>
      <w:r w:rsidRPr="00D40CD5">
        <w:rPr>
          <w:sz w:val="24"/>
          <w:szCs w:val="24"/>
        </w:rPr>
        <w:tab/>
        <w:t>ČSOB</w:t>
      </w:r>
      <w:proofErr w:type="gramEnd"/>
      <w:r w:rsidRPr="00D40CD5">
        <w:rPr>
          <w:sz w:val="24"/>
          <w:szCs w:val="24"/>
        </w:rPr>
        <w:t xml:space="preserve">, a.s., 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r w:rsidRPr="00D40CD5">
        <w:rPr>
          <w:sz w:val="24"/>
          <w:szCs w:val="24"/>
        </w:rPr>
        <w:t xml:space="preserve">IČO : </w:t>
      </w:r>
      <w:r w:rsidRPr="00D40CD5">
        <w:rPr>
          <w:sz w:val="24"/>
          <w:szCs w:val="24"/>
        </w:rPr>
        <w:tab/>
        <w:t>28123395</w:t>
      </w: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proofErr w:type="gramStart"/>
      <w:r w:rsidRPr="00D40CD5">
        <w:rPr>
          <w:sz w:val="24"/>
          <w:szCs w:val="24"/>
        </w:rPr>
        <w:t xml:space="preserve">DIČ : </w:t>
      </w:r>
      <w:r w:rsidRPr="00D40CD5">
        <w:rPr>
          <w:sz w:val="24"/>
          <w:szCs w:val="24"/>
        </w:rPr>
        <w:tab/>
        <w:t>CZ28123395</w:t>
      </w:r>
      <w:proofErr w:type="gramEnd"/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</w:p>
    <w:p w:rsidR="00D40CD5" w:rsidRPr="00D40CD5" w:rsidRDefault="00D40CD5" w:rsidP="00D40CD5">
      <w:pPr>
        <w:pStyle w:val="Smluvnstrany"/>
        <w:tabs>
          <w:tab w:val="clear" w:pos="3402"/>
          <w:tab w:val="left" w:pos="3261"/>
        </w:tabs>
        <w:rPr>
          <w:sz w:val="24"/>
          <w:szCs w:val="24"/>
        </w:rPr>
      </w:pPr>
      <w:r w:rsidRPr="00D40CD5">
        <w:rPr>
          <w:sz w:val="24"/>
          <w:szCs w:val="24"/>
        </w:rPr>
        <w:t xml:space="preserve">Zapsaná v obchodním rejstříku vedeném </w:t>
      </w:r>
      <w:r w:rsidRPr="00D40CD5">
        <w:rPr>
          <w:sz w:val="24"/>
          <w:szCs w:val="24"/>
        </w:rPr>
        <w:tab/>
        <w:t>Městským soudem v Praze, oddíl B, vložka 18335</w:t>
      </w:r>
    </w:p>
    <w:p w:rsidR="00D40CD5" w:rsidRPr="00D40CD5" w:rsidRDefault="00D40CD5" w:rsidP="00D40CD5">
      <w:pPr>
        <w:pStyle w:val="Smluvnstrany"/>
        <w:rPr>
          <w:sz w:val="24"/>
          <w:szCs w:val="24"/>
        </w:rPr>
      </w:pPr>
      <w:r w:rsidRPr="00D40CD5">
        <w:rPr>
          <w:sz w:val="24"/>
          <w:szCs w:val="24"/>
        </w:rPr>
        <w:t>(dále jen "dodavatel")</w:t>
      </w:r>
    </w:p>
    <w:p w:rsidR="00D40CD5" w:rsidRDefault="00D40CD5" w:rsidP="00D40CD5">
      <w:pPr>
        <w:pStyle w:val="Smluvnstrany"/>
      </w:pPr>
    </w:p>
    <w:p w:rsidR="00D40CD5" w:rsidRDefault="00D40CD5" w:rsidP="00D40CD5">
      <w:pPr>
        <w:pStyle w:val="Smluvnstrany"/>
        <w:rPr>
          <w:sz w:val="24"/>
          <w:szCs w:val="24"/>
        </w:rPr>
      </w:pPr>
    </w:p>
    <w:p w:rsidR="00D40CD5" w:rsidRDefault="00D40CD5" w:rsidP="00D40CD5">
      <w:pPr>
        <w:pStyle w:val="Smluvnstrany"/>
        <w:rPr>
          <w:sz w:val="24"/>
          <w:szCs w:val="24"/>
        </w:rPr>
      </w:pPr>
      <w:r>
        <w:rPr>
          <w:sz w:val="24"/>
          <w:szCs w:val="24"/>
        </w:rPr>
        <w:t>s</w:t>
      </w:r>
      <w:r w:rsidRPr="00D40CD5">
        <w:rPr>
          <w:sz w:val="24"/>
          <w:szCs w:val="24"/>
        </w:rPr>
        <w:t xml:space="preserve">e dohodly na </w:t>
      </w:r>
      <w:r w:rsidR="00B312EC">
        <w:rPr>
          <w:sz w:val="24"/>
          <w:szCs w:val="24"/>
        </w:rPr>
        <w:t>znění dodatku č. 1 ke smlouvě</w:t>
      </w:r>
      <w:r w:rsidRPr="00D40CD5">
        <w:rPr>
          <w:sz w:val="24"/>
          <w:szCs w:val="24"/>
        </w:rPr>
        <w:t xml:space="preserve">, uzavřené </w:t>
      </w:r>
      <w:proofErr w:type="gramStart"/>
      <w:r w:rsidRPr="00D40CD5">
        <w:rPr>
          <w:sz w:val="24"/>
          <w:szCs w:val="24"/>
        </w:rPr>
        <w:t>dne</w:t>
      </w:r>
      <w:r w:rsidR="003667AF">
        <w:rPr>
          <w:sz w:val="24"/>
          <w:szCs w:val="24"/>
        </w:rPr>
        <w:t xml:space="preserve">  </w:t>
      </w:r>
      <w:r w:rsidR="00B312EC">
        <w:rPr>
          <w:sz w:val="24"/>
          <w:szCs w:val="24"/>
        </w:rPr>
        <w:t>13</w:t>
      </w:r>
      <w:proofErr w:type="gramEnd"/>
      <w:r w:rsidR="00B312EC">
        <w:rPr>
          <w:sz w:val="24"/>
          <w:szCs w:val="24"/>
        </w:rPr>
        <w:t>. 6. 2017</w:t>
      </w:r>
      <w:r w:rsidRPr="00D40CD5">
        <w:rPr>
          <w:sz w:val="24"/>
          <w:szCs w:val="24"/>
        </w:rPr>
        <w:t xml:space="preserve">  takto: </w:t>
      </w:r>
    </w:p>
    <w:p w:rsidR="003667AF" w:rsidRDefault="003667AF" w:rsidP="00D40CD5">
      <w:pPr>
        <w:pStyle w:val="Smluvnstrany"/>
        <w:rPr>
          <w:sz w:val="24"/>
          <w:szCs w:val="24"/>
        </w:rPr>
      </w:pPr>
    </w:p>
    <w:p w:rsidR="003667AF" w:rsidRPr="00D40CD5" w:rsidRDefault="003667AF" w:rsidP="003667AF">
      <w:pPr>
        <w:pStyle w:val="Smluvnstrany"/>
        <w:numPr>
          <w:ilvl w:val="0"/>
          <w:numId w:val="5"/>
        </w:numPr>
        <w:jc w:val="center"/>
        <w:rPr>
          <w:sz w:val="24"/>
          <w:szCs w:val="24"/>
        </w:rPr>
      </w:pPr>
    </w:p>
    <w:p w:rsidR="00D40CD5" w:rsidRPr="00D40CD5" w:rsidRDefault="00D40CD5" w:rsidP="00D40CD5">
      <w:pPr>
        <w:pStyle w:val="StyllnekPed18bPolejednoduchAutomatick05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3629"/>
          <w:tab w:val="num" w:pos="1701"/>
        </w:tabs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CE49B4">
        <w:rPr>
          <w:rFonts w:ascii="Times New Roman" w:hAnsi="Times New Roman"/>
          <w:sz w:val="24"/>
          <w:szCs w:val="24"/>
          <w:u w:val="single"/>
          <w:lang w:val="cs-CZ"/>
        </w:rPr>
        <w:t>Pře</w:t>
      </w:r>
      <w:proofErr w:type="spellStart"/>
      <w:r w:rsidRPr="00CE49B4">
        <w:rPr>
          <w:rFonts w:ascii="Times New Roman" w:hAnsi="Times New Roman"/>
          <w:sz w:val="24"/>
          <w:szCs w:val="24"/>
          <w:u w:val="single"/>
        </w:rPr>
        <w:t>dmět</w:t>
      </w:r>
      <w:proofErr w:type="spellEnd"/>
      <w:r w:rsidRPr="00CE49B4">
        <w:rPr>
          <w:rFonts w:ascii="Times New Roman" w:hAnsi="Times New Roman"/>
          <w:sz w:val="24"/>
          <w:szCs w:val="24"/>
          <w:u w:val="single"/>
        </w:rPr>
        <w:t xml:space="preserve"> smlouvy</w:t>
      </w:r>
      <w:r w:rsidRPr="00CE49B4">
        <w:rPr>
          <w:rFonts w:ascii="Times New Roman" w:hAnsi="Times New Roman"/>
          <w:sz w:val="24"/>
          <w:szCs w:val="24"/>
          <w:u w:val="single"/>
          <w:lang w:val="cs-CZ"/>
        </w:rPr>
        <w:t xml:space="preserve"> a rozsah plnění</w:t>
      </w:r>
    </w:p>
    <w:p w:rsidR="00D40CD5" w:rsidRPr="003667AF" w:rsidRDefault="00D40CD5" w:rsidP="00D40CD5">
      <w:pPr>
        <w:pStyle w:val="Bodsmlouvy-21"/>
        <w:rPr>
          <w:rFonts w:ascii="Times New Roman" w:hAnsi="Times New Roman"/>
          <w:i/>
          <w:caps/>
          <w:sz w:val="24"/>
          <w:szCs w:val="24"/>
        </w:rPr>
      </w:pPr>
      <w:r w:rsidRPr="00B312EC">
        <w:rPr>
          <w:rFonts w:ascii="Times New Roman" w:hAnsi="Times New Roman"/>
          <w:sz w:val="24"/>
          <w:szCs w:val="24"/>
        </w:rPr>
        <w:t xml:space="preserve">Předmětem </w:t>
      </w:r>
      <w:r w:rsidR="00B312EC">
        <w:rPr>
          <w:rFonts w:ascii="Times New Roman" w:hAnsi="Times New Roman"/>
          <w:sz w:val="24"/>
          <w:szCs w:val="24"/>
        </w:rPr>
        <w:t xml:space="preserve">dodatku </w:t>
      </w:r>
      <w:r w:rsidRPr="00B312EC">
        <w:rPr>
          <w:rFonts w:ascii="Times New Roman" w:hAnsi="Times New Roman"/>
          <w:sz w:val="24"/>
          <w:szCs w:val="24"/>
        </w:rPr>
        <w:t>smlouvy je kompletní řádně provedená dodávka následujícího zboží</w:t>
      </w:r>
      <w:r w:rsidRPr="003667AF">
        <w:rPr>
          <w:rFonts w:ascii="Times New Roman" w:hAnsi="Times New Roman"/>
          <w:i/>
          <w:sz w:val="24"/>
          <w:szCs w:val="24"/>
        </w:rPr>
        <w:t>:</w:t>
      </w:r>
    </w:p>
    <w:p w:rsidR="00D40CD5" w:rsidRPr="003667AF" w:rsidRDefault="00D40CD5" w:rsidP="00D40CD5">
      <w:pPr>
        <w:pStyle w:val="Bodsmlouvy-21"/>
        <w:numPr>
          <w:ilvl w:val="0"/>
          <w:numId w:val="0"/>
        </w:numPr>
        <w:ind w:left="510" w:hanging="510"/>
        <w:rPr>
          <w:rFonts w:ascii="Times New Roman" w:hAnsi="Times New Roman"/>
          <w:i/>
          <w:caps/>
          <w:sz w:val="24"/>
          <w:szCs w:val="24"/>
        </w:rPr>
      </w:pPr>
    </w:p>
    <w:p w:rsidR="00D40CD5" w:rsidRPr="003667AF" w:rsidRDefault="00B312EC" w:rsidP="00B312EC">
      <w:pPr>
        <w:pStyle w:val="Bodsmlouvy-21"/>
        <w:numPr>
          <w:ilvl w:val="0"/>
          <w:numId w:val="0"/>
        </w:numPr>
        <w:ind w:left="1080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BF4FE1" w:rsidRPr="003667AF">
        <w:rPr>
          <w:rFonts w:ascii="Times New Roman" w:hAnsi="Times New Roman"/>
          <w:b/>
          <w:i/>
          <w:sz w:val="24"/>
          <w:szCs w:val="24"/>
        </w:rPr>
        <w:t xml:space="preserve">0 </w:t>
      </w:r>
      <w:r w:rsidR="00D40CD5" w:rsidRPr="003667AF">
        <w:rPr>
          <w:rFonts w:ascii="Times New Roman" w:hAnsi="Times New Roman"/>
          <w:b/>
          <w:i/>
          <w:sz w:val="24"/>
          <w:szCs w:val="24"/>
        </w:rPr>
        <w:t>ks židle jídelní</w:t>
      </w:r>
      <w:r w:rsidR="00D40CD5" w:rsidRPr="003667AF">
        <w:rPr>
          <w:rFonts w:ascii="Times New Roman" w:hAnsi="Times New Roman"/>
          <w:i/>
          <w:sz w:val="24"/>
          <w:szCs w:val="24"/>
        </w:rPr>
        <w:t xml:space="preserve"> (Impuls)</w:t>
      </w:r>
    </w:p>
    <w:p w:rsidR="00D40CD5" w:rsidRPr="003667AF" w:rsidRDefault="00D40CD5" w:rsidP="00D40CD5">
      <w:pPr>
        <w:pStyle w:val="StyllnekPed18bPolejednoduchAutomatick05b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567"/>
        <w:jc w:val="left"/>
        <w:rPr>
          <w:rFonts w:ascii="Times New Roman" w:hAnsi="Times New Roman"/>
          <w:sz w:val="24"/>
          <w:szCs w:val="24"/>
          <w:u w:val="single"/>
          <w:lang w:val="cs-CZ"/>
        </w:rPr>
      </w:pPr>
      <w:r w:rsidRPr="003667AF">
        <w:rPr>
          <w:rFonts w:ascii="Times New Roman" w:hAnsi="Times New Roman"/>
          <w:sz w:val="24"/>
          <w:szCs w:val="24"/>
          <w:u w:val="single"/>
          <w:lang w:val="cs-CZ"/>
        </w:rPr>
        <w:lastRenderedPageBreak/>
        <w:t>Čl. 4</w:t>
      </w:r>
      <w:r w:rsidRPr="003667AF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3667AF">
        <w:rPr>
          <w:rFonts w:ascii="Times New Roman" w:hAnsi="Times New Roman"/>
          <w:sz w:val="24"/>
          <w:szCs w:val="24"/>
          <w:u w:val="single"/>
          <w:lang w:val="cs-CZ"/>
        </w:rPr>
        <w:tab/>
        <w:t>C</w:t>
      </w:r>
      <w:proofErr w:type="spellStart"/>
      <w:r w:rsidRPr="003667AF">
        <w:rPr>
          <w:rFonts w:ascii="Times New Roman" w:hAnsi="Times New Roman"/>
          <w:sz w:val="24"/>
          <w:szCs w:val="24"/>
          <w:u w:val="single"/>
        </w:rPr>
        <w:t>ena</w:t>
      </w:r>
      <w:proofErr w:type="spellEnd"/>
      <w:r w:rsidRPr="003667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667AF">
        <w:rPr>
          <w:rFonts w:ascii="Times New Roman" w:hAnsi="Times New Roman"/>
          <w:sz w:val="24"/>
          <w:szCs w:val="24"/>
          <w:u w:val="single"/>
          <w:lang w:val="cs-CZ"/>
        </w:rPr>
        <w:t>za předmět plnění</w:t>
      </w:r>
    </w:p>
    <w:p w:rsidR="00D40CD5" w:rsidRPr="003667AF" w:rsidRDefault="00D40CD5" w:rsidP="00D40CD5">
      <w:pPr>
        <w:pStyle w:val="Bodsmlouvy-21"/>
        <w:numPr>
          <w:ilvl w:val="0"/>
          <w:numId w:val="0"/>
        </w:numPr>
        <w:ind w:left="567"/>
        <w:rPr>
          <w:rFonts w:ascii="Times New Roman" w:hAnsi="Times New Roman"/>
          <w:color w:val="auto"/>
          <w:sz w:val="24"/>
          <w:szCs w:val="24"/>
        </w:rPr>
      </w:pPr>
    </w:p>
    <w:p w:rsidR="00D40CD5" w:rsidRPr="00D40CD5" w:rsidRDefault="00D40CD5" w:rsidP="00D40CD5">
      <w:pPr>
        <w:pStyle w:val="Bodsmlouvy-21"/>
        <w:tabs>
          <w:tab w:val="clear" w:pos="510"/>
          <w:tab w:val="num" w:pos="567"/>
        </w:tabs>
        <w:ind w:left="567" w:hanging="567"/>
        <w:rPr>
          <w:rFonts w:ascii="Times New Roman" w:hAnsi="Times New Roman"/>
          <w:color w:val="auto"/>
          <w:sz w:val="24"/>
          <w:szCs w:val="24"/>
        </w:rPr>
      </w:pPr>
      <w:r w:rsidRPr="00D40CD5">
        <w:rPr>
          <w:rFonts w:ascii="Times New Roman" w:hAnsi="Times New Roman"/>
          <w:color w:val="auto"/>
          <w:sz w:val="24"/>
          <w:szCs w:val="24"/>
        </w:rPr>
        <w:t>Smluvní strany se dohodly na této výši kupní ceny</w:t>
      </w:r>
      <w:r w:rsidR="00B312EC">
        <w:rPr>
          <w:rFonts w:ascii="Times New Roman" w:hAnsi="Times New Roman"/>
          <w:color w:val="auto"/>
          <w:sz w:val="24"/>
          <w:szCs w:val="24"/>
        </w:rPr>
        <w:t xml:space="preserve"> v Kč</w:t>
      </w:r>
      <w:r w:rsidRPr="00D40CD5">
        <w:rPr>
          <w:rFonts w:ascii="Times New Roman" w:hAnsi="Times New Roman"/>
          <w:color w:val="auto"/>
          <w:sz w:val="24"/>
          <w:szCs w:val="24"/>
        </w:rPr>
        <w:t>:</w:t>
      </w:r>
    </w:p>
    <w:p w:rsidR="00D40CD5" w:rsidRPr="00D40CD5" w:rsidRDefault="00D40CD5" w:rsidP="00D40CD5">
      <w:pPr>
        <w:pStyle w:val="Bodsmlouvy-21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932" w:type="dxa"/>
        <w:tblInd w:w="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6521"/>
        <w:gridCol w:w="1720"/>
      </w:tblGrid>
      <w:tr w:rsidR="00D40CD5" w:rsidRPr="00D40CD5" w:rsidTr="00163CEB">
        <w:trPr>
          <w:trHeight w:val="39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rPr>
                <w:bCs/>
                <w:sz w:val="24"/>
                <w:szCs w:val="24"/>
              </w:rPr>
            </w:pPr>
            <w:r w:rsidRPr="00D40CD5">
              <w:rPr>
                <w:b/>
                <w:bCs/>
                <w:sz w:val="24"/>
                <w:szCs w:val="24"/>
              </w:rPr>
              <w:t xml:space="preserve">Cena celkem bez DPH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B312EC" w:rsidP="00357B9A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27</w:t>
            </w:r>
            <w:r w:rsidR="00357B9A">
              <w:rPr>
                <w:b/>
                <w:bCs/>
                <w:iCs/>
                <w:sz w:val="24"/>
                <w:szCs w:val="24"/>
              </w:rPr>
              <w:t>3</w:t>
            </w:r>
            <w:r>
              <w:rPr>
                <w:b/>
                <w:bCs/>
                <w:iCs/>
                <w:sz w:val="24"/>
                <w:szCs w:val="24"/>
              </w:rPr>
              <w:t>80,00</w:t>
            </w:r>
          </w:p>
        </w:tc>
      </w:tr>
      <w:tr w:rsidR="00D40CD5" w:rsidRPr="00D40CD5" w:rsidTr="00163CEB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rPr>
                <w:b/>
                <w:bCs/>
                <w:sz w:val="24"/>
                <w:szCs w:val="24"/>
              </w:rPr>
            </w:pPr>
            <w:r w:rsidRPr="00D40CD5">
              <w:rPr>
                <w:bCs/>
                <w:sz w:val="24"/>
                <w:szCs w:val="24"/>
              </w:rPr>
              <w:t>DPH - 21,0 %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B312EC" w:rsidP="00163CEB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5750,00</w:t>
            </w:r>
          </w:p>
        </w:tc>
      </w:tr>
      <w:tr w:rsidR="00D40CD5" w:rsidRPr="00D40CD5" w:rsidTr="00163CEB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D40CD5" w:rsidP="00163CEB">
            <w:pPr>
              <w:rPr>
                <w:b/>
                <w:bCs/>
                <w:sz w:val="24"/>
                <w:szCs w:val="24"/>
              </w:rPr>
            </w:pPr>
            <w:r w:rsidRPr="00D40CD5">
              <w:rPr>
                <w:b/>
                <w:bCs/>
                <w:sz w:val="24"/>
                <w:szCs w:val="24"/>
              </w:rPr>
              <w:t xml:space="preserve">Cena celkem vč. DPH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CD5" w:rsidRPr="00D40CD5" w:rsidRDefault="00B312EC" w:rsidP="00163CEB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33</w:t>
            </w:r>
            <w:r w:rsidR="00357B9A"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Cs/>
                <w:sz w:val="24"/>
                <w:szCs w:val="24"/>
              </w:rPr>
              <w:t>130,00</w:t>
            </w:r>
          </w:p>
        </w:tc>
      </w:tr>
    </w:tbl>
    <w:p w:rsidR="00D40CD5" w:rsidRPr="00D40CD5" w:rsidRDefault="00D40CD5" w:rsidP="00D40CD5">
      <w:pPr>
        <w:pStyle w:val="Bodsmlouvy-21"/>
        <w:numPr>
          <w:ilvl w:val="0"/>
          <w:numId w:val="0"/>
        </w:numPr>
        <w:ind w:left="510"/>
        <w:rPr>
          <w:rFonts w:ascii="Times New Roman" w:hAnsi="Times New Roman"/>
          <w:color w:val="auto"/>
          <w:sz w:val="24"/>
          <w:szCs w:val="24"/>
        </w:rPr>
      </w:pPr>
    </w:p>
    <w:p w:rsidR="00413ADD" w:rsidRDefault="00005326"/>
    <w:p w:rsidR="003667AF" w:rsidRPr="003667AF" w:rsidRDefault="003667AF" w:rsidP="003667AF">
      <w:pPr>
        <w:jc w:val="center"/>
        <w:rPr>
          <w:b/>
        </w:rPr>
      </w:pPr>
      <w:r w:rsidRPr="003667AF">
        <w:rPr>
          <w:b/>
        </w:rPr>
        <w:t>II.</w:t>
      </w:r>
    </w:p>
    <w:p w:rsidR="003667AF" w:rsidRDefault="003667AF" w:rsidP="003667AF">
      <w:pPr>
        <w:rPr>
          <w:sz w:val="24"/>
          <w:szCs w:val="24"/>
        </w:rPr>
      </w:pPr>
    </w:p>
    <w:p w:rsidR="003667AF" w:rsidRDefault="003667AF" w:rsidP="003667AF">
      <w:pPr>
        <w:rPr>
          <w:sz w:val="24"/>
          <w:szCs w:val="24"/>
        </w:rPr>
      </w:pPr>
      <w:r w:rsidRPr="003667AF">
        <w:rPr>
          <w:sz w:val="24"/>
          <w:szCs w:val="24"/>
        </w:rPr>
        <w:t xml:space="preserve">V ostatních </w:t>
      </w:r>
      <w:r>
        <w:rPr>
          <w:sz w:val="24"/>
          <w:szCs w:val="24"/>
        </w:rPr>
        <w:t>ustanoveních zůstává smlouva beze změny.</w:t>
      </w:r>
    </w:p>
    <w:p w:rsidR="003667AF" w:rsidRDefault="003667AF" w:rsidP="003667AF">
      <w:pPr>
        <w:rPr>
          <w:sz w:val="24"/>
          <w:szCs w:val="24"/>
        </w:rPr>
      </w:pPr>
    </w:p>
    <w:p w:rsidR="003667AF" w:rsidRPr="003667AF" w:rsidRDefault="003667AF" w:rsidP="003667AF">
      <w:pPr>
        <w:rPr>
          <w:sz w:val="24"/>
          <w:szCs w:val="24"/>
        </w:rPr>
      </w:pPr>
    </w:p>
    <w:p w:rsidR="003667AF" w:rsidRDefault="003667AF"/>
    <w:p w:rsidR="00B312EC" w:rsidRPr="00922B16" w:rsidRDefault="00B312EC" w:rsidP="00B312EC">
      <w:r w:rsidRPr="00922B16">
        <w:t>V</w:t>
      </w:r>
      <w:r>
        <w:t xml:space="preserve"> Humpolci</w:t>
      </w:r>
      <w:r w:rsidRPr="00922B16">
        <w:t>, dne</w:t>
      </w:r>
      <w:r w:rsidRPr="00922B16">
        <w:tab/>
      </w:r>
      <w:proofErr w:type="gramStart"/>
      <w:r w:rsidR="00005326">
        <w:t>16.6.2017</w:t>
      </w:r>
      <w:proofErr w:type="gramEnd"/>
      <w:r w:rsidRPr="00922B16">
        <w:tab/>
      </w:r>
      <w:r w:rsidRPr="00922B16">
        <w:tab/>
      </w:r>
      <w:r w:rsidRPr="00922B16">
        <w:tab/>
        <w:t xml:space="preserve">V Hodoníně dne </w:t>
      </w:r>
      <w:r>
        <w:t xml:space="preserve"> 16. 6. 2017</w:t>
      </w:r>
    </w:p>
    <w:p w:rsidR="00B312EC" w:rsidRPr="00922B16" w:rsidRDefault="00B312EC" w:rsidP="00B312EC"/>
    <w:p w:rsidR="00B312EC" w:rsidRPr="00922B16" w:rsidRDefault="00B312EC" w:rsidP="00B312EC"/>
    <w:p w:rsidR="00B312EC" w:rsidRPr="00922B16" w:rsidRDefault="00B312EC" w:rsidP="00B312EC">
      <w:r w:rsidRPr="00922B16">
        <w:t>Za zhotovitele :</w:t>
      </w:r>
      <w:r w:rsidRPr="00922B16">
        <w:tab/>
      </w:r>
      <w:r w:rsidRPr="00922B16">
        <w:tab/>
      </w:r>
      <w:r w:rsidRPr="00922B16">
        <w:tab/>
      </w:r>
      <w:r w:rsidRPr="00922B16">
        <w:tab/>
      </w:r>
      <w:r w:rsidRPr="00922B16">
        <w:tab/>
      </w:r>
      <w:r w:rsidRPr="00922B16">
        <w:tab/>
        <w:t xml:space="preserve"> Za </w:t>
      </w:r>
      <w:proofErr w:type="gramStart"/>
      <w:r w:rsidRPr="00922B16">
        <w:t>objednatele :</w:t>
      </w:r>
      <w:proofErr w:type="gramEnd"/>
    </w:p>
    <w:p w:rsidR="00B312EC" w:rsidRPr="00922B16" w:rsidRDefault="00B312EC" w:rsidP="00B312EC"/>
    <w:p w:rsidR="00B312EC" w:rsidRPr="00922B16" w:rsidRDefault="00B312EC" w:rsidP="00B312EC"/>
    <w:p w:rsidR="00B312EC" w:rsidRPr="00922B16" w:rsidRDefault="00B312EC" w:rsidP="00B312EC"/>
    <w:p w:rsidR="00B312EC" w:rsidRPr="00922B16" w:rsidRDefault="00B312EC" w:rsidP="00B312EC">
      <w:pPr>
        <w:pStyle w:val="Smluvnstrany"/>
        <w:rPr>
          <w:color w:val="auto"/>
        </w:rPr>
      </w:pPr>
    </w:p>
    <w:p w:rsidR="00B312EC" w:rsidRPr="00922B16" w:rsidRDefault="00B312EC" w:rsidP="00B312EC">
      <w:pPr>
        <w:pStyle w:val="Smluvnstrany"/>
        <w:rPr>
          <w:color w:val="auto"/>
        </w:rPr>
      </w:pPr>
    </w:p>
    <w:p w:rsidR="00B312EC" w:rsidRPr="00922B16" w:rsidRDefault="00B312EC" w:rsidP="00B312EC">
      <w:pPr>
        <w:pStyle w:val="Smluvnstrany"/>
        <w:rPr>
          <w:color w:val="auto"/>
        </w:rPr>
      </w:pPr>
    </w:p>
    <w:p w:rsidR="00B312EC" w:rsidRPr="00922B16" w:rsidRDefault="00B312EC" w:rsidP="00B312EC">
      <w:pPr>
        <w:pStyle w:val="Smluvnstrany"/>
        <w:rPr>
          <w:color w:val="auto"/>
        </w:rPr>
      </w:pPr>
      <w:r w:rsidRPr="00922B16">
        <w:rPr>
          <w:color w:val="auto"/>
        </w:rPr>
        <w:t>……………………………..</w:t>
      </w:r>
      <w:r w:rsidRPr="00922B16">
        <w:rPr>
          <w:color w:val="auto"/>
        </w:rPr>
        <w:tab/>
      </w:r>
      <w:r w:rsidRPr="00922B16">
        <w:rPr>
          <w:color w:val="auto"/>
        </w:rPr>
        <w:tab/>
      </w:r>
      <w:r w:rsidRPr="00922B16">
        <w:rPr>
          <w:color w:val="auto"/>
        </w:rPr>
        <w:tab/>
      </w:r>
      <w:r w:rsidRPr="00922B16">
        <w:rPr>
          <w:color w:val="auto"/>
        </w:rPr>
        <w:tab/>
      </w:r>
      <w:r w:rsidRPr="00922B16">
        <w:rPr>
          <w:color w:val="auto"/>
        </w:rPr>
        <w:tab/>
        <w:t>……………………………………</w:t>
      </w:r>
    </w:p>
    <w:p w:rsidR="00B312EC" w:rsidRPr="0056404F" w:rsidRDefault="00B312EC" w:rsidP="00B312EC">
      <w:pPr>
        <w:pStyle w:val="Smluvnstrany"/>
        <w:rPr>
          <w:b/>
          <w:color w:val="auto"/>
        </w:rPr>
      </w:pPr>
      <w:r>
        <w:rPr>
          <w:color w:val="auto"/>
        </w:rPr>
        <w:t xml:space="preserve">         </w:t>
      </w:r>
      <w:r w:rsidRPr="0056404F">
        <w:rPr>
          <w:b/>
          <w:color w:val="auto"/>
        </w:rPr>
        <w:t>Jaroslav Burian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Vladimíra Křížková</w:t>
      </w:r>
    </w:p>
    <w:p w:rsidR="00B312EC" w:rsidRDefault="00B312EC" w:rsidP="00B312EC">
      <w:pPr>
        <w:pStyle w:val="Smluvnstrany"/>
        <w:rPr>
          <w:color w:val="auto"/>
        </w:rPr>
      </w:pPr>
      <w:r>
        <w:rPr>
          <w:color w:val="auto"/>
        </w:rPr>
        <w:t xml:space="preserve">   předseda představenstva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ředitelka</w:t>
      </w:r>
    </w:p>
    <w:p w:rsidR="00B312EC" w:rsidRPr="00922B16" w:rsidRDefault="00B312EC" w:rsidP="00B312EC">
      <w:pPr>
        <w:pStyle w:val="Smluvnstrany"/>
        <w:rPr>
          <w:color w:val="auto"/>
        </w:rPr>
      </w:pPr>
      <w:r>
        <w:rPr>
          <w:color w:val="auto"/>
        </w:rPr>
        <w:t xml:space="preserve">           Artspect, a.s.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Domov pro seniory Bažantnice, </w:t>
      </w:r>
      <w:proofErr w:type="spellStart"/>
      <w:proofErr w:type="gramStart"/>
      <w:r>
        <w:rPr>
          <w:color w:val="auto"/>
        </w:rPr>
        <w:t>p.o</w:t>
      </w:r>
      <w:proofErr w:type="spellEnd"/>
      <w:r>
        <w:rPr>
          <w:color w:val="auto"/>
        </w:rPr>
        <w:t>.</w:t>
      </w:r>
      <w:proofErr w:type="gramEnd"/>
    </w:p>
    <w:p w:rsidR="003667AF" w:rsidRDefault="003667AF"/>
    <w:sectPr w:rsidR="003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8E01011"/>
    <w:multiLevelType w:val="hybridMultilevel"/>
    <w:tmpl w:val="30E40EA4"/>
    <w:lvl w:ilvl="0" w:tplc="E414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8536F"/>
    <w:multiLevelType w:val="hybridMultilevel"/>
    <w:tmpl w:val="EF3680D2"/>
    <w:lvl w:ilvl="0" w:tplc="1C400B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E527E"/>
    <w:multiLevelType w:val="hybridMultilevel"/>
    <w:tmpl w:val="6874A91C"/>
    <w:lvl w:ilvl="0" w:tplc="1F186718">
      <w:start w:val="20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7A475C"/>
    <w:multiLevelType w:val="multilevel"/>
    <w:tmpl w:val="411E95AE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4"/>
        <w:szCs w:val="24"/>
        <w:u w:val="single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5">
    <w:nsid w:val="559E5D1C"/>
    <w:multiLevelType w:val="hybridMultilevel"/>
    <w:tmpl w:val="F51E29C8"/>
    <w:lvl w:ilvl="0" w:tplc="386AA3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D5"/>
    <w:rsid w:val="00005326"/>
    <w:rsid w:val="001011D5"/>
    <w:rsid w:val="00357B9A"/>
    <w:rsid w:val="003667AF"/>
    <w:rsid w:val="00441978"/>
    <w:rsid w:val="00474D87"/>
    <w:rsid w:val="00553FA9"/>
    <w:rsid w:val="00632DE6"/>
    <w:rsid w:val="00804956"/>
    <w:rsid w:val="00967C5B"/>
    <w:rsid w:val="009874E2"/>
    <w:rsid w:val="00B033A4"/>
    <w:rsid w:val="00B312EC"/>
    <w:rsid w:val="00BF4FE1"/>
    <w:rsid w:val="00C5387E"/>
    <w:rsid w:val="00D16CD3"/>
    <w:rsid w:val="00D40CD5"/>
    <w:rsid w:val="00D71E63"/>
    <w:rsid w:val="00E64430"/>
    <w:rsid w:val="00F103B6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D5"/>
    <w:pPr>
      <w:spacing w:after="0" w:line="240" w:lineRule="auto"/>
    </w:pPr>
    <w:rPr>
      <w:rFonts w:eastAsia="Times New Roman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12EC"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B312EC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B312EC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312E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B312EC"/>
    <w:pPr>
      <w:numPr>
        <w:ilvl w:val="4"/>
        <w:numId w:val="6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B312EC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rsid w:val="00B312E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"/>
    <w:qFormat/>
    <w:rsid w:val="00B312EC"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"/>
    <w:qFormat/>
    <w:rsid w:val="00B312EC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D40CD5"/>
    <w:pPr>
      <w:widowControl w:val="0"/>
      <w:spacing w:after="120" w:line="240" w:lineRule="auto"/>
      <w:jc w:val="center"/>
    </w:pPr>
    <w:rPr>
      <w:rFonts w:eastAsia="Times New Roman"/>
      <w:b/>
      <w:snapToGrid w:val="0"/>
      <w:sz w:val="36"/>
      <w:szCs w:val="20"/>
      <w:lang w:eastAsia="cs-CZ"/>
    </w:rPr>
  </w:style>
  <w:style w:type="paragraph" w:customStyle="1" w:styleId="Smluvnstrany">
    <w:name w:val="Smluvní strany"/>
    <w:rsid w:val="00D40CD5"/>
    <w:pPr>
      <w:widowControl w:val="0"/>
      <w:tabs>
        <w:tab w:val="left" w:pos="3402"/>
      </w:tabs>
      <w:spacing w:after="0" w:line="240" w:lineRule="auto"/>
    </w:pPr>
    <w:rPr>
      <w:rFonts w:eastAsia="Times New Roman"/>
      <w:snapToGrid w:val="0"/>
      <w:color w:val="000000"/>
      <w:sz w:val="22"/>
      <w:szCs w:val="20"/>
      <w:lang w:eastAsia="cs-CZ"/>
    </w:rPr>
  </w:style>
  <w:style w:type="paragraph" w:customStyle="1" w:styleId="Bodsmlouvy-21">
    <w:name w:val="Bod smlouvy - 2.1"/>
    <w:rsid w:val="00D40CD5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/>
      <w:snapToGrid w:val="0"/>
      <w:color w:val="000000"/>
      <w:sz w:val="22"/>
      <w:szCs w:val="20"/>
      <w:lang w:eastAsia="cs-CZ"/>
    </w:rPr>
  </w:style>
  <w:style w:type="paragraph" w:customStyle="1" w:styleId="StyllnekPed18bPolejednoduchAutomatick05b">
    <w:name w:val="Styl Článek + Před:  18 b. Pole: (jednoduché Automatická  05 b..."/>
    <w:basedOn w:val="Normln"/>
    <w:rsid w:val="00D40CD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 w:after="280"/>
      <w:jc w:val="center"/>
    </w:pPr>
    <w:rPr>
      <w:rFonts w:ascii="Arial" w:hAnsi="Arial"/>
      <w:b/>
      <w:bCs/>
      <w:snapToGrid w:val="0"/>
      <w:sz w:val="28"/>
      <w:lang w:val="x-none" w:eastAsia="x-none"/>
    </w:rPr>
  </w:style>
  <w:style w:type="character" w:customStyle="1" w:styleId="clatext">
    <w:name w:val="clatext"/>
    <w:basedOn w:val="Standardnpsmoodstavce"/>
    <w:rsid w:val="00D40CD5"/>
  </w:style>
  <w:style w:type="paragraph" w:customStyle="1" w:styleId="Bodsmlouvy-211">
    <w:name w:val="Bod smlouvy - 2.1.1"/>
    <w:basedOn w:val="Bodsmlouvy-21"/>
    <w:rsid w:val="00D40CD5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34"/>
    <w:qFormat/>
    <w:rsid w:val="00D40CD5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B312EC"/>
    <w:rPr>
      <w:rFonts w:ascii="Arial" w:eastAsia="Times New Roman" w:hAnsi="Arial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312EC"/>
    <w:rPr>
      <w:rFonts w:ascii="Arial" w:eastAsia="Times New Roman" w:hAnsi="Arial"/>
      <w:b/>
      <w:i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B312EC"/>
    <w:rPr>
      <w:rFonts w:ascii="Arial" w:eastAsia="Times New Roman" w:hAnsi="Arial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B312EC"/>
    <w:rPr>
      <w:rFonts w:ascii="Arial" w:eastAsia="Times New Roman" w:hAnsi="Arial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12EC"/>
    <w:rPr>
      <w:rFonts w:eastAsia="Times New Roman"/>
      <w:sz w:val="2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12EC"/>
    <w:rPr>
      <w:rFonts w:eastAsia="Times New Roman"/>
      <w:i/>
      <w:sz w:val="2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12EC"/>
    <w:rPr>
      <w:rFonts w:ascii="Arial" w:eastAsia="Times New Roman" w:hAnsi="Arial"/>
      <w:sz w:val="2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12EC"/>
    <w:rPr>
      <w:rFonts w:ascii="Arial" w:eastAsia="Times New Roman" w:hAnsi="Arial"/>
      <w:i/>
      <w:sz w:val="2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12EC"/>
    <w:rPr>
      <w:rFonts w:ascii="Arial" w:eastAsia="Times New Roman" w:hAnsi="Arial"/>
      <w:b/>
      <w:i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D5"/>
    <w:pPr>
      <w:spacing w:after="0" w:line="240" w:lineRule="auto"/>
    </w:pPr>
    <w:rPr>
      <w:rFonts w:eastAsia="Times New Roman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12EC"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B312EC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B312EC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sz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B312E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B312EC"/>
    <w:pPr>
      <w:numPr>
        <w:ilvl w:val="4"/>
        <w:numId w:val="6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B312EC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qFormat/>
    <w:rsid w:val="00B312E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"/>
    <w:qFormat/>
    <w:rsid w:val="00B312EC"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"/>
    <w:qFormat/>
    <w:rsid w:val="00B312EC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D40CD5"/>
    <w:pPr>
      <w:widowControl w:val="0"/>
      <w:spacing w:after="120" w:line="240" w:lineRule="auto"/>
      <w:jc w:val="center"/>
    </w:pPr>
    <w:rPr>
      <w:rFonts w:eastAsia="Times New Roman"/>
      <w:b/>
      <w:snapToGrid w:val="0"/>
      <w:sz w:val="36"/>
      <w:szCs w:val="20"/>
      <w:lang w:eastAsia="cs-CZ"/>
    </w:rPr>
  </w:style>
  <w:style w:type="paragraph" w:customStyle="1" w:styleId="Smluvnstrany">
    <w:name w:val="Smluvní strany"/>
    <w:rsid w:val="00D40CD5"/>
    <w:pPr>
      <w:widowControl w:val="0"/>
      <w:tabs>
        <w:tab w:val="left" w:pos="3402"/>
      </w:tabs>
      <w:spacing w:after="0" w:line="240" w:lineRule="auto"/>
    </w:pPr>
    <w:rPr>
      <w:rFonts w:eastAsia="Times New Roman"/>
      <w:snapToGrid w:val="0"/>
      <w:color w:val="000000"/>
      <w:sz w:val="22"/>
      <w:szCs w:val="20"/>
      <w:lang w:eastAsia="cs-CZ"/>
    </w:rPr>
  </w:style>
  <w:style w:type="paragraph" w:customStyle="1" w:styleId="Bodsmlouvy-21">
    <w:name w:val="Bod smlouvy - 2.1"/>
    <w:rsid w:val="00D40CD5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/>
      <w:snapToGrid w:val="0"/>
      <w:color w:val="000000"/>
      <w:sz w:val="22"/>
      <w:szCs w:val="20"/>
      <w:lang w:eastAsia="cs-CZ"/>
    </w:rPr>
  </w:style>
  <w:style w:type="paragraph" w:customStyle="1" w:styleId="StyllnekPed18bPolejednoduchAutomatick05b">
    <w:name w:val="Styl Článek + Před:  18 b. Pole: (jednoduché Automatická  05 b..."/>
    <w:basedOn w:val="Normln"/>
    <w:rsid w:val="00D40CD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 w:after="280"/>
      <w:jc w:val="center"/>
    </w:pPr>
    <w:rPr>
      <w:rFonts w:ascii="Arial" w:hAnsi="Arial"/>
      <w:b/>
      <w:bCs/>
      <w:snapToGrid w:val="0"/>
      <w:sz w:val="28"/>
      <w:lang w:val="x-none" w:eastAsia="x-none"/>
    </w:rPr>
  </w:style>
  <w:style w:type="character" w:customStyle="1" w:styleId="clatext">
    <w:name w:val="clatext"/>
    <w:basedOn w:val="Standardnpsmoodstavce"/>
    <w:rsid w:val="00D40CD5"/>
  </w:style>
  <w:style w:type="paragraph" w:customStyle="1" w:styleId="Bodsmlouvy-211">
    <w:name w:val="Bod smlouvy - 2.1.1"/>
    <w:basedOn w:val="Bodsmlouvy-21"/>
    <w:rsid w:val="00D40CD5"/>
    <w:pPr>
      <w:numPr>
        <w:ilvl w:val="0"/>
        <w:numId w:val="0"/>
      </w:numPr>
      <w:tabs>
        <w:tab w:val="left" w:pos="1276"/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34"/>
    <w:qFormat/>
    <w:rsid w:val="00D40CD5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B312EC"/>
    <w:rPr>
      <w:rFonts w:ascii="Arial" w:eastAsia="Times New Roman" w:hAnsi="Arial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312EC"/>
    <w:rPr>
      <w:rFonts w:ascii="Arial" w:eastAsia="Times New Roman" w:hAnsi="Arial"/>
      <w:b/>
      <w:i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B312EC"/>
    <w:rPr>
      <w:rFonts w:ascii="Arial" w:eastAsia="Times New Roman" w:hAnsi="Arial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B312EC"/>
    <w:rPr>
      <w:rFonts w:ascii="Arial" w:eastAsia="Times New Roman" w:hAnsi="Arial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12EC"/>
    <w:rPr>
      <w:rFonts w:eastAsia="Times New Roman"/>
      <w:sz w:val="2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12EC"/>
    <w:rPr>
      <w:rFonts w:eastAsia="Times New Roman"/>
      <w:i/>
      <w:sz w:val="2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12EC"/>
    <w:rPr>
      <w:rFonts w:ascii="Arial" w:eastAsia="Times New Roman" w:hAnsi="Arial"/>
      <w:sz w:val="2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12EC"/>
    <w:rPr>
      <w:rFonts w:ascii="Arial" w:eastAsia="Times New Roman" w:hAnsi="Arial"/>
      <w:i/>
      <w:sz w:val="2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12EC"/>
    <w:rPr>
      <w:rFonts w:ascii="Arial" w:eastAsia="Times New Roman" w:hAnsi="Arial"/>
      <w:b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D647-E982-4EEF-9C8C-DB5B0946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5</cp:revision>
  <dcterms:created xsi:type="dcterms:W3CDTF">2017-06-15T13:04:00Z</dcterms:created>
  <dcterms:modified xsi:type="dcterms:W3CDTF">2017-07-12T09:05:00Z</dcterms:modified>
</cp:coreProperties>
</file>