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0041" w14:textId="77777777" w:rsidR="00266C3C" w:rsidRPr="00DF462C" w:rsidRDefault="00C57BD1" w:rsidP="001D17D9">
      <w:pPr>
        <w:pStyle w:val="Import2"/>
        <w:tabs>
          <w:tab w:val="clear" w:pos="4104"/>
          <w:tab w:val="clear" w:pos="5112"/>
        </w:tabs>
        <w:jc w:val="center"/>
        <w:rPr>
          <w:rFonts w:ascii="Garamond" w:hAnsi="Garamond"/>
          <w:b/>
          <w:spacing w:val="50"/>
          <w:szCs w:val="24"/>
          <w:lang w:val="cs-CZ"/>
        </w:rPr>
      </w:pPr>
      <w:r w:rsidRPr="00DF462C">
        <w:rPr>
          <w:rFonts w:ascii="Garamond" w:hAnsi="Garamond"/>
          <w:b/>
          <w:spacing w:val="50"/>
          <w:szCs w:val="24"/>
          <w:lang w:val="cs-CZ"/>
        </w:rPr>
        <w:t>SMLOUVA O DÍL</w:t>
      </w:r>
      <w:r w:rsidR="00266C3C" w:rsidRPr="00DF462C">
        <w:rPr>
          <w:rFonts w:ascii="Garamond" w:hAnsi="Garamond"/>
          <w:b/>
          <w:spacing w:val="50"/>
          <w:szCs w:val="24"/>
          <w:lang w:val="cs-CZ"/>
        </w:rPr>
        <w:t>O</w:t>
      </w:r>
    </w:p>
    <w:p w14:paraId="4E929DF8" w14:textId="77777777" w:rsidR="00266C3C" w:rsidRPr="00DF462C" w:rsidRDefault="00266C3C" w:rsidP="00F74D85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center"/>
        <w:rPr>
          <w:rFonts w:ascii="Garamond" w:hAnsi="Garamond"/>
          <w:b/>
          <w:szCs w:val="24"/>
          <w:lang w:val="cs-CZ"/>
        </w:rPr>
      </w:pPr>
      <w:r w:rsidRPr="00DF462C">
        <w:rPr>
          <w:rFonts w:ascii="Garamond" w:hAnsi="Garamond"/>
          <w:b/>
          <w:szCs w:val="24"/>
          <w:lang w:val="cs-CZ"/>
        </w:rPr>
        <w:t xml:space="preserve">na zhotovení projektové dokumentace </w:t>
      </w:r>
      <w:r w:rsidR="006B6184">
        <w:rPr>
          <w:rFonts w:ascii="Garamond" w:hAnsi="Garamond"/>
          <w:b/>
          <w:szCs w:val="24"/>
          <w:lang w:val="cs-CZ"/>
        </w:rPr>
        <w:t>a vykonání autorského dozoru</w:t>
      </w:r>
    </w:p>
    <w:p w14:paraId="69C3238F" w14:textId="77777777" w:rsidR="00266C3C" w:rsidRDefault="00266C3C" w:rsidP="002D6550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center"/>
        <w:rPr>
          <w:rFonts w:ascii="Garamond" w:hAnsi="Garamond"/>
          <w:bCs/>
          <w:szCs w:val="24"/>
          <w:lang w:val="cs-CZ"/>
        </w:rPr>
      </w:pPr>
      <w:r w:rsidRPr="00DF462C">
        <w:rPr>
          <w:rFonts w:ascii="Garamond" w:hAnsi="Garamond"/>
          <w:bCs/>
          <w:szCs w:val="24"/>
          <w:lang w:val="cs-CZ"/>
        </w:rPr>
        <w:t xml:space="preserve">uzavřená podle § </w:t>
      </w:r>
      <w:r w:rsidR="00800B6C" w:rsidRPr="00DF462C">
        <w:rPr>
          <w:rFonts w:ascii="Garamond" w:hAnsi="Garamond"/>
          <w:bCs/>
          <w:szCs w:val="24"/>
          <w:lang w:val="cs-CZ"/>
        </w:rPr>
        <w:t>2586</w:t>
      </w:r>
      <w:r w:rsidRPr="00DF462C">
        <w:rPr>
          <w:rFonts w:ascii="Garamond" w:hAnsi="Garamond"/>
          <w:bCs/>
          <w:szCs w:val="24"/>
          <w:lang w:val="cs-CZ"/>
        </w:rPr>
        <w:t xml:space="preserve"> a násl. zákona č. </w:t>
      </w:r>
      <w:r w:rsidR="000B2181" w:rsidRPr="00DF462C">
        <w:rPr>
          <w:rFonts w:ascii="Garamond" w:hAnsi="Garamond"/>
          <w:bCs/>
          <w:szCs w:val="24"/>
          <w:lang w:val="cs-CZ"/>
        </w:rPr>
        <w:t>89/2012 Sb., občanský zákoník</w:t>
      </w:r>
      <w:r w:rsidRPr="00DF462C">
        <w:rPr>
          <w:rFonts w:ascii="Garamond" w:hAnsi="Garamond"/>
          <w:bCs/>
          <w:szCs w:val="24"/>
          <w:lang w:val="cs-CZ"/>
        </w:rPr>
        <w:t xml:space="preserve"> </w:t>
      </w:r>
    </w:p>
    <w:p w14:paraId="48E81282" w14:textId="77777777" w:rsidR="00266C3C" w:rsidRPr="002234F0" w:rsidRDefault="004C409C" w:rsidP="00E84E18">
      <w:pPr>
        <w:pStyle w:val="Zkladntext"/>
        <w:spacing w:before="240" w:after="240"/>
        <w:jc w:val="center"/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>SPR 1393/2024</w:t>
      </w:r>
    </w:p>
    <w:p w14:paraId="41E6F820" w14:textId="77777777" w:rsidR="00266C3C" w:rsidRPr="00DF462C" w:rsidRDefault="00266C3C" w:rsidP="00467594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I.</w:t>
      </w:r>
    </w:p>
    <w:p w14:paraId="54C9C9E7" w14:textId="77777777" w:rsidR="00266C3C" w:rsidRPr="00DF462C" w:rsidRDefault="00266C3C" w:rsidP="00383E89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Smluvní strany</w:t>
      </w:r>
    </w:p>
    <w:p w14:paraId="5C537A6F" w14:textId="77777777" w:rsidR="008E17BF" w:rsidRPr="00506ECC" w:rsidRDefault="00266C3C" w:rsidP="00FC04B1">
      <w:pPr>
        <w:widowControl w:val="0"/>
        <w:spacing w:before="120"/>
        <w:jc w:val="both"/>
        <w:rPr>
          <w:rFonts w:ascii="Garamond" w:hAnsi="Garamond"/>
          <w:b/>
          <w:bCs/>
          <w:color w:val="000000"/>
          <w:lang w:bidi="cs-CZ"/>
        </w:rPr>
      </w:pPr>
      <w:r w:rsidRPr="00DF462C">
        <w:rPr>
          <w:rFonts w:ascii="Garamond" w:hAnsi="Garamond"/>
        </w:rPr>
        <w:t xml:space="preserve">1. </w:t>
      </w:r>
      <w:r w:rsidR="008E17BF" w:rsidRPr="00506ECC">
        <w:rPr>
          <w:rFonts w:ascii="Garamond" w:hAnsi="Garamond"/>
          <w:b/>
          <w:bCs/>
          <w:color w:val="000000"/>
          <w:lang w:bidi="cs-CZ"/>
        </w:rPr>
        <w:t>Česká republika – Krajský soud v Hradci Králové</w:t>
      </w:r>
    </w:p>
    <w:p w14:paraId="098CD429" w14:textId="77777777" w:rsidR="008E17BF" w:rsidRPr="00506ECC" w:rsidRDefault="008E17BF" w:rsidP="00383E89">
      <w:pPr>
        <w:widowControl w:val="0"/>
        <w:jc w:val="both"/>
        <w:rPr>
          <w:rFonts w:ascii="Garamond" w:hAnsi="Garamond"/>
          <w:bCs/>
          <w:color w:val="000000"/>
          <w:lang w:bidi="cs-CZ"/>
        </w:rPr>
      </w:pPr>
      <w:r>
        <w:rPr>
          <w:rFonts w:ascii="Garamond" w:hAnsi="Garamond"/>
          <w:color w:val="000000"/>
          <w:lang w:bidi="cs-CZ"/>
        </w:rPr>
        <w:t>se sídlem: Československé armády 218, 502 08 Hradec Králové</w:t>
      </w:r>
    </w:p>
    <w:p w14:paraId="7AB3E895" w14:textId="77777777" w:rsidR="008E17BF" w:rsidRPr="00A34B3C" w:rsidRDefault="008E17BF" w:rsidP="00383E89">
      <w:pPr>
        <w:widowControl w:val="0"/>
        <w:jc w:val="both"/>
        <w:rPr>
          <w:rFonts w:ascii="Garamond" w:hAnsi="Garamond"/>
          <w:lang w:bidi="cs-CZ"/>
        </w:rPr>
      </w:pPr>
      <w:r>
        <w:rPr>
          <w:rFonts w:ascii="Garamond" w:hAnsi="Garamond"/>
          <w:color w:val="000000"/>
          <w:lang w:bidi="cs-CZ"/>
        </w:rPr>
        <w:t>IČO: 00215716</w:t>
      </w:r>
    </w:p>
    <w:p w14:paraId="62EE851A" w14:textId="77777777" w:rsidR="007260B2" w:rsidRPr="00A34B3C" w:rsidRDefault="007260B2" w:rsidP="00383E89">
      <w:pPr>
        <w:widowControl w:val="0"/>
        <w:jc w:val="both"/>
        <w:rPr>
          <w:rFonts w:ascii="Garamond" w:hAnsi="Garamond"/>
          <w:lang w:bidi="cs-CZ"/>
        </w:rPr>
      </w:pPr>
      <w:r w:rsidRPr="00A34B3C">
        <w:rPr>
          <w:rFonts w:ascii="Garamond" w:hAnsi="Garamond"/>
        </w:rPr>
        <w:t>DIČ: není plátcem DPH</w:t>
      </w:r>
    </w:p>
    <w:p w14:paraId="737522B7" w14:textId="77777777" w:rsidR="008E17BF" w:rsidRPr="00A34B3C" w:rsidRDefault="00693E89" w:rsidP="00383E89">
      <w:pPr>
        <w:widowControl w:val="0"/>
        <w:jc w:val="both"/>
        <w:rPr>
          <w:rFonts w:ascii="Garamond" w:hAnsi="Garamond"/>
          <w:lang w:bidi="cs-CZ"/>
        </w:rPr>
      </w:pPr>
      <w:r w:rsidRPr="00A34B3C">
        <w:rPr>
          <w:rFonts w:ascii="Garamond" w:hAnsi="Garamond"/>
          <w:lang w:bidi="cs-CZ"/>
        </w:rPr>
        <w:t>zastoupený</w:t>
      </w:r>
      <w:r w:rsidR="00F54C6A" w:rsidRPr="00A34B3C">
        <w:rPr>
          <w:rFonts w:ascii="Garamond" w:hAnsi="Garamond"/>
          <w:lang w:bidi="cs-CZ"/>
        </w:rPr>
        <w:t xml:space="preserve"> vedoucím organizační složky státu</w:t>
      </w:r>
      <w:r w:rsidRPr="00A34B3C">
        <w:rPr>
          <w:rFonts w:ascii="Garamond" w:hAnsi="Garamond"/>
          <w:lang w:bidi="cs-CZ"/>
        </w:rPr>
        <w:t>:</w:t>
      </w:r>
      <w:r w:rsidR="008E17BF" w:rsidRPr="00A34B3C">
        <w:rPr>
          <w:rFonts w:ascii="Garamond" w:hAnsi="Garamond"/>
          <w:lang w:bidi="cs-CZ"/>
        </w:rPr>
        <w:t xml:space="preserve"> JUDr. </w:t>
      </w:r>
      <w:r w:rsidR="000A13ED" w:rsidRPr="00A34B3C">
        <w:rPr>
          <w:rFonts w:ascii="Garamond" w:hAnsi="Garamond"/>
          <w:lang w:bidi="cs-CZ"/>
        </w:rPr>
        <w:t>Vladimír</w:t>
      </w:r>
      <w:r w:rsidRPr="00A34B3C">
        <w:rPr>
          <w:rFonts w:ascii="Garamond" w:hAnsi="Garamond"/>
          <w:lang w:bidi="cs-CZ"/>
        </w:rPr>
        <w:t xml:space="preserve"> Lanžhotský, Ph.D.</w:t>
      </w:r>
      <w:r w:rsidR="008E17BF" w:rsidRPr="00A34B3C">
        <w:rPr>
          <w:rFonts w:ascii="Garamond" w:hAnsi="Garamond"/>
          <w:lang w:bidi="cs-CZ"/>
        </w:rPr>
        <w:t>, předseda Krajského soudu v Hradci Králové</w:t>
      </w:r>
    </w:p>
    <w:p w14:paraId="6FC1B260" w14:textId="77777777" w:rsidR="008E17BF" w:rsidRDefault="008E17BF" w:rsidP="00383E89">
      <w:pPr>
        <w:widowControl w:val="0"/>
        <w:jc w:val="both"/>
        <w:rPr>
          <w:rFonts w:ascii="Garamond" w:hAnsi="Garamond"/>
          <w:color w:val="000000"/>
          <w:lang w:bidi="cs-CZ"/>
        </w:rPr>
      </w:pPr>
      <w:r w:rsidRPr="00327A4E">
        <w:rPr>
          <w:rFonts w:ascii="Garamond" w:hAnsi="Garamond"/>
          <w:color w:val="000000"/>
          <w:lang w:bidi="cs-CZ"/>
        </w:rPr>
        <w:t>bankovní spojení: Česká národn</w:t>
      </w:r>
      <w:r>
        <w:rPr>
          <w:rFonts w:ascii="Garamond" w:hAnsi="Garamond"/>
          <w:color w:val="000000"/>
          <w:lang w:bidi="cs-CZ"/>
        </w:rPr>
        <w:t>í banka, pobočka Hradec Králové</w:t>
      </w:r>
    </w:p>
    <w:p w14:paraId="74E4FC4A" w14:textId="77777777" w:rsidR="008E17BF" w:rsidRPr="00327A4E" w:rsidRDefault="00102AA7" w:rsidP="00383E89">
      <w:pPr>
        <w:widowControl w:val="0"/>
        <w:jc w:val="both"/>
        <w:rPr>
          <w:rFonts w:ascii="Garamond" w:hAnsi="Garamond"/>
          <w:color w:val="000000"/>
          <w:lang w:bidi="cs-CZ"/>
        </w:rPr>
      </w:pPr>
      <w:r>
        <w:rPr>
          <w:rFonts w:ascii="Garamond" w:hAnsi="Garamond"/>
          <w:color w:val="000000"/>
          <w:lang w:bidi="cs-CZ"/>
        </w:rPr>
        <w:t xml:space="preserve">číslo účtu: </w:t>
      </w:r>
      <w:r w:rsidR="008E17BF">
        <w:rPr>
          <w:rFonts w:ascii="Garamond" w:hAnsi="Garamond"/>
          <w:color w:val="000000"/>
          <w:lang w:bidi="cs-CZ"/>
        </w:rPr>
        <w:t>6828511/0710</w:t>
      </w:r>
    </w:p>
    <w:p w14:paraId="0FAFA6FC" w14:textId="652A381A" w:rsidR="00266C3C" w:rsidRPr="00DF462C" w:rsidRDefault="00266C3C" w:rsidP="00383E89">
      <w:pPr>
        <w:rPr>
          <w:rFonts w:ascii="Garamond" w:hAnsi="Garamond"/>
        </w:rPr>
      </w:pPr>
      <w:r w:rsidRPr="00DF462C">
        <w:rPr>
          <w:rFonts w:ascii="Garamond" w:hAnsi="Garamond"/>
        </w:rPr>
        <w:t>(dále jen „</w:t>
      </w:r>
      <w:r w:rsidRPr="00DF462C">
        <w:rPr>
          <w:rFonts w:ascii="Garamond" w:hAnsi="Garamond"/>
          <w:b/>
        </w:rPr>
        <w:t>objednatel</w:t>
      </w:r>
      <w:r w:rsidRPr="00DF462C">
        <w:rPr>
          <w:rFonts w:ascii="Garamond" w:hAnsi="Garamond"/>
        </w:rPr>
        <w:t>“) na straně jedné</w:t>
      </w:r>
    </w:p>
    <w:p w14:paraId="60A5CE03" w14:textId="77777777" w:rsidR="00266C3C" w:rsidRPr="00DF462C" w:rsidRDefault="00266C3C" w:rsidP="00FC04B1">
      <w:pPr>
        <w:spacing w:before="120"/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a</w:t>
      </w:r>
    </w:p>
    <w:p w14:paraId="53DD3955" w14:textId="0EE0EEED" w:rsidR="008E17BF" w:rsidRPr="008E17BF" w:rsidRDefault="00266C3C" w:rsidP="00FC04B1">
      <w:pPr>
        <w:spacing w:before="120"/>
        <w:jc w:val="both"/>
        <w:rPr>
          <w:rFonts w:ascii="Garamond" w:hAnsi="Garamond"/>
        </w:rPr>
      </w:pPr>
      <w:r w:rsidRPr="008E17BF">
        <w:rPr>
          <w:rFonts w:ascii="Garamond" w:hAnsi="Garamond"/>
        </w:rPr>
        <w:t xml:space="preserve">2. </w:t>
      </w:r>
      <w:r w:rsidR="00472288" w:rsidRPr="00E84E18">
        <w:rPr>
          <w:rFonts w:ascii="Garamond" w:hAnsi="Garamond"/>
          <w:b/>
          <w:bCs/>
        </w:rPr>
        <w:t>Libor Klubal, DiS.</w:t>
      </w:r>
    </w:p>
    <w:p w14:paraId="68ED4F76" w14:textId="3A5D2F40" w:rsidR="008E17BF" w:rsidRPr="008E17BF" w:rsidRDefault="008E17BF" w:rsidP="00383E89">
      <w:pPr>
        <w:jc w:val="both"/>
        <w:rPr>
          <w:rFonts w:ascii="Garamond" w:hAnsi="Garamond"/>
        </w:rPr>
      </w:pPr>
      <w:r w:rsidRPr="008E17BF">
        <w:rPr>
          <w:rFonts w:ascii="Garamond" w:hAnsi="Garamond"/>
        </w:rPr>
        <w:t xml:space="preserve">se sídlem: </w:t>
      </w:r>
      <w:r w:rsidR="00472288" w:rsidRPr="00E84E18">
        <w:rPr>
          <w:rFonts w:ascii="Garamond" w:hAnsi="Garamond"/>
        </w:rPr>
        <w:t>Zborovská 493, 54701 Náchod</w:t>
      </w:r>
      <w:r w:rsidR="00472288">
        <w:rPr>
          <w:rFonts w:ascii="Garamond" w:hAnsi="Garamond"/>
        </w:rPr>
        <w:t xml:space="preserve"> </w:t>
      </w:r>
    </w:p>
    <w:p w14:paraId="730E5D0C" w14:textId="2D638B4B" w:rsidR="008E17BF" w:rsidRPr="008E17BF" w:rsidRDefault="008E17BF" w:rsidP="00383E89">
      <w:pPr>
        <w:jc w:val="both"/>
        <w:rPr>
          <w:rFonts w:ascii="Garamond" w:hAnsi="Garamond"/>
        </w:rPr>
      </w:pPr>
      <w:r w:rsidRPr="008E17BF">
        <w:rPr>
          <w:rFonts w:ascii="Garamond" w:hAnsi="Garamond"/>
        </w:rPr>
        <w:t xml:space="preserve">zapsaná: v obchodním rejstříku vedeném </w:t>
      </w:r>
      <w:r w:rsidR="00472288" w:rsidRPr="00E84E18">
        <w:rPr>
          <w:rFonts w:ascii="Garamond" w:hAnsi="Garamond"/>
        </w:rPr>
        <w:t>Městský úřad</w:t>
      </w:r>
      <w:r w:rsidRPr="00E84E18">
        <w:rPr>
          <w:rFonts w:ascii="Garamond" w:hAnsi="Garamond"/>
        </w:rPr>
        <w:t xml:space="preserve"> v</w:t>
      </w:r>
      <w:r w:rsidR="00472288" w:rsidRPr="00E84E18">
        <w:rPr>
          <w:rFonts w:ascii="Garamond" w:hAnsi="Garamond"/>
        </w:rPr>
        <w:t xml:space="preserve"> Náchodě </w:t>
      </w:r>
      <w:r w:rsidRPr="00E84E18">
        <w:rPr>
          <w:rFonts w:ascii="Garamond" w:hAnsi="Garamond"/>
        </w:rPr>
        <w:t xml:space="preserve">pod </w:t>
      </w:r>
      <w:r w:rsidR="00472288" w:rsidRPr="00E84E18">
        <w:rPr>
          <w:rFonts w:ascii="Garamond" w:hAnsi="Garamond"/>
        </w:rPr>
        <w:t>č.j.: KS 11169/2019/ŽÚ-34</w:t>
      </w:r>
    </w:p>
    <w:p w14:paraId="091486E1" w14:textId="66FB382B" w:rsidR="008E17BF" w:rsidRPr="00E84E18" w:rsidRDefault="008E17BF" w:rsidP="00383E89">
      <w:pPr>
        <w:jc w:val="both"/>
        <w:rPr>
          <w:rFonts w:ascii="Garamond" w:hAnsi="Garamond"/>
        </w:rPr>
      </w:pPr>
      <w:r w:rsidRPr="008E17BF">
        <w:rPr>
          <w:rFonts w:ascii="Garamond" w:hAnsi="Garamond"/>
        </w:rPr>
        <w:t xml:space="preserve">zastoupená: </w:t>
      </w:r>
      <w:r w:rsidR="00472288" w:rsidRPr="00E84E18">
        <w:rPr>
          <w:rFonts w:ascii="Garamond" w:hAnsi="Garamond"/>
        </w:rPr>
        <w:t>Libor Klubal, DiS.</w:t>
      </w:r>
    </w:p>
    <w:p w14:paraId="73872068" w14:textId="3A1F64D5" w:rsidR="008E17BF" w:rsidRPr="008E17BF" w:rsidRDefault="008E17BF" w:rsidP="00383E89">
      <w:pPr>
        <w:jc w:val="both"/>
        <w:rPr>
          <w:rFonts w:ascii="Garamond" w:hAnsi="Garamond"/>
        </w:rPr>
      </w:pPr>
      <w:r w:rsidRPr="00E84E18">
        <w:rPr>
          <w:rFonts w:ascii="Garamond" w:hAnsi="Garamond"/>
        </w:rPr>
        <w:t xml:space="preserve">IČO: </w:t>
      </w:r>
      <w:r w:rsidR="00472288" w:rsidRPr="00E84E18">
        <w:rPr>
          <w:rFonts w:ascii="Garamond" w:hAnsi="Garamond"/>
        </w:rPr>
        <w:t>08409072</w:t>
      </w:r>
    </w:p>
    <w:p w14:paraId="21F3183D" w14:textId="34EAE6B9" w:rsidR="008E17BF" w:rsidRPr="008E17BF" w:rsidRDefault="008E17BF" w:rsidP="00383E89">
      <w:pPr>
        <w:jc w:val="both"/>
        <w:rPr>
          <w:rFonts w:ascii="Garamond" w:hAnsi="Garamond"/>
        </w:rPr>
      </w:pPr>
      <w:r w:rsidRPr="008E17BF">
        <w:rPr>
          <w:rFonts w:ascii="Garamond" w:hAnsi="Garamond"/>
        </w:rPr>
        <w:t xml:space="preserve">DIČ: </w:t>
      </w:r>
      <w:r w:rsidR="00C3328E">
        <w:rPr>
          <w:rFonts w:ascii="Garamond" w:hAnsi="Garamond"/>
        </w:rPr>
        <w:t>…………</w:t>
      </w:r>
    </w:p>
    <w:p w14:paraId="05F5A9B7" w14:textId="2C8D6F97" w:rsidR="008E17BF" w:rsidRPr="00E84E18" w:rsidRDefault="008E17BF" w:rsidP="00383E89">
      <w:pPr>
        <w:jc w:val="both"/>
        <w:rPr>
          <w:rFonts w:ascii="Garamond" w:hAnsi="Garamond"/>
        </w:rPr>
      </w:pPr>
      <w:r w:rsidRPr="008E17BF">
        <w:rPr>
          <w:rFonts w:ascii="Garamond" w:hAnsi="Garamond"/>
        </w:rPr>
        <w:t xml:space="preserve">bankovní spojení: </w:t>
      </w:r>
      <w:r w:rsidR="006A3C2F" w:rsidRPr="00E84E18">
        <w:rPr>
          <w:rFonts w:ascii="Garamond" w:hAnsi="Garamond"/>
        </w:rPr>
        <w:t>Česká spořitelna, a.s.</w:t>
      </w:r>
    </w:p>
    <w:p w14:paraId="3C7C84E2" w14:textId="097847F7" w:rsidR="008E17BF" w:rsidRDefault="0052411D" w:rsidP="00383E89">
      <w:pPr>
        <w:jc w:val="both"/>
        <w:rPr>
          <w:rFonts w:ascii="Garamond" w:hAnsi="Garamond"/>
        </w:rPr>
      </w:pPr>
      <w:r w:rsidRPr="00E84E18">
        <w:rPr>
          <w:rFonts w:ascii="Garamond" w:hAnsi="Garamond"/>
        </w:rPr>
        <w:t>číslo účtu</w:t>
      </w:r>
      <w:r w:rsidR="008E17BF" w:rsidRPr="00E84E18">
        <w:rPr>
          <w:rFonts w:ascii="Garamond" w:hAnsi="Garamond"/>
        </w:rPr>
        <w:t xml:space="preserve">.: </w:t>
      </w:r>
      <w:r w:rsidR="006A3C2F" w:rsidRPr="0078281A">
        <w:rPr>
          <w:rFonts w:ascii="Garamond" w:hAnsi="Garamond"/>
          <w:highlight w:val="black"/>
        </w:rPr>
        <w:t>6615248309/0800</w:t>
      </w:r>
    </w:p>
    <w:p w14:paraId="10029CCF" w14:textId="77777777" w:rsidR="00F0626B" w:rsidRPr="00DF462C" w:rsidRDefault="00F0626B" w:rsidP="00383E89">
      <w:pPr>
        <w:jc w:val="both"/>
        <w:rPr>
          <w:rFonts w:ascii="Garamond" w:hAnsi="Garamond"/>
        </w:rPr>
      </w:pPr>
      <w:r w:rsidRPr="00DF462C">
        <w:rPr>
          <w:rFonts w:ascii="Garamond" w:hAnsi="Garamond"/>
        </w:rPr>
        <w:t>(dále jen „</w:t>
      </w:r>
      <w:r w:rsidR="00A36E87" w:rsidRPr="00DF462C">
        <w:rPr>
          <w:rFonts w:ascii="Garamond" w:hAnsi="Garamond"/>
          <w:b/>
        </w:rPr>
        <w:t>zhotovitel</w:t>
      </w:r>
      <w:r w:rsidRPr="00DF462C">
        <w:rPr>
          <w:rFonts w:ascii="Garamond" w:hAnsi="Garamond"/>
        </w:rPr>
        <w:t xml:space="preserve">“) na straně </w:t>
      </w:r>
      <w:r w:rsidR="00A36E87" w:rsidRPr="00DF462C">
        <w:rPr>
          <w:rFonts w:ascii="Garamond" w:hAnsi="Garamond"/>
        </w:rPr>
        <w:t>druhé</w:t>
      </w:r>
    </w:p>
    <w:p w14:paraId="4F466859" w14:textId="77777777" w:rsidR="00266C3C" w:rsidRPr="00DF462C" w:rsidRDefault="00266C3C" w:rsidP="00E84E18">
      <w:pPr>
        <w:spacing w:before="120"/>
        <w:jc w:val="center"/>
        <w:rPr>
          <w:rFonts w:ascii="Garamond" w:hAnsi="Garamond"/>
        </w:rPr>
      </w:pPr>
    </w:p>
    <w:p w14:paraId="25FA965A" w14:textId="4BC27D06" w:rsidR="00D55CCA" w:rsidRPr="00DF462C" w:rsidRDefault="00266C3C" w:rsidP="00E84E18">
      <w:pPr>
        <w:pStyle w:val="Zkladntext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Garamond" w:hAnsi="Garamond"/>
          <w:szCs w:val="24"/>
        </w:rPr>
      </w:pPr>
      <w:r w:rsidRPr="00DF462C">
        <w:rPr>
          <w:rFonts w:ascii="Garamond" w:hAnsi="Garamond"/>
          <w:szCs w:val="24"/>
        </w:rPr>
        <w:t>uzavřel</w:t>
      </w:r>
      <w:r w:rsidR="00093781" w:rsidRPr="00DF462C">
        <w:rPr>
          <w:rFonts w:ascii="Garamond" w:hAnsi="Garamond"/>
          <w:szCs w:val="24"/>
        </w:rPr>
        <w:t>y</w:t>
      </w:r>
      <w:r w:rsidRPr="00DF462C">
        <w:rPr>
          <w:rFonts w:ascii="Garamond" w:hAnsi="Garamond"/>
          <w:szCs w:val="24"/>
        </w:rPr>
        <w:t xml:space="preserve"> na základě podkladů dále uvedených v článku II. tuto smlouvu</w:t>
      </w:r>
      <w:r w:rsidR="00093781" w:rsidRPr="00DF462C">
        <w:rPr>
          <w:rFonts w:ascii="Garamond" w:hAnsi="Garamond"/>
          <w:szCs w:val="24"/>
        </w:rPr>
        <w:t xml:space="preserve"> </w:t>
      </w:r>
      <w:r w:rsidR="00B2328D" w:rsidRPr="00DF462C">
        <w:rPr>
          <w:rFonts w:ascii="Garamond" w:hAnsi="Garamond"/>
          <w:szCs w:val="24"/>
        </w:rPr>
        <w:t xml:space="preserve">o dílo </w:t>
      </w:r>
      <w:r w:rsidR="00093781" w:rsidRPr="00DF462C">
        <w:rPr>
          <w:rFonts w:ascii="Garamond" w:hAnsi="Garamond"/>
          <w:szCs w:val="24"/>
        </w:rPr>
        <w:t>(dále jen „</w:t>
      </w:r>
      <w:r w:rsidR="00B71AFE" w:rsidRPr="00DF462C">
        <w:rPr>
          <w:rFonts w:ascii="Garamond" w:hAnsi="Garamond"/>
          <w:b/>
          <w:szCs w:val="24"/>
        </w:rPr>
        <w:t>s</w:t>
      </w:r>
      <w:r w:rsidR="00093781" w:rsidRPr="00DF462C">
        <w:rPr>
          <w:rFonts w:ascii="Garamond" w:hAnsi="Garamond"/>
          <w:b/>
          <w:szCs w:val="24"/>
        </w:rPr>
        <w:t>mlouva</w:t>
      </w:r>
      <w:r w:rsidR="00093781" w:rsidRPr="00DF462C">
        <w:rPr>
          <w:rFonts w:ascii="Garamond" w:hAnsi="Garamond"/>
          <w:szCs w:val="24"/>
        </w:rPr>
        <w:t>“)</w:t>
      </w:r>
      <w:r w:rsidRPr="00DF462C">
        <w:rPr>
          <w:rFonts w:ascii="Garamond" w:hAnsi="Garamond"/>
          <w:szCs w:val="24"/>
        </w:rPr>
        <w:t>:</w:t>
      </w:r>
    </w:p>
    <w:p w14:paraId="1966B4EB" w14:textId="77777777" w:rsidR="00266C3C" w:rsidRPr="00DF462C" w:rsidRDefault="00266C3C" w:rsidP="00E84E18">
      <w:pPr>
        <w:spacing w:before="240"/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II.</w:t>
      </w:r>
    </w:p>
    <w:p w14:paraId="14375405" w14:textId="77777777" w:rsidR="000819DF" w:rsidRPr="00DF462C" w:rsidRDefault="000819DF" w:rsidP="00E84E18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 xml:space="preserve">Závazné podklady pro uzavření </w:t>
      </w:r>
      <w:r w:rsidR="00B71AFE" w:rsidRPr="00DF462C">
        <w:rPr>
          <w:rFonts w:ascii="Garamond" w:hAnsi="Garamond"/>
          <w:b/>
        </w:rPr>
        <w:t>s</w:t>
      </w:r>
      <w:r w:rsidRPr="00DF462C">
        <w:rPr>
          <w:rFonts w:ascii="Garamond" w:hAnsi="Garamond"/>
          <w:b/>
        </w:rPr>
        <w:t>mlouvy</w:t>
      </w:r>
    </w:p>
    <w:p w14:paraId="299F0395" w14:textId="77777777" w:rsidR="000819DF" w:rsidRPr="00DF462C" w:rsidRDefault="004F49FA" w:rsidP="002D6550">
      <w:pPr>
        <w:numPr>
          <w:ilvl w:val="0"/>
          <w:numId w:val="10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Z</w:t>
      </w:r>
      <w:r w:rsidR="000819DF" w:rsidRPr="00DF462C">
        <w:rPr>
          <w:rFonts w:ascii="Garamond" w:hAnsi="Garamond"/>
        </w:rPr>
        <w:t xml:space="preserve">ávaznými podklady pro uzavření </w:t>
      </w:r>
      <w:r w:rsidR="00B71AFE" w:rsidRPr="00DF462C">
        <w:rPr>
          <w:rFonts w:ascii="Garamond" w:hAnsi="Garamond"/>
        </w:rPr>
        <w:t>s</w:t>
      </w:r>
      <w:r w:rsidR="00CB63F8" w:rsidRPr="00DF462C">
        <w:rPr>
          <w:rFonts w:ascii="Garamond" w:hAnsi="Garamond"/>
        </w:rPr>
        <w:t>mlou</w:t>
      </w:r>
      <w:r w:rsidR="000819DF" w:rsidRPr="00DF462C">
        <w:rPr>
          <w:rFonts w:ascii="Garamond" w:hAnsi="Garamond"/>
        </w:rPr>
        <w:t>vy (dále jen „</w:t>
      </w:r>
      <w:r w:rsidR="00B71AFE" w:rsidRPr="00DF462C">
        <w:rPr>
          <w:rFonts w:ascii="Garamond" w:hAnsi="Garamond"/>
          <w:b/>
        </w:rPr>
        <w:t>z</w:t>
      </w:r>
      <w:r w:rsidR="000819DF" w:rsidRPr="00DF462C">
        <w:rPr>
          <w:rFonts w:ascii="Garamond" w:hAnsi="Garamond"/>
          <w:b/>
        </w:rPr>
        <w:t>ávazné podklady</w:t>
      </w:r>
      <w:r w:rsidR="000819DF" w:rsidRPr="00DF462C">
        <w:rPr>
          <w:rFonts w:ascii="Garamond" w:hAnsi="Garamond"/>
        </w:rPr>
        <w:t>“) se rozumí:</w:t>
      </w:r>
    </w:p>
    <w:p w14:paraId="545934B5" w14:textId="771019BB" w:rsidR="00253170" w:rsidRPr="00A34B3C" w:rsidRDefault="00253170" w:rsidP="00FC04B1">
      <w:pPr>
        <w:pStyle w:val="Zkladntextodsazen"/>
        <w:numPr>
          <w:ilvl w:val="0"/>
          <w:numId w:val="1"/>
        </w:numPr>
        <w:spacing w:before="120"/>
        <w:rPr>
          <w:szCs w:val="24"/>
        </w:rPr>
      </w:pPr>
      <w:r w:rsidRPr="00327A4E">
        <w:t>Výzva k </w:t>
      </w:r>
      <w:r w:rsidRPr="00A34B3C">
        <w:t>podání nabídky včetně zadávací dokumentace na veřejnou zakázku malého rozsahu ze dne</w:t>
      </w:r>
      <w:r w:rsidR="004C409C" w:rsidRPr="004C409C">
        <w:t xml:space="preserve"> </w:t>
      </w:r>
      <w:r w:rsidR="00F74D85" w:rsidRPr="00F74D85">
        <w:t>10</w:t>
      </w:r>
      <w:r w:rsidR="004C409C" w:rsidRPr="00F74D85">
        <w:t>.</w:t>
      </w:r>
      <w:r w:rsidR="00F74D85" w:rsidRPr="00F74D85">
        <w:t xml:space="preserve"> </w:t>
      </w:r>
      <w:r w:rsidR="004C409C" w:rsidRPr="00F74D85">
        <w:t>4.</w:t>
      </w:r>
      <w:r w:rsidR="00F74D85" w:rsidRPr="00F74D85">
        <w:t xml:space="preserve"> </w:t>
      </w:r>
      <w:r w:rsidR="004C409C" w:rsidRPr="00F74D85">
        <w:t>2024</w:t>
      </w:r>
      <w:r w:rsidRPr="00A34B3C">
        <w:t xml:space="preserve"> pod </w:t>
      </w:r>
      <w:r w:rsidR="004C409C">
        <w:t>SPR 1393/2024.</w:t>
      </w:r>
    </w:p>
    <w:p w14:paraId="7D47EBD3" w14:textId="6D5EF594" w:rsidR="00266C3C" w:rsidRPr="00A34B3C" w:rsidRDefault="008619E7" w:rsidP="00F74D85">
      <w:pPr>
        <w:pStyle w:val="Zkladntextodsazen"/>
        <w:numPr>
          <w:ilvl w:val="0"/>
          <w:numId w:val="1"/>
        </w:numPr>
        <w:rPr>
          <w:szCs w:val="24"/>
        </w:rPr>
      </w:pPr>
      <w:r w:rsidRPr="00A34B3C">
        <w:rPr>
          <w:szCs w:val="24"/>
        </w:rPr>
        <w:t xml:space="preserve">Nabídka zhotovitele ze dne </w:t>
      </w:r>
      <w:r w:rsidR="00C3328E" w:rsidRPr="00F74D85">
        <w:rPr>
          <w:szCs w:val="24"/>
        </w:rPr>
        <w:t>1</w:t>
      </w:r>
      <w:r w:rsidR="009624AE" w:rsidRPr="00F74D85">
        <w:rPr>
          <w:szCs w:val="24"/>
        </w:rPr>
        <w:t>2</w:t>
      </w:r>
      <w:r w:rsidR="00C3328E" w:rsidRPr="00F74D85">
        <w:rPr>
          <w:szCs w:val="24"/>
        </w:rPr>
        <w:t>.</w:t>
      </w:r>
      <w:r w:rsidR="00F74D85" w:rsidRPr="00F74D85">
        <w:rPr>
          <w:szCs w:val="24"/>
        </w:rPr>
        <w:t xml:space="preserve"> </w:t>
      </w:r>
      <w:r w:rsidR="00C3328E" w:rsidRPr="00F74D85">
        <w:rPr>
          <w:szCs w:val="24"/>
        </w:rPr>
        <w:t>5.</w:t>
      </w:r>
      <w:r w:rsidR="00F74D85" w:rsidRPr="00F74D85">
        <w:rPr>
          <w:szCs w:val="24"/>
        </w:rPr>
        <w:t xml:space="preserve"> </w:t>
      </w:r>
      <w:r w:rsidR="00C3328E" w:rsidRPr="00F74D85">
        <w:rPr>
          <w:szCs w:val="24"/>
        </w:rPr>
        <w:t>2024</w:t>
      </w:r>
      <w:r w:rsidR="00266C3C" w:rsidRPr="00A34B3C">
        <w:rPr>
          <w:szCs w:val="24"/>
        </w:rPr>
        <w:t xml:space="preserve">, </w:t>
      </w:r>
      <w:r w:rsidR="009B65A3">
        <w:rPr>
          <w:szCs w:val="24"/>
        </w:rPr>
        <w:t xml:space="preserve">pod </w:t>
      </w:r>
      <w:r w:rsidRPr="00A34B3C">
        <w:rPr>
          <w:szCs w:val="24"/>
        </w:rPr>
        <w:t xml:space="preserve">číslem </w:t>
      </w:r>
      <w:r w:rsidR="00F74D85" w:rsidRPr="00F74D85">
        <w:t>N006/24/V00010135</w:t>
      </w:r>
      <w:r w:rsidR="00F74D85">
        <w:t>.</w:t>
      </w:r>
    </w:p>
    <w:p w14:paraId="4B2F0951" w14:textId="60A859A1" w:rsidR="00266C3C" w:rsidRPr="00F74D85" w:rsidRDefault="00266C3C" w:rsidP="00F72A9D">
      <w:pPr>
        <w:pStyle w:val="Zkladntextodsazen"/>
        <w:numPr>
          <w:ilvl w:val="0"/>
          <w:numId w:val="1"/>
        </w:numPr>
        <w:rPr>
          <w:szCs w:val="24"/>
        </w:rPr>
      </w:pPr>
      <w:r w:rsidRPr="00A34B3C">
        <w:rPr>
          <w:szCs w:val="24"/>
        </w:rPr>
        <w:t>Rozhodnutí</w:t>
      </w:r>
      <w:r w:rsidR="00030201" w:rsidRPr="00A34B3C">
        <w:rPr>
          <w:szCs w:val="24"/>
        </w:rPr>
        <w:t xml:space="preserve"> (oznámení)</w:t>
      </w:r>
      <w:r w:rsidRPr="00A34B3C">
        <w:rPr>
          <w:szCs w:val="24"/>
        </w:rPr>
        <w:t xml:space="preserve"> zadavatele o výběru </w:t>
      </w:r>
      <w:r w:rsidR="00261A38">
        <w:rPr>
          <w:szCs w:val="24"/>
        </w:rPr>
        <w:t xml:space="preserve">dodavatele </w:t>
      </w:r>
      <w:r w:rsidRPr="00A34B3C">
        <w:rPr>
          <w:szCs w:val="24"/>
        </w:rPr>
        <w:t xml:space="preserve">ze </w:t>
      </w:r>
      <w:r w:rsidRPr="00F74D85">
        <w:rPr>
          <w:szCs w:val="24"/>
        </w:rPr>
        <w:t xml:space="preserve">dne </w:t>
      </w:r>
      <w:r w:rsidR="00F74D85" w:rsidRPr="00F74D85">
        <w:rPr>
          <w:szCs w:val="24"/>
        </w:rPr>
        <w:t xml:space="preserve">22. 5. </w:t>
      </w:r>
      <w:r w:rsidR="00287DFC" w:rsidRPr="00F74D85">
        <w:rPr>
          <w:szCs w:val="24"/>
        </w:rPr>
        <w:t>2024</w:t>
      </w:r>
      <w:r w:rsidRPr="00F74D85">
        <w:rPr>
          <w:szCs w:val="24"/>
        </w:rPr>
        <w:t xml:space="preserve">, </w:t>
      </w:r>
      <w:r w:rsidR="00287DFC" w:rsidRPr="00F74D85">
        <w:rPr>
          <w:szCs w:val="24"/>
        </w:rPr>
        <w:br/>
      </w:r>
      <w:r w:rsidR="00030201" w:rsidRPr="00F74D85">
        <w:rPr>
          <w:szCs w:val="24"/>
        </w:rPr>
        <w:t>p</w:t>
      </w:r>
      <w:r w:rsidR="008619E7" w:rsidRPr="00F74D85">
        <w:rPr>
          <w:szCs w:val="24"/>
        </w:rPr>
        <w:t xml:space="preserve">od </w:t>
      </w:r>
      <w:r w:rsidR="00287DFC" w:rsidRPr="00F74D85">
        <w:rPr>
          <w:szCs w:val="24"/>
        </w:rPr>
        <w:t>SPR</w:t>
      </w:r>
      <w:r w:rsidR="009B65A3" w:rsidRPr="00F74D85">
        <w:rPr>
          <w:szCs w:val="24"/>
        </w:rPr>
        <w:t xml:space="preserve"> </w:t>
      </w:r>
      <w:r w:rsidR="0053151D" w:rsidRPr="00F74D85">
        <w:rPr>
          <w:szCs w:val="24"/>
        </w:rPr>
        <w:t>1393/2024.</w:t>
      </w:r>
      <w:r w:rsidR="00030201" w:rsidRPr="00F74D85">
        <w:rPr>
          <w:szCs w:val="24"/>
        </w:rPr>
        <w:t xml:space="preserve"> </w:t>
      </w:r>
    </w:p>
    <w:p w14:paraId="66855871" w14:textId="77777777" w:rsidR="00EC226A" w:rsidRPr="00A34B3C" w:rsidRDefault="00F54C6A" w:rsidP="008E6C8D">
      <w:pPr>
        <w:numPr>
          <w:ilvl w:val="0"/>
          <w:numId w:val="10"/>
        </w:numPr>
        <w:spacing w:before="120"/>
        <w:ind w:left="714" w:hanging="357"/>
        <w:jc w:val="both"/>
        <w:rPr>
          <w:rFonts w:ascii="Garamond" w:hAnsi="Garamond"/>
        </w:rPr>
      </w:pPr>
      <w:r w:rsidRPr="00A34B3C">
        <w:rPr>
          <w:rFonts w:ascii="Garamond" w:hAnsi="Garamond"/>
        </w:rPr>
        <w:t>Zhotovitel podpisem této smlouvy potvrzuje, že má k dispozici od objednatele všechny výše uvedené závazné poklady, že se seznámil s jejich obsahem a že vůči obsahu a podobě těchto podkladů nemá žádné výhrady.</w:t>
      </w:r>
    </w:p>
    <w:p w14:paraId="249ED619" w14:textId="77777777" w:rsidR="000819DF" w:rsidRPr="00DF462C" w:rsidRDefault="000819DF" w:rsidP="00FC04B1">
      <w:pPr>
        <w:pStyle w:val="Odstavecseseznamem"/>
        <w:spacing w:before="120"/>
        <w:rPr>
          <w:rFonts w:ascii="Garamond" w:hAnsi="Garamond"/>
        </w:rPr>
      </w:pPr>
    </w:p>
    <w:p w14:paraId="7C8837E6" w14:textId="77777777" w:rsidR="00266C3C" w:rsidRPr="00DF462C" w:rsidRDefault="00266C3C" w:rsidP="00F74D85">
      <w:pPr>
        <w:ind w:left="57"/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III.</w:t>
      </w:r>
    </w:p>
    <w:p w14:paraId="10D562F3" w14:textId="77777777" w:rsidR="00266C3C" w:rsidRPr="00DF462C" w:rsidRDefault="00266C3C" w:rsidP="00F74D85">
      <w:pPr>
        <w:pStyle w:val="Nadpis5"/>
        <w:ind w:right="0"/>
        <w:rPr>
          <w:rFonts w:ascii="Garamond" w:hAnsi="Garamond"/>
          <w:szCs w:val="24"/>
        </w:rPr>
      </w:pPr>
      <w:r w:rsidRPr="00DF462C">
        <w:rPr>
          <w:rFonts w:ascii="Garamond" w:hAnsi="Garamond"/>
          <w:szCs w:val="24"/>
        </w:rPr>
        <w:t>Předmět díla</w:t>
      </w:r>
    </w:p>
    <w:p w14:paraId="6541C96F" w14:textId="77777777" w:rsidR="00DA1EF9" w:rsidRPr="00DA1EF9" w:rsidRDefault="00266C3C" w:rsidP="003E435F">
      <w:pPr>
        <w:numPr>
          <w:ilvl w:val="0"/>
          <w:numId w:val="11"/>
        </w:numPr>
        <w:spacing w:before="120"/>
        <w:jc w:val="both"/>
        <w:rPr>
          <w:rFonts w:ascii="Garamond" w:hAnsi="Garamond" w:cs="Arial"/>
        </w:rPr>
      </w:pPr>
      <w:r w:rsidRPr="00DF462C">
        <w:rPr>
          <w:rFonts w:ascii="Garamond" w:hAnsi="Garamond"/>
        </w:rPr>
        <w:t xml:space="preserve">Předmětem </w:t>
      </w:r>
      <w:r w:rsidR="00B71AFE" w:rsidRPr="00DF462C">
        <w:rPr>
          <w:rFonts w:ascii="Garamond" w:hAnsi="Garamond"/>
        </w:rPr>
        <w:t>s</w:t>
      </w:r>
      <w:r w:rsidR="00CB63F8" w:rsidRPr="00DF462C">
        <w:rPr>
          <w:rFonts w:ascii="Garamond" w:hAnsi="Garamond"/>
        </w:rPr>
        <w:t>mlou</w:t>
      </w:r>
      <w:r w:rsidR="005F4A3B" w:rsidRPr="00DF462C">
        <w:rPr>
          <w:rFonts w:ascii="Garamond" w:hAnsi="Garamond"/>
        </w:rPr>
        <w:t xml:space="preserve">vy je provedení </w:t>
      </w:r>
      <w:r w:rsidRPr="00DF462C">
        <w:rPr>
          <w:rFonts w:ascii="Garamond" w:hAnsi="Garamond"/>
        </w:rPr>
        <w:t xml:space="preserve">díla </w:t>
      </w:r>
      <w:r w:rsidR="00325AE8">
        <w:rPr>
          <w:rFonts w:ascii="Garamond" w:hAnsi="Garamond"/>
        </w:rPr>
        <w:t xml:space="preserve">spočívajícího </w:t>
      </w:r>
      <w:r w:rsidR="005F4A3B" w:rsidRPr="00DF462C">
        <w:rPr>
          <w:rFonts w:ascii="Garamond" w:hAnsi="Garamond"/>
        </w:rPr>
        <w:t>v</w:t>
      </w:r>
      <w:r w:rsidR="009B0163" w:rsidRPr="00DF462C">
        <w:rPr>
          <w:rFonts w:ascii="Garamond" w:hAnsi="Garamond"/>
        </w:rPr>
        <w:t>e</w:t>
      </w:r>
      <w:r w:rsidR="005F4A3B" w:rsidRPr="00DF462C">
        <w:rPr>
          <w:rFonts w:ascii="Garamond" w:hAnsi="Garamond"/>
        </w:rPr>
        <w:t xml:space="preserve"> </w:t>
      </w:r>
      <w:r w:rsidRPr="00DF462C">
        <w:rPr>
          <w:rFonts w:ascii="Garamond" w:hAnsi="Garamond"/>
        </w:rPr>
        <w:t>zhotovení projektové dokument</w:t>
      </w:r>
      <w:r w:rsidR="00C57BD1" w:rsidRPr="00DF462C">
        <w:rPr>
          <w:rFonts w:ascii="Garamond" w:hAnsi="Garamond"/>
        </w:rPr>
        <w:t xml:space="preserve">ace </w:t>
      </w:r>
      <w:r w:rsidR="00C42F3B" w:rsidRPr="00A34B3C">
        <w:rPr>
          <w:rFonts w:ascii="Garamond" w:hAnsi="Garamond"/>
        </w:rPr>
        <w:t>zahrnující položkový</w:t>
      </w:r>
      <w:r w:rsidR="006D4347" w:rsidRPr="00A34B3C">
        <w:rPr>
          <w:rFonts w:ascii="Garamond" w:hAnsi="Garamond"/>
        </w:rPr>
        <w:t xml:space="preserve"> roz</w:t>
      </w:r>
      <w:r w:rsidR="00C42F3B" w:rsidRPr="00A34B3C">
        <w:rPr>
          <w:rFonts w:ascii="Garamond" w:hAnsi="Garamond"/>
        </w:rPr>
        <w:t>počet</w:t>
      </w:r>
      <w:r w:rsidR="006D4347" w:rsidRPr="00A34B3C">
        <w:rPr>
          <w:rFonts w:ascii="Garamond" w:hAnsi="Garamond"/>
        </w:rPr>
        <w:t xml:space="preserve"> </w:t>
      </w:r>
      <w:r w:rsidR="00C71502">
        <w:rPr>
          <w:rFonts w:ascii="Garamond" w:hAnsi="Garamond"/>
        </w:rPr>
        <w:t xml:space="preserve">na rekonstrukci strukturované kabeláže </w:t>
      </w:r>
      <w:r w:rsidR="007F6A42" w:rsidRPr="00A34B3C">
        <w:rPr>
          <w:rFonts w:ascii="Garamond" w:hAnsi="Garamond"/>
        </w:rPr>
        <w:t>v budově Kra</w:t>
      </w:r>
      <w:r w:rsidR="00C71502">
        <w:rPr>
          <w:rFonts w:ascii="Garamond" w:hAnsi="Garamond"/>
        </w:rPr>
        <w:t xml:space="preserve">jského soudu v Hradci Králové, na adrese </w:t>
      </w:r>
      <w:r w:rsidR="00F04F16" w:rsidRPr="00A34B3C">
        <w:rPr>
          <w:rFonts w:ascii="Garamond" w:hAnsi="Garamond" w:cs="Arial"/>
        </w:rPr>
        <w:t>Československé armády č. p. 218/57, Hradec Králové</w:t>
      </w:r>
      <w:r w:rsidR="00C71502">
        <w:rPr>
          <w:rFonts w:ascii="Garamond" w:hAnsi="Garamond" w:cs="Arial"/>
        </w:rPr>
        <w:t xml:space="preserve">. </w:t>
      </w:r>
      <w:r w:rsidR="00C71502">
        <w:rPr>
          <w:rFonts w:ascii="Garamond" w:hAnsi="Garamond" w:cs="Arial"/>
        </w:rPr>
        <w:lastRenderedPageBreak/>
        <w:t>Budova</w:t>
      </w:r>
      <w:r w:rsidR="00DA1EF9">
        <w:rPr>
          <w:rFonts w:ascii="Garamond" w:hAnsi="Garamond" w:cs="Arial"/>
        </w:rPr>
        <w:t xml:space="preserve"> </w:t>
      </w:r>
      <w:r w:rsidR="00DA1EF9" w:rsidRPr="00DA1EF9">
        <w:rPr>
          <w:rFonts w:ascii="Garamond" w:hAnsi="Garamond" w:cs="Arial"/>
        </w:rPr>
        <w:t xml:space="preserve">je umístěna na pozemku st. </w:t>
      </w:r>
      <w:proofErr w:type="spellStart"/>
      <w:r w:rsidR="00DA1EF9" w:rsidRPr="00DA1EF9">
        <w:rPr>
          <w:rFonts w:ascii="Garamond" w:hAnsi="Garamond" w:cs="Arial"/>
        </w:rPr>
        <w:t>parc</w:t>
      </w:r>
      <w:proofErr w:type="spellEnd"/>
      <w:r w:rsidR="00DA1EF9" w:rsidRPr="00DA1EF9">
        <w:rPr>
          <w:rFonts w:ascii="Garamond" w:hAnsi="Garamond" w:cs="Arial"/>
        </w:rPr>
        <w:t xml:space="preserve">. č. 958 a nachází se v památkové zóně, není kulturní památkou, ale je objektem se zvýšenou bezpečnostní ochranou a pohyb v ní podléhá chráněnému režimu. Uvedená nemovitost je ve vlastnictví ČR. </w:t>
      </w:r>
    </w:p>
    <w:p w14:paraId="27D99A44" w14:textId="77777777" w:rsidR="00ED7A64" w:rsidRPr="000E6075" w:rsidRDefault="000E6075" w:rsidP="008E6C8D">
      <w:pPr>
        <w:numPr>
          <w:ilvl w:val="0"/>
          <w:numId w:val="11"/>
        </w:numPr>
        <w:spacing w:before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Předmětem smlouvy</w:t>
      </w:r>
      <w:r w:rsidR="00ED7A64" w:rsidRPr="00A34B3C">
        <w:rPr>
          <w:rFonts w:ascii="Garamond" w:hAnsi="Garamond" w:cs="Arial"/>
        </w:rPr>
        <w:t xml:space="preserve"> je dále</w:t>
      </w:r>
      <w:r w:rsidR="00ED7A64" w:rsidRPr="008401E0">
        <w:rPr>
          <w:rFonts w:ascii="Garamond" w:hAnsi="Garamond" w:cs="Arial"/>
        </w:rPr>
        <w:t xml:space="preserve"> provádění autorského dozoru při </w:t>
      </w:r>
      <w:r w:rsidR="00D874D5">
        <w:rPr>
          <w:rFonts w:ascii="Garamond" w:hAnsi="Garamond" w:cs="Arial"/>
        </w:rPr>
        <w:t xml:space="preserve">rekonstrukci strukturované kabeláže </w:t>
      </w:r>
      <w:r w:rsidR="00ED7A64">
        <w:rPr>
          <w:rFonts w:ascii="Garamond" w:hAnsi="Garamond" w:cs="Arial"/>
        </w:rPr>
        <w:t>v budově krajského soudu</w:t>
      </w:r>
      <w:r w:rsidR="00ED7A64" w:rsidRPr="008401E0">
        <w:rPr>
          <w:rFonts w:ascii="Garamond" w:hAnsi="Garamond" w:cs="Arial"/>
        </w:rPr>
        <w:t xml:space="preserve"> </w:t>
      </w:r>
      <w:r w:rsidR="00ED7A64" w:rsidRPr="008401E0">
        <w:rPr>
          <w:rFonts w:ascii="Garamond" w:hAnsi="Garamond"/>
        </w:rPr>
        <w:t xml:space="preserve">po celou dobu provádění všech </w:t>
      </w:r>
      <w:r w:rsidR="00D874D5">
        <w:rPr>
          <w:rFonts w:ascii="Garamond" w:hAnsi="Garamond"/>
        </w:rPr>
        <w:t>stavebních</w:t>
      </w:r>
      <w:r w:rsidR="00ED7A64" w:rsidRPr="008401E0">
        <w:rPr>
          <w:rFonts w:ascii="Garamond" w:hAnsi="Garamond"/>
        </w:rPr>
        <w:t xml:space="preserve"> prací. Autorský dozor bude zahrnovat zejména kontrolu do</w:t>
      </w:r>
      <w:r w:rsidR="007D1FCB">
        <w:rPr>
          <w:rFonts w:ascii="Garamond" w:hAnsi="Garamond"/>
        </w:rPr>
        <w:t>držování projektové dokumentace a</w:t>
      </w:r>
      <w:r w:rsidR="00ED7A64" w:rsidRPr="008401E0">
        <w:rPr>
          <w:rFonts w:ascii="Garamond" w:hAnsi="Garamond"/>
        </w:rPr>
        <w:t xml:space="preserve"> účast na mimořádných schůzkách svolaných investorem k řešení problémů při realizaci stavby ve vazbě na projektovou dokumentaci. </w:t>
      </w:r>
    </w:p>
    <w:p w14:paraId="61FFEE9B" w14:textId="77777777" w:rsidR="00EB17FF" w:rsidRPr="00B50781" w:rsidRDefault="00C8382A" w:rsidP="003E435F">
      <w:pPr>
        <w:numPr>
          <w:ilvl w:val="0"/>
          <w:numId w:val="11"/>
        </w:num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Předmětem </w:t>
      </w:r>
      <w:r w:rsidRPr="00C8382A">
        <w:rPr>
          <w:rFonts w:ascii="Garamond" w:hAnsi="Garamond"/>
        </w:rPr>
        <w:t>smlouvy</w:t>
      </w:r>
      <w:r w:rsidR="00DA1EF9" w:rsidRPr="00B50781">
        <w:rPr>
          <w:rFonts w:ascii="Garamond" w:hAnsi="Garamond"/>
        </w:rPr>
        <w:t xml:space="preserve"> jsou </w:t>
      </w:r>
      <w:r w:rsidR="00147B1D" w:rsidRPr="00B50781">
        <w:rPr>
          <w:rFonts w:ascii="Garamond" w:hAnsi="Garamond"/>
        </w:rPr>
        <w:t xml:space="preserve">taktéž další činnosti </w:t>
      </w:r>
      <w:r>
        <w:rPr>
          <w:rFonts w:ascii="Garamond" w:hAnsi="Garamond"/>
        </w:rPr>
        <w:t>níže</w:t>
      </w:r>
      <w:r w:rsidR="003B7BA9">
        <w:rPr>
          <w:rFonts w:ascii="Garamond" w:hAnsi="Garamond"/>
        </w:rPr>
        <w:t xml:space="preserve"> uvedené v bodě 5</w:t>
      </w:r>
      <w:r w:rsidR="00147B1D" w:rsidRPr="00B50781">
        <w:rPr>
          <w:rFonts w:ascii="Garamond" w:hAnsi="Garamond"/>
        </w:rPr>
        <w:t xml:space="preserve"> tohoto článku smlouvy</w:t>
      </w:r>
      <w:r>
        <w:rPr>
          <w:rFonts w:ascii="Garamond" w:hAnsi="Garamond"/>
        </w:rPr>
        <w:t>.</w:t>
      </w:r>
      <w:r w:rsidR="00DA1EF9" w:rsidRPr="00B50781">
        <w:rPr>
          <w:rFonts w:ascii="Garamond" w:hAnsi="Garamond"/>
        </w:rPr>
        <w:t xml:space="preserve"> </w:t>
      </w:r>
    </w:p>
    <w:p w14:paraId="32718A39" w14:textId="0C17FAEA" w:rsidR="0087106F" w:rsidRPr="0087106F" w:rsidRDefault="00ED7A64" w:rsidP="003E435F">
      <w:pPr>
        <w:numPr>
          <w:ilvl w:val="0"/>
          <w:numId w:val="11"/>
        </w:numPr>
        <w:spacing w:before="120"/>
        <w:jc w:val="both"/>
        <w:rPr>
          <w:rFonts w:ascii="Garamond" w:hAnsi="Garamond"/>
        </w:rPr>
      </w:pPr>
      <w:r w:rsidRPr="00B50781">
        <w:rPr>
          <w:rFonts w:ascii="Garamond" w:hAnsi="Garamond"/>
        </w:rPr>
        <w:t>Projektová</w:t>
      </w:r>
      <w:r w:rsidRPr="00BD387A">
        <w:rPr>
          <w:rFonts w:ascii="Garamond" w:hAnsi="Garamond"/>
        </w:rPr>
        <w:t xml:space="preserve"> dokumentace bude zhotovena dle technických požadavků </w:t>
      </w:r>
      <w:r w:rsidR="00D874D5">
        <w:rPr>
          <w:rFonts w:ascii="Garamond" w:hAnsi="Garamond"/>
        </w:rPr>
        <w:t xml:space="preserve">uvedených </w:t>
      </w:r>
      <w:r w:rsidR="0021288D">
        <w:rPr>
          <w:rFonts w:ascii="Garamond" w:hAnsi="Garamond"/>
        </w:rPr>
        <w:t xml:space="preserve">ve výzvě k podání nabídek </w:t>
      </w:r>
      <w:r w:rsidR="007A3860">
        <w:rPr>
          <w:rFonts w:ascii="Garamond" w:hAnsi="Garamond"/>
        </w:rPr>
        <w:t xml:space="preserve">včetně zadávací dokumentace </w:t>
      </w:r>
      <w:r w:rsidR="0021288D">
        <w:rPr>
          <w:rFonts w:ascii="Garamond" w:hAnsi="Garamond"/>
        </w:rPr>
        <w:t>k veřejné zakázce malého rozsahu ze dne</w:t>
      </w:r>
      <w:r w:rsidR="00427FEF" w:rsidRPr="00427FEF">
        <w:rPr>
          <w:rFonts w:ascii="Garamond" w:hAnsi="Garamond"/>
        </w:rPr>
        <w:t xml:space="preserve"> </w:t>
      </w:r>
      <w:r w:rsidR="00F74D85">
        <w:rPr>
          <w:rFonts w:ascii="Garamond" w:hAnsi="Garamond"/>
        </w:rPr>
        <w:t>10</w:t>
      </w:r>
      <w:r w:rsidR="00F74D85" w:rsidRPr="00F74D85">
        <w:rPr>
          <w:rFonts w:ascii="Garamond" w:hAnsi="Garamond"/>
        </w:rPr>
        <w:t xml:space="preserve">. </w:t>
      </w:r>
      <w:r w:rsidR="00427FEF" w:rsidRPr="00F74D85">
        <w:rPr>
          <w:rFonts w:ascii="Garamond" w:hAnsi="Garamond"/>
        </w:rPr>
        <w:t>4.</w:t>
      </w:r>
      <w:r w:rsidR="00F74D85" w:rsidRPr="00F74D85">
        <w:rPr>
          <w:rFonts w:ascii="Garamond" w:hAnsi="Garamond"/>
        </w:rPr>
        <w:t xml:space="preserve"> </w:t>
      </w:r>
      <w:r w:rsidR="00427FEF" w:rsidRPr="00F74D85">
        <w:rPr>
          <w:rFonts w:ascii="Garamond" w:hAnsi="Garamond"/>
        </w:rPr>
        <w:t>2024</w:t>
      </w:r>
      <w:r w:rsidR="0021288D">
        <w:rPr>
          <w:rFonts w:ascii="Garamond" w:hAnsi="Garamond"/>
        </w:rPr>
        <w:t xml:space="preserve">, pod </w:t>
      </w:r>
      <w:r w:rsidR="00427FEF">
        <w:rPr>
          <w:rFonts w:ascii="Garamond" w:hAnsi="Garamond"/>
        </w:rPr>
        <w:t>SPR 1393/2024</w:t>
      </w:r>
      <w:r w:rsidR="0021288D" w:rsidRPr="00427FEF">
        <w:rPr>
          <w:rFonts w:ascii="Garamond" w:hAnsi="Garamond"/>
        </w:rPr>
        <w:t>,</w:t>
      </w:r>
      <w:r w:rsidR="0021288D">
        <w:rPr>
          <w:rFonts w:ascii="Garamond" w:hAnsi="Garamond"/>
        </w:rPr>
        <w:t xml:space="preserve"> tzn. v souladu se zpracovanou </w:t>
      </w:r>
      <w:r w:rsidR="0021288D" w:rsidRPr="0021288D">
        <w:rPr>
          <w:rFonts w:ascii="Garamond" w:hAnsi="Garamond"/>
        </w:rPr>
        <w:t>a</w:t>
      </w:r>
      <w:r w:rsidR="0021288D">
        <w:rPr>
          <w:rFonts w:ascii="Garamond" w:hAnsi="Garamond"/>
          <w:bCs/>
        </w:rPr>
        <w:t>rchitektonickou studií</w:t>
      </w:r>
      <w:r w:rsidR="0021288D" w:rsidRPr="0021288D">
        <w:rPr>
          <w:rFonts w:ascii="Garamond" w:hAnsi="Garamond"/>
          <w:bCs/>
        </w:rPr>
        <w:t xml:space="preserve"> realizovatelnosti nových rozvodů strukturované kabeláže, nových páteřních optických a metalických rozvodů, aktivních prvků, silnoproudých rozvodů pro novou technologii, chlazení a stavebních úprav vyvolaných touto akcí („Krajský soud v Hradci Králové - rekonstrukce datové sítě“)</w:t>
      </w:r>
      <w:r w:rsidR="0021288D">
        <w:rPr>
          <w:rFonts w:ascii="Garamond" w:hAnsi="Garamond"/>
          <w:bCs/>
        </w:rPr>
        <w:t>, vypracovanou</w:t>
      </w:r>
      <w:r w:rsidR="0021288D" w:rsidRPr="0021288D">
        <w:rPr>
          <w:rFonts w:ascii="Garamond" w:hAnsi="Garamond"/>
          <w:bCs/>
        </w:rPr>
        <w:t xml:space="preserve"> dne 21. 12. 2023 panem </w:t>
      </w:r>
      <w:r w:rsidR="0021288D" w:rsidRPr="0078281A">
        <w:rPr>
          <w:rFonts w:ascii="Garamond" w:hAnsi="Garamond"/>
          <w:bCs/>
          <w:highlight w:val="black"/>
        </w:rPr>
        <w:t>Jiřím Macháčkem.</w:t>
      </w:r>
      <w:r w:rsidRPr="00BD387A">
        <w:rPr>
          <w:rFonts w:ascii="Garamond" w:hAnsi="Garamond"/>
        </w:rPr>
        <w:t xml:space="preserve"> </w:t>
      </w:r>
    </w:p>
    <w:p w14:paraId="48D08559" w14:textId="77777777" w:rsidR="006D4347" w:rsidRPr="00DF462C" w:rsidRDefault="006D4347" w:rsidP="008E6C8D">
      <w:pPr>
        <w:numPr>
          <w:ilvl w:val="0"/>
          <w:numId w:val="11"/>
        </w:numPr>
        <w:tabs>
          <w:tab w:val="num" w:pos="540"/>
        </w:tabs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 </w:t>
      </w:r>
      <w:r w:rsidRPr="00DF462C">
        <w:rPr>
          <w:rFonts w:ascii="Garamond" w:hAnsi="Garamond"/>
        </w:rPr>
        <w:tab/>
        <w:t xml:space="preserve">Zhotovitel se zavazuje: </w:t>
      </w:r>
    </w:p>
    <w:p w14:paraId="02987C9B" w14:textId="57D4BA97" w:rsidR="005F68DE" w:rsidRPr="0021288D" w:rsidRDefault="005F68DE" w:rsidP="0021288D">
      <w:pPr>
        <w:numPr>
          <w:ilvl w:val="0"/>
          <w:numId w:val="18"/>
        </w:numPr>
        <w:spacing w:before="120" w:after="120"/>
        <w:jc w:val="both"/>
        <w:rPr>
          <w:rFonts w:ascii="Garamond" w:hAnsi="Garamond"/>
        </w:rPr>
      </w:pPr>
      <w:r w:rsidRPr="00D97CC9">
        <w:rPr>
          <w:rFonts w:ascii="Garamond" w:hAnsi="Garamond"/>
        </w:rPr>
        <w:t>Provést veškeré</w:t>
      </w:r>
      <w:r>
        <w:rPr>
          <w:rFonts w:ascii="Garamond" w:hAnsi="Garamond"/>
        </w:rPr>
        <w:t xml:space="preserve"> přípravné činnosti umožňující</w:t>
      </w:r>
      <w:r w:rsidRPr="00D97CC9">
        <w:rPr>
          <w:rFonts w:ascii="Garamond" w:hAnsi="Garamond"/>
        </w:rPr>
        <w:t xml:space="preserve"> řádné </w:t>
      </w:r>
      <w:r>
        <w:rPr>
          <w:rFonts w:ascii="Garamond" w:hAnsi="Garamond"/>
        </w:rPr>
        <w:t xml:space="preserve">zpracování projektové </w:t>
      </w:r>
      <w:r w:rsidRPr="00D97CC9">
        <w:rPr>
          <w:rFonts w:ascii="Garamond" w:hAnsi="Garamond"/>
        </w:rPr>
        <w:t>dokumentace a realizaci stavby včetně za</w:t>
      </w:r>
      <w:r>
        <w:rPr>
          <w:rFonts w:ascii="Garamond" w:hAnsi="Garamond"/>
        </w:rPr>
        <w:t>bez</w:t>
      </w:r>
      <w:r w:rsidR="0021288D">
        <w:rPr>
          <w:rFonts w:ascii="Garamond" w:hAnsi="Garamond"/>
        </w:rPr>
        <w:t xml:space="preserve">pečení inženýrských činností, tzn. mimo jiné </w:t>
      </w:r>
      <w:r w:rsidRPr="0021288D">
        <w:rPr>
          <w:rFonts w:ascii="Garamond" w:hAnsi="Garamond"/>
        </w:rPr>
        <w:t>případnou aktualizaci předaných stavebních podkladů (</w:t>
      </w:r>
      <w:r w:rsidR="0021288D">
        <w:rPr>
          <w:rFonts w:ascii="Garamond" w:hAnsi="Garamond"/>
        </w:rPr>
        <w:t xml:space="preserve">zjednodušené </w:t>
      </w:r>
      <w:r w:rsidRPr="0021288D">
        <w:rPr>
          <w:rFonts w:ascii="Garamond" w:hAnsi="Garamond"/>
        </w:rPr>
        <w:t xml:space="preserve">dokumentace stávajícího stavu budovy </w:t>
      </w:r>
      <w:r w:rsidR="00E84E18">
        <w:rPr>
          <w:rFonts w:ascii="Garamond" w:hAnsi="Garamond"/>
        </w:rPr>
        <w:t>–</w:t>
      </w:r>
      <w:r w:rsidRPr="0021288D">
        <w:rPr>
          <w:rFonts w:ascii="Garamond" w:hAnsi="Garamond"/>
        </w:rPr>
        <w:t xml:space="preserve"> pasportu stavby) dle skutečného stavu.</w:t>
      </w:r>
    </w:p>
    <w:p w14:paraId="2EF0EE8C" w14:textId="77777777" w:rsidR="00443A11" w:rsidRPr="009E5E01" w:rsidRDefault="00443A11" w:rsidP="008E6C8D">
      <w:pPr>
        <w:numPr>
          <w:ilvl w:val="0"/>
          <w:numId w:val="18"/>
        </w:numPr>
        <w:spacing w:before="120"/>
        <w:jc w:val="both"/>
        <w:rPr>
          <w:rFonts w:ascii="Garamond" w:hAnsi="Garamond"/>
        </w:rPr>
      </w:pPr>
      <w:r w:rsidRPr="009E5E01">
        <w:rPr>
          <w:rFonts w:ascii="Garamond" w:hAnsi="Garamond"/>
        </w:rPr>
        <w:t xml:space="preserve">Zajistit </w:t>
      </w:r>
      <w:r w:rsidR="00C8382A" w:rsidRPr="009E5E01">
        <w:rPr>
          <w:rFonts w:ascii="Garamond" w:hAnsi="Garamond"/>
        </w:rPr>
        <w:t>kr</w:t>
      </w:r>
      <w:r w:rsidR="00B50781" w:rsidRPr="009E5E01">
        <w:rPr>
          <w:rFonts w:ascii="Garamond" w:hAnsi="Garamond"/>
        </w:rPr>
        <w:t xml:space="preserve">omě shora uvedených inženýrských činností také </w:t>
      </w:r>
      <w:r w:rsidR="00B50781" w:rsidRPr="009E5E01">
        <w:rPr>
          <w:rFonts w:ascii="Garamond" w:hAnsi="Garamond" w:cs="Arial"/>
        </w:rPr>
        <w:t xml:space="preserve">získání všech případně potřebných pravomocných souhlasů či povolení pro provedení rekonstrukce strukturované kabeláže a dalších </w:t>
      </w:r>
      <w:r w:rsidR="00796325" w:rsidRPr="009E5E01">
        <w:rPr>
          <w:rFonts w:ascii="Garamond" w:hAnsi="Garamond" w:cs="Arial"/>
        </w:rPr>
        <w:t xml:space="preserve">kladných závazných </w:t>
      </w:r>
      <w:r w:rsidR="00B50781" w:rsidRPr="009E5E01">
        <w:rPr>
          <w:rFonts w:ascii="Garamond" w:hAnsi="Garamond" w:cs="Arial"/>
        </w:rPr>
        <w:t>stanovisek</w:t>
      </w:r>
      <w:r w:rsidR="00C8382A" w:rsidRPr="009E5E01">
        <w:rPr>
          <w:rFonts w:ascii="Garamond" w:hAnsi="Garamond" w:cs="Arial"/>
        </w:rPr>
        <w:t xml:space="preserve"> </w:t>
      </w:r>
      <w:r w:rsidR="00796325" w:rsidRPr="009E5E01">
        <w:rPr>
          <w:rFonts w:ascii="Garamond" w:hAnsi="Garamond" w:cs="Arial"/>
        </w:rPr>
        <w:t>dotčených orgánů</w:t>
      </w:r>
      <w:r w:rsidR="00B50781" w:rsidRPr="009E5E01">
        <w:rPr>
          <w:rFonts w:ascii="Garamond" w:hAnsi="Garamond" w:cs="Arial"/>
        </w:rPr>
        <w:t>, včetně úhrady správních poplatků</w:t>
      </w:r>
      <w:r w:rsidR="00795B96" w:rsidRPr="009E5E01">
        <w:rPr>
          <w:rFonts w:ascii="Garamond" w:hAnsi="Garamond" w:cs="Arial"/>
        </w:rPr>
        <w:t>.</w:t>
      </w:r>
      <w:r w:rsidRPr="009E5E01">
        <w:rPr>
          <w:rFonts w:ascii="Garamond" w:hAnsi="Garamond"/>
        </w:rPr>
        <w:t xml:space="preserve"> </w:t>
      </w:r>
    </w:p>
    <w:p w14:paraId="6BFC3917" w14:textId="77777777" w:rsidR="00B936DA" w:rsidRPr="00A7455E" w:rsidRDefault="00443A11" w:rsidP="008E6C8D">
      <w:pPr>
        <w:numPr>
          <w:ilvl w:val="0"/>
          <w:numId w:val="18"/>
        </w:numPr>
        <w:spacing w:before="120"/>
        <w:jc w:val="both"/>
        <w:rPr>
          <w:rFonts w:ascii="Garamond" w:hAnsi="Garamond"/>
        </w:rPr>
      </w:pPr>
      <w:r w:rsidRPr="00A7455E">
        <w:rPr>
          <w:rFonts w:ascii="Garamond" w:hAnsi="Garamond"/>
        </w:rPr>
        <w:t xml:space="preserve">Vypracovat dokumentaci k provedení stavby (dále jen „DPS“) včetně projektu interiéru. Dokumentace bude obsahovat technické řešení stavby, specifikaci jednotlivých materiálů, položkový rozpočet a technické detaily. </w:t>
      </w:r>
      <w:r w:rsidR="00B936DA" w:rsidRPr="00A7455E">
        <w:rPr>
          <w:rFonts w:ascii="Garamond" w:hAnsi="Garamond"/>
        </w:rPr>
        <w:t>Dokumentace bude zpracována v souladu s vyhláškou č. 169/2016 Sb., o stanovení rozsahu dokumentace veřejné zakázky na stavební práce a soupisu stavebních prací, dodávek a služeb s výkazem výměr (stavební práce, elektroinstalace apod.), ve znění vyhlášky č. 405/2017 Sb. a vyhláškou č. 499/2006 Sb., o dokumentaci staveb, ve znění vyhlášky č. 405/2017 Sb. (II. stupeň projektové dokumentace).</w:t>
      </w:r>
    </w:p>
    <w:p w14:paraId="46271C18" w14:textId="77777777" w:rsidR="00E37DA9" w:rsidRDefault="006D4347" w:rsidP="008E6C8D">
      <w:pPr>
        <w:numPr>
          <w:ilvl w:val="0"/>
          <w:numId w:val="18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 xml:space="preserve">Zajistit autorský dozor </w:t>
      </w:r>
      <w:r w:rsidR="00E37DA9" w:rsidRPr="00A34B3C">
        <w:rPr>
          <w:rFonts w:ascii="Garamond" w:hAnsi="Garamond" w:cs="Arial"/>
        </w:rPr>
        <w:t xml:space="preserve">při </w:t>
      </w:r>
      <w:r w:rsidR="00D874D5">
        <w:rPr>
          <w:rFonts w:ascii="Garamond" w:hAnsi="Garamond" w:cs="Arial"/>
        </w:rPr>
        <w:t xml:space="preserve">rekonstrukci strukturované kabeláže </w:t>
      </w:r>
      <w:r w:rsidR="0006746C" w:rsidRPr="00A34B3C">
        <w:rPr>
          <w:rFonts w:ascii="Garamond" w:hAnsi="Garamond" w:cs="Arial"/>
        </w:rPr>
        <w:t xml:space="preserve">v budově krajského soudu </w:t>
      </w:r>
      <w:r w:rsidR="0006746C" w:rsidRPr="00A34B3C">
        <w:rPr>
          <w:rFonts w:ascii="Garamond" w:hAnsi="Garamond"/>
        </w:rPr>
        <w:t>po celou</w:t>
      </w:r>
      <w:r w:rsidR="00D874D5">
        <w:rPr>
          <w:rFonts w:ascii="Garamond" w:hAnsi="Garamond"/>
        </w:rPr>
        <w:t xml:space="preserve"> dobu provádění všech stavebních</w:t>
      </w:r>
      <w:r w:rsidR="0006746C" w:rsidRPr="00A34B3C">
        <w:rPr>
          <w:rFonts w:ascii="Garamond" w:hAnsi="Garamond"/>
        </w:rPr>
        <w:t xml:space="preserve"> prací</w:t>
      </w:r>
      <w:r w:rsidR="00E37DA9" w:rsidRPr="00A34B3C">
        <w:rPr>
          <w:rFonts w:ascii="Garamond" w:hAnsi="Garamond"/>
        </w:rPr>
        <w:t xml:space="preserve">, </w:t>
      </w:r>
      <w:r w:rsidR="00E37DA9" w:rsidRPr="007D1FCB">
        <w:rPr>
          <w:rFonts w:ascii="Garamond" w:hAnsi="Garamond"/>
        </w:rPr>
        <w:t>který bude zahrnovat zejména</w:t>
      </w:r>
      <w:r w:rsidR="008819AA">
        <w:rPr>
          <w:rFonts w:ascii="Garamond" w:hAnsi="Garamond"/>
        </w:rPr>
        <w:t xml:space="preserve"> kontrolu</w:t>
      </w:r>
      <w:r w:rsidR="00E37DA9" w:rsidRPr="00A34B3C">
        <w:rPr>
          <w:rFonts w:ascii="Garamond" w:hAnsi="Garamond"/>
        </w:rPr>
        <w:t xml:space="preserve"> do</w:t>
      </w:r>
      <w:r w:rsidR="007D1FCB">
        <w:rPr>
          <w:rFonts w:ascii="Garamond" w:hAnsi="Garamond"/>
        </w:rPr>
        <w:t>držování projektové dokumentace a</w:t>
      </w:r>
      <w:r w:rsidR="00E37DA9" w:rsidRPr="00A34B3C">
        <w:rPr>
          <w:rFonts w:ascii="Garamond" w:hAnsi="Garamond"/>
        </w:rPr>
        <w:t xml:space="preserve"> účast na mimořádných schůzkách svolaných investorem k řešení problémů při realizaci stavby ve vazbě na projektovou dokumentaci.</w:t>
      </w:r>
    </w:p>
    <w:p w14:paraId="656D9E8E" w14:textId="77777777" w:rsidR="003C08A7" w:rsidRPr="00C8382A" w:rsidRDefault="003C08A7" w:rsidP="008E6C8D">
      <w:pPr>
        <w:numPr>
          <w:ilvl w:val="0"/>
          <w:numId w:val="18"/>
        </w:numPr>
        <w:spacing w:before="120"/>
        <w:jc w:val="both"/>
        <w:rPr>
          <w:rFonts w:ascii="Garamond" w:hAnsi="Garamond"/>
        </w:rPr>
      </w:pPr>
      <w:r w:rsidRPr="00C8382A">
        <w:rPr>
          <w:rFonts w:ascii="Garamond" w:hAnsi="Garamond"/>
        </w:rPr>
        <w:t xml:space="preserve">Realizovat </w:t>
      </w:r>
      <w:r w:rsidR="00681522" w:rsidRPr="00C8382A">
        <w:rPr>
          <w:rFonts w:ascii="Garamond" w:hAnsi="Garamond"/>
        </w:rPr>
        <w:t>úkony spolupráce při výběru zhotovitele stavby – posouzení doručených nabídek a případná účast v hodnotící komisi</w:t>
      </w:r>
    </w:p>
    <w:p w14:paraId="3968A59F" w14:textId="77777777" w:rsidR="00150B09" w:rsidRPr="0021288D" w:rsidRDefault="00150B09" w:rsidP="0021288D">
      <w:pPr>
        <w:numPr>
          <w:ilvl w:val="0"/>
          <w:numId w:val="18"/>
        </w:numPr>
        <w:spacing w:before="120"/>
        <w:jc w:val="both"/>
        <w:rPr>
          <w:rFonts w:ascii="Garamond" w:hAnsi="Garamond"/>
          <w:bCs/>
        </w:rPr>
      </w:pPr>
      <w:r w:rsidRPr="00A34B3C">
        <w:rPr>
          <w:rFonts w:ascii="Garamond" w:hAnsi="Garamond"/>
        </w:rPr>
        <w:t>S</w:t>
      </w:r>
      <w:r w:rsidRPr="00A34B3C">
        <w:rPr>
          <w:rFonts w:ascii="Garamond" w:hAnsi="Garamond"/>
          <w:bCs/>
        </w:rPr>
        <w:t xml:space="preserve">tanovit </w:t>
      </w:r>
      <w:r w:rsidR="00C8382A">
        <w:rPr>
          <w:rFonts w:ascii="Garamond" w:hAnsi="Garamond"/>
          <w:bCs/>
        </w:rPr>
        <w:t xml:space="preserve">obecný </w:t>
      </w:r>
      <w:r w:rsidRPr="00A34B3C">
        <w:rPr>
          <w:rFonts w:ascii="Garamond" w:hAnsi="Garamond"/>
          <w:bCs/>
        </w:rPr>
        <w:t xml:space="preserve">časový harmonogram a postup pro realizaci </w:t>
      </w:r>
      <w:r w:rsidR="003C08A7">
        <w:rPr>
          <w:rFonts w:ascii="Garamond" w:hAnsi="Garamond"/>
          <w:bCs/>
        </w:rPr>
        <w:t>díla rekonstrukce</w:t>
      </w:r>
      <w:r w:rsidR="00D874D5">
        <w:rPr>
          <w:rFonts w:ascii="Garamond" w:hAnsi="Garamond"/>
          <w:bCs/>
        </w:rPr>
        <w:t xml:space="preserve"> strukturované kabeláže</w:t>
      </w:r>
      <w:r w:rsidR="00AF3A59" w:rsidRPr="00A34B3C">
        <w:rPr>
          <w:rFonts w:ascii="Garamond" w:hAnsi="Garamond"/>
          <w:bCs/>
        </w:rPr>
        <w:t xml:space="preserve"> </w:t>
      </w:r>
      <w:r w:rsidRPr="00A34B3C">
        <w:rPr>
          <w:rFonts w:ascii="Garamond" w:hAnsi="Garamond"/>
          <w:bCs/>
        </w:rPr>
        <w:t>v budově krajského soudu za podmínky plného provozu soudu s ohledem na chod jednacích síní</w:t>
      </w:r>
      <w:r w:rsidR="0021288D">
        <w:rPr>
          <w:rFonts w:ascii="Garamond" w:hAnsi="Garamond"/>
          <w:bCs/>
        </w:rPr>
        <w:t xml:space="preserve">, </w:t>
      </w:r>
      <w:r w:rsidR="0021288D" w:rsidRPr="0021288D">
        <w:rPr>
          <w:rFonts w:ascii="Garamond" w:hAnsi="Garamond"/>
          <w:bCs/>
        </w:rPr>
        <w:t xml:space="preserve">který bude obsahovat mj. celkovou dobu provádění díla. </w:t>
      </w:r>
    </w:p>
    <w:p w14:paraId="7EA69E26" w14:textId="77777777" w:rsidR="006D4347" w:rsidRPr="00A34B3C" w:rsidRDefault="006D4347" w:rsidP="008E6C8D">
      <w:pPr>
        <w:numPr>
          <w:ilvl w:val="0"/>
          <w:numId w:val="11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Zhotovitel je povinen na žádost </w:t>
      </w:r>
      <w:r w:rsidRPr="00A34B3C">
        <w:rPr>
          <w:rFonts w:ascii="Garamond" w:hAnsi="Garamond"/>
        </w:rPr>
        <w:t>objednat</w:t>
      </w:r>
      <w:r w:rsidR="00C8382A">
        <w:rPr>
          <w:rFonts w:ascii="Garamond" w:hAnsi="Garamond"/>
        </w:rPr>
        <w:t>ele provést změny v projektové dokumentaci</w:t>
      </w:r>
      <w:r w:rsidRPr="00A34B3C">
        <w:rPr>
          <w:rFonts w:ascii="Garamond" w:hAnsi="Garamond"/>
        </w:rPr>
        <w:t>, pokud se na základě požadavku zhotovitele</w:t>
      </w:r>
      <w:r w:rsidRPr="00A34B3C">
        <w:rPr>
          <w:rFonts w:ascii="Garamond" w:hAnsi="Garamond"/>
          <w:color w:val="FF0000"/>
        </w:rPr>
        <w:t xml:space="preserve"> </w:t>
      </w:r>
      <w:r w:rsidR="00D17CF6">
        <w:rPr>
          <w:rFonts w:ascii="Garamond" w:hAnsi="Garamond"/>
        </w:rPr>
        <w:t xml:space="preserve">rekonstrukce strukturované kabeláže </w:t>
      </w:r>
      <w:r w:rsidRPr="00A34B3C">
        <w:rPr>
          <w:rFonts w:ascii="Garamond" w:hAnsi="Garamond"/>
        </w:rPr>
        <w:t>v důsledku okolností zjištěných v průběhu realizace ukáže taková změna nezbytnou.</w:t>
      </w:r>
    </w:p>
    <w:p w14:paraId="590E0C64" w14:textId="77777777" w:rsidR="00C57BD1" w:rsidRPr="00383E89" w:rsidRDefault="0000745F" w:rsidP="008E6C8D">
      <w:pPr>
        <w:numPr>
          <w:ilvl w:val="0"/>
          <w:numId w:val="11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lastRenderedPageBreak/>
        <w:t xml:space="preserve">Zhotovitel se zavazuje zhotovit </w:t>
      </w:r>
      <w:r w:rsidR="00B71AFE" w:rsidRPr="00A34B3C">
        <w:rPr>
          <w:rFonts w:ascii="Garamond" w:hAnsi="Garamond"/>
        </w:rPr>
        <w:t>d</w:t>
      </w:r>
      <w:r w:rsidRPr="00A34B3C">
        <w:rPr>
          <w:rFonts w:ascii="Garamond" w:hAnsi="Garamond"/>
        </w:rPr>
        <w:t xml:space="preserve">ílo </w:t>
      </w:r>
      <w:r w:rsidR="00953224" w:rsidRPr="00A34B3C">
        <w:rPr>
          <w:rFonts w:ascii="Garamond" w:hAnsi="Garamond"/>
        </w:rPr>
        <w:t xml:space="preserve">s odbornou péčí </w:t>
      </w:r>
      <w:r w:rsidR="00575784" w:rsidRPr="00A34B3C">
        <w:rPr>
          <w:rFonts w:ascii="Garamond" w:hAnsi="Garamond"/>
        </w:rPr>
        <w:t>na vlastní náklady</w:t>
      </w:r>
      <w:r w:rsidR="00575784" w:rsidRPr="00DF462C">
        <w:rPr>
          <w:rFonts w:ascii="Garamond" w:hAnsi="Garamond"/>
        </w:rPr>
        <w:t xml:space="preserve"> a nebezpečí</w:t>
      </w:r>
      <w:r w:rsidRPr="00DF462C">
        <w:rPr>
          <w:rFonts w:ascii="Garamond" w:hAnsi="Garamond"/>
        </w:rPr>
        <w:t xml:space="preserve">, předat ho objednateli </w:t>
      </w:r>
      <w:r w:rsidR="00575784" w:rsidRPr="00DF462C">
        <w:rPr>
          <w:rFonts w:ascii="Garamond" w:hAnsi="Garamond"/>
        </w:rPr>
        <w:t xml:space="preserve">prosté vad a nedodělků </w:t>
      </w:r>
      <w:r w:rsidR="009B0163" w:rsidRPr="00DF462C">
        <w:rPr>
          <w:rFonts w:ascii="Garamond" w:hAnsi="Garamond"/>
        </w:rPr>
        <w:t>a</w:t>
      </w:r>
      <w:r w:rsidRPr="00DF462C">
        <w:rPr>
          <w:rFonts w:ascii="Garamond" w:hAnsi="Garamond"/>
        </w:rPr>
        <w:t xml:space="preserve"> převést na objednatele vlastnické právo k </w:t>
      </w:r>
      <w:r w:rsidR="00B71AFE" w:rsidRPr="00DF462C">
        <w:rPr>
          <w:rFonts w:ascii="Garamond" w:hAnsi="Garamond"/>
        </w:rPr>
        <w:t>d</w:t>
      </w:r>
      <w:r w:rsidRPr="00DF462C">
        <w:rPr>
          <w:rFonts w:ascii="Garamond" w:hAnsi="Garamond"/>
        </w:rPr>
        <w:t xml:space="preserve">ílu a objednatel se zavazuje </w:t>
      </w:r>
      <w:r w:rsidR="00DC74F5" w:rsidRPr="00DF462C">
        <w:rPr>
          <w:rFonts w:ascii="Garamond" w:hAnsi="Garamond"/>
        </w:rPr>
        <w:t xml:space="preserve">bezvadné </w:t>
      </w:r>
      <w:r w:rsidR="00B71AFE" w:rsidRPr="00DF462C">
        <w:rPr>
          <w:rFonts w:ascii="Garamond" w:hAnsi="Garamond"/>
        </w:rPr>
        <w:t>d</w:t>
      </w:r>
      <w:r w:rsidR="00CB63F8" w:rsidRPr="00DF462C">
        <w:rPr>
          <w:rFonts w:ascii="Garamond" w:hAnsi="Garamond"/>
        </w:rPr>
        <w:t>íl</w:t>
      </w:r>
      <w:r w:rsidRPr="00DF462C">
        <w:rPr>
          <w:rFonts w:ascii="Garamond" w:hAnsi="Garamond"/>
        </w:rPr>
        <w:t xml:space="preserve">o převzít a uhradit zhotoviteli sjednanou cenu. </w:t>
      </w:r>
    </w:p>
    <w:p w14:paraId="0AFE4A73" w14:textId="77777777" w:rsidR="00266C3C" w:rsidRPr="00DF462C" w:rsidRDefault="000D5969" w:rsidP="008E6C8D">
      <w:pPr>
        <w:numPr>
          <w:ilvl w:val="0"/>
          <w:numId w:val="11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Dílo</w:t>
      </w:r>
      <w:r w:rsidR="00D55CCA" w:rsidRPr="00DF462C">
        <w:rPr>
          <w:rFonts w:ascii="Garamond" w:hAnsi="Garamond"/>
        </w:rPr>
        <w:t xml:space="preserve"> </w:t>
      </w:r>
      <w:r w:rsidR="00266C3C" w:rsidRPr="00DF462C">
        <w:rPr>
          <w:rFonts w:ascii="Garamond" w:hAnsi="Garamond"/>
        </w:rPr>
        <w:t>bude zhotovitelem proveden</w:t>
      </w:r>
      <w:r w:rsidR="00BA6558" w:rsidRPr="00DF462C">
        <w:rPr>
          <w:rFonts w:ascii="Garamond" w:hAnsi="Garamond"/>
        </w:rPr>
        <w:t>o</w:t>
      </w:r>
      <w:r w:rsidR="00266C3C" w:rsidRPr="00DF462C">
        <w:rPr>
          <w:rFonts w:ascii="Garamond" w:hAnsi="Garamond"/>
        </w:rPr>
        <w:t xml:space="preserve"> v souladu s platnými právními předp</w:t>
      </w:r>
      <w:r w:rsidR="00D55CCA" w:rsidRPr="00DF462C">
        <w:rPr>
          <w:rFonts w:ascii="Garamond" w:hAnsi="Garamond"/>
        </w:rPr>
        <w:t>isy, technickými normami</w:t>
      </w:r>
      <w:r w:rsidR="00266C3C" w:rsidRPr="00DF462C">
        <w:rPr>
          <w:rFonts w:ascii="Garamond" w:hAnsi="Garamond"/>
        </w:rPr>
        <w:t xml:space="preserve"> a dle pokynů objednatele.</w:t>
      </w:r>
    </w:p>
    <w:p w14:paraId="587AC364" w14:textId="77777777" w:rsidR="00266C3C" w:rsidRPr="00DF462C" w:rsidRDefault="00266C3C" w:rsidP="003E435F">
      <w:pPr>
        <w:spacing w:before="120"/>
        <w:rPr>
          <w:rFonts w:ascii="Garamond" w:hAnsi="Garamond"/>
          <w:b/>
        </w:rPr>
      </w:pPr>
    </w:p>
    <w:p w14:paraId="78A6B435" w14:textId="77777777" w:rsidR="00B03F86" w:rsidRDefault="00266C3C" w:rsidP="003E435F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IV.</w:t>
      </w:r>
    </w:p>
    <w:p w14:paraId="2E5C5023" w14:textId="77777777" w:rsidR="00266C3C" w:rsidRPr="00B03F86" w:rsidRDefault="00266C3C" w:rsidP="003E435F">
      <w:pPr>
        <w:jc w:val="center"/>
        <w:rPr>
          <w:rFonts w:ascii="Garamond" w:hAnsi="Garamond"/>
          <w:b/>
        </w:rPr>
      </w:pPr>
      <w:r w:rsidRPr="00B03F86">
        <w:rPr>
          <w:rFonts w:ascii="Garamond" w:hAnsi="Garamond"/>
          <w:b/>
        </w:rPr>
        <w:t>Doba a místo plnění</w:t>
      </w:r>
    </w:p>
    <w:p w14:paraId="267B245C" w14:textId="77777777" w:rsidR="00DD4BB1" w:rsidRPr="00A34B3C" w:rsidRDefault="00CB63F8" w:rsidP="003E435F">
      <w:pPr>
        <w:pStyle w:val="Zkladntextodsazen3"/>
        <w:numPr>
          <w:ilvl w:val="0"/>
          <w:numId w:val="9"/>
        </w:numPr>
        <w:spacing w:before="120"/>
        <w:ind w:right="0"/>
        <w:rPr>
          <w:szCs w:val="24"/>
        </w:rPr>
      </w:pPr>
      <w:r w:rsidRPr="00A34B3C">
        <w:rPr>
          <w:szCs w:val="24"/>
        </w:rPr>
        <w:t>Díl</w:t>
      </w:r>
      <w:r w:rsidR="00266C3C" w:rsidRPr="00A34B3C">
        <w:rPr>
          <w:szCs w:val="24"/>
        </w:rPr>
        <w:t>o bude zhotovováno v těchto termínech:</w:t>
      </w:r>
    </w:p>
    <w:p w14:paraId="5D2EA880" w14:textId="77777777" w:rsidR="008B6A76" w:rsidRPr="008B6A76" w:rsidRDefault="008E364B" w:rsidP="003E435F">
      <w:pPr>
        <w:pStyle w:val="Zkladntextodsazen3"/>
        <w:numPr>
          <w:ilvl w:val="0"/>
          <w:numId w:val="19"/>
        </w:numPr>
        <w:spacing w:before="120"/>
        <w:ind w:right="0"/>
        <w:rPr>
          <w:szCs w:val="24"/>
        </w:rPr>
      </w:pPr>
      <w:r w:rsidRPr="008B6A76">
        <w:rPr>
          <w:b/>
        </w:rPr>
        <w:t xml:space="preserve">do </w:t>
      </w:r>
      <w:r w:rsidR="00427FEF">
        <w:rPr>
          <w:b/>
        </w:rPr>
        <w:t>6</w:t>
      </w:r>
      <w:r w:rsidRPr="008B6A76">
        <w:rPr>
          <w:b/>
        </w:rPr>
        <w:t xml:space="preserve"> měsíců </w:t>
      </w:r>
      <w:r w:rsidRPr="008B6A76">
        <w:rPr>
          <w:b/>
          <w:bCs/>
        </w:rPr>
        <w:t>ode dne následujícího po dni uzavření smlouvy o dílo</w:t>
      </w:r>
      <w:r w:rsidR="00325AE8">
        <w:rPr>
          <w:b/>
          <w:bCs/>
        </w:rPr>
        <w:t xml:space="preserve"> </w:t>
      </w:r>
      <w:r w:rsidRPr="00A34B3C">
        <w:t xml:space="preserve">vypracovat projektovou dokumentaci, zajistit </w:t>
      </w:r>
      <w:r w:rsidR="008B6A76" w:rsidRPr="008B6A76">
        <w:rPr>
          <w:rFonts w:cs="Arial"/>
        </w:rPr>
        <w:t>všechny případně potřebné pravomocné</w:t>
      </w:r>
      <w:r w:rsidR="008B6A76">
        <w:rPr>
          <w:rFonts w:cs="Arial"/>
        </w:rPr>
        <w:t xml:space="preserve"> souhlasy</w:t>
      </w:r>
      <w:r w:rsidR="008B6A76" w:rsidRPr="008B6A76">
        <w:rPr>
          <w:rFonts w:cs="Arial"/>
        </w:rPr>
        <w:t xml:space="preserve"> či povolení pro provedení rekonstrukce strukturované kabeláže a další kladná závazná stanoviska dotčených orgánů</w:t>
      </w:r>
      <w:r w:rsidR="008B6A76">
        <w:t>,</w:t>
      </w:r>
      <w:r w:rsidR="00325AE8">
        <w:t xml:space="preserve"> </w:t>
      </w:r>
      <w:r w:rsidR="00B14D63">
        <w:t xml:space="preserve">včetně </w:t>
      </w:r>
      <w:r w:rsidR="00C16F4E">
        <w:t xml:space="preserve">provedení všech dalších činností dle </w:t>
      </w:r>
      <w:r w:rsidR="00817CA6">
        <w:t xml:space="preserve">čl. III. bodu 5 </w:t>
      </w:r>
      <w:r w:rsidR="00C16F4E">
        <w:t>této smlouvy neuvedených níže pod písm. b) a c) tohoto bodu smlouvy.</w:t>
      </w:r>
    </w:p>
    <w:p w14:paraId="6203107D" w14:textId="77777777" w:rsidR="00383E89" w:rsidRPr="009E5E01" w:rsidRDefault="00383E89" w:rsidP="003E435F">
      <w:pPr>
        <w:pStyle w:val="Zkladntextodsazen3"/>
        <w:numPr>
          <w:ilvl w:val="0"/>
          <w:numId w:val="19"/>
        </w:numPr>
        <w:spacing w:before="120"/>
        <w:ind w:right="0"/>
        <w:rPr>
          <w:szCs w:val="24"/>
        </w:rPr>
      </w:pPr>
      <w:r w:rsidRPr="008B6A76">
        <w:rPr>
          <w:b/>
        </w:rPr>
        <w:t xml:space="preserve">po dobu realizace stavby, </w:t>
      </w:r>
      <w:r w:rsidRPr="00A34B3C">
        <w:t>tj. od předání staveništ</w:t>
      </w:r>
      <w:r w:rsidR="00D17CF6">
        <w:t>ě zhotoviteli do ukončení rekonstrukce strukturované kabeláže</w:t>
      </w:r>
      <w:r w:rsidRPr="00A34B3C">
        <w:t xml:space="preserve"> a jejího předání objednateli po podepsání zápisu o p</w:t>
      </w:r>
      <w:r w:rsidR="00D17CF6">
        <w:t xml:space="preserve">ředání a převzetí díla, </w:t>
      </w:r>
      <w:r w:rsidRPr="00A34B3C">
        <w:t xml:space="preserve">na základě zhotovené projektové dokumentace, jakož i po dobu odstraňování zjištěných vad a nedodělků, </w:t>
      </w:r>
      <w:r w:rsidRPr="008B6A76">
        <w:rPr>
          <w:b/>
        </w:rPr>
        <w:t>vykonávat ve smluveném rozsahu autorský dozor.</w:t>
      </w:r>
    </w:p>
    <w:p w14:paraId="2A9C6B05" w14:textId="77777777" w:rsidR="009E5E01" w:rsidRPr="00FF6AD2" w:rsidRDefault="00B03F86" w:rsidP="003E435F">
      <w:pPr>
        <w:pStyle w:val="Zkladntextodsazen3"/>
        <w:numPr>
          <w:ilvl w:val="0"/>
          <w:numId w:val="19"/>
        </w:numPr>
        <w:spacing w:before="120"/>
        <w:ind w:right="0"/>
        <w:rPr>
          <w:szCs w:val="24"/>
        </w:rPr>
      </w:pPr>
      <w:r>
        <w:rPr>
          <w:b/>
          <w:szCs w:val="24"/>
        </w:rPr>
        <w:t>v</w:t>
      </w:r>
      <w:r w:rsidRPr="00B03F86">
        <w:rPr>
          <w:b/>
          <w:szCs w:val="24"/>
        </w:rPr>
        <w:t> </w:t>
      </w:r>
      <w:r>
        <w:rPr>
          <w:b/>
          <w:szCs w:val="24"/>
        </w:rPr>
        <w:t>průbě</w:t>
      </w:r>
      <w:r w:rsidRPr="00B03F86">
        <w:rPr>
          <w:b/>
          <w:szCs w:val="24"/>
        </w:rPr>
        <w:t xml:space="preserve">hu </w:t>
      </w:r>
      <w:r>
        <w:rPr>
          <w:b/>
          <w:szCs w:val="24"/>
        </w:rPr>
        <w:t xml:space="preserve">trvání zadávacího řízení </w:t>
      </w:r>
      <w:r w:rsidRPr="00B03F86">
        <w:rPr>
          <w:b/>
          <w:szCs w:val="24"/>
        </w:rPr>
        <w:t>na realizaci stav</w:t>
      </w:r>
      <w:r>
        <w:rPr>
          <w:b/>
          <w:szCs w:val="24"/>
        </w:rPr>
        <w:t>b</w:t>
      </w:r>
      <w:r w:rsidRPr="00B03F86">
        <w:rPr>
          <w:b/>
          <w:szCs w:val="24"/>
        </w:rPr>
        <w:t>y</w:t>
      </w:r>
      <w:r>
        <w:rPr>
          <w:szCs w:val="24"/>
        </w:rPr>
        <w:t xml:space="preserve"> provést dle vyzvání objednatele </w:t>
      </w:r>
      <w:r w:rsidR="00B14D63">
        <w:rPr>
          <w:szCs w:val="24"/>
        </w:rPr>
        <w:t xml:space="preserve">a v jím požadovaných termínech </w:t>
      </w:r>
      <w:r w:rsidR="00FF6AD2" w:rsidRPr="00C8382A">
        <w:t>úkony spolupráce při výběru zhotovitele stavby – posouzení doručených nabídek a případná účast v hodnotící komisi</w:t>
      </w:r>
      <w:r w:rsidR="00FF6AD2">
        <w:t>.</w:t>
      </w:r>
    </w:p>
    <w:p w14:paraId="4DC26FF7" w14:textId="77777777" w:rsidR="00F0763C" w:rsidRDefault="00F0763C" w:rsidP="008E6C8D">
      <w:pPr>
        <w:numPr>
          <w:ilvl w:val="0"/>
          <w:numId w:val="9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Zhotovitel splní svou povinnost provést </w:t>
      </w:r>
      <w:r w:rsidR="00B71AFE" w:rsidRPr="00DF462C">
        <w:rPr>
          <w:rFonts w:ascii="Garamond" w:hAnsi="Garamond"/>
        </w:rPr>
        <w:t>d</w:t>
      </w:r>
      <w:r w:rsidRPr="00DF462C">
        <w:rPr>
          <w:rFonts w:ascii="Garamond" w:hAnsi="Garamond"/>
        </w:rPr>
        <w:t xml:space="preserve">ílo jeho řádným provedením a předáním objednateli. Dílo se považuje za řádně a včas dokončené, bylo-li provedeno v souladu s touto smlouvou a příslušnými právními předpisy. </w:t>
      </w:r>
    </w:p>
    <w:p w14:paraId="374E25B5" w14:textId="77777777" w:rsidR="000F66C1" w:rsidRPr="000F66C1" w:rsidRDefault="000F66C1" w:rsidP="008E6C8D">
      <w:pPr>
        <w:numPr>
          <w:ilvl w:val="0"/>
          <w:numId w:val="9"/>
        </w:num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Místem plnění z</w:t>
      </w:r>
      <w:r w:rsidRPr="000F66C1">
        <w:rPr>
          <w:rFonts w:ascii="Garamond" w:hAnsi="Garamond"/>
        </w:rPr>
        <w:t>pracované projektové</w:t>
      </w:r>
      <w:r>
        <w:rPr>
          <w:rFonts w:ascii="Garamond" w:hAnsi="Garamond"/>
        </w:rPr>
        <w:t xml:space="preserve"> dokumentace je budova Krajského</w:t>
      </w:r>
      <w:r w:rsidRPr="000F66C1">
        <w:rPr>
          <w:rFonts w:ascii="Garamond" w:hAnsi="Garamond"/>
        </w:rPr>
        <w:t xml:space="preserve"> soudu v Hrad</w:t>
      </w:r>
      <w:r>
        <w:rPr>
          <w:rFonts w:ascii="Garamond" w:hAnsi="Garamond"/>
        </w:rPr>
        <w:t>ci Králové, Československé armády 218, 502 08</w:t>
      </w:r>
      <w:r w:rsidRPr="000F66C1">
        <w:rPr>
          <w:rFonts w:ascii="Garamond" w:hAnsi="Garamond"/>
        </w:rPr>
        <w:t xml:space="preserve"> Hradec K</w:t>
      </w:r>
      <w:r>
        <w:rPr>
          <w:rFonts w:ascii="Garamond" w:hAnsi="Garamond"/>
        </w:rPr>
        <w:t>rálové a m</w:t>
      </w:r>
      <w:r w:rsidRPr="000F66C1">
        <w:rPr>
          <w:rFonts w:ascii="Garamond" w:hAnsi="Garamond"/>
        </w:rPr>
        <w:t>ístem plnění autorského dozoru je místo pro</w:t>
      </w:r>
      <w:r>
        <w:rPr>
          <w:rFonts w:ascii="Garamond" w:hAnsi="Garamond"/>
        </w:rPr>
        <w:t>vádění stavby v budově Krajského</w:t>
      </w:r>
      <w:r w:rsidRPr="000F66C1">
        <w:rPr>
          <w:rFonts w:ascii="Garamond" w:hAnsi="Garamond"/>
        </w:rPr>
        <w:t xml:space="preserve"> soudu v Hradci Králové.</w:t>
      </w:r>
    </w:p>
    <w:p w14:paraId="4C095576" w14:textId="77777777" w:rsidR="00266C3C" w:rsidRPr="00DF462C" w:rsidRDefault="00266C3C" w:rsidP="00FC04B1">
      <w:pPr>
        <w:spacing w:before="120"/>
        <w:ind w:right="827"/>
        <w:jc w:val="both"/>
        <w:rPr>
          <w:rFonts w:ascii="Garamond" w:hAnsi="Garamond"/>
        </w:rPr>
      </w:pPr>
    </w:p>
    <w:p w14:paraId="1D207F5D" w14:textId="77777777" w:rsidR="00266C3C" w:rsidRPr="00DF462C" w:rsidRDefault="00266C3C" w:rsidP="003E435F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V.</w:t>
      </w:r>
    </w:p>
    <w:p w14:paraId="02C2D10E" w14:textId="77777777" w:rsidR="00266C3C" w:rsidRPr="00DF462C" w:rsidRDefault="00266C3C" w:rsidP="003E435F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 xml:space="preserve">Cena </w:t>
      </w:r>
      <w:r w:rsidR="00292B36" w:rsidRPr="00DF462C">
        <w:rPr>
          <w:rFonts w:ascii="Garamond" w:hAnsi="Garamond"/>
          <w:b/>
        </w:rPr>
        <w:t>d</w:t>
      </w:r>
      <w:r w:rsidR="00CB63F8" w:rsidRPr="00DF462C">
        <w:rPr>
          <w:rFonts w:ascii="Garamond" w:hAnsi="Garamond"/>
          <w:b/>
        </w:rPr>
        <w:t>íl</w:t>
      </w:r>
      <w:r w:rsidRPr="00DF462C">
        <w:rPr>
          <w:rFonts w:ascii="Garamond" w:hAnsi="Garamond"/>
          <w:b/>
        </w:rPr>
        <w:t>a</w:t>
      </w:r>
    </w:p>
    <w:p w14:paraId="06DAB764" w14:textId="77777777" w:rsidR="00266C3C" w:rsidRPr="00DF462C" w:rsidRDefault="00266C3C" w:rsidP="008E6C8D">
      <w:pPr>
        <w:numPr>
          <w:ilvl w:val="0"/>
          <w:numId w:val="8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Cena </w:t>
      </w:r>
      <w:r w:rsidR="00B71AFE" w:rsidRPr="00DF462C">
        <w:rPr>
          <w:rFonts w:ascii="Garamond" w:hAnsi="Garamond"/>
        </w:rPr>
        <w:t>d</w:t>
      </w:r>
      <w:r w:rsidRPr="00DF462C">
        <w:rPr>
          <w:rFonts w:ascii="Garamond" w:hAnsi="Garamond"/>
        </w:rPr>
        <w:t xml:space="preserve">íla je stanovena jako cena dohodnutá, maximální a nepřekročitelná, na základě nabídky ceny zhotovitele následovně: </w:t>
      </w:r>
    </w:p>
    <w:p w14:paraId="0FBA3EBE" w14:textId="77777777" w:rsidR="00B71AFE" w:rsidRPr="00DF462C" w:rsidRDefault="00B71AFE" w:rsidP="008E6C8D">
      <w:pPr>
        <w:numPr>
          <w:ilvl w:val="0"/>
          <w:numId w:val="21"/>
        </w:numPr>
        <w:tabs>
          <w:tab w:val="right" w:pos="709"/>
        </w:tabs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Cena za </w:t>
      </w:r>
      <w:r w:rsidR="005138A7">
        <w:rPr>
          <w:rFonts w:ascii="Garamond" w:hAnsi="Garamond"/>
        </w:rPr>
        <w:t>zhotovení projektové dokumentace</w:t>
      </w:r>
      <w:r w:rsidR="00E00E14">
        <w:rPr>
          <w:rFonts w:ascii="Garamond" w:hAnsi="Garamond"/>
        </w:rPr>
        <w:t xml:space="preserve"> (</w:t>
      </w:r>
      <w:r w:rsidR="00A34B3C">
        <w:rPr>
          <w:rFonts w:ascii="Garamond" w:hAnsi="Garamond"/>
        </w:rPr>
        <w:t>DPS</w:t>
      </w:r>
      <w:r w:rsidR="00E00E14">
        <w:rPr>
          <w:rFonts w:ascii="Garamond" w:hAnsi="Garamond"/>
        </w:rPr>
        <w:t>)</w:t>
      </w:r>
      <w:r w:rsidR="002F058C">
        <w:rPr>
          <w:rFonts w:ascii="Garamond" w:hAnsi="Garamond"/>
        </w:rPr>
        <w:t xml:space="preserve"> včetně dalších souvisejících činností s výjimkou čl. III. odst. 5 písm.</w:t>
      </w:r>
      <w:r w:rsidR="009A28B9">
        <w:rPr>
          <w:rFonts w:ascii="Garamond" w:hAnsi="Garamond"/>
        </w:rPr>
        <w:t xml:space="preserve"> d</w:t>
      </w:r>
      <w:r w:rsidR="00681522">
        <w:rPr>
          <w:rFonts w:ascii="Garamond" w:hAnsi="Garamond"/>
        </w:rPr>
        <w:t xml:space="preserve">) a </w:t>
      </w:r>
      <w:r w:rsidR="009A28B9">
        <w:rPr>
          <w:rFonts w:ascii="Garamond" w:hAnsi="Garamond"/>
        </w:rPr>
        <w:t>e</w:t>
      </w:r>
      <w:r w:rsidR="002F058C">
        <w:rPr>
          <w:rFonts w:ascii="Garamond" w:hAnsi="Garamond"/>
        </w:rPr>
        <w:t>) smlouvy</w:t>
      </w:r>
      <w:r w:rsidRPr="00DF462C">
        <w:rPr>
          <w:rFonts w:ascii="Garamond" w:hAnsi="Garamond"/>
        </w:rPr>
        <w:t xml:space="preserve">: </w:t>
      </w:r>
    </w:p>
    <w:p w14:paraId="625F3BED" w14:textId="319CBFF6" w:rsidR="00587D39" w:rsidRDefault="00B214D8" w:rsidP="00E84E18">
      <w:pPr>
        <w:spacing w:before="120"/>
        <w:ind w:left="709" w:hanging="1"/>
        <w:jc w:val="both"/>
        <w:rPr>
          <w:rFonts w:ascii="Garamond" w:hAnsi="Garamond"/>
        </w:rPr>
      </w:pPr>
      <w:r w:rsidRPr="009624AE">
        <w:rPr>
          <w:rFonts w:ascii="Garamond" w:hAnsi="Garamond"/>
        </w:rPr>
        <w:t>Cena bez DPH</w:t>
      </w:r>
      <w:r w:rsidR="009624AE" w:rsidRPr="009624AE">
        <w:rPr>
          <w:rFonts w:ascii="Garamond" w:hAnsi="Garamond"/>
        </w:rPr>
        <w:t xml:space="preserve"> </w:t>
      </w:r>
      <w:r w:rsidR="009624AE" w:rsidRPr="00E84E18">
        <w:rPr>
          <w:rFonts w:ascii="Garamond" w:hAnsi="Garamond"/>
        </w:rPr>
        <w:t>3</w:t>
      </w:r>
      <w:r w:rsidR="00587D39" w:rsidRPr="00E84E18">
        <w:rPr>
          <w:rFonts w:ascii="Garamond" w:hAnsi="Garamond"/>
        </w:rPr>
        <w:t>83</w:t>
      </w:r>
      <w:r w:rsidR="009624AE" w:rsidRPr="00E84E18">
        <w:rPr>
          <w:rFonts w:ascii="Garamond" w:hAnsi="Garamond"/>
        </w:rPr>
        <w:t> </w:t>
      </w:r>
      <w:r w:rsidR="006D473D" w:rsidRPr="00E84E18">
        <w:rPr>
          <w:rFonts w:ascii="Garamond" w:hAnsi="Garamond"/>
        </w:rPr>
        <w:t>17</w:t>
      </w:r>
      <w:r w:rsidR="009624AE" w:rsidRPr="00E84E18">
        <w:rPr>
          <w:rFonts w:ascii="Garamond" w:hAnsi="Garamond"/>
        </w:rPr>
        <w:t>0</w:t>
      </w:r>
      <w:r w:rsidR="00410337" w:rsidRPr="009624AE">
        <w:rPr>
          <w:rFonts w:ascii="Garamond" w:hAnsi="Garamond"/>
        </w:rPr>
        <w:t xml:space="preserve"> Kč </w:t>
      </w:r>
      <w:r w:rsidR="009624AE" w:rsidRPr="009624AE">
        <w:rPr>
          <w:rFonts w:ascii="Garamond" w:hAnsi="Garamond"/>
        </w:rPr>
        <w:tab/>
      </w:r>
      <w:r w:rsidR="009624AE" w:rsidRPr="009624AE">
        <w:rPr>
          <w:rFonts w:ascii="Garamond" w:hAnsi="Garamond"/>
        </w:rPr>
        <w:tab/>
      </w:r>
      <w:r w:rsidR="00410337" w:rsidRPr="009624AE">
        <w:rPr>
          <w:rFonts w:ascii="Garamond" w:hAnsi="Garamond"/>
        </w:rPr>
        <w:t>(slovy</w:t>
      </w:r>
      <w:r w:rsidR="009624AE" w:rsidRPr="009624AE">
        <w:rPr>
          <w:rFonts w:ascii="Garamond" w:hAnsi="Garamond"/>
        </w:rPr>
        <w:t xml:space="preserve"> </w:t>
      </w:r>
      <w:r w:rsidR="00587D39" w:rsidRPr="00E84E18">
        <w:rPr>
          <w:rFonts w:ascii="Garamond" w:hAnsi="Garamond"/>
        </w:rPr>
        <w:t>tři sta osmdesát tři tisíc jedno sto sedmdesát</w:t>
      </w:r>
      <w:r w:rsidR="00587D39" w:rsidRPr="00A50055">
        <w:rPr>
          <w:rFonts w:ascii="Garamond" w:hAnsi="Garamond"/>
        </w:rPr>
        <w:t xml:space="preserve"> korun českých</w:t>
      </w:r>
      <w:r w:rsidR="00587D39" w:rsidRPr="009624AE">
        <w:rPr>
          <w:rFonts w:ascii="Garamond" w:hAnsi="Garamond"/>
        </w:rPr>
        <w:t>)</w:t>
      </w:r>
    </w:p>
    <w:p w14:paraId="725F9FBC" w14:textId="0F53028D" w:rsidR="009D6BDB" w:rsidRDefault="00E84E18" w:rsidP="00E84E18">
      <w:pPr>
        <w:spacing w:before="120"/>
        <w:ind w:left="709" w:hanging="142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9D6BDB">
        <w:rPr>
          <w:rFonts w:ascii="Garamond" w:hAnsi="Garamond"/>
        </w:rPr>
        <w:t xml:space="preserve">DPH </w:t>
      </w:r>
      <w:r w:rsidR="009D6BDB" w:rsidRPr="00E84E18">
        <w:rPr>
          <w:rFonts w:ascii="Garamond" w:hAnsi="Garamond"/>
        </w:rPr>
        <w:t>0</w:t>
      </w:r>
      <w:r w:rsidR="009D6BDB">
        <w:rPr>
          <w:rFonts w:ascii="Garamond" w:hAnsi="Garamond"/>
        </w:rPr>
        <w:t xml:space="preserve"> </w:t>
      </w:r>
      <w:r w:rsidR="009D6BDB" w:rsidRPr="00410337">
        <w:rPr>
          <w:rFonts w:ascii="Garamond" w:hAnsi="Garamond"/>
        </w:rPr>
        <w:t xml:space="preserve">Kč </w:t>
      </w:r>
      <w:r w:rsidR="009D6BDB">
        <w:rPr>
          <w:rFonts w:ascii="Garamond" w:hAnsi="Garamond"/>
        </w:rPr>
        <w:tab/>
      </w:r>
      <w:r w:rsidR="009D6BDB">
        <w:rPr>
          <w:rFonts w:ascii="Garamond" w:hAnsi="Garamond"/>
        </w:rPr>
        <w:tab/>
      </w:r>
      <w:r w:rsidR="009D6BDB">
        <w:rPr>
          <w:rFonts w:ascii="Garamond" w:hAnsi="Garamond"/>
        </w:rPr>
        <w:tab/>
      </w:r>
      <w:r w:rsidR="009D6BDB">
        <w:rPr>
          <w:rFonts w:ascii="Garamond" w:hAnsi="Garamond"/>
        </w:rPr>
        <w:tab/>
      </w:r>
      <w:r w:rsidR="009D6BDB" w:rsidRPr="00410337">
        <w:rPr>
          <w:rFonts w:ascii="Garamond" w:hAnsi="Garamond"/>
        </w:rPr>
        <w:t>(slovy</w:t>
      </w:r>
      <w:r w:rsidR="009D6BDB">
        <w:rPr>
          <w:rFonts w:ascii="Garamond" w:hAnsi="Garamond"/>
        </w:rPr>
        <w:t xml:space="preserve"> </w:t>
      </w:r>
      <w:r w:rsidR="009D6BDB" w:rsidRPr="00E84E18">
        <w:rPr>
          <w:rFonts w:ascii="Garamond" w:hAnsi="Garamond"/>
        </w:rPr>
        <w:t>nula</w:t>
      </w:r>
      <w:r w:rsidR="009D6BDB" w:rsidRPr="00410337">
        <w:rPr>
          <w:rFonts w:ascii="Garamond" w:hAnsi="Garamond"/>
        </w:rPr>
        <w:t xml:space="preserve"> korun</w:t>
      </w:r>
      <w:r w:rsidR="009D6BDB">
        <w:rPr>
          <w:rFonts w:ascii="Garamond" w:hAnsi="Garamond"/>
        </w:rPr>
        <w:t xml:space="preserve"> </w:t>
      </w:r>
      <w:r w:rsidR="009D6BDB" w:rsidRPr="00410337">
        <w:rPr>
          <w:rFonts w:ascii="Garamond" w:hAnsi="Garamond"/>
        </w:rPr>
        <w:t>českých)</w:t>
      </w:r>
    </w:p>
    <w:p w14:paraId="23FEE2DB" w14:textId="6433B479" w:rsidR="00B71AFE" w:rsidRPr="00410337" w:rsidRDefault="00410337" w:rsidP="00E84E18">
      <w:pPr>
        <w:ind w:left="709" w:hanging="709"/>
        <w:jc w:val="both"/>
        <w:rPr>
          <w:rFonts w:ascii="Garamond" w:hAnsi="Garamond"/>
        </w:rPr>
      </w:pPr>
      <w:r w:rsidRPr="009624AE">
        <w:rPr>
          <w:rFonts w:ascii="Garamond" w:hAnsi="Garamond"/>
        </w:rPr>
        <w:tab/>
      </w:r>
      <w:r w:rsidR="00587D39" w:rsidRPr="009624AE">
        <w:rPr>
          <w:rFonts w:ascii="Garamond" w:hAnsi="Garamond"/>
        </w:rPr>
        <w:t xml:space="preserve">Celková cena s DPH </w:t>
      </w:r>
      <w:r w:rsidR="00587D39" w:rsidRPr="00E84E18">
        <w:rPr>
          <w:rFonts w:ascii="Garamond" w:hAnsi="Garamond"/>
        </w:rPr>
        <w:t>383 170</w:t>
      </w:r>
      <w:r w:rsidR="00587D39" w:rsidRPr="009624AE">
        <w:rPr>
          <w:rFonts w:ascii="Garamond" w:hAnsi="Garamond"/>
        </w:rPr>
        <w:t xml:space="preserve"> Kč </w:t>
      </w:r>
      <w:r w:rsidR="00587D39" w:rsidRPr="009624AE">
        <w:rPr>
          <w:rFonts w:ascii="Garamond" w:hAnsi="Garamond"/>
        </w:rPr>
        <w:tab/>
        <w:t xml:space="preserve">(slovy </w:t>
      </w:r>
      <w:r w:rsidR="00587D39" w:rsidRPr="00E84E18">
        <w:rPr>
          <w:rFonts w:ascii="Garamond" w:hAnsi="Garamond"/>
        </w:rPr>
        <w:t>tři sta osmdesát tři tisíc jedno sto sedmdesát</w:t>
      </w:r>
      <w:r w:rsidR="00587D39" w:rsidRPr="00A50055">
        <w:rPr>
          <w:rFonts w:ascii="Garamond" w:hAnsi="Garamond"/>
        </w:rPr>
        <w:t xml:space="preserve"> korun českých</w:t>
      </w:r>
      <w:r w:rsidR="00587D39" w:rsidRPr="009624AE">
        <w:rPr>
          <w:rFonts w:ascii="Garamond" w:hAnsi="Garamond"/>
        </w:rPr>
        <w:t>)</w:t>
      </w:r>
    </w:p>
    <w:p w14:paraId="0451AC4D" w14:textId="77777777" w:rsidR="00E00E14" w:rsidRPr="00DF462C" w:rsidRDefault="00E00E14" w:rsidP="00FC04B1">
      <w:pPr>
        <w:tabs>
          <w:tab w:val="right" w:pos="9072"/>
        </w:tabs>
        <w:spacing w:before="120"/>
        <w:jc w:val="both"/>
        <w:rPr>
          <w:rFonts w:ascii="Garamond" w:hAnsi="Garamond"/>
        </w:rPr>
      </w:pPr>
    </w:p>
    <w:p w14:paraId="4C4BB70D" w14:textId="77777777" w:rsidR="00B71AFE" w:rsidRPr="00DF462C" w:rsidRDefault="00B71AFE" w:rsidP="008E6C8D">
      <w:pPr>
        <w:numPr>
          <w:ilvl w:val="0"/>
          <w:numId w:val="21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Cena za autorský dozor </w:t>
      </w:r>
      <w:r w:rsidR="002F058C">
        <w:rPr>
          <w:rFonts w:ascii="Garamond" w:hAnsi="Garamond"/>
        </w:rPr>
        <w:t>včetně činno</w:t>
      </w:r>
      <w:r w:rsidR="00C7046D">
        <w:rPr>
          <w:rFonts w:ascii="Garamond" w:hAnsi="Garamond"/>
        </w:rPr>
        <w:t>sti dle čl. III. odst. 5 písm. e</w:t>
      </w:r>
      <w:r w:rsidR="002F058C">
        <w:rPr>
          <w:rFonts w:ascii="Garamond" w:hAnsi="Garamond"/>
        </w:rPr>
        <w:t>) smlouvy</w:t>
      </w:r>
      <w:r w:rsidR="002F058C" w:rsidRPr="00DF462C">
        <w:rPr>
          <w:rFonts w:ascii="Garamond" w:hAnsi="Garamond"/>
        </w:rPr>
        <w:t xml:space="preserve"> </w:t>
      </w:r>
      <w:r w:rsidRPr="00DF462C">
        <w:rPr>
          <w:rFonts w:ascii="Garamond" w:hAnsi="Garamond"/>
        </w:rPr>
        <w:t>činí:</w:t>
      </w:r>
    </w:p>
    <w:p w14:paraId="0FBA4697" w14:textId="27D45443" w:rsidR="00410337" w:rsidRPr="00410337" w:rsidRDefault="00B214D8" w:rsidP="00FC04B1">
      <w:pPr>
        <w:tabs>
          <w:tab w:val="right" w:pos="709"/>
        </w:tabs>
        <w:spacing w:before="12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Cena bez DPH</w:t>
      </w:r>
      <w:r w:rsidR="009624AE">
        <w:rPr>
          <w:rFonts w:ascii="Garamond" w:hAnsi="Garamond"/>
        </w:rPr>
        <w:t xml:space="preserve"> </w:t>
      </w:r>
      <w:r w:rsidR="009624AE" w:rsidRPr="00E84E18">
        <w:rPr>
          <w:rFonts w:ascii="Garamond" w:hAnsi="Garamond"/>
        </w:rPr>
        <w:t>30 000</w:t>
      </w:r>
      <w:r w:rsidR="00410337" w:rsidRPr="00410337">
        <w:rPr>
          <w:rFonts w:ascii="Garamond" w:hAnsi="Garamond"/>
        </w:rPr>
        <w:t xml:space="preserve"> Kč </w:t>
      </w:r>
      <w:r w:rsidR="009624AE">
        <w:rPr>
          <w:rFonts w:ascii="Garamond" w:hAnsi="Garamond"/>
        </w:rPr>
        <w:tab/>
      </w:r>
      <w:r w:rsidR="009624AE">
        <w:rPr>
          <w:rFonts w:ascii="Garamond" w:hAnsi="Garamond"/>
        </w:rPr>
        <w:tab/>
      </w:r>
      <w:r w:rsidR="00410337" w:rsidRPr="00410337">
        <w:rPr>
          <w:rFonts w:ascii="Garamond" w:hAnsi="Garamond"/>
        </w:rPr>
        <w:t>(slovy</w:t>
      </w:r>
      <w:r w:rsidR="009624AE">
        <w:rPr>
          <w:rFonts w:ascii="Garamond" w:hAnsi="Garamond"/>
        </w:rPr>
        <w:t xml:space="preserve"> </w:t>
      </w:r>
      <w:r w:rsidR="0098205B" w:rsidRPr="00E84E18">
        <w:rPr>
          <w:rFonts w:ascii="Garamond" w:hAnsi="Garamond"/>
        </w:rPr>
        <w:t>třicet tisíc</w:t>
      </w:r>
      <w:r w:rsidR="0098205B" w:rsidRPr="0098205B">
        <w:rPr>
          <w:rFonts w:ascii="Garamond" w:hAnsi="Garamond"/>
        </w:rPr>
        <w:t xml:space="preserve"> korun českých</w:t>
      </w:r>
      <w:r w:rsidR="00410337" w:rsidRPr="00410337">
        <w:rPr>
          <w:rFonts w:ascii="Garamond" w:hAnsi="Garamond"/>
        </w:rPr>
        <w:t>)</w:t>
      </w:r>
    </w:p>
    <w:p w14:paraId="465A2AFE" w14:textId="08D1A299" w:rsidR="009624AE" w:rsidRPr="00E84E18" w:rsidRDefault="00410337" w:rsidP="009624AE">
      <w:pPr>
        <w:tabs>
          <w:tab w:val="right" w:pos="709"/>
        </w:tabs>
        <w:ind w:left="567" w:firstLine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DPH </w:t>
      </w:r>
      <w:r w:rsidR="009624AE" w:rsidRPr="00E84E18">
        <w:rPr>
          <w:rFonts w:ascii="Garamond" w:hAnsi="Garamond"/>
        </w:rPr>
        <w:t>0</w:t>
      </w:r>
      <w:r>
        <w:rPr>
          <w:rFonts w:ascii="Garamond" w:hAnsi="Garamond"/>
        </w:rPr>
        <w:t xml:space="preserve"> </w:t>
      </w:r>
      <w:r w:rsidRPr="00410337">
        <w:rPr>
          <w:rFonts w:ascii="Garamond" w:hAnsi="Garamond"/>
        </w:rPr>
        <w:t xml:space="preserve">Kč </w:t>
      </w:r>
      <w:r w:rsidR="009624AE">
        <w:rPr>
          <w:rFonts w:ascii="Garamond" w:hAnsi="Garamond"/>
        </w:rPr>
        <w:tab/>
      </w:r>
      <w:r w:rsidR="009624AE">
        <w:rPr>
          <w:rFonts w:ascii="Garamond" w:hAnsi="Garamond"/>
        </w:rPr>
        <w:tab/>
      </w:r>
      <w:r w:rsidR="009624AE">
        <w:rPr>
          <w:rFonts w:ascii="Garamond" w:hAnsi="Garamond"/>
        </w:rPr>
        <w:tab/>
      </w:r>
      <w:r w:rsidR="009624AE">
        <w:rPr>
          <w:rFonts w:ascii="Garamond" w:hAnsi="Garamond"/>
        </w:rPr>
        <w:tab/>
      </w:r>
      <w:r w:rsidRPr="00410337">
        <w:rPr>
          <w:rFonts w:ascii="Garamond" w:hAnsi="Garamond"/>
        </w:rPr>
        <w:t>(slovy</w:t>
      </w:r>
      <w:r w:rsidR="009624AE">
        <w:rPr>
          <w:rFonts w:ascii="Garamond" w:hAnsi="Garamond"/>
        </w:rPr>
        <w:t xml:space="preserve"> </w:t>
      </w:r>
      <w:r w:rsidR="009624AE" w:rsidRPr="00E84E18">
        <w:rPr>
          <w:rFonts w:ascii="Garamond" w:hAnsi="Garamond"/>
        </w:rPr>
        <w:t>nula</w:t>
      </w:r>
      <w:r w:rsidRPr="00E84E18">
        <w:rPr>
          <w:rFonts w:ascii="Garamond" w:hAnsi="Garamond"/>
        </w:rPr>
        <w:t xml:space="preserve"> korun</w:t>
      </w:r>
      <w:r w:rsidR="009624AE" w:rsidRPr="00E84E18">
        <w:rPr>
          <w:rFonts w:ascii="Garamond" w:hAnsi="Garamond"/>
        </w:rPr>
        <w:t xml:space="preserve"> </w:t>
      </w:r>
      <w:r w:rsidRPr="00E84E18">
        <w:rPr>
          <w:rFonts w:ascii="Garamond" w:hAnsi="Garamond"/>
        </w:rPr>
        <w:t>českých)</w:t>
      </w:r>
    </w:p>
    <w:p w14:paraId="2479C0AB" w14:textId="507A7BB9" w:rsidR="009624AE" w:rsidRPr="00410337" w:rsidRDefault="00410337" w:rsidP="009624AE">
      <w:pPr>
        <w:tabs>
          <w:tab w:val="right" w:pos="709"/>
        </w:tabs>
        <w:ind w:left="567" w:firstLine="142"/>
        <w:jc w:val="both"/>
        <w:rPr>
          <w:rFonts w:ascii="Garamond" w:hAnsi="Garamond"/>
        </w:rPr>
      </w:pPr>
      <w:r w:rsidRPr="00E84E18">
        <w:rPr>
          <w:rFonts w:ascii="Garamond" w:hAnsi="Garamond"/>
        </w:rPr>
        <w:t>Celková cena s</w:t>
      </w:r>
      <w:r w:rsidR="009624AE" w:rsidRPr="00E84E18">
        <w:rPr>
          <w:rFonts w:ascii="Garamond" w:hAnsi="Garamond"/>
        </w:rPr>
        <w:t> </w:t>
      </w:r>
      <w:r w:rsidRPr="00E84E18">
        <w:rPr>
          <w:rFonts w:ascii="Garamond" w:hAnsi="Garamond"/>
        </w:rPr>
        <w:t>DPH</w:t>
      </w:r>
      <w:r w:rsidR="009624AE" w:rsidRPr="00E84E18">
        <w:rPr>
          <w:rFonts w:ascii="Garamond" w:hAnsi="Garamond"/>
        </w:rPr>
        <w:t xml:space="preserve"> 30 000</w:t>
      </w:r>
      <w:r w:rsidRPr="00E84E18">
        <w:rPr>
          <w:rFonts w:ascii="Garamond" w:hAnsi="Garamond"/>
        </w:rPr>
        <w:t xml:space="preserve"> Kč </w:t>
      </w:r>
      <w:r w:rsidR="009624AE" w:rsidRPr="00E84E18">
        <w:rPr>
          <w:rFonts w:ascii="Garamond" w:hAnsi="Garamond"/>
        </w:rPr>
        <w:tab/>
        <w:t xml:space="preserve">(slovy </w:t>
      </w:r>
      <w:r w:rsidR="0098205B" w:rsidRPr="00E84E18">
        <w:rPr>
          <w:rFonts w:ascii="Garamond" w:hAnsi="Garamond"/>
        </w:rPr>
        <w:t>třicet tisíc</w:t>
      </w:r>
      <w:r w:rsidR="0098205B" w:rsidRPr="0098205B">
        <w:rPr>
          <w:rFonts w:ascii="Garamond" w:hAnsi="Garamond"/>
        </w:rPr>
        <w:t xml:space="preserve"> korun českých</w:t>
      </w:r>
      <w:r w:rsidR="009624AE" w:rsidRPr="00410337">
        <w:rPr>
          <w:rFonts w:ascii="Garamond" w:hAnsi="Garamond"/>
        </w:rPr>
        <w:t>)</w:t>
      </w:r>
    </w:p>
    <w:p w14:paraId="3D890EC7" w14:textId="6DE118D7" w:rsidR="000E6075" w:rsidRPr="00D17CF6" w:rsidRDefault="000E6075" w:rsidP="009624AE">
      <w:pPr>
        <w:tabs>
          <w:tab w:val="right" w:pos="709"/>
        </w:tabs>
        <w:ind w:left="709" w:hanging="142"/>
        <w:jc w:val="both"/>
        <w:rPr>
          <w:rFonts w:ascii="Garamond" w:hAnsi="Garamond"/>
          <w:strike/>
        </w:rPr>
      </w:pPr>
    </w:p>
    <w:p w14:paraId="4E08BB76" w14:textId="77777777" w:rsidR="00B71AFE" w:rsidRPr="00DF462C" w:rsidRDefault="00B71AFE" w:rsidP="000E6075">
      <w:pPr>
        <w:numPr>
          <w:ilvl w:val="0"/>
          <w:numId w:val="21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lastRenderedPageBreak/>
        <w:t>Celková cena za provedení díla uvedeného v čl. III. této smlouvy (tj. součet celkové ceny</w:t>
      </w:r>
      <w:r w:rsidR="0099576B">
        <w:rPr>
          <w:rFonts w:ascii="Garamond" w:hAnsi="Garamond"/>
        </w:rPr>
        <w:t xml:space="preserve"> </w:t>
      </w:r>
      <w:r w:rsidRPr="00DF462C">
        <w:rPr>
          <w:rFonts w:ascii="Garamond" w:hAnsi="Garamond"/>
        </w:rPr>
        <w:t>za zho</w:t>
      </w:r>
      <w:r w:rsidR="009E5E01">
        <w:rPr>
          <w:rFonts w:ascii="Garamond" w:hAnsi="Garamond"/>
        </w:rPr>
        <w:t xml:space="preserve">tovení projektové dokumentace, </w:t>
      </w:r>
      <w:r w:rsidRPr="00DF462C">
        <w:rPr>
          <w:rFonts w:ascii="Garamond" w:hAnsi="Garamond"/>
        </w:rPr>
        <w:t>za autorský dozor</w:t>
      </w:r>
      <w:r w:rsidR="009E5E01">
        <w:rPr>
          <w:rFonts w:ascii="Garamond" w:hAnsi="Garamond"/>
        </w:rPr>
        <w:t xml:space="preserve"> a za všechny další činnosti dle této smlouvy</w:t>
      </w:r>
      <w:r w:rsidRPr="00DF462C">
        <w:rPr>
          <w:rFonts w:ascii="Garamond" w:hAnsi="Garamond"/>
        </w:rPr>
        <w:t xml:space="preserve">) činí:  </w:t>
      </w:r>
    </w:p>
    <w:p w14:paraId="400C8F89" w14:textId="667EC8B5" w:rsidR="00D054F6" w:rsidRPr="00410337" w:rsidRDefault="00B214D8" w:rsidP="00FC04B1">
      <w:pPr>
        <w:tabs>
          <w:tab w:val="right" w:pos="709"/>
        </w:tabs>
        <w:spacing w:before="120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Cena bez DPH</w:t>
      </w:r>
      <w:r w:rsidR="009624AE">
        <w:rPr>
          <w:rFonts w:ascii="Garamond" w:hAnsi="Garamond"/>
        </w:rPr>
        <w:t xml:space="preserve"> </w:t>
      </w:r>
      <w:r w:rsidR="00025C85" w:rsidRPr="00E84E18">
        <w:rPr>
          <w:rFonts w:ascii="Garamond" w:hAnsi="Garamond"/>
        </w:rPr>
        <w:t>413</w:t>
      </w:r>
      <w:r w:rsidR="00E84E18">
        <w:rPr>
          <w:rFonts w:ascii="Garamond" w:hAnsi="Garamond"/>
        </w:rPr>
        <w:t> </w:t>
      </w:r>
      <w:r w:rsidR="00025C85" w:rsidRPr="00E84E18">
        <w:rPr>
          <w:rFonts w:ascii="Garamond" w:hAnsi="Garamond"/>
        </w:rPr>
        <w:t>170</w:t>
      </w:r>
      <w:r w:rsidR="00D054F6" w:rsidRPr="00410337">
        <w:rPr>
          <w:rFonts w:ascii="Garamond" w:hAnsi="Garamond"/>
        </w:rPr>
        <w:t xml:space="preserve"> Kč </w:t>
      </w:r>
      <w:r w:rsidR="009624AE">
        <w:rPr>
          <w:rFonts w:ascii="Garamond" w:hAnsi="Garamond"/>
        </w:rPr>
        <w:tab/>
      </w:r>
      <w:r w:rsidR="00166B6E">
        <w:rPr>
          <w:rFonts w:ascii="Garamond" w:hAnsi="Garamond"/>
        </w:rPr>
        <w:tab/>
      </w:r>
      <w:r w:rsidR="00D054F6" w:rsidRPr="00410337">
        <w:rPr>
          <w:rFonts w:ascii="Garamond" w:hAnsi="Garamond"/>
        </w:rPr>
        <w:t>(slovy</w:t>
      </w:r>
      <w:r w:rsidR="009624AE">
        <w:rPr>
          <w:rFonts w:ascii="Garamond" w:hAnsi="Garamond"/>
        </w:rPr>
        <w:t xml:space="preserve"> </w:t>
      </w:r>
      <w:r w:rsidR="00025C85" w:rsidRPr="00E84E18">
        <w:rPr>
          <w:rFonts w:ascii="Garamond" w:hAnsi="Garamond"/>
        </w:rPr>
        <w:t>čtyři sta třináct tisíc jedno sto sedmdesát</w:t>
      </w:r>
      <w:r w:rsidR="0098205B" w:rsidRPr="0098205B">
        <w:rPr>
          <w:rFonts w:ascii="Garamond" w:hAnsi="Garamond"/>
        </w:rPr>
        <w:t xml:space="preserve"> korun českých</w:t>
      </w:r>
      <w:r w:rsidR="00D054F6" w:rsidRPr="00410337">
        <w:rPr>
          <w:rFonts w:ascii="Garamond" w:hAnsi="Garamond"/>
        </w:rPr>
        <w:t>)</w:t>
      </w:r>
    </w:p>
    <w:p w14:paraId="6F642DA6" w14:textId="37ABDE06" w:rsidR="009D6BDB" w:rsidRDefault="009D6BDB" w:rsidP="009D6BDB">
      <w:pPr>
        <w:tabs>
          <w:tab w:val="right" w:pos="709"/>
        </w:tabs>
        <w:ind w:left="567" w:firstLine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DPH </w:t>
      </w:r>
      <w:r w:rsidRPr="00E84E18">
        <w:rPr>
          <w:rFonts w:ascii="Garamond" w:hAnsi="Garamond"/>
        </w:rPr>
        <w:t>0</w:t>
      </w:r>
      <w:r>
        <w:rPr>
          <w:rFonts w:ascii="Garamond" w:hAnsi="Garamond"/>
        </w:rPr>
        <w:t xml:space="preserve"> </w:t>
      </w:r>
      <w:r w:rsidRPr="00410337">
        <w:rPr>
          <w:rFonts w:ascii="Garamond" w:hAnsi="Garamond"/>
        </w:rPr>
        <w:t xml:space="preserve">Kč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10337">
        <w:rPr>
          <w:rFonts w:ascii="Garamond" w:hAnsi="Garamond"/>
        </w:rPr>
        <w:t>(slovy</w:t>
      </w:r>
      <w:r>
        <w:rPr>
          <w:rFonts w:ascii="Garamond" w:hAnsi="Garamond"/>
        </w:rPr>
        <w:t xml:space="preserve"> </w:t>
      </w:r>
      <w:r w:rsidRPr="00E84E18">
        <w:rPr>
          <w:rFonts w:ascii="Garamond" w:hAnsi="Garamond"/>
        </w:rPr>
        <w:t>nula</w:t>
      </w:r>
      <w:r w:rsidRPr="00410337">
        <w:rPr>
          <w:rFonts w:ascii="Garamond" w:hAnsi="Garamond"/>
        </w:rPr>
        <w:t xml:space="preserve"> korun</w:t>
      </w:r>
      <w:r>
        <w:rPr>
          <w:rFonts w:ascii="Garamond" w:hAnsi="Garamond"/>
        </w:rPr>
        <w:t xml:space="preserve"> </w:t>
      </w:r>
      <w:r w:rsidRPr="00410337">
        <w:rPr>
          <w:rFonts w:ascii="Garamond" w:hAnsi="Garamond"/>
        </w:rPr>
        <w:t>českých)</w:t>
      </w:r>
    </w:p>
    <w:p w14:paraId="12EB9A9E" w14:textId="2777DAB2" w:rsidR="00266C3C" w:rsidRPr="00DF462C" w:rsidRDefault="00025C85" w:rsidP="00490B19">
      <w:pPr>
        <w:ind w:left="705"/>
        <w:jc w:val="both"/>
        <w:rPr>
          <w:rFonts w:ascii="Garamond" w:hAnsi="Garamond"/>
        </w:rPr>
      </w:pPr>
      <w:r w:rsidRPr="00410337">
        <w:rPr>
          <w:rFonts w:ascii="Garamond" w:hAnsi="Garamond"/>
        </w:rPr>
        <w:t>Celková cena s</w:t>
      </w:r>
      <w:r>
        <w:rPr>
          <w:rFonts w:ascii="Garamond" w:hAnsi="Garamond"/>
        </w:rPr>
        <w:t> </w:t>
      </w:r>
      <w:r w:rsidRPr="00410337">
        <w:rPr>
          <w:rFonts w:ascii="Garamond" w:hAnsi="Garamond"/>
        </w:rPr>
        <w:t>DPH</w:t>
      </w:r>
      <w:r>
        <w:rPr>
          <w:rFonts w:ascii="Garamond" w:hAnsi="Garamond"/>
        </w:rPr>
        <w:t xml:space="preserve"> </w:t>
      </w:r>
      <w:r w:rsidRPr="00E84E18">
        <w:rPr>
          <w:rFonts w:ascii="Garamond" w:hAnsi="Garamond"/>
        </w:rPr>
        <w:t>413 170</w:t>
      </w:r>
      <w:r w:rsidRPr="00410337">
        <w:rPr>
          <w:rFonts w:ascii="Garamond" w:hAnsi="Garamond"/>
        </w:rPr>
        <w:t xml:space="preserve"> Kč </w:t>
      </w:r>
      <w:r>
        <w:rPr>
          <w:rFonts w:ascii="Garamond" w:hAnsi="Garamond"/>
        </w:rPr>
        <w:tab/>
      </w:r>
      <w:r w:rsidRPr="00410337">
        <w:rPr>
          <w:rFonts w:ascii="Garamond" w:hAnsi="Garamond"/>
        </w:rPr>
        <w:t>(slovy</w:t>
      </w:r>
      <w:r>
        <w:rPr>
          <w:rFonts w:ascii="Garamond" w:hAnsi="Garamond"/>
        </w:rPr>
        <w:t xml:space="preserve"> </w:t>
      </w:r>
      <w:r w:rsidRPr="00E84E18">
        <w:rPr>
          <w:rFonts w:ascii="Garamond" w:hAnsi="Garamond"/>
        </w:rPr>
        <w:t>čtyři sta třináct tisíc jedno sto sedmdesát</w:t>
      </w:r>
      <w:r w:rsidRPr="00166B6E">
        <w:rPr>
          <w:rFonts w:ascii="Garamond" w:hAnsi="Garamond"/>
        </w:rPr>
        <w:t xml:space="preserve"> korun českých</w:t>
      </w:r>
      <w:r>
        <w:rPr>
          <w:rFonts w:ascii="Garamond" w:hAnsi="Garamond"/>
        </w:rPr>
        <w:t>)</w:t>
      </w:r>
    </w:p>
    <w:p w14:paraId="11DCCFD3" w14:textId="270CD838" w:rsidR="00C57BD1" w:rsidRPr="00490B19" w:rsidRDefault="00575784" w:rsidP="00490B19">
      <w:pPr>
        <w:numPr>
          <w:ilvl w:val="0"/>
          <w:numId w:val="8"/>
        </w:numPr>
        <w:spacing w:before="120" w:after="240"/>
        <w:ind w:left="714" w:hanging="357"/>
        <w:jc w:val="both"/>
        <w:rPr>
          <w:rFonts w:ascii="Garamond" w:hAnsi="Garamond"/>
        </w:rPr>
      </w:pPr>
      <w:r w:rsidRPr="00490B19">
        <w:rPr>
          <w:rFonts w:ascii="Garamond" w:hAnsi="Garamond"/>
        </w:rPr>
        <w:t xml:space="preserve">Cena je platná po celou dobu realizace </w:t>
      </w:r>
      <w:r w:rsidR="00B71AFE" w:rsidRPr="00490B19">
        <w:rPr>
          <w:rFonts w:ascii="Garamond" w:hAnsi="Garamond"/>
        </w:rPr>
        <w:t>d</w:t>
      </w:r>
      <w:r w:rsidR="00CB63F8" w:rsidRPr="00490B19">
        <w:rPr>
          <w:rFonts w:ascii="Garamond" w:hAnsi="Garamond"/>
        </w:rPr>
        <w:t>íl</w:t>
      </w:r>
      <w:r w:rsidRPr="00490B19">
        <w:rPr>
          <w:rFonts w:ascii="Garamond" w:hAnsi="Garamond"/>
        </w:rPr>
        <w:t xml:space="preserve">a, a to i po případném prodloužení termínu dokončení realizace </w:t>
      </w:r>
      <w:r w:rsidR="00B71AFE" w:rsidRPr="00490B19">
        <w:rPr>
          <w:rFonts w:ascii="Garamond" w:hAnsi="Garamond"/>
        </w:rPr>
        <w:t>d</w:t>
      </w:r>
      <w:r w:rsidRPr="00490B19">
        <w:rPr>
          <w:rFonts w:ascii="Garamond" w:hAnsi="Garamond"/>
        </w:rPr>
        <w:t>íla z důvod</w:t>
      </w:r>
      <w:r w:rsidR="002764A4" w:rsidRPr="00490B19">
        <w:rPr>
          <w:rFonts w:ascii="Garamond" w:hAnsi="Garamond"/>
        </w:rPr>
        <w:t>ů</w:t>
      </w:r>
      <w:r w:rsidRPr="00490B19">
        <w:rPr>
          <w:rFonts w:ascii="Garamond" w:hAnsi="Garamond"/>
        </w:rPr>
        <w:t xml:space="preserve"> ležících na straně objednatele. </w:t>
      </w:r>
      <w:r w:rsidR="00266C3C" w:rsidRPr="00490B19">
        <w:rPr>
          <w:rFonts w:ascii="Garamond" w:hAnsi="Garamond"/>
        </w:rPr>
        <w:t xml:space="preserve">Tato cena obsahuje veškeré náklady zhotovitele spojené se zhotovením </w:t>
      </w:r>
      <w:r w:rsidR="00B71AFE" w:rsidRPr="00490B19">
        <w:rPr>
          <w:rFonts w:ascii="Garamond" w:hAnsi="Garamond"/>
        </w:rPr>
        <w:t>d</w:t>
      </w:r>
      <w:r w:rsidR="00CB63F8" w:rsidRPr="00490B19">
        <w:rPr>
          <w:rFonts w:ascii="Garamond" w:hAnsi="Garamond"/>
        </w:rPr>
        <w:t>íl</w:t>
      </w:r>
      <w:r w:rsidR="00266C3C" w:rsidRPr="00490B19">
        <w:rPr>
          <w:rFonts w:ascii="Garamond" w:hAnsi="Garamond"/>
        </w:rPr>
        <w:t>a specifikovaného v čl. III</w:t>
      </w:r>
      <w:r w:rsidR="009462C0" w:rsidRPr="00490B19">
        <w:rPr>
          <w:rFonts w:ascii="Garamond" w:hAnsi="Garamond"/>
        </w:rPr>
        <w:t xml:space="preserve"> </w:t>
      </w:r>
      <w:r w:rsidR="008350D3" w:rsidRPr="00490B19">
        <w:rPr>
          <w:rFonts w:ascii="Garamond" w:hAnsi="Garamond"/>
        </w:rPr>
        <w:t>s</w:t>
      </w:r>
      <w:r w:rsidR="00CB63F8" w:rsidRPr="00490B19">
        <w:rPr>
          <w:rFonts w:ascii="Garamond" w:hAnsi="Garamond"/>
        </w:rPr>
        <w:t>mlou</w:t>
      </w:r>
      <w:r w:rsidR="00266C3C" w:rsidRPr="00490B19">
        <w:rPr>
          <w:rFonts w:ascii="Garamond" w:hAnsi="Garamond"/>
        </w:rPr>
        <w:t xml:space="preserve">vy a může být měněna </w:t>
      </w:r>
      <w:r w:rsidRPr="00490B19">
        <w:rPr>
          <w:rFonts w:ascii="Garamond" w:hAnsi="Garamond"/>
        </w:rPr>
        <w:t xml:space="preserve">jenom z důvodu změny zákonné sazby DPH na základě obecně závazného </w:t>
      </w:r>
      <w:r w:rsidR="00D77BC9" w:rsidRPr="00490B19">
        <w:rPr>
          <w:rFonts w:ascii="Garamond" w:hAnsi="Garamond"/>
        </w:rPr>
        <w:t xml:space="preserve">předpisu. Cena </w:t>
      </w:r>
      <w:r w:rsidR="00B71AFE" w:rsidRPr="00490B19">
        <w:rPr>
          <w:rFonts w:ascii="Garamond" w:hAnsi="Garamond"/>
        </w:rPr>
        <w:t>d</w:t>
      </w:r>
      <w:r w:rsidR="00D77BC9" w:rsidRPr="00490B19">
        <w:rPr>
          <w:rFonts w:ascii="Garamond" w:hAnsi="Garamond"/>
        </w:rPr>
        <w:t xml:space="preserve">íla bude pro tento případ upravena písemným dodatkem k </w:t>
      </w:r>
      <w:r w:rsidR="0006746C" w:rsidRPr="00490B19">
        <w:rPr>
          <w:rFonts w:ascii="Garamond" w:hAnsi="Garamond"/>
        </w:rPr>
        <w:t>s</w:t>
      </w:r>
      <w:r w:rsidR="00CB63F8" w:rsidRPr="00490B19">
        <w:rPr>
          <w:rFonts w:ascii="Garamond" w:hAnsi="Garamond"/>
        </w:rPr>
        <w:t>mlou</w:t>
      </w:r>
      <w:r w:rsidR="00D77BC9" w:rsidRPr="00490B19">
        <w:rPr>
          <w:rFonts w:ascii="Garamond" w:hAnsi="Garamond"/>
        </w:rPr>
        <w:t>vě.</w:t>
      </w:r>
    </w:p>
    <w:p w14:paraId="5F1D7A0A" w14:textId="77777777" w:rsidR="00266C3C" w:rsidRPr="00DF462C" w:rsidRDefault="00266C3C" w:rsidP="00E84E18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VI.</w:t>
      </w:r>
    </w:p>
    <w:p w14:paraId="08DFA7CE" w14:textId="77777777" w:rsidR="00266C3C" w:rsidRPr="00DF462C" w:rsidRDefault="00266C3C" w:rsidP="00E84E18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Platební podmínky</w:t>
      </w:r>
    </w:p>
    <w:p w14:paraId="073538F8" w14:textId="77777777" w:rsidR="00955DFF" w:rsidRPr="00DF462C" w:rsidRDefault="00266C3C" w:rsidP="008E6C8D">
      <w:pPr>
        <w:numPr>
          <w:ilvl w:val="0"/>
          <w:numId w:val="7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Objednatel je při financování </w:t>
      </w:r>
      <w:r w:rsidR="00767409" w:rsidRPr="00DF462C">
        <w:rPr>
          <w:rFonts w:ascii="Garamond" w:hAnsi="Garamond"/>
        </w:rPr>
        <w:t>d</w:t>
      </w:r>
      <w:r w:rsidR="00CB63F8" w:rsidRPr="00DF462C">
        <w:rPr>
          <w:rFonts w:ascii="Garamond" w:hAnsi="Garamond"/>
        </w:rPr>
        <w:t>íl</w:t>
      </w:r>
      <w:r w:rsidRPr="00DF462C">
        <w:rPr>
          <w:rFonts w:ascii="Garamond" w:hAnsi="Garamond"/>
        </w:rPr>
        <w:t>a vázán na poskytování prostředků státního rozpočtu</w:t>
      </w:r>
      <w:r w:rsidR="004967BB" w:rsidRPr="00DF462C">
        <w:rPr>
          <w:rFonts w:ascii="Garamond" w:hAnsi="Garamond"/>
        </w:rPr>
        <w:t>.</w:t>
      </w:r>
    </w:p>
    <w:p w14:paraId="1FD73F3D" w14:textId="77777777" w:rsidR="00955DFF" w:rsidRPr="00A34B3C" w:rsidRDefault="00266C3C" w:rsidP="008E6C8D">
      <w:pPr>
        <w:numPr>
          <w:ilvl w:val="0"/>
          <w:numId w:val="7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Objednatel neposkytuje </w:t>
      </w:r>
      <w:r w:rsidRPr="00A34B3C">
        <w:rPr>
          <w:rFonts w:ascii="Garamond" w:hAnsi="Garamond"/>
        </w:rPr>
        <w:t xml:space="preserve">pro realizaci </w:t>
      </w:r>
      <w:r w:rsidR="004967BB" w:rsidRPr="00A34B3C">
        <w:rPr>
          <w:rFonts w:ascii="Garamond" w:hAnsi="Garamond"/>
        </w:rPr>
        <w:t>d</w:t>
      </w:r>
      <w:r w:rsidR="00CB63F8" w:rsidRPr="00A34B3C">
        <w:rPr>
          <w:rFonts w:ascii="Garamond" w:hAnsi="Garamond"/>
        </w:rPr>
        <w:t>íl</w:t>
      </w:r>
      <w:r w:rsidRPr="00A34B3C">
        <w:rPr>
          <w:rFonts w:ascii="Garamond" w:hAnsi="Garamond"/>
        </w:rPr>
        <w:t>a zálohy</w:t>
      </w:r>
      <w:r w:rsidR="001A696C" w:rsidRPr="00A34B3C">
        <w:rPr>
          <w:rFonts w:ascii="Garamond" w:hAnsi="Garamond"/>
        </w:rPr>
        <w:t xml:space="preserve"> a ani jedna smluvní strana neposkytne druhé smluvní straně závdavek</w:t>
      </w:r>
      <w:r w:rsidRPr="00A34B3C">
        <w:rPr>
          <w:rFonts w:ascii="Garamond" w:hAnsi="Garamond"/>
        </w:rPr>
        <w:t>.</w:t>
      </w:r>
    </w:p>
    <w:p w14:paraId="1FA1C308" w14:textId="77777777" w:rsidR="00955DFF" w:rsidRPr="00A34B3C" w:rsidRDefault="00E51994" w:rsidP="008E6C8D">
      <w:pPr>
        <w:numPr>
          <w:ilvl w:val="0"/>
          <w:numId w:val="7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 xml:space="preserve">Platby budou probíhat výhradně v CZK a rovněž veškeré cenové údaje budou v této měně. </w:t>
      </w:r>
      <w:r w:rsidR="00266C3C" w:rsidRPr="00A34B3C">
        <w:rPr>
          <w:rFonts w:ascii="Garamond" w:hAnsi="Garamond"/>
        </w:rPr>
        <w:t>Úhrada prací</w:t>
      </w:r>
      <w:r w:rsidRPr="00A34B3C">
        <w:rPr>
          <w:rFonts w:ascii="Garamond" w:hAnsi="Garamond"/>
        </w:rPr>
        <w:t xml:space="preserve"> </w:t>
      </w:r>
      <w:r w:rsidR="005F4A3B" w:rsidRPr="00A34B3C">
        <w:rPr>
          <w:rFonts w:ascii="Garamond" w:hAnsi="Garamond"/>
        </w:rPr>
        <w:t>dle ustanovení čl. IV</w:t>
      </w:r>
      <w:r w:rsidR="000B2181" w:rsidRPr="00A34B3C">
        <w:rPr>
          <w:rFonts w:ascii="Garamond" w:hAnsi="Garamond"/>
        </w:rPr>
        <w:t xml:space="preserve">. </w:t>
      </w:r>
      <w:r w:rsidR="002764A4" w:rsidRPr="00A34B3C">
        <w:rPr>
          <w:rFonts w:ascii="Garamond" w:hAnsi="Garamond"/>
        </w:rPr>
        <w:t xml:space="preserve">odst. </w:t>
      </w:r>
      <w:r w:rsidR="005F4A3B" w:rsidRPr="00A34B3C">
        <w:rPr>
          <w:rFonts w:ascii="Garamond" w:hAnsi="Garamond"/>
        </w:rPr>
        <w:t xml:space="preserve">1 </w:t>
      </w:r>
      <w:r w:rsidR="002764A4" w:rsidRPr="00A34B3C">
        <w:rPr>
          <w:rFonts w:ascii="Garamond" w:hAnsi="Garamond"/>
        </w:rPr>
        <w:t xml:space="preserve">písm. </w:t>
      </w:r>
      <w:r w:rsidRPr="00A34B3C">
        <w:rPr>
          <w:rFonts w:ascii="Garamond" w:hAnsi="Garamond"/>
        </w:rPr>
        <w:t>a)</w:t>
      </w:r>
      <w:r w:rsidR="00681522">
        <w:rPr>
          <w:rFonts w:ascii="Garamond" w:hAnsi="Garamond"/>
        </w:rPr>
        <w:t xml:space="preserve">, </w:t>
      </w:r>
      <w:r w:rsidR="00292B36" w:rsidRPr="00A34B3C">
        <w:rPr>
          <w:rFonts w:ascii="Garamond" w:hAnsi="Garamond"/>
        </w:rPr>
        <w:t>b)</w:t>
      </w:r>
      <w:r w:rsidRPr="00A34B3C">
        <w:rPr>
          <w:rFonts w:ascii="Garamond" w:hAnsi="Garamond"/>
        </w:rPr>
        <w:t xml:space="preserve"> </w:t>
      </w:r>
      <w:r w:rsidR="00681522">
        <w:rPr>
          <w:rFonts w:ascii="Garamond" w:hAnsi="Garamond"/>
        </w:rPr>
        <w:t xml:space="preserve">a c) </w:t>
      </w:r>
      <w:r w:rsidRPr="00A34B3C">
        <w:rPr>
          <w:rFonts w:ascii="Garamond" w:hAnsi="Garamond"/>
        </w:rPr>
        <w:t>s</w:t>
      </w:r>
      <w:r w:rsidR="00CB63F8" w:rsidRPr="00A34B3C">
        <w:rPr>
          <w:rFonts w:ascii="Garamond" w:hAnsi="Garamond"/>
        </w:rPr>
        <w:t>mlou</w:t>
      </w:r>
      <w:r w:rsidR="009462C0" w:rsidRPr="00A34B3C">
        <w:rPr>
          <w:rFonts w:ascii="Garamond" w:hAnsi="Garamond"/>
        </w:rPr>
        <w:t xml:space="preserve">vy </w:t>
      </w:r>
      <w:r w:rsidR="00266C3C" w:rsidRPr="00A34B3C">
        <w:rPr>
          <w:rFonts w:ascii="Garamond" w:hAnsi="Garamond"/>
        </w:rPr>
        <w:t>bude prov</w:t>
      </w:r>
      <w:r w:rsidRPr="00A34B3C">
        <w:rPr>
          <w:rFonts w:ascii="Garamond" w:hAnsi="Garamond"/>
        </w:rPr>
        <w:t>ede</w:t>
      </w:r>
      <w:r w:rsidR="00266C3C" w:rsidRPr="00A34B3C">
        <w:rPr>
          <w:rFonts w:ascii="Garamond" w:hAnsi="Garamond"/>
        </w:rPr>
        <w:t>na v české měně, na základě příslušn</w:t>
      </w:r>
      <w:r w:rsidRPr="00A34B3C">
        <w:rPr>
          <w:rFonts w:ascii="Garamond" w:hAnsi="Garamond"/>
        </w:rPr>
        <w:t>é</w:t>
      </w:r>
      <w:r w:rsidR="00266C3C" w:rsidRPr="00A34B3C">
        <w:rPr>
          <w:rFonts w:ascii="Garamond" w:hAnsi="Garamond"/>
        </w:rPr>
        <w:t xml:space="preserve"> faktur</w:t>
      </w:r>
      <w:r w:rsidRPr="00A34B3C">
        <w:rPr>
          <w:rFonts w:ascii="Garamond" w:hAnsi="Garamond"/>
        </w:rPr>
        <w:t>y</w:t>
      </w:r>
      <w:r w:rsidR="00266C3C" w:rsidRPr="00A34B3C">
        <w:rPr>
          <w:rFonts w:ascii="Garamond" w:hAnsi="Garamond"/>
        </w:rPr>
        <w:t>, kter</w:t>
      </w:r>
      <w:r w:rsidRPr="00A34B3C">
        <w:rPr>
          <w:rFonts w:ascii="Garamond" w:hAnsi="Garamond"/>
        </w:rPr>
        <w:t>á</w:t>
      </w:r>
      <w:r w:rsidR="00266C3C" w:rsidRPr="00A34B3C">
        <w:rPr>
          <w:rFonts w:ascii="Garamond" w:hAnsi="Garamond"/>
        </w:rPr>
        <w:t xml:space="preserve"> bud</w:t>
      </w:r>
      <w:r w:rsidRPr="00A34B3C">
        <w:rPr>
          <w:rFonts w:ascii="Garamond" w:hAnsi="Garamond"/>
        </w:rPr>
        <w:t>e</w:t>
      </w:r>
      <w:r w:rsidR="00266C3C" w:rsidRPr="00A34B3C">
        <w:rPr>
          <w:rFonts w:ascii="Garamond" w:hAnsi="Garamond"/>
        </w:rPr>
        <w:t xml:space="preserve"> vystav</w:t>
      </w:r>
      <w:r w:rsidRPr="00A34B3C">
        <w:rPr>
          <w:rFonts w:ascii="Garamond" w:hAnsi="Garamond"/>
        </w:rPr>
        <w:t>ena do 14 kalendářních dnů</w:t>
      </w:r>
      <w:r w:rsidR="00266C3C" w:rsidRPr="00A34B3C">
        <w:rPr>
          <w:rFonts w:ascii="Garamond" w:hAnsi="Garamond"/>
        </w:rPr>
        <w:t xml:space="preserve"> po skončení realizace </w:t>
      </w:r>
      <w:r w:rsidR="00166BEE" w:rsidRPr="00A34B3C">
        <w:rPr>
          <w:rFonts w:ascii="Garamond" w:hAnsi="Garamond"/>
        </w:rPr>
        <w:t>předmětu plnění uvedených v čl. VI</w:t>
      </w:r>
      <w:r w:rsidR="00681522">
        <w:rPr>
          <w:rFonts w:ascii="Garamond" w:hAnsi="Garamond"/>
        </w:rPr>
        <w:t>.</w:t>
      </w:r>
      <w:r w:rsidR="000B2181" w:rsidRPr="00A34B3C">
        <w:rPr>
          <w:rFonts w:ascii="Garamond" w:hAnsi="Garamond"/>
        </w:rPr>
        <w:t xml:space="preserve"> </w:t>
      </w:r>
      <w:r w:rsidR="002764A4" w:rsidRPr="00A34B3C">
        <w:rPr>
          <w:rFonts w:ascii="Garamond" w:hAnsi="Garamond"/>
        </w:rPr>
        <w:t xml:space="preserve">odst. </w:t>
      </w:r>
      <w:r w:rsidR="00166BEE" w:rsidRPr="00A34B3C">
        <w:rPr>
          <w:rFonts w:ascii="Garamond" w:hAnsi="Garamond"/>
        </w:rPr>
        <w:t xml:space="preserve">5 </w:t>
      </w:r>
      <w:r w:rsidR="000D3DA6" w:rsidRPr="00A34B3C">
        <w:rPr>
          <w:rFonts w:ascii="Garamond" w:hAnsi="Garamond"/>
        </w:rPr>
        <w:t>s</w:t>
      </w:r>
      <w:r w:rsidR="00CB63F8" w:rsidRPr="00A34B3C">
        <w:rPr>
          <w:rFonts w:ascii="Garamond" w:hAnsi="Garamond"/>
        </w:rPr>
        <w:t>mlou</w:t>
      </w:r>
      <w:r w:rsidRPr="00A34B3C">
        <w:rPr>
          <w:rFonts w:ascii="Garamond" w:hAnsi="Garamond"/>
        </w:rPr>
        <w:t>vy.</w:t>
      </w:r>
    </w:p>
    <w:p w14:paraId="1BC3C268" w14:textId="77777777" w:rsidR="00955DFF" w:rsidRDefault="00266C3C" w:rsidP="008E6C8D">
      <w:pPr>
        <w:numPr>
          <w:ilvl w:val="0"/>
          <w:numId w:val="7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>Faktury</w:t>
      </w:r>
      <w:r w:rsidR="00E51994" w:rsidRPr="00A34B3C">
        <w:rPr>
          <w:rFonts w:ascii="Garamond" w:hAnsi="Garamond"/>
        </w:rPr>
        <w:t xml:space="preserve"> (daňové doklady)</w:t>
      </w:r>
      <w:r w:rsidRPr="00A34B3C">
        <w:rPr>
          <w:rFonts w:ascii="Garamond" w:hAnsi="Garamond"/>
        </w:rPr>
        <w:t xml:space="preserve"> vystavené zhotovitelem musí mít náležitosti obsažené v § </w:t>
      </w:r>
      <w:r w:rsidR="00953224" w:rsidRPr="00A34B3C">
        <w:rPr>
          <w:rFonts w:ascii="Garamond" w:hAnsi="Garamond"/>
        </w:rPr>
        <w:t>29</w:t>
      </w:r>
      <w:r w:rsidRPr="00A34B3C">
        <w:rPr>
          <w:rFonts w:ascii="Garamond" w:hAnsi="Garamond"/>
        </w:rPr>
        <w:t xml:space="preserve"> zákona č. 235/2004 Sb., o dani z přidané hodnoty, ve znění pozdějších předpisů, a § </w:t>
      </w:r>
      <w:r w:rsidR="00953224" w:rsidRPr="00A34B3C">
        <w:rPr>
          <w:rFonts w:ascii="Garamond" w:hAnsi="Garamond"/>
        </w:rPr>
        <w:t>435</w:t>
      </w:r>
      <w:r w:rsidRPr="00A34B3C">
        <w:rPr>
          <w:rFonts w:ascii="Garamond" w:hAnsi="Garamond"/>
        </w:rPr>
        <w:t xml:space="preserve"> </w:t>
      </w:r>
      <w:r w:rsidR="00953224" w:rsidRPr="00A34B3C">
        <w:rPr>
          <w:rFonts w:ascii="Garamond" w:hAnsi="Garamond"/>
        </w:rPr>
        <w:t>zákona č. 89/2012 Sb., občanský zákoník</w:t>
      </w:r>
      <w:r w:rsidR="002C2E89" w:rsidRPr="00A34B3C">
        <w:rPr>
          <w:rFonts w:ascii="Garamond" w:hAnsi="Garamond"/>
        </w:rPr>
        <w:t>, ve znění pozdějších předpisů</w:t>
      </w:r>
      <w:r w:rsidR="00A241EF" w:rsidRPr="00A34B3C">
        <w:rPr>
          <w:rFonts w:ascii="Garamond" w:hAnsi="Garamond"/>
        </w:rPr>
        <w:t xml:space="preserve"> (dále jen „</w:t>
      </w:r>
      <w:r w:rsidR="00E51994" w:rsidRPr="00A34B3C">
        <w:rPr>
          <w:rFonts w:ascii="Garamond" w:hAnsi="Garamond"/>
        </w:rPr>
        <w:t>o</w:t>
      </w:r>
      <w:r w:rsidR="00A241EF" w:rsidRPr="00A34B3C">
        <w:rPr>
          <w:rFonts w:ascii="Garamond" w:hAnsi="Garamond"/>
        </w:rPr>
        <w:t>bčanský zákoník“)</w:t>
      </w:r>
      <w:r w:rsidR="00953224" w:rsidRPr="00A34B3C">
        <w:rPr>
          <w:rFonts w:ascii="Garamond" w:hAnsi="Garamond"/>
        </w:rPr>
        <w:t>,</w:t>
      </w:r>
      <w:r w:rsidR="000B2181" w:rsidRPr="00A34B3C">
        <w:rPr>
          <w:rFonts w:ascii="Garamond" w:hAnsi="Garamond"/>
        </w:rPr>
        <w:t xml:space="preserve"> a </w:t>
      </w:r>
      <w:r w:rsidRPr="00A34B3C">
        <w:rPr>
          <w:rFonts w:ascii="Garamond" w:hAnsi="Garamond"/>
        </w:rPr>
        <w:t>jejich splatnost je stanovena v</w:t>
      </w:r>
      <w:r w:rsidR="00E51994" w:rsidRPr="00A34B3C">
        <w:rPr>
          <w:rFonts w:ascii="Garamond" w:hAnsi="Garamond"/>
        </w:rPr>
        <w:t> </w:t>
      </w:r>
      <w:r w:rsidRPr="00A34B3C">
        <w:rPr>
          <w:rFonts w:ascii="Garamond" w:hAnsi="Garamond"/>
        </w:rPr>
        <w:t>délce</w:t>
      </w:r>
      <w:r w:rsidR="00E51994" w:rsidRPr="00A34B3C">
        <w:rPr>
          <w:rFonts w:ascii="Garamond" w:hAnsi="Garamond"/>
        </w:rPr>
        <w:t xml:space="preserve"> 21</w:t>
      </w:r>
      <w:r w:rsidRPr="00A34B3C">
        <w:rPr>
          <w:rFonts w:ascii="Garamond" w:hAnsi="Garamond"/>
        </w:rPr>
        <w:t xml:space="preserve"> kalendářních dnů od doručení objednateli. Povinnost úhrady je splněna okamžikem předání pokynu</w:t>
      </w:r>
      <w:r w:rsidRPr="00DF462C">
        <w:rPr>
          <w:rFonts w:ascii="Garamond" w:hAnsi="Garamond"/>
        </w:rPr>
        <w:t xml:space="preserve"> k úhradě peněžnímu ústavu</w:t>
      </w:r>
      <w:r w:rsidR="000B2181" w:rsidRPr="00DF462C">
        <w:rPr>
          <w:rFonts w:ascii="Garamond" w:hAnsi="Garamond"/>
        </w:rPr>
        <w:t xml:space="preserve">. Pokud </w:t>
      </w:r>
      <w:r w:rsidRPr="00DF462C">
        <w:rPr>
          <w:rFonts w:ascii="Garamond" w:hAnsi="Garamond"/>
        </w:rPr>
        <w:t>faktura nemá sjednané náležitosti, objednatel je oprávněn ji vrátit zhotoviteli a nová lhůta splatnosti počíná běžet až okamžikem doručení nové, opravené faktury objednateli.</w:t>
      </w:r>
    </w:p>
    <w:p w14:paraId="4005C19C" w14:textId="77777777" w:rsidR="00CB508A" w:rsidRDefault="00BD4657" w:rsidP="008E6C8D">
      <w:pPr>
        <w:numPr>
          <w:ilvl w:val="0"/>
          <w:numId w:val="7"/>
        </w:numPr>
        <w:spacing w:before="120"/>
        <w:jc w:val="both"/>
        <w:rPr>
          <w:rFonts w:ascii="Garamond" w:hAnsi="Garamond"/>
        </w:rPr>
      </w:pPr>
      <w:r w:rsidRPr="00C77498">
        <w:rPr>
          <w:rFonts w:ascii="Garamond" w:hAnsi="Garamond"/>
        </w:rPr>
        <w:t>Objednatel bude proplácet cenu na základě faktur, které vystaví zhotovitel vždy po ukončení jednotlivého předmětu plnění díla, a to:</w:t>
      </w:r>
    </w:p>
    <w:p w14:paraId="37E14F7F" w14:textId="77777777" w:rsidR="00955DFF" w:rsidRDefault="00F937AC" w:rsidP="008E6C8D">
      <w:pPr>
        <w:numPr>
          <w:ilvl w:val="0"/>
          <w:numId w:val="16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 xml:space="preserve">za zhotovení projektové dokumentace </w:t>
      </w:r>
      <w:r w:rsidR="00C7046D">
        <w:rPr>
          <w:rFonts w:ascii="Garamond" w:hAnsi="Garamond"/>
        </w:rPr>
        <w:t xml:space="preserve">a </w:t>
      </w:r>
      <w:r w:rsidR="00817CA6">
        <w:rPr>
          <w:rFonts w:ascii="Garamond" w:hAnsi="Garamond"/>
        </w:rPr>
        <w:t xml:space="preserve">za </w:t>
      </w:r>
      <w:r w:rsidR="00B433BA">
        <w:rPr>
          <w:rFonts w:ascii="Garamond" w:hAnsi="Garamond"/>
        </w:rPr>
        <w:t xml:space="preserve">všechny </w:t>
      </w:r>
      <w:r w:rsidR="00C7046D">
        <w:rPr>
          <w:rFonts w:ascii="Garamond" w:hAnsi="Garamond"/>
        </w:rPr>
        <w:t>další činnosti</w:t>
      </w:r>
      <w:r w:rsidR="00C7046D" w:rsidRPr="00B433BA">
        <w:rPr>
          <w:rFonts w:ascii="Garamond" w:hAnsi="Garamond"/>
        </w:rPr>
        <w:t xml:space="preserve"> </w:t>
      </w:r>
      <w:r w:rsidR="00817CA6" w:rsidRPr="00B433BA">
        <w:rPr>
          <w:rFonts w:ascii="Garamond" w:hAnsi="Garamond"/>
        </w:rPr>
        <w:t xml:space="preserve">dle čl. III. bodu 5 této smlouvy neuvedené níže pod písm. b) tohoto bodu </w:t>
      </w:r>
      <w:r w:rsidRPr="00B433BA">
        <w:rPr>
          <w:rFonts w:ascii="Garamond" w:hAnsi="Garamond"/>
        </w:rPr>
        <w:t xml:space="preserve">na </w:t>
      </w:r>
      <w:r w:rsidRPr="00A34B3C">
        <w:rPr>
          <w:rFonts w:ascii="Garamond" w:hAnsi="Garamond"/>
        </w:rPr>
        <w:t>základě zápisu o předání a převzetí podepsaného oběma smluvními stranami, nejdříve však po odstranění vad a nedodělků uvedených v zápisu o předání a převzetí díla zhotovitelem</w:t>
      </w:r>
      <w:r w:rsidR="002871DF" w:rsidRPr="00A34B3C">
        <w:rPr>
          <w:rFonts w:ascii="Garamond" w:hAnsi="Garamond"/>
        </w:rPr>
        <w:t>.</w:t>
      </w:r>
    </w:p>
    <w:p w14:paraId="59B37C19" w14:textId="77777777" w:rsidR="001C1E66" w:rsidRPr="002E304B" w:rsidRDefault="001C1E66" w:rsidP="002E304B">
      <w:pPr>
        <w:numPr>
          <w:ilvl w:val="0"/>
          <w:numId w:val="16"/>
        </w:numPr>
        <w:spacing w:before="120"/>
        <w:jc w:val="both"/>
        <w:rPr>
          <w:rFonts w:ascii="Garamond" w:hAnsi="Garamond"/>
        </w:rPr>
      </w:pPr>
      <w:r w:rsidRPr="002E304B">
        <w:rPr>
          <w:rFonts w:ascii="Garamond" w:hAnsi="Garamond"/>
        </w:rPr>
        <w:t xml:space="preserve">za provádění autorského dozoru </w:t>
      </w:r>
      <w:r w:rsidR="002E304B" w:rsidRPr="002E304B">
        <w:rPr>
          <w:rFonts w:ascii="Garamond" w:hAnsi="Garamond"/>
        </w:rPr>
        <w:t>a za úkony spolupráce</w:t>
      </w:r>
      <w:r w:rsidR="002E304B">
        <w:rPr>
          <w:rFonts w:ascii="Garamond" w:hAnsi="Garamond"/>
        </w:rPr>
        <w:t xml:space="preserve"> při výběru zhotovitele stavby</w:t>
      </w:r>
      <w:r w:rsidR="002E304B" w:rsidRPr="002E304B">
        <w:rPr>
          <w:rFonts w:ascii="Garamond" w:hAnsi="Garamond"/>
        </w:rPr>
        <w:t xml:space="preserve"> </w:t>
      </w:r>
      <w:r w:rsidR="002E304B">
        <w:rPr>
          <w:rFonts w:ascii="Garamond" w:hAnsi="Garamond"/>
        </w:rPr>
        <w:t>(</w:t>
      </w:r>
      <w:r w:rsidR="002E304B" w:rsidRPr="002E304B">
        <w:rPr>
          <w:rFonts w:ascii="Garamond" w:hAnsi="Garamond"/>
        </w:rPr>
        <w:t>posouzení doručených nabídek a případná účast v hodnotící komisi</w:t>
      </w:r>
      <w:r w:rsidR="002E304B">
        <w:rPr>
          <w:rFonts w:ascii="Garamond" w:hAnsi="Garamond"/>
        </w:rPr>
        <w:t>)</w:t>
      </w:r>
      <w:r w:rsidR="002E304B" w:rsidRPr="002E304B">
        <w:rPr>
          <w:rFonts w:ascii="Garamond" w:hAnsi="Garamond"/>
        </w:rPr>
        <w:t xml:space="preserve"> </w:t>
      </w:r>
      <w:r w:rsidRPr="002E304B">
        <w:rPr>
          <w:rFonts w:ascii="Garamond" w:hAnsi="Garamond"/>
        </w:rPr>
        <w:t xml:space="preserve">na základě zápisu o předání a převzetí díla po ukončení realizace rekonstrukce strukturované kabeláže. </w:t>
      </w:r>
    </w:p>
    <w:p w14:paraId="55ACB76D" w14:textId="77777777" w:rsidR="001A696C" w:rsidRPr="001C1E66" w:rsidRDefault="001A696C" w:rsidP="00490B19">
      <w:pPr>
        <w:overflowPunct w:val="0"/>
        <w:autoSpaceDE w:val="0"/>
        <w:autoSpaceDN w:val="0"/>
        <w:adjustRightInd w:val="0"/>
        <w:spacing w:before="120"/>
        <w:ind w:left="284"/>
        <w:jc w:val="both"/>
        <w:textAlignment w:val="baseline"/>
        <w:rPr>
          <w:rFonts w:ascii="Garamond" w:hAnsi="Garamond"/>
        </w:rPr>
      </w:pPr>
      <w:r w:rsidRPr="001C1E66">
        <w:rPr>
          <w:rFonts w:ascii="Garamond" w:hAnsi="Garamond"/>
        </w:rPr>
        <w:t>Smluvní strany výslovně prohlašují, že ustanovení § 2611 občanského zákoníku se nepoužije.</w:t>
      </w:r>
    </w:p>
    <w:p w14:paraId="5E05C376" w14:textId="77777777" w:rsidR="0078492E" w:rsidRDefault="0078492E" w:rsidP="00FC04B1">
      <w:pPr>
        <w:pStyle w:val="Odstavecseseznamem"/>
        <w:spacing w:before="120"/>
        <w:rPr>
          <w:rFonts w:ascii="Garamond" w:hAnsi="Garamond"/>
        </w:rPr>
      </w:pPr>
    </w:p>
    <w:p w14:paraId="1E28712B" w14:textId="77777777" w:rsidR="00266C3C" w:rsidRPr="00DF462C" w:rsidRDefault="00266C3C" w:rsidP="00E84E18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VII.</w:t>
      </w:r>
    </w:p>
    <w:p w14:paraId="108A364C" w14:textId="77777777" w:rsidR="00266C3C" w:rsidRPr="00DF462C" w:rsidRDefault="00266C3C" w:rsidP="00CB508A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Součinnost objednatele a zhotovitele</w:t>
      </w:r>
    </w:p>
    <w:p w14:paraId="2151B384" w14:textId="77777777" w:rsidR="0091400E" w:rsidRPr="008819AA" w:rsidRDefault="000A04E0" w:rsidP="008E6C8D">
      <w:pPr>
        <w:numPr>
          <w:ilvl w:val="0"/>
          <w:numId w:val="6"/>
        </w:numPr>
        <w:tabs>
          <w:tab w:val="left" w:pos="426"/>
        </w:tabs>
        <w:spacing w:before="120"/>
        <w:jc w:val="both"/>
        <w:rPr>
          <w:rFonts w:ascii="Garamond" w:hAnsi="Garamond"/>
        </w:rPr>
      </w:pPr>
      <w:r w:rsidRPr="008819AA">
        <w:rPr>
          <w:rFonts w:ascii="Garamond" w:hAnsi="Garamond"/>
        </w:rPr>
        <w:t xml:space="preserve">Zhotovitel odpovídá u všech vlastních zaměstnanců i u zaměstnanců případného subdodavatele za proškolení a dodržování všech platných předpisů požární ochrany a </w:t>
      </w:r>
      <w:r w:rsidRPr="008819AA">
        <w:rPr>
          <w:rFonts w:ascii="Garamond" w:hAnsi="Garamond"/>
        </w:rPr>
        <w:lastRenderedPageBreak/>
        <w:t>předpisů bezpečnosti a ochrany zdraví při práci, které se vztahují k místu realizace díla s tím, že se</w:t>
      </w:r>
      <w:r w:rsidRPr="008819AA">
        <w:rPr>
          <w:rFonts w:ascii="Garamond" w:hAnsi="Garamond"/>
          <w:i/>
        </w:rPr>
        <w:t xml:space="preserve"> </w:t>
      </w:r>
      <w:r w:rsidRPr="008819AA">
        <w:rPr>
          <w:rFonts w:ascii="Garamond" w:hAnsi="Garamond"/>
        </w:rPr>
        <w:t xml:space="preserve">zhotovitel zároveň zavazuje </w:t>
      </w:r>
      <w:r w:rsidR="002C2E89" w:rsidRPr="008819AA">
        <w:rPr>
          <w:rFonts w:ascii="Garamond" w:hAnsi="Garamond"/>
        </w:rPr>
        <w:t>plnit tyto povinnosti</w:t>
      </w:r>
      <w:r w:rsidRPr="008819AA">
        <w:rPr>
          <w:rFonts w:ascii="Garamond" w:hAnsi="Garamond"/>
        </w:rPr>
        <w:t xml:space="preserve"> samostatně a ve vlastní režii.</w:t>
      </w:r>
    </w:p>
    <w:p w14:paraId="56608161" w14:textId="77777777" w:rsidR="0091400E" w:rsidRPr="00DF462C" w:rsidRDefault="0091400E" w:rsidP="008E6C8D">
      <w:pPr>
        <w:numPr>
          <w:ilvl w:val="0"/>
          <w:numId w:val="6"/>
        </w:numPr>
        <w:tabs>
          <w:tab w:val="left" w:pos="426"/>
        </w:tabs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Objednatel poskytne zhotoviteli součinnost nezbytnou k řádnému plnění předmětu díla.</w:t>
      </w:r>
    </w:p>
    <w:p w14:paraId="4F504971" w14:textId="77777777" w:rsidR="00955DFF" w:rsidRPr="00DF462C" w:rsidRDefault="00A91D87" w:rsidP="008E6C8D">
      <w:pPr>
        <w:numPr>
          <w:ilvl w:val="0"/>
          <w:numId w:val="6"/>
        </w:numPr>
        <w:tabs>
          <w:tab w:val="left" w:pos="426"/>
        </w:tabs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Zhotovitel se zavazuje během plnění </w:t>
      </w:r>
      <w:r w:rsidR="00106BD9" w:rsidRPr="00DF462C">
        <w:rPr>
          <w:rFonts w:ascii="Garamond" w:hAnsi="Garamond"/>
        </w:rPr>
        <w:t>této smlouvy i po jejím ukončení</w:t>
      </w:r>
      <w:r w:rsidRPr="00DF462C">
        <w:rPr>
          <w:rFonts w:ascii="Garamond" w:hAnsi="Garamond"/>
        </w:rPr>
        <w:t xml:space="preserve"> zachovávat mlčen</w:t>
      </w:r>
      <w:r w:rsidR="00D55CCA" w:rsidRPr="00DF462C">
        <w:rPr>
          <w:rFonts w:ascii="Garamond" w:hAnsi="Garamond"/>
        </w:rPr>
        <w:t>livost o všech skutečnostech, o </w:t>
      </w:r>
      <w:r w:rsidRPr="00DF462C">
        <w:rPr>
          <w:rFonts w:ascii="Garamond" w:hAnsi="Garamond"/>
        </w:rPr>
        <w:t xml:space="preserve">kterých se dozví od objednatele v souvislosti </w:t>
      </w:r>
      <w:r w:rsidR="00106BD9" w:rsidRPr="00DF462C">
        <w:rPr>
          <w:rFonts w:ascii="Garamond" w:hAnsi="Garamond"/>
        </w:rPr>
        <w:t>s plněním této smlouvy.</w:t>
      </w:r>
    </w:p>
    <w:p w14:paraId="561E60C5" w14:textId="77777777" w:rsidR="00886BE1" w:rsidRDefault="00266C3C" w:rsidP="008E6C8D">
      <w:pPr>
        <w:numPr>
          <w:ilvl w:val="0"/>
          <w:numId w:val="6"/>
        </w:numPr>
        <w:tabs>
          <w:tab w:val="left" w:pos="426"/>
        </w:tabs>
        <w:spacing w:before="120"/>
        <w:jc w:val="both"/>
        <w:rPr>
          <w:rFonts w:ascii="Garamond" w:hAnsi="Garamond"/>
        </w:rPr>
      </w:pPr>
      <w:r w:rsidRPr="008E17BF">
        <w:rPr>
          <w:rFonts w:ascii="Garamond" w:hAnsi="Garamond"/>
        </w:rPr>
        <w:t xml:space="preserve">Zhotovitel bude respektovat a </w:t>
      </w:r>
      <w:proofErr w:type="gramStart"/>
      <w:r w:rsidRPr="008E17BF">
        <w:rPr>
          <w:rFonts w:ascii="Garamond" w:hAnsi="Garamond"/>
        </w:rPr>
        <w:t>zabezpečí</w:t>
      </w:r>
      <w:proofErr w:type="gramEnd"/>
      <w:r w:rsidRPr="008E17BF">
        <w:rPr>
          <w:rFonts w:ascii="Garamond" w:hAnsi="Garamond"/>
        </w:rPr>
        <w:t xml:space="preserve"> splnění podmínek stanovených správními orgány objednateli a uhradí případné sankce za neplnění těchto podmínek zaviněné zhotovitelem.</w:t>
      </w:r>
      <w:r w:rsidR="0091400E" w:rsidRPr="008E17BF">
        <w:rPr>
          <w:rFonts w:ascii="Garamond" w:hAnsi="Garamond"/>
        </w:rPr>
        <w:t xml:space="preserve"> Při provádění díla bude zhotovitel dodržovat obecně závazné právní předpisy, ujednání této smlouvy a bude se řídit dohodami smluvních stran uzavřenými odpovědnými zástupci v průběhu provádění díla.</w:t>
      </w:r>
      <w:r w:rsidR="00DC74F5" w:rsidRPr="008E17BF">
        <w:rPr>
          <w:rFonts w:ascii="Garamond" w:hAnsi="Garamond"/>
        </w:rPr>
        <w:t xml:space="preserve"> </w:t>
      </w:r>
    </w:p>
    <w:p w14:paraId="667354E8" w14:textId="77777777" w:rsidR="00886BE1" w:rsidRPr="00DF462C" w:rsidRDefault="00886BE1" w:rsidP="008E6C8D">
      <w:pPr>
        <w:numPr>
          <w:ilvl w:val="0"/>
          <w:numId w:val="6"/>
        </w:numPr>
        <w:tabs>
          <w:tab w:val="left" w:pos="426"/>
          <w:tab w:val="num" w:pos="567"/>
          <w:tab w:val="num" w:pos="1440"/>
        </w:tabs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 </w:t>
      </w:r>
      <w:r w:rsidRPr="00DF462C">
        <w:rPr>
          <w:rFonts w:ascii="Garamond" w:hAnsi="Garamond"/>
        </w:rPr>
        <w:tab/>
        <w:t>Projektová dokumentace bude zpraco</w:t>
      </w:r>
      <w:r w:rsidR="0003784C">
        <w:rPr>
          <w:rFonts w:ascii="Garamond" w:hAnsi="Garamond"/>
        </w:rPr>
        <w:t>vána v souladu se zákonem č. 283/2021 Sb., stavební zákon</w:t>
      </w:r>
      <w:r w:rsidR="001775FB">
        <w:rPr>
          <w:rFonts w:ascii="Garamond" w:hAnsi="Garamond"/>
        </w:rPr>
        <w:t>,</w:t>
      </w:r>
      <w:r w:rsidRPr="00DF462C">
        <w:rPr>
          <w:rFonts w:ascii="Garamond" w:hAnsi="Garamond"/>
        </w:rPr>
        <w:t xml:space="preserve"> ve znění pozdějších předpisů, s bezpečnostními, ekologickými, požárními, hygienickými předpisy, platnými českými technickými normami (ČSN) a veškerými obecně závaznými právními předpisy ČR.</w:t>
      </w:r>
    </w:p>
    <w:p w14:paraId="718D4555" w14:textId="77777777" w:rsidR="00C23A7C" w:rsidRPr="00036B7E" w:rsidRDefault="00C23A7C" w:rsidP="00036B7E">
      <w:pPr>
        <w:numPr>
          <w:ilvl w:val="0"/>
          <w:numId w:val="6"/>
        </w:numPr>
        <w:tabs>
          <w:tab w:val="left" w:pos="426"/>
          <w:tab w:val="num" w:pos="567"/>
          <w:tab w:val="num" w:pos="1440"/>
        </w:tabs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 </w:t>
      </w:r>
      <w:r w:rsidRPr="00DF462C">
        <w:rPr>
          <w:rFonts w:ascii="Garamond" w:hAnsi="Garamond"/>
        </w:rPr>
        <w:tab/>
        <w:t>Odb</w:t>
      </w:r>
      <w:r w:rsidR="00036B7E">
        <w:rPr>
          <w:rFonts w:ascii="Garamond" w:hAnsi="Garamond"/>
        </w:rPr>
        <w:t>orné činnosti autorského dozoru, úkonů</w:t>
      </w:r>
      <w:r w:rsidR="00036B7E" w:rsidRPr="00C8382A">
        <w:rPr>
          <w:rFonts w:ascii="Garamond" w:hAnsi="Garamond"/>
        </w:rPr>
        <w:t xml:space="preserve"> spolupráce</w:t>
      </w:r>
      <w:r w:rsidR="00036B7E">
        <w:rPr>
          <w:rFonts w:ascii="Garamond" w:hAnsi="Garamond"/>
        </w:rPr>
        <w:t xml:space="preserve"> při výběru zhotovitele stavby</w:t>
      </w:r>
      <w:r w:rsidR="00036B7E" w:rsidRPr="00C8382A">
        <w:rPr>
          <w:rFonts w:ascii="Garamond" w:hAnsi="Garamond"/>
        </w:rPr>
        <w:t xml:space="preserve"> </w:t>
      </w:r>
      <w:r w:rsidR="00036B7E">
        <w:rPr>
          <w:rFonts w:ascii="Garamond" w:hAnsi="Garamond"/>
        </w:rPr>
        <w:t>(</w:t>
      </w:r>
      <w:r w:rsidR="00036B7E" w:rsidRPr="00C8382A">
        <w:rPr>
          <w:rFonts w:ascii="Garamond" w:hAnsi="Garamond"/>
        </w:rPr>
        <w:t>posouzení doručených nabídek a případná účast v hodnotící komisi</w:t>
      </w:r>
      <w:r w:rsidR="00036B7E">
        <w:rPr>
          <w:rFonts w:ascii="Garamond" w:hAnsi="Garamond"/>
        </w:rPr>
        <w:t>)</w:t>
      </w:r>
      <w:r w:rsidR="00036B7E">
        <w:t xml:space="preserve"> </w:t>
      </w:r>
      <w:r w:rsidRPr="00036B7E">
        <w:rPr>
          <w:rFonts w:ascii="Garamond" w:hAnsi="Garamond"/>
        </w:rPr>
        <w:t>a práce po dokončení stavby včetně účasti na řešení vad z přejímky a vad z kolaudace je zhotovitel povinen zabezpečovat s náležitou odbornou péčí a v souladu se zájmy objednatele.</w:t>
      </w:r>
    </w:p>
    <w:p w14:paraId="53A9D426" w14:textId="77777777" w:rsidR="00F5253A" w:rsidRPr="00A34B3C" w:rsidRDefault="00F5253A" w:rsidP="008E6C8D">
      <w:pPr>
        <w:numPr>
          <w:ilvl w:val="0"/>
          <w:numId w:val="6"/>
        </w:numPr>
        <w:tabs>
          <w:tab w:val="left" w:pos="426"/>
          <w:tab w:val="num" w:pos="567"/>
          <w:tab w:val="num" w:pos="1440"/>
        </w:tabs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 </w:t>
      </w:r>
      <w:r w:rsidRPr="00DF462C">
        <w:rPr>
          <w:rFonts w:ascii="Garamond" w:hAnsi="Garamond"/>
        </w:rPr>
        <w:tab/>
      </w:r>
      <w:r w:rsidRPr="00A34B3C">
        <w:rPr>
          <w:rFonts w:ascii="Garamond" w:hAnsi="Garamond"/>
        </w:rPr>
        <w:t xml:space="preserve">Zhotovitel je povinen v průběhu zpracování projektu a jeho změn při realizaci </w:t>
      </w:r>
      <w:r w:rsidR="00A60A9B">
        <w:rPr>
          <w:rFonts w:ascii="Garamond" w:hAnsi="Garamond"/>
        </w:rPr>
        <w:t>rekonstrukce strukturované kabeláže</w:t>
      </w:r>
      <w:r w:rsidR="00907A83" w:rsidRPr="00A34B3C">
        <w:rPr>
          <w:rFonts w:ascii="Garamond" w:hAnsi="Garamond"/>
        </w:rPr>
        <w:t xml:space="preserve"> </w:t>
      </w:r>
      <w:r w:rsidRPr="00A34B3C">
        <w:rPr>
          <w:rFonts w:ascii="Garamond" w:hAnsi="Garamond"/>
        </w:rPr>
        <w:t>konzultovat technické řešení, navrhované použité materiály a technologie s objednatelem. V případě rozdílných názorů zhotovitele a objednatele na konečné řešení bude sepsán protokol, v němž obě strany svůj názor odůvodní. O konečném řešení rozhodne názor objednatele, pokud bude v souladu s platnými předpisy.</w:t>
      </w:r>
    </w:p>
    <w:p w14:paraId="353CA2D4" w14:textId="77777777" w:rsidR="00886BE1" w:rsidRPr="00A34B3C" w:rsidRDefault="00793728" w:rsidP="008E6C8D">
      <w:pPr>
        <w:numPr>
          <w:ilvl w:val="0"/>
          <w:numId w:val="6"/>
        </w:numPr>
        <w:tabs>
          <w:tab w:val="left" w:pos="426"/>
        </w:tabs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 xml:space="preserve">Objednatel je oprávněn </w:t>
      </w:r>
      <w:r w:rsidR="002C2E89" w:rsidRPr="00A34B3C">
        <w:rPr>
          <w:rFonts w:ascii="Garamond" w:hAnsi="Garamond"/>
        </w:rPr>
        <w:t xml:space="preserve">kdykoliv </w:t>
      </w:r>
      <w:r w:rsidRPr="00A34B3C">
        <w:rPr>
          <w:rFonts w:ascii="Garamond" w:hAnsi="Garamond"/>
        </w:rPr>
        <w:t>kont</w:t>
      </w:r>
      <w:r w:rsidR="002C2E89" w:rsidRPr="00A34B3C">
        <w:rPr>
          <w:rFonts w:ascii="Garamond" w:hAnsi="Garamond"/>
        </w:rPr>
        <w:t>rolovat provádění díla.</w:t>
      </w:r>
    </w:p>
    <w:p w14:paraId="03F30A70" w14:textId="6B44F6E0" w:rsidR="00054BCC" w:rsidRPr="00A172EF" w:rsidRDefault="00C15246" w:rsidP="00490B19">
      <w:pPr>
        <w:numPr>
          <w:ilvl w:val="0"/>
          <w:numId w:val="6"/>
        </w:numPr>
        <w:spacing w:before="120" w:after="240"/>
        <w:ind w:left="714" w:hanging="357"/>
        <w:jc w:val="both"/>
        <w:rPr>
          <w:rFonts w:ascii="Garamond" w:hAnsi="Garamond"/>
        </w:rPr>
      </w:pPr>
      <w:r w:rsidRPr="00A172EF">
        <w:rPr>
          <w:rFonts w:ascii="Garamond" w:hAnsi="Garamond"/>
        </w:rPr>
        <w:t>Poddodavatelé, kteří nebyli identifikováni podle § 105 zákona č. 134/2016 Sb., o zadávání veřejných zakázek, ve znění pozdějších předpisů a kteří se následně zapojí do plnění veřejné zakázky, musí být zhotovitelem identifikováni, a to nejpozději alespoň jeden (1) den před zahájením plnění veřejné zakázky poddodavatelem.</w:t>
      </w:r>
    </w:p>
    <w:p w14:paraId="1DE425CF" w14:textId="77777777" w:rsidR="00266C3C" w:rsidRPr="00DF462C" w:rsidRDefault="00266C3C" w:rsidP="00E84E18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VIII.</w:t>
      </w:r>
    </w:p>
    <w:p w14:paraId="548B35BD" w14:textId="77777777" w:rsidR="00266C3C" w:rsidRPr="00DF462C" w:rsidRDefault="00266C3C" w:rsidP="00E84E18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 xml:space="preserve">Předání a převzetí </w:t>
      </w:r>
      <w:r w:rsidR="00CB63F8" w:rsidRPr="00DF462C">
        <w:rPr>
          <w:rFonts w:ascii="Garamond" w:hAnsi="Garamond"/>
          <w:b/>
        </w:rPr>
        <w:t>Díl</w:t>
      </w:r>
      <w:r w:rsidRPr="00DF462C">
        <w:rPr>
          <w:rFonts w:ascii="Garamond" w:hAnsi="Garamond"/>
          <w:b/>
        </w:rPr>
        <w:t>a</w:t>
      </w:r>
    </w:p>
    <w:p w14:paraId="7B996EB2" w14:textId="77777777" w:rsidR="00D44092" w:rsidRPr="00D44092" w:rsidRDefault="00266C3C" w:rsidP="008E6C8D">
      <w:pPr>
        <w:pStyle w:val="NormalJustified"/>
        <w:numPr>
          <w:ilvl w:val="0"/>
          <w:numId w:val="5"/>
        </w:numPr>
        <w:spacing w:before="120"/>
        <w:rPr>
          <w:rFonts w:ascii="Garamond" w:hAnsi="Garamond" w:cs="Arial"/>
          <w:b/>
          <w:caps/>
          <w:color w:val="FF0000"/>
          <w:szCs w:val="24"/>
        </w:rPr>
      </w:pPr>
      <w:r w:rsidRPr="008E17BF">
        <w:rPr>
          <w:rFonts w:ascii="Garamond" w:hAnsi="Garamond"/>
        </w:rPr>
        <w:t xml:space="preserve">Zhotovitel splní svou povinnost provést </w:t>
      </w:r>
      <w:r w:rsidR="00372C81" w:rsidRPr="008E17BF">
        <w:rPr>
          <w:rFonts w:ascii="Garamond" w:hAnsi="Garamond"/>
        </w:rPr>
        <w:t>d</w:t>
      </w:r>
      <w:r w:rsidRPr="008E17BF">
        <w:rPr>
          <w:rFonts w:ascii="Garamond" w:hAnsi="Garamond"/>
        </w:rPr>
        <w:t>ílo jeho řádným ukončením a předáním objednateli, včetně odstranění vad</w:t>
      </w:r>
      <w:r w:rsidR="00793728">
        <w:rPr>
          <w:rFonts w:ascii="Garamond" w:hAnsi="Garamond"/>
        </w:rPr>
        <w:t xml:space="preserve"> a nedodělků</w:t>
      </w:r>
      <w:r w:rsidRPr="008E17BF">
        <w:rPr>
          <w:rFonts w:ascii="Garamond" w:hAnsi="Garamond"/>
        </w:rPr>
        <w:t xml:space="preserve">. </w:t>
      </w:r>
      <w:r w:rsidR="00CB63F8" w:rsidRPr="008E17BF">
        <w:rPr>
          <w:rFonts w:ascii="Garamond" w:hAnsi="Garamond"/>
        </w:rPr>
        <w:t>Díl</w:t>
      </w:r>
      <w:r w:rsidRPr="008E17BF">
        <w:rPr>
          <w:rFonts w:ascii="Garamond" w:hAnsi="Garamond"/>
        </w:rPr>
        <w:t>o bude předáno</w:t>
      </w:r>
      <w:r w:rsidR="00D44092">
        <w:rPr>
          <w:rFonts w:ascii="Garamond" w:hAnsi="Garamond"/>
        </w:rPr>
        <w:t>:</w:t>
      </w:r>
    </w:p>
    <w:p w14:paraId="4838971A" w14:textId="77777777" w:rsidR="005A581E" w:rsidRPr="008E17BF" w:rsidRDefault="00A60A9B" w:rsidP="00D44092">
      <w:pPr>
        <w:pStyle w:val="NormalJustified"/>
        <w:numPr>
          <w:ilvl w:val="0"/>
          <w:numId w:val="23"/>
        </w:numPr>
        <w:rPr>
          <w:rFonts w:ascii="Garamond" w:hAnsi="Garamond" w:cs="Arial"/>
          <w:b/>
          <w:caps/>
          <w:color w:val="FF0000"/>
          <w:szCs w:val="24"/>
        </w:rPr>
      </w:pPr>
      <w:r>
        <w:rPr>
          <w:rFonts w:ascii="Garamond" w:hAnsi="Garamond"/>
        </w:rPr>
        <w:t>projektová</w:t>
      </w:r>
      <w:r w:rsidR="00036B7E">
        <w:rPr>
          <w:rFonts w:ascii="Garamond" w:hAnsi="Garamond"/>
        </w:rPr>
        <w:t xml:space="preserve"> dokumentace</w:t>
      </w:r>
      <w:r w:rsidR="006804B8" w:rsidRPr="008E17BF">
        <w:rPr>
          <w:rFonts w:ascii="Garamond" w:hAnsi="Garamond"/>
        </w:rPr>
        <w:t xml:space="preserve"> </w:t>
      </w:r>
      <w:r w:rsidR="006804B8" w:rsidRPr="008E17BF">
        <w:rPr>
          <w:rFonts w:ascii="Garamond" w:hAnsi="Garamond"/>
          <w:szCs w:val="24"/>
        </w:rPr>
        <w:t>v</w:t>
      </w:r>
      <w:r w:rsidR="006804B8" w:rsidRPr="00D97CC9">
        <w:rPr>
          <w:rFonts w:ascii="Garamond" w:hAnsi="Garamond"/>
          <w:szCs w:val="24"/>
        </w:rPr>
        <w:t> </w:t>
      </w:r>
      <w:r w:rsidR="006804B8">
        <w:rPr>
          <w:rFonts w:ascii="Garamond" w:hAnsi="Garamond"/>
          <w:szCs w:val="24"/>
        </w:rPr>
        <w:t>5</w:t>
      </w:r>
      <w:r w:rsidR="006804B8" w:rsidRPr="00D97CC9">
        <w:rPr>
          <w:rFonts w:ascii="Garamond" w:hAnsi="Garamond"/>
          <w:szCs w:val="24"/>
        </w:rPr>
        <w:t xml:space="preserve"> výtiscích + 1x na CD. Výkaz výměr bude předán v </w:t>
      </w:r>
      <w:r w:rsidR="006804B8">
        <w:rPr>
          <w:rFonts w:ascii="Garamond" w:hAnsi="Garamond"/>
          <w:szCs w:val="24"/>
        </w:rPr>
        <w:t>4</w:t>
      </w:r>
      <w:r w:rsidR="006804B8" w:rsidRPr="00D97CC9">
        <w:rPr>
          <w:rFonts w:ascii="Garamond" w:hAnsi="Garamond"/>
          <w:szCs w:val="24"/>
        </w:rPr>
        <w:t xml:space="preserve"> výtiscích neoceněný a v 1 výtisku oceněný + 1x na CD „slepý“ rozpočet a 1x na CD oceněný rozpočet</w:t>
      </w:r>
      <w:r w:rsidR="00A243E0" w:rsidRPr="00D97CC9">
        <w:rPr>
          <w:rFonts w:ascii="Garamond" w:hAnsi="Garamond"/>
          <w:szCs w:val="24"/>
        </w:rPr>
        <w:t>.</w:t>
      </w:r>
    </w:p>
    <w:p w14:paraId="3E09A4C6" w14:textId="0F16DF6C" w:rsidR="00955DFF" w:rsidRPr="00DF462C" w:rsidRDefault="00E739BA" w:rsidP="008E6C8D">
      <w:pPr>
        <w:numPr>
          <w:ilvl w:val="0"/>
          <w:numId w:val="5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Objednatel splní svůj závazek převzít</w:t>
      </w:r>
      <w:r w:rsidR="00C14FF3" w:rsidRPr="00DF462C">
        <w:rPr>
          <w:rFonts w:ascii="Garamond" w:hAnsi="Garamond"/>
        </w:rPr>
        <w:t xml:space="preserve"> bezvadné</w:t>
      </w:r>
      <w:r w:rsidRPr="00DF462C">
        <w:rPr>
          <w:rFonts w:ascii="Garamond" w:hAnsi="Garamond"/>
          <w:color w:val="FF0000"/>
        </w:rPr>
        <w:t xml:space="preserve"> </w:t>
      </w:r>
      <w:r w:rsidR="00372C81" w:rsidRPr="00DF462C">
        <w:rPr>
          <w:rFonts w:ascii="Garamond" w:hAnsi="Garamond"/>
        </w:rPr>
        <w:t>d</w:t>
      </w:r>
      <w:r w:rsidRPr="00DF462C">
        <w:rPr>
          <w:rFonts w:ascii="Garamond" w:hAnsi="Garamond"/>
        </w:rPr>
        <w:t xml:space="preserve">ílo podepsáním zápisu o předání </w:t>
      </w:r>
      <w:r w:rsidR="00163C4B">
        <w:rPr>
          <w:rFonts w:ascii="Garamond" w:hAnsi="Garamond"/>
        </w:rPr>
        <w:br/>
      </w:r>
      <w:r w:rsidRPr="00DF462C">
        <w:rPr>
          <w:rFonts w:ascii="Garamond" w:hAnsi="Garamond"/>
        </w:rPr>
        <w:t>a př</w:t>
      </w:r>
      <w:r w:rsidR="00C57BD1" w:rsidRPr="00DF462C">
        <w:rPr>
          <w:rFonts w:ascii="Garamond" w:hAnsi="Garamond"/>
        </w:rPr>
        <w:t xml:space="preserve">evzetí </w:t>
      </w:r>
      <w:r w:rsidR="00372C81" w:rsidRPr="00DF462C">
        <w:rPr>
          <w:rFonts w:ascii="Garamond" w:hAnsi="Garamond"/>
        </w:rPr>
        <w:t>d</w:t>
      </w:r>
      <w:r w:rsidR="0015481D" w:rsidRPr="00DF462C">
        <w:rPr>
          <w:rFonts w:ascii="Garamond" w:hAnsi="Garamond"/>
        </w:rPr>
        <w:t>íla</w:t>
      </w:r>
      <w:r w:rsidR="00F16620" w:rsidRPr="00DF462C">
        <w:rPr>
          <w:rFonts w:ascii="Garamond" w:hAnsi="Garamond"/>
        </w:rPr>
        <w:t>.</w:t>
      </w:r>
      <w:r w:rsidR="0015481D" w:rsidRPr="00DF462C">
        <w:rPr>
          <w:rFonts w:ascii="Garamond" w:hAnsi="Garamond"/>
        </w:rPr>
        <w:t xml:space="preserve"> K podepsání zápisu</w:t>
      </w:r>
      <w:r w:rsidRPr="00DF462C">
        <w:rPr>
          <w:rFonts w:ascii="Garamond" w:hAnsi="Garamond"/>
        </w:rPr>
        <w:t xml:space="preserve"> je oprávněn </w:t>
      </w:r>
      <w:r w:rsidR="008E09CB" w:rsidRPr="00E84E18">
        <w:rPr>
          <w:rFonts w:ascii="Garamond" w:hAnsi="Garamond"/>
        </w:rPr>
        <w:t>Libor Klubal, DiS.</w:t>
      </w:r>
      <w:r w:rsidRPr="00DF462C">
        <w:rPr>
          <w:rFonts w:ascii="Garamond" w:hAnsi="Garamond"/>
        </w:rPr>
        <w:t xml:space="preserve"> za zhotovitele</w:t>
      </w:r>
      <w:r w:rsidR="00163C4B">
        <w:rPr>
          <w:rFonts w:ascii="Garamond" w:hAnsi="Garamond"/>
        </w:rPr>
        <w:br/>
      </w:r>
      <w:r w:rsidRPr="00DF462C">
        <w:rPr>
          <w:rFonts w:ascii="Garamond" w:hAnsi="Garamond"/>
        </w:rPr>
        <w:t xml:space="preserve">a </w:t>
      </w:r>
      <w:r w:rsidR="00372C81" w:rsidRPr="00DF462C">
        <w:rPr>
          <w:rFonts w:ascii="Garamond" w:hAnsi="Garamond"/>
        </w:rPr>
        <w:t>Ing. Jaroslava Bujárková, ředitelka správy soudu,</w:t>
      </w:r>
      <w:r w:rsidRPr="00DF462C">
        <w:rPr>
          <w:rFonts w:ascii="Garamond" w:hAnsi="Garamond"/>
        </w:rPr>
        <w:t xml:space="preserve"> za objednatele.</w:t>
      </w:r>
      <w:r w:rsidR="00C14FF3" w:rsidRPr="00DF462C">
        <w:rPr>
          <w:rFonts w:ascii="Garamond" w:hAnsi="Garamond"/>
        </w:rPr>
        <w:t xml:space="preserve"> V případě zjištění vad </w:t>
      </w:r>
      <w:r w:rsidR="00163C4B">
        <w:rPr>
          <w:rFonts w:ascii="Garamond" w:hAnsi="Garamond"/>
        </w:rPr>
        <w:br/>
      </w:r>
      <w:r w:rsidR="00793728">
        <w:rPr>
          <w:rFonts w:ascii="Garamond" w:hAnsi="Garamond"/>
        </w:rPr>
        <w:t xml:space="preserve">a nedodělků </w:t>
      </w:r>
      <w:r w:rsidR="00C14FF3" w:rsidRPr="00DF462C">
        <w:rPr>
          <w:rFonts w:ascii="Garamond" w:hAnsi="Garamond"/>
        </w:rPr>
        <w:t xml:space="preserve">na předávaném díle poskytne objednatel zhotoviteli </w:t>
      </w:r>
      <w:r w:rsidR="00341339" w:rsidRPr="00DF462C">
        <w:rPr>
          <w:rFonts w:ascii="Garamond" w:hAnsi="Garamond"/>
        </w:rPr>
        <w:t xml:space="preserve">před předáním </w:t>
      </w:r>
      <w:r w:rsidR="00163C4B">
        <w:rPr>
          <w:rFonts w:ascii="Garamond" w:hAnsi="Garamond"/>
        </w:rPr>
        <w:br/>
      </w:r>
      <w:r w:rsidR="00341339" w:rsidRPr="00DF462C">
        <w:rPr>
          <w:rFonts w:ascii="Garamond" w:hAnsi="Garamond"/>
        </w:rPr>
        <w:t xml:space="preserve">a převzetím díla </w:t>
      </w:r>
      <w:r w:rsidR="00C14FF3" w:rsidRPr="00DF462C">
        <w:rPr>
          <w:rFonts w:ascii="Garamond" w:hAnsi="Garamond"/>
        </w:rPr>
        <w:t>lhůtu</w:t>
      </w:r>
      <w:r w:rsidR="00FE513B" w:rsidRPr="00DF462C">
        <w:rPr>
          <w:rFonts w:ascii="Garamond" w:hAnsi="Garamond"/>
        </w:rPr>
        <w:t xml:space="preserve"> v maximálním rozsahu 10 dnů</w:t>
      </w:r>
      <w:r w:rsidR="00C14FF3" w:rsidRPr="00DF462C">
        <w:rPr>
          <w:rFonts w:ascii="Garamond" w:hAnsi="Garamond"/>
        </w:rPr>
        <w:t xml:space="preserve"> k jejich odstranění. Nebudou-li vady </w:t>
      </w:r>
      <w:r w:rsidR="00793728">
        <w:rPr>
          <w:rFonts w:ascii="Garamond" w:hAnsi="Garamond"/>
        </w:rPr>
        <w:t xml:space="preserve">a nedodělky </w:t>
      </w:r>
      <w:r w:rsidR="00C14FF3" w:rsidRPr="00DF462C">
        <w:rPr>
          <w:rFonts w:ascii="Garamond" w:hAnsi="Garamond"/>
        </w:rPr>
        <w:t>v poskytnuté lhůtě řádně odstraněny, bude to považováno za podstatné porušení smluvních povinností, objednatel v takovém případě dílo nepřevezme.</w:t>
      </w:r>
    </w:p>
    <w:p w14:paraId="13032217" w14:textId="77777777" w:rsidR="007C251E" w:rsidRPr="00DF462C" w:rsidRDefault="00A91D87" w:rsidP="008E6C8D">
      <w:pPr>
        <w:numPr>
          <w:ilvl w:val="0"/>
          <w:numId w:val="5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Má se za to, že jednotlivé výkonové fáze </w:t>
      </w:r>
      <w:r w:rsidR="000C4F7F" w:rsidRPr="00DF462C">
        <w:rPr>
          <w:rFonts w:ascii="Garamond" w:hAnsi="Garamond"/>
        </w:rPr>
        <w:t>d</w:t>
      </w:r>
      <w:r w:rsidR="00CB63F8" w:rsidRPr="00DF462C">
        <w:rPr>
          <w:rFonts w:ascii="Garamond" w:hAnsi="Garamond"/>
        </w:rPr>
        <w:t>íl</w:t>
      </w:r>
      <w:r w:rsidR="003A3B44" w:rsidRPr="00DF462C">
        <w:rPr>
          <w:rFonts w:ascii="Garamond" w:hAnsi="Garamond"/>
        </w:rPr>
        <w:t>a budou řádně provedeny</w:t>
      </w:r>
      <w:r w:rsidRPr="00DF462C">
        <w:rPr>
          <w:rFonts w:ascii="Garamond" w:hAnsi="Garamond"/>
        </w:rPr>
        <w:t xml:space="preserve"> a předány:</w:t>
      </w:r>
    </w:p>
    <w:p w14:paraId="7A3F7DE1" w14:textId="77777777" w:rsidR="00E739BA" w:rsidRDefault="007C251E" w:rsidP="008E6C8D">
      <w:pPr>
        <w:numPr>
          <w:ilvl w:val="0"/>
          <w:numId w:val="17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Projektová dokumentace</w:t>
      </w:r>
      <w:r w:rsidR="00E739BA" w:rsidRPr="00DF462C">
        <w:rPr>
          <w:rFonts w:ascii="Garamond" w:hAnsi="Garamond"/>
        </w:rPr>
        <w:t xml:space="preserve"> na základě protokolu o předání a převzetí </w:t>
      </w:r>
      <w:r w:rsidRPr="00DF462C">
        <w:rPr>
          <w:rFonts w:ascii="Garamond" w:hAnsi="Garamond"/>
        </w:rPr>
        <w:t>d</w:t>
      </w:r>
      <w:r w:rsidR="00CB63F8" w:rsidRPr="00DF462C">
        <w:rPr>
          <w:rFonts w:ascii="Garamond" w:hAnsi="Garamond"/>
        </w:rPr>
        <w:t>íl</w:t>
      </w:r>
      <w:r w:rsidR="00E739BA" w:rsidRPr="00DF462C">
        <w:rPr>
          <w:rFonts w:ascii="Garamond" w:hAnsi="Garamond"/>
        </w:rPr>
        <w:t>a podepsan</w:t>
      </w:r>
      <w:r w:rsidR="00C57BD1" w:rsidRPr="00DF462C">
        <w:rPr>
          <w:rFonts w:ascii="Garamond" w:hAnsi="Garamond"/>
        </w:rPr>
        <w:t>ého oběma smluvními stranami.</w:t>
      </w:r>
    </w:p>
    <w:p w14:paraId="70CD2369" w14:textId="77777777" w:rsidR="00955DFF" w:rsidRDefault="001627B0" w:rsidP="008E6C8D">
      <w:pPr>
        <w:numPr>
          <w:ilvl w:val="0"/>
          <w:numId w:val="17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lastRenderedPageBreak/>
        <w:t>A</w:t>
      </w:r>
      <w:r w:rsidR="00E739BA" w:rsidRPr="00DF462C">
        <w:rPr>
          <w:rFonts w:ascii="Garamond" w:hAnsi="Garamond"/>
        </w:rPr>
        <w:t xml:space="preserve">utorský dozor na základě protokolu o předání a převzetí </w:t>
      </w:r>
      <w:r w:rsidR="007C251E" w:rsidRPr="00DF462C">
        <w:rPr>
          <w:rFonts w:ascii="Garamond" w:hAnsi="Garamond"/>
        </w:rPr>
        <w:t>d</w:t>
      </w:r>
      <w:r w:rsidR="00CB63F8" w:rsidRPr="00DF462C">
        <w:rPr>
          <w:rFonts w:ascii="Garamond" w:hAnsi="Garamond"/>
        </w:rPr>
        <w:t>íl</w:t>
      </w:r>
      <w:r w:rsidR="00E739BA" w:rsidRPr="00DF462C">
        <w:rPr>
          <w:rFonts w:ascii="Garamond" w:hAnsi="Garamond"/>
        </w:rPr>
        <w:t>a</w:t>
      </w:r>
      <w:r w:rsidR="00140C36" w:rsidRPr="00DF462C">
        <w:rPr>
          <w:rFonts w:ascii="Garamond" w:hAnsi="Garamond"/>
        </w:rPr>
        <w:t xml:space="preserve"> zhotovovaného podle projektové dokumentace, </w:t>
      </w:r>
      <w:r w:rsidR="0096588D">
        <w:rPr>
          <w:rFonts w:ascii="Garamond" w:hAnsi="Garamond"/>
        </w:rPr>
        <w:t>která</w:t>
      </w:r>
      <w:r w:rsidR="000547A1" w:rsidRPr="00DF462C">
        <w:rPr>
          <w:rFonts w:ascii="Garamond" w:hAnsi="Garamond"/>
        </w:rPr>
        <w:t xml:space="preserve"> je </w:t>
      </w:r>
      <w:r w:rsidR="00140C36" w:rsidRPr="00DF462C">
        <w:rPr>
          <w:rFonts w:ascii="Garamond" w:hAnsi="Garamond"/>
        </w:rPr>
        <w:t xml:space="preserve">předmětem </w:t>
      </w:r>
      <w:r w:rsidR="007C251E" w:rsidRPr="00DF462C">
        <w:rPr>
          <w:rFonts w:ascii="Garamond" w:hAnsi="Garamond"/>
        </w:rPr>
        <w:t>s</w:t>
      </w:r>
      <w:r w:rsidR="00CB63F8" w:rsidRPr="00DF462C">
        <w:rPr>
          <w:rFonts w:ascii="Garamond" w:hAnsi="Garamond"/>
        </w:rPr>
        <w:t>mlou</w:t>
      </w:r>
      <w:r w:rsidR="00140C36" w:rsidRPr="00DF462C">
        <w:rPr>
          <w:rFonts w:ascii="Garamond" w:hAnsi="Garamond"/>
        </w:rPr>
        <w:t>vy</w:t>
      </w:r>
      <w:r w:rsidR="00E739BA" w:rsidRPr="00DF462C">
        <w:rPr>
          <w:rFonts w:ascii="Garamond" w:hAnsi="Garamond"/>
        </w:rPr>
        <w:t xml:space="preserve"> podepsané oběma smluvními stranami</w:t>
      </w:r>
      <w:r w:rsidR="007C251E" w:rsidRPr="00DF462C">
        <w:rPr>
          <w:rFonts w:ascii="Garamond" w:hAnsi="Garamond"/>
        </w:rPr>
        <w:t>.</w:t>
      </w:r>
    </w:p>
    <w:p w14:paraId="08D46AF5" w14:textId="77777777" w:rsidR="00FF6AD2" w:rsidRPr="0096588D" w:rsidRDefault="00FF6AD2" w:rsidP="00FF6AD2">
      <w:pPr>
        <w:numPr>
          <w:ilvl w:val="0"/>
          <w:numId w:val="17"/>
        </w:numPr>
        <w:spacing w:before="120"/>
        <w:jc w:val="both"/>
        <w:rPr>
          <w:rFonts w:ascii="Garamond" w:hAnsi="Garamond"/>
        </w:rPr>
      </w:pPr>
      <w:r w:rsidRPr="0096588D">
        <w:rPr>
          <w:rFonts w:ascii="Garamond" w:hAnsi="Garamond"/>
        </w:rPr>
        <w:t>Úkony spolupráce při výběru zhotovitele stavby (p</w:t>
      </w:r>
      <w:r w:rsidR="0096588D">
        <w:rPr>
          <w:rFonts w:ascii="Garamond" w:hAnsi="Garamond"/>
        </w:rPr>
        <w:t xml:space="preserve">osouzení doručených </w:t>
      </w:r>
      <w:r w:rsidR="0096588D" w:rsidRPr="0096588D">
        <w:rPr>
          <w:rFonts w:ascii="Garamond" w:hAnsi="Garamond"/>
        </w:rPr>
        <w:t>nabídek</w:t>
      </w:r>
      <w:r w:rsidR="0096588D">
        <w:rPr>
          <w:rFonts w:ascii="Garamond" w:hAnsi="Garamond"/>
        </w:rPr>
        <w:t xml:space="preserve"> </w:t>
      </w:r>
      <w:r w:rsidRPr="0096588D">
        <w:rPr>
          <w:rFonts w:ascii="Garamond" w:hAnsi="Garamond"/>
        </w:rPr>
        <w:t xml:space="preserve">a případná účast v hodnotící komisi) </w:t>
      </w:r>
      <w:r w:rsidR="0096588D" w:rsidRPr="0096588D">
        <w:rPr>
          <w:rFonts w:ascii="Garamond" w:hAnsi="Garamond"/>
        </w:rPr>
        <w:t>na základě podepsaných protokolů o provedení příslušných úkonů v průběhu zadávacího řízení na realizaci stavby.</w:t>
      </w:r>
    </w:p>
    <w:p w14:paraId="2B675EDF" w14:textId="0BC40AAF" w:rsidR="00955DFF" w:rsidRPr="00A172EF" w:rsidRDefault="00266C3C" w:rsidP="00A172EF">
      <w:pPr>
        <w:numPr>
          <w:ilvl w:val="0"/>
          <w:numId w:val="5"/>
        </w:numPr>
        <w:spacing w:before="120" w:after="240"/>
        <w:ind w:left="714" w:hanging="357"/>
        <w:jc w:val="both"/>
        <w:rPr>
          <w:rFonts w:ascii="Garamond" w:hAnsi="Garamond"/>
        </w:rPr>
      </w:pPr>
      <w:r w:rsidRPr="00A172EF">
        <w:rPr>
          <w:rFonts w:ascii="Garamond" w:hAnsi="Garamond"/>
        </w:rPr>
        <w:t xml:space="preserve">Jestliže objednatel odmítne </w:t>
      </w:r>
      <w:r w:rsidR="00372C81" w:rsidRPr="00A172EF">
        <w:rPr>
          <w:rFonts w:ascii="Garamond" w:hAnsi="Garamond"/>
        </w:rPr>
        <w:t>d</w:t>
      </w:r>
      <w:r w:rsidR="00CB63F8" w:rsidRPr="00A172EF">
        <w:rPr>
          <w:rFonts w:ascii="Garamond" w:hAnsi="Garamond"/>
        </w:rPr>
        <w:t>íl</w:t>
      </w:r>
      <w:r w:rsidRPr="00A172EF">
        <w:rPr>
          <w:rFonts w:ascii="Garamond" w:hAnsi="Garamond"/>
        </w:rPr>
        <w:t xml:space="preserve">o převzít, </w:t>
      </w:r>
      <w:proofErr w:type="gramStart"/>
      <w:r w:rsidRPr="00A172EF">
        <w:rPr>
          <w:rFonts w:ascii="Garamond" w:hAnsi="Garamond"/>
        </w:rPr>
        <w:t>sepíší</w:t>
      </w:r>
      <w:proofErr w:type="gramEnd"/>
      <w:r w:rsidRPr="00A172EF">
        <w:rPr>
          <w:rFonts w:ascii="Garamond" w:hAnsi="Garamond"/>
        </w:rPr>
        <w:t xml:space="preserve"> účastníc</w:t>
      </w:r>
      <w:r w:rsidR="00D55CCA" w:rsidRPr="00A172EF">
        <w:rPr>
          <w:rFonts w:ascii="Garamond" w:hAnsi="Garamond"/>
        </w:rPr>
        <w:t>i přejímajícího řízení zápis, v </w:t>
      </w:r>
      <w:r w:rsidRPr="00A172EF">
        <w:rPr>
          <w:rFonts w:ascii="Garamond" w:hAnsi="Garamond"/>
        </w:rPr>
        <w:t>němž obj</w:t>
      </w:r>
      <w:r w:rsidR="00955DFF" w:rsidRPr="00A172EF">
        <w:rPr>
          <w:rFonts w:ascii="Garamond" w:hAnsi="Garamond"/>
        </w:rPr>
        <w:t>ednatel uvede důvod nepřevzetí.</w:t>
      </w:r>
    </w:p>
    <w:p w14:paraId="37AF5785" w14:textId="77777777" w:rsidR="0003784C" w:rsidRDefault="00266C3C" w:rsidP="00E84E18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IX.</w:t>
      </w:r>
    </w:p>
    <w:p w14:paraId="5CBD603B" w14:textId="77777777" w:rsidR="00266C3C" w:rsidRPr="0003784C" w:rsidRDefault="00D55CCA" w:rsidP="00E84E18">
      <w:pPr>
        <w:jc w:val="center"/>
        <w:rPr>
          <w:rFonts w:ascii="Garamond" w:hAnsi="Garamond"/>
          <w:b/>
        </w:rPr>
      </w:pPr>
      <w:r w:rsidRPr="0003784C">
        <w:rPr>
          <w:rFonts w:ascii="Garamond" w:hAnsi="Garamond"/>
          <w:b/>
        </w:rPr>
        <w:t xml:space="preserve">Záruční doba, </w:t>
      </w:r>
      <w:r w:rsidR="00266C3C" w:rsidRPr="0003784C">
        <w:rPr>
          <w:rFonts w:ascii="Garamond" w:hAnsi="Garamond"/>
          <w:b/>
        </w:rPr>
        <w:t>odpovědnost za vady</w:t>
      </w:r>
    </w:p>
    <w:p w14:paraId="6821AC3F" w14:textId="77777777" w:rsidR="00A20E2E" w:rsidRPr="00DF462C" w:rsidRDefault="00A20E2E" w:rsidP="00490B19">
      <w:pPr>
        <w:pStyle w:val="Odstavecseseznamem"/>
        <w:numPr>
          <w:ilvl w:val="0"/>
          <w:numId w:val="12"/>
        </w:numPr>
        <w:tabs>
          <w:tab w:val="clear" w:pos="764"/>
        </w:tabs>
        <w:spacing w:before="120"/>
        <w:ind w:left="839" w:hanging="482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Zhotovitel prohlašuje a zaručuje, že dílo bude mít vlastnosti vyplývající z čl. III. této smlouvy, tj. zejména vlastnosti uvedené v právních předpisech, technických a jiných normách, které se k dílu vztahují, a jinak vlastnosti obvyklé vyplývající z účelu díla.</w:t>
      </w:r>
    </w:p>
    <w:p w14:paraId="6ED9CD8B" w14:textId="77777777" w:rsidR="00A20E2E" w:rsidRPr="00DF462C" w:rsidRDefault="00A20E2E" w:rsidP="00490B19">
      <w:pPr>
        <w:pStyle w:val="Odstavecseseznamem"/>
        <w:numPr>
          <w:ilvl w:val="0"/>
          <w:numId w:val="12"/>
        </w:numPr>
        <w:tabs>
          <w:tab w:val="clear" w:pos="764"/>
        </w:tabs>
        <w:spacing w:before="120"/>
        <w:ind w:hanging="376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Zhotovitel poskytuje objednateli na provedení projektové dokumentace bezplatnou záruční lhůtu v délce 10 let od data uvedeného v zápise o předání a převzetí díla, resp. jeho částí. Záruční doba zároveň </w:t>
      </w:r>
      <w:proofErr w:type="gramStart"/>
      <w:r w:rsidRPr="00DF462C">
        <w:rPr>
          <w:rFonts w:ascii="Garamond" w:hAnsi="Garamond"/>
        </w:rPr>
        <w:t>neskončí</w:t>
      </w:r>
      <w:proofErr w:type="gramEnd"/>
      <w:r w:rsidRPr="00DF462C">
        <w:rPr>
          <w:rFonts w:ascii="Garamond" w:hAnsi="Garamond"/>
        </w:rPr>
        <w:t xml:space="preserve"> dříve než záruční doba na dílo, které bude podle projektové dokumentace zhotoveno.</w:t>
      </w:r>
    </w:p>
    <w:p w14:paraId="34AF3379" w14:textId="77777777" w:rsidR="00CB508A" w:rsidRDefault="00A20E2E" w:rsidP="00490B19">
      <w:pPr>
        <w:pStyle w:val="Odstavecseseznamem"/>
        <w:numPr>
          <w:ilvl w:val="0"/>
          <w:numId w:val="12"/>
        </w:numPr>
        <w:tabs>
          <w:tab w:val="clear" w:pos="764"/>
        </w:tabs>
        <w:spacing w:before="120"/>
        <w:ind w:hanging="376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Práva objednatele z vad díla budou uplatněna:</w:t>
      </w:r>
    </w:p>
    <w:p w14:paraId="40568B0A" w14:textId="77777777" w:rsidR="00A20E2E" w:rsidRPr="00CB508A" w:rsidRDefault="00A20E2E" w:rsidP="008E6C8D">
      <w:pPr>
        <w:pStyle w:val="Odstavecseseznamem"/>
        <w:numPr>
          <w:ilvl w:val="0"/>
          <w:numId w:val="20"/>
        </w:numPr>
        <w:spacing w:before="120"/>
        <w:jc w:val="both"/>
        <w:rPr>
          <w:rFonts w:ascii="Garamond" w:hAnsi="Garamond"/>
        </w:rPr>
      </w:pPr>
      <w:r w:rsidRPr="00CB508A">
        <w:rPr>
          <w:rFonts w:ascii="Garamond" w:hAnsi="Garamond"/>
        </w:rPr>
        <w:t>při převzetí nebo bez zbytečného odkladu poté, kdy je zjistí nebo kdy je měl zjistit při vynaložení odborné péče,</w:t>
      </w:r>
    </w:p>
    <w:p w14:paraId="5320CF8E" w14:textId="77777777" w:rsidR="00A20E2E" w:rsidRPr="00A34B3C" w:rsidRDefault="00A20E2E" w:rsidP="008E6C8D">
      <w:pPr>
        <w:pStyle w:val="Odstavecseseznamem"/>
        <w:numPr>
          <w:ilvl w:val="0"/>
          <w:numId w:val="20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kdykoli, </w:t>
      </w:r>
      <w:r w:rsidRPr="00A34B3C">
        <w:rPr>
          <w:rFonts w:ascii="Garamond" w:hAnsi="Garamond"/>
        </w:rPr>
        <w:t>nejpozději však do konce záruční lhůty,</w:t>
      </w:r>
    </w:p>
    <w:p w14:paraId="2CC75B05" w14:textId="77777777" w:rsidR="00A20E2E" w:rsidRPr="00A34B3C" w:rsidRDefault="00A20E2E" w:rsidP="008E6C8D">
      <w:pPr>
        <w:pStyle w:val="Odstavecseseznamem"/>
        <w:numPr>
          <w:ilvl w:val="0"/>
          <w:numId w:val="20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>případná práva z odpovědnosti za vady a nedodělky uplatní objednatel písemně, a to dopisem doručeným na adresu sídla zhotovitele podle zápisu v obchodním rejstříku</w:t>
      </w:r>
      <w:r w:rsidR="007A71AF" w:rsidRPr="00A34B3C">
        <w:rPr>
          <w:rFonts w:ascii="Garamond" w:hAnsi="Garamond"/>
        </w:rPr>
        <w:t xml:space="preserve"> nebo na adresu uvedenou v této smlouvě</w:t>
      </w:r>
      <w:r w:rsidRPr="00A34B3C">
        <w:rPr>
          <w:rFonts w:ascii="Garamond" w:hAnsi="Garamond"/>
        </w:rPr>
        <w:t>.</w:t>
      </w:r>
    </w:p>
    <w:p w14:paraId="76FB9FE3" w14:textId="77777777" w:rsidR="00A20E2E" w:rsidRPr="00DF462C" w:rsidRDefault="00A20E2E" w:rsidP="00490B19">
      <w:pPr>
        <w:pStyle w:val="Odstavecseseznamem"/>
        <w:numPr>
          <w:ilvl w:val="0"/>
          <w:numId w:val="12"/>
        </w:numPr>
        <w:tabs>
          <w:tab w:val="clear" w:pos="764"/>
        </w:tabs>
        <w:spacing w:before="120"/>
        <w:ind w:left="839" w:hanging="482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Vady projektové dokumentace zjištěné v průběhu záruční lhůty odstraní zhotovitel bez zbytečného odkladu na vlastní náklady po předchozím oznámení termínu odstranění vad objednateli.</w:t>
      </w:r>
      <w:r w:rsidR="00D12F53" w:rsidRPr="00DF462C">
        <w:rPr>
          <w:rFonts w:ascii="Garamond" w:hAnsi="Garamond"/>
        </w:rPr>
        <w:t xml:space="preserve"> </w:t>
      </w:r>
      <w:r w:rsidR="00351451" w:rsidRPr="00DF462C">
        <w:rPr>
          <w:rFonts w:ascii="Garamond" w:hAnsi="Garamond"/>
        </w:rPr>
        <w:t>Při zjištění</w:t>
      </w:r>
      <w:r w:rsidR="00B7327D" w:rsidRPr="00DF462C">
        <w:rPr>
          <w:rFonts w:ascii="Garamond" w:hAnsi="Garamond"/>
        </w:rPr>
        <w:t xml:space="preserve"> vad</w:t>
      </w:r>
      <w:r w:rsidR="00351451" w:rsidRPr="00DF462C">
        <w:rPr>
          <w:rFonts w:ascii="Garamond" w:hAnsi="Garamond"/>
        </w:rPr>
        <w:t>y</w:t>
      </w:r>
      <w:r w:rsidR="00B7327D" w:rsidRPr="00DF462C">
        <w:rPr>
          <w:rFonts w:ascii="Garamond" w:hAnsi="Garamond"/>
        </w:rPr>
        <w:t xml:space="preserve"> projektové dokumentace při zhotovování díla podle projektové dokumentace</w:t>
      </w:r>
      <w:r w:rsidR="007F61D2" w:rsidRPr="00DF462C">
        <w:rPr>
          <w:rFonts w:ascii="Garamond" w:hAnsi="Garamond"/>
        </w:rPr>
        <w:t xml:space="preserve"> (způsobená např. neúplnou dokumentací)</w:t>
      </w:r>
      <w:r w:rsidR="00B7327D" w:rsidRPr="00DF462C">
        <w:rPr>
          <w:rFonts w:ascii="Garamond" w:hAnsi="Garamond"/>
        </w:rPr>
        <w:t>, která měla za následek vznik nových nákladů</w:t>
      </w:r>
      <w:r w:rsidR="00530C1F" w:rsidRPr="00DF462C">
        <w:rPr>
          <w:rFonts w:ascii="Garamond" w:hAnsi="Garamond"/>
        </w:rPr>
        <w:t xml:space="preserve"> vzniklých</w:t>
      </w:r>
      <w:r w:rsidR="00B7327D" w:rsidRPr="00DF462C">
        <w:rPr>
          <w:rFonts w:ascii="Garamond" w:hAnsi="Garamond"/>
        </w:rPr>
        <w:t xml:space="preserve"> objednate</w:t>
      </w:r>
      <w:r w:rsidR="007F61D2" w:rsidRPr="00DF462C">
        <w:rPr>
          <w:rFonts w:ascii="Garamond" w:hAnsi="Garamond"/>
        </w:rPr>
        <w:t xml:space="preserve">li, hradí </w:t>
      </w:r>
      <w:r w:rsidR="00351451" w:rsidRPr="00DF462C">
        <w:rPr>
          <w:rFonts w:ascii="Garamond" w:hAnsi="Garamond"/>
        </w:rPr>
        <w:t>také škodu</w:t>
      </w:r>
      <w:r w:rsidR="007F61D2" w:rsidRPr="00DF462C">
        <w:rPr>
          <w:rFonts w:ascii="Garamond" w:hAnsi="Garamond"/>
        </w:rPr>
        <w:t xml:space="preserve"> vznikl</w:t>
      </w:r>
      <w:r w:rsidR="00351451" w:rsidRPr="00DF462C">
        <w:rPr>
          <w:rFonts w:ascii="Garamond" w:hAnsi="Garamond"/>
        </w:rPr>
        <w:t>ou</w:t>
      </w:r>
      <w:r w:rsidR="007F61D2" w:rsidRPr="00DF462C">
        <w:rPr>
          <w:rFonts w:ascii="Garamond" w:hAnsi="Garamond"/>
        </w:rPr>
        <w:t xml:space="preserve"> objednateli zhotovitel.</w:t>
      </w:r>
    </w:p>
    <w:p w14:paraId="2E31B5D6" w14:textId="77777777" w:rsidR="00955DFF" w:rsidRPr="00DF462C" w:rsidRDefault="00266C3C" w:rsidP="00490B19">
      <w:pPr>
        <w:numPr>
          <w:ilvl w:val="0"/>
          <w:numId w:val="12"/>
        </w:numPr>
        <w:tabs>
          <w:tab w:val="clear" w:pos="764"/>
        </w:tabs>
        <w:spacing w:before="120"/>
        <w:ind w:left="760" w:hanging="374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Zhotovitel neodpovídá za vady, jejichž původ spočívá ve výchozích podkladech, které mu poskytl objednatel. Na žádost objednatele je však</w:t>
      </w:r>
      <w:r w:rsidR="00955DFF" w:rsidRPr="00DF462C">
        <w:rPr>
          <w:rFonts w:ascii="Garamond" w:hAnsi="Garamond"/>
        </w:rPr>
        <w:t xml:space="preserve"> zhotovitel povinen dohodnout s </w:t>
      </w:r>
      <w:r w:rsidRPr="00DF462C">
        <w:rPr>
          <w:rFonts w:ascii="Garamond" w:hAnsi="Garamond"/>
        </w:rPr>
        <w:t>ním opatření k co nejrychlejšímu odstranění závad za úplatu.</w:t>
      </w:r>
    </w:p>
    <w:p w14:paraId="44199BA6" w14:textId="77777777" w:rsidR="00955DFF" w:rsidRPr="00DF462C" w:rsidRDefault="00266C3C" w:rsidP="00490B19">
      <w:pPr>
        <w:numPr>
          <w:ilvl w:val="0"/>
          <w:numId w:val="12"/>
        </w:numPr>
        <w:tabs>
          <w:tab w:val="clear" w:pos="764"/>
        </w:tabs>
        <w:spacing w:before="120"/>
        <w:ind w:hanging="376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Zhotovitel je povinen odstranit vady </w:t>
      </w:r>
      <w:r w:rsidR="00334803">
        <w:rPr>
          <w:rFonts w:ascii="Garamond" w:hAnsi="Garamond"/>
        </w:rPr>
        <w:t>d</w:t>
      </w:r>
      <w:r w:rsidR="00CB63F8" w:rsidRPr="00DF462C">
        <w:rPr>
          <w:rFonts w:ascii="Garamond" w:hAnsi="Garamond"/>
        </w:rPr>
        <w:t>íl</w:t>
      </w:r>
      <w:r w:rsidRPr="00DF462C">
        <w:rPr>
          <w:rFonts w:ascii="Garamond" w:hAnsi="Garamond"/>
        </w:rPr>
        <w:t>a, jestliže je objednatel písemně reklamoval v záruční době uvedené v odst. 2</w:t>
      </w:r>
      <w:r w:rsidR="00AF453A" w:rsidRPr="00DF462C">
        <w:rPr>
          <w:rFonts w:ascii="Garamond" w:hAnsi="Garamond"/>
        </w:rPr>
        <w:t xml:space="preserve"> tohoto článku</w:t>
      </w:r>
      <w:r w:rsidR="009462C0" w:rsidRPr="00DF462C">
        <w:rPr>
          <w:rFonts w:ascii="Garamond" w:hAnsi="Garamond"/>
        </w:rPr>
        <w:t xml:space="preserve"> </w:t>
      </w:r>
      <w:r w:rsidR="0006746C">
        <w:rPr>
          <w:rFonts w:ascii="Garamond" w:hAnsi="Garamond"/>
        </w:rPr>
        <w:t>s</w:t>
      </w:r>
      <w:r w:rsidR="00CB63F8" w:rsidRPr="00DF462C">
        <w:rPr>
          <w:rFonts w:ascii="Garamond" w:hAnsi="Garamond"/>
        </w:rPr>
        <w:t>mlou</w:t>
      </w:r>
      <w:r w:rsidR="009462C0" w:rsidRPr="00DF462C">
        <w:rPr>
          <w:rFonts w:ascii="Garamond" w:hAnsi="Garamond"/>
        </w:rPr>
        <w:t>vy</w:t>
      </w:r>
      <w:r w:rsidR="00AF453A" w:rsidRPr="00DF462C">
        <w:rPr>
          <w:rFonts w:ascii="Garamond" w:hAnsi="Garamond"/>
        </w:rPr>
        <w:t>.</w:t>
      </w:r>
      <w:r w:rsidRPr="00DF462C">
        <w:rPr>
          <w:rFonts w:ascii="Garamond" w:hAnsi="Garamond"/>
        </w:rPr>
        <w:t xml:space="preserve"> </w:t>
      </w:r>
    </w:p>
    <w:p w14:paraId="14689393" w14:textId="490A941A" w:rsidR="00417B6E" w:rsidRPr="00A172EF" w:rsidRDefault="00266C3C" w:rsidP="00490B19">
      <w:pPr>
        <w:numPr>
          <w:ilvl w:val="0"/>
          <w:numId w:val="12"/>
        </w:numPr>
        <w:tabs>
          <w:tab w:val="clear" w:pos="764"/>
        </w:tabs>
        <w:spacing w:before="120" w:after="120"/>
        <w:ind w:left="760" w:hanging="374"/>
        <w:jc w:val="both"/>
        <w:rPr>
          <w:rFonts w:ascii="Garamond" w:hAnsi="Garamond"/>
        </w:rPr>
      </w:pPr>
      <w:r w:rsidRPr="00A172EF">
        <w:rPr>
          <w:rFonts w:ascii="Garamond" w:hAnsi="Garamond"/>
        </w:rPr>
        <w:t xml:space="preserve">Zhotovitel je povinen nejpozději do </w:t>
      </w:r>
      <w:r w:rsidR="00D12F53" w:rsidRPr="00A172EF">
        <w:rPr>
          <w:rFonts w:ascii="Garamond" w:hAnsi="Garamond"/>
        </w:rPr>
        <w:t>3</w:t>
      </w:r>
      <w:r w:rsidRPr="00A172EF">
        <w:rPr>
          <w:rFonts w:ascii="Garamond" w:hAnsi="Garamond"/>
        </w:rPr>
        <w:t xml:space="preserve"> dnů od obdržení písemné reklamace oznámit objednateli, zda reklamaci uznává, zda vady odstraní do </w:t>
      </w:r>
      <w:r w:rsidR="00D12F53" w:rsidRPr="00A172EF">
        <w:rPr>
          <w:rFonts w:ascii="Garamond" w:hAnsi="Garamond"/>
        </w:rPr>
        <w:t>7</w:t>
      </w:r>
      <w:r w:rsidR="00D054F6" w:rsidRPr="00A172EF">
        <w:rPr>
          <w:rFonts w:ascii="Garamond" w:hAnsi="Garamond"/>
        </w:rPr>
        <w:t xml:space="preserve"> dnů od obdržení</w:t>
      </w:r>
      <w:r w:rsidRPr="00A172EF">
        <w:rPr>
          <w:rFonts w:ascii="Garamond" w:hAnsi="Garamond"/>
        </w:rPr>
        <w:t xml:space="preserve"> reklamace, případně jakou lhůtu navrhuje k odstranění vad nebo z jakých důvodů odmítá reklamaci uznat.</w:t>
      </w:r>
    </w:p>
    <w:p w14:paraId="0AF234B0" w14:textId="77777777" w:rsidR="00266C3C" w:rsidRPr="00DF462C" w:rsidRDefault="00266C3C" w:rsidP="00E84E18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X.</w:t>
      </w:r>
    </w:p>
    <w:p w14:paraId="08DC05F4" w14:textId="77777777" w:rsidR="00266C3C" w:rsidRPr="00DF462C" w:rsidRDefault="00266C3C" w:rsidP="00E84E18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Úrok z prodlení a smluvní pokuta</w:t>
      </w:r>
    </w:p>
    <w:p w14:paraId="7BDD1616" w14:textId="77777777" w:rsidR="00281A5C" w:rsidRPr="00DF462C" w:rsidRDefault="00281A5C" w:rsidP="008E6C8D">
      <w:pPr>
        <w:pStyle w:val="Odstavecseseznamem"/>
        <w:numPr>
          <w:ilvl w:val="0"/>
          <w:numId w:val="13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Za prodlení s provedením díla </w:t>
      </w:r>
      <w:r w:rsidRPr="00A34B3C">
        <w:rPr>
          <w:rFonts w:ascii="Garamond" w:hAnsi="Garamond"/>
        </w:rPr>
        <w:t>uhradí zhotovitel objedna</w:t>
      </w:r>
      <w:r w:rsidR="00D72BB5" w:rsidRPr="00A34B3C">
        <w:rPr>
          <w:rFonts w:ascii="Garamond" w:hAnsi="Garamond"/>
        </w:rPr>
        <w:t>teli smluvní pokutu ve výši 0,</w:t>
      </w:r>
      <w:r w:rsidR="00A164A4" w:rsidRPr="00A34B3C">
        <w:rPr>
          <w:rFonts w:ascii="Garamond" w:hAnsi="Garamond"/>
        </w:rPr>
        <w:t>05</w:t>
      </w:r>
      <w:r w:rsidRPr="00A34B3C">
        <w:rPr>
          <w:rFonts w:ascii="Garamond" w:hAnsi="Garamond"/>
        </w:rPr>
        <w:t xml:space="preserve"> % z celkové ceny za zhotovení projektové dokumentace (včetně DPH) za každý den prodlení s předáním díla dle čl. VIII. odst. 1 této smlouvy</w:t>
      </w:r>
      <w:r w:rsidR="00390CAD" w:rsidRPr="00A34B3C">
        <w:rPr>
          <w:rFonts w:ascii="Garamond" w:hAnsi="Garamond"/>
        </w:rPr>
        <w:t xml:space="preserve"> ve lhůtách dle čl. IV. odst. 1. této smlouvy</w:t>
      </w:r>
      <w:r w:rsidRPr="00A34B3C">
        <w:rPr>
          <w:rFonts w:ascii="Garamond" w:hAnsi="Garamond"/>
        </w:rPr>
        <w:t>.</w:t>
      </w:r>
    </w:p>
    <w:p w14:paraId="6BA54FE3" w14:textId="77777777" w:rsidR="00281A5C" w:rsidRPr="00DF462C" w:rsidRDefault="00281A5C" w:rsidP="008E6C8D">
      <w:pPr>
        <w:pStyle w:val="Odstavecseseznamem"/>
        <w:numPr>
          <w:ilvl w:val="0"/>
          <w:numId w:val="13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lastRenderedPageBreak/>
        <w:t xml:space="preserve">V případě, že zhotovitel nesplní povinnosti vyplývající z autorského dozoru </w:t>
      </w:r>
      <w:r w:rsidR="00EC1542">
        <w:rPr>
          <w:rFonts w:ascii="Garamond" w:hAnsi="Garamond"/>
        </w:rPr>
        <w:t>a dal</w:t>
      </w:r>
      <w:r w:rsidR="00FF6AD2">
        <w:rPr>
          <w:rFonts w:ascii="Garamond" w:hAnsi="Garamond"/>
        </w:rPr>
        <w:t xml:space="preserve">ších </w:t>
      </w:r>
      <w:r w:rsidR="003B7BA9">
        <w:rPr>
          <w:rFonts w:ascii="Garamond" w:hAnsi="Garamond"/>
        </w:rPr>
        <w:t xml:space="preserve">činností </w:t>
      </w:r>
      <w:r w:rsidR="00FF6AD2">
        <w:rPr>
          <w:rFonts w:ascii="Garamond" w:hAnsi="Garamond"/>
        </w:rPr>
        <w:t xml:space="preserve">uvedených v </w:t>
      </w:r>
      <w:r w:rsidR="003B7BA9">
        <w:rPr>
          <w:rFonts w:ascii="Garamond" w:hAnsi="Garamond"/>
        </w:rPr>
        <w:t>čl. III. odst. 5 této smlou</w:t>
      </w:r>
      <w:r w:rsidR="00EC1542">
        <w:rPr>
          <w:rFonts w:ascii="Garamond" w:hAnsi="Garamond"/>
        </w:rPr>
        <w:t xml:space="preserve">vy </w:t>
      </w:r>
      <w:r w:rsidRPr="00DF462C">
        <w:rPr>
          <w:rFonts w:ascii="Garamond" w:hAnsi="Garamond"/>
        </w:rPr>
        <w:t>řádně a včas, je objednatel oprávněn po něm pož</w:t>
      </w:r>
      <w:r w:rsidR="00D72BB5">
        <w:rPr>
          <w:rFonts w:ascii="Garamond" w:hAnsi="Garamond"/>
        </w:rPr>
        <w:t xml:space="preserve">adovat smluvní pokutu ve výši 1 </w:t>
      </w:r>
      <w:r w:rsidRPr="00DF462C">
        <w:rPr>
          <w:rFonts w:ascii="Garamond" w:hAnsi="Garamond"/>
        </w:rPr>
        <w:t>000 Kč za každé jednotlivé porušení povinnosti.</w:t>
      </w:r>
    </w:p>
    <w:p w14:paraId="3FF6A815" w14:textId="77777777" w:rsidR="00281A5C" w:rsidRPr="00DF462C" w:rsidRDefault="00281A5C" w:rsidP="008E6C8D">
      <w:pPr>
        <w:pStyle w:val="Odstavecseseznamem"/>
        <w:numPr>
          <w:ilvl w:val="0"/>
          <w:numId w:val="13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Zhotovitel je povinen zachovávat v průběhu plnění smlouvy a po dokončení díla mlčenlivost o všech skutečnostech, o nichž se dozvěděl v průběhu provádění díla a zabránit zpřístupnění údajů vyplývajících z projektové dokumentace třetím osobám. Za porušení povinnosti mlčenlivosti je zhotovitel povinen uhradit objedna</w:t>
      </w:r>
      <w:r w:rsidR="00D72BB5">
        <w:rPr>
          <w:rFonts w:ascii="Garamond" w:hAnsi="Garamond"/>
        </w:rPr>
        <w:t xml:space="preserve">teli smluvní pokutu ve výši 50 </w:t>
      </w:r>
      <w:r w:rsidRPr="00DF462C">
        <w:rPr>
          <w:rFonts w:ascii="Garamond" w:hAnsi="Garamond"/>
        </w:rPr>
        <w:t>000 Kč, a to za každý jednotlivý případ porušení povinnosti.</w:t>
      </w:r>
    </w:p>
    <w:p w14:paraId="749B07C4" w14:textId="77777777" w:rsidR="00281A5C" w:rsidRPr="00DF462C" w:rsidRDefault="00281A5C" w:rsidP="008E6C8D">
      <w:pPr>
        <w:pStyle w:val="Odstavecseseznamem"/>
        <w:numPr>
          <w:ilvl w:val="0"/>
          <w:numId w:val="13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Ujednáním o smluvní pokutě není dotčeno právo objednatele na náhradu škody.</w:t>
      </w:r>
    </w:p>
    <w:p w14:paraId="7A85D7BF" w14:textId="77777777" w:rsidR="00281A5C" w:rsidRPr="00DF462C" w:rsidRDefault="00281A5C" w:rsidP="008E6C8D">
      <w:pPr>
        <w:pStyle w:val="Odstavecseseznamem"/>
        <w:numPr>
          <w:ilvl w:val="0"/>
          <w:numId w:val="13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V případě prodlení objednatele se zaplacením ceny plnění podle čl. VI. této smlouvy uhradí objednatel zhotovi</w:t>
      </w:r>
      <w:r w:rsidR="00D72BB5">
        <w:rPr>
          <w:rFonts w:ascii="Garamond" w:hAnsi="Garamond"/>
        </w:rPr>
        <w:t xml:space="preserve">teli </w:t>
      </w:r>
      <w:r w:rsidR="00052E72" w:rsidRPr="00A35A44">
        <w:rPr>
          <w:rFonts w:ascii="Garamond" w:hAnsi="Garamond"/>
        </w:rPr>
        <w:t>úrok z prodlení z neuhrazené dlužné částky podle konkrétní faktury za každý den prodlení ve výši stanovené zvláštním právním předpisem</w:t>
      </w:r>
      <w:r w:rsidR="00052E72">
        <w:rPr>
          <w:rFonts w:ascii="Garamond" w:hAnsi="Garamond"/>
        </w:rPr>
        <w:t xml:space="preserve">. </w:t>
      </w:r>
      <w:r w:rsidRPr="00DF462C">
        <w:rPr>
          <w:rFonts w:ascii="Garamond" w:hAnsi="Garamond"/>
        </w:rPr>
        <w:t xml:space="preserve">Uvedené ustanovení se nepoužije v případě zásahu vyšší moci a v případě, že objednateli nebudou včas přiděleny finanční prostředky ze státního rozpočtu. </w:t>
      </w:r>
    </w:p>
    <w:p w14:paraId="7BB2A9CD" w14:textId="77777777" w:rsidR="00281A5C" w:rsidRPr="00DF462C" w:rsidRDefault="00281A5C" w:rsidP="008E6C8D">
      <w:pPr>
        <w:pStyle w:val="Odstavecseseznamem"/>
        <w:numPr>
          <w:ilvl w:val="0"/>
          <w:numId w:val="13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V případě prodlení s odstraněním záručních vad má objednatel právo požadovat po zhotoviteli smluvní pokutu ve</w:t>
      </w:r>
      <w:r w:rsidR="00666423">
        <w:rPr>
          <w:rFonts w:ascii="Garamond" w:hAnsi="Garamond"/>
        </w:rPr>
        <w:t xml:space="preserve"> výši 1 </w:t>
      </w:r>
      <w:r w:rsidRPr="00DF462C">
        <w:rPr>
          <w:rFonts w:ascii="Garamond" w:hAnsi="Garamond"/>
        </w:rPr>
        <w:t xml:space="preserve">000 Kč za každou jednotlivou vadu a za každý započatý kalendářní den prodlení. </w:t>
      </w:r>
    </w:p>
    <w:p w14:paraId="10292193" w14:textId="77777777" w:rsidR="00955DFF" w:rsidRPr="00A34B3C" w:rsidRDefault="00266C3C" w:rsidP="008E6C8D">
      <w:pPr>
        <w:numPr>
          <w:ilvl w:val="0"/>
          <w:numId w:val="13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Pro </w:t>
      </w:r>
      <w:r w:rsidRPr="00A34B3C">
        <w:rPr>
          <w:rFonts w:ascii="Garamond" w:hAnsi="Garamond"/>
        </w:rPr>
        <w:t>vyúčtování, náležitosti faktury a splatnost úroků z prodlení a smluvních pokut platí obdobně ustanovení čl. VI.</w:t>
      </w:r>
      <w:r w:rsidR="00D30F75" w:rsidRPr="00A34B3C">
        <w:rPr>
          <w:rFonts w:ascii="Garamond" w:hAnsi="Garamond"/>
        </w:rPr>
        <w:t xml:space="preserve"> </w:t>
      </w:r>
      <w:r w:rsidR="00281A5C" w:rsidRPr="00A34B3C">
        <w:rPr>
          <w:rFonts w:ascii="Garamond" w:hAnsi="Garamond"/>
        </w:rPr>
        <w:t>s</w:t>
      </w:r>
      <w:r w:rsidR="00CB63F8" w:rsidRPr="00A34B3C">
        <w:rPr>
          <w:rFonts w:ascii="Garamond" w:hAnsi="Garamond"/>
        </w:rPr>
        <w:t>mlou</w:t>
      </w:r>
      <w:r w:rsidR="00D30F75" w:rsidRPr="00A34B3C">
        <w:rPr>
          <w:rFonts w:ascii="Garamond" w:hAnsi="Garamond"/>
        </w:rPr>
        <w:t>vy.</w:t>
      </w:r>
    </w:p>
    <w:p w14:paraId="14F9C0DF" w14:textId="77777777" w:rsidR="00570EC7" w:rsidRPr="00A34B3C" w:rsidRDefault="00570EC7" w:rsidP="008E6C8D">
      <w:pPr>
        <w:numPr>
          <w:ilvl w:val="0"/>
          <w:numId w:val="13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 xml:space="preserve">Odstoupením od </w:t>
      </w:r>
      <w:r w:rsidR="0006746C" w:rsidRPr="00A34B3C">
        <w:rPr>
          <w:rFonts w:ascii="Garamond" w:hAnsi="Garamond"/>
        </w:rPr>
        <w:t>s</w:t>
      </w:r>
      <w:r w:rsidRPr="00A34B3C">
        <w:rPr>
          <w:rFonts w:ascii="Garamond" w:hAnsi="Garamond"/>
        </w:rPr>
        <w:t>mlouvy dosud vzniklý nárok na úhradu smluvní pokuty nezaniká.</w:t>
      </w:r>
    </w:p>
    <w:p w14:paraId="4C68F4E4" w14:textId="77777777" w:rsidR="00873ABD" w:rsidRPr="00DF462C" w:rsidRDefault="00873ABD" w:rsidP="00FC04B1">
      <w:pPr>
        <w:spacing w:before="120"/>
        <w:jc w:val="both"/>
        <w:rPr>
          <w:rFonts w:ascii="Garamond" w:hAnsi="Garamond"/>
          <w:color w:val="FF0000"/>
        </w:rPr>
      </w:pPr>
    </w:p>
    <w:p w14:paraId="7187AC69" w14:textId="77777777" w:rsidR="00873ABD" w:rsidRPr="00DF462C" w:rsidRDefault="00873ABD" w:rsidP="00467594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XI.</w:t>
      </w:r>
    </w:p>
    <w:p w14:paraId="7CEE3353" w14:textId="77777777" w:rsidR="00873ABD" w:rsidRPr="00DF462C" w:rsidRDefault="00873ABD" w:rsidP="00FC04B1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 xml:space="preserve">Další obchodní podmínky </w:t>
      </w:r>
    </w:p>
    <w:p w14:paraId="5933E8AB" w14:textId="77777777" w:rsidR="00CB508A" w:rsidRDefault="00873ABD" w:rsidP="00490B19">
      <w:pPr>
        <w:spacing w:before="120"/>
        <w:ind w:left="709" w:hanging="349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1. </w:t>
      </w:r>
      <w:r w:rsidRPr="00DF462C">
        <w:rPr>
          <w:rFonts w:ascii="Garamond" w:hAnsi="Garamond"/>
          <w:u w:val="single"/>
        </w:rPr>
        <w:t>Licenční ujednání</w:t>
      </w:r>
      <w:r w:rsidRPr="00DF462C">
        <w:rPr>
          <w:rFonts w:ascii="Garamond" w:hAnsi="Garamond"/>
        </w:rPr>
        <w:t>:</w:t>
      </w:r>
    </w:p>
    <w:p w14:paraId="3771C927" w14:textId="77777777" w:rsidR="00CB508A" w:rsidRDefault="00873ABD" w:rsidP="008E6C8D">
      <w:pPr>
        <w:numPr>
          <w:ilvl w:val="0"/>
          <w:numId w:val="14"/>
        </w:numPr>
        <w:spacing w:before="120"/>
        <w:jc w:val="both"/>
        <w:rPr>
          <w:rFonts w:ascii="Garamond" w:hAnsi="Garamond"/>
        </w:rPr>
      </w:pPr>
      <w:r w:rsidRPr="00CB508A">
        <w:rPr>
          <w:rFonts w:ascii="Garamond" w:hAnsi="Garamond"/>
        </w:rPr>
        <w:t>Ochrana autorských práv se řídí zákon</w:t>
      </w:r>
      <w:r w:rsidR="008B1871" w:rsidRPr="00CB508A">
        <w:rPr>
          <w:rFonts w:ascii="Garamond" w:hAnsi="Garamond"/>
        </w:rPr>
        <w:t>em</w:t>
      </w:r>
      <w:r w:rsidRPr="00CB508A">
        <w:rPr>
          <w:rFonts w:ascii="Garamond" w:hAnsi="Garamond"/>
        </w:rPr>
        <w:t xml:space="preserve"> č. 121/2000 Sb., o právu autorském, o právech souvisejících s právem </w:t>
      </w:r>
      <w:r w:rsidRPr="00A34B3C">
        <w:rPr>
          <w:rFonts w:ascii="Garamond" w:hAnsi="Garamond"/>
        </w:rPr>
        <w:t>autorským a o změně některých zákonů (autorský zákon)</w:t>
      </w:r>
      <w:r w:rsidR="008352DF" w:rsidRPr="00A34B3C">
        <w:rPr>
          <w:rFonts w:ascii="Garamond" w:hAnsi="Garamond"/>
        </w:rPr>
        <w:t>,</w:t>
      </w:r>
      <w:r w:rsidRPr="00A34B3C">
        <w:rPr>
          <w:rFonts w:ascii="Garamond" w:hAnsi="Garamond"/>
        </w:rPr>
        <w:t xml:space="preserve"> ve znění pozdějších předpisů</w:t>
      </w:r>
      <w:r w:rsidR="008B1871" w:rsidRPr="00A34B3C">
        <w:rPr>
          <w:rFonts w:ascii="Garamond" w:hAnsi="Garamond"/>
        </w:rPr>
        <w:t xml:space="preserve"> (dále jen „autorský zákon“)</w:t>
      </w:r>
      <w:r w:rsidR="008352DF" w:rsidRPr="00A34B3C">
        <w:rPr>
          <w:rFonts w:ascii="Garamond" w:hAnsi="Garamond"/>
        </w:rPr>
        <w:t>,</w:t>
      </w:r>
      <w:r w:rsidRPr="00A34B3C">
        <w:rPr>
          <w:rFonts w:ascii="Garamond" w:hAnsi="Garamond"/>
        </w:rPr>
        <w:t xml:space="preserve"> a veškerými</w:t>
      </w:r>
      <w:r w:rsidRPr="00CB508A">
        <w:rPr>
          <w:rFonts w:ascii="Garamond" w:hAnsi="Garamond"/>
        </w:rPr>
        <w:t xml:space="preserve"> mezinárodními dohodami o ochraně práv k duševnímu vlastnictví, které jsou součástí českého právního řádu, a příslušnými ustanoveními trestního zákona.</w:t>
      </w:r>
    </w:p>
    <w:p w14:paraId="233EBFA0" w14:textId="77777777" w:rsidR="00873ABD" w:rsidRPr="00CB508A" w:rsidRDefault="00873ABD" w:rsidP="008E6C8D">
      <w:pPr>
        <w:numPr>
          <w:ilvl w:val="0"/>
          <w:numId w:val="14"/>
        </w:numPr>
        <w:spacing w:before="120"/>
        <w:jc w:val="both"/>
        <w:rPr>
          <w:rFonts w:ascii="Garamond" w:hAnsi="Garamond"/>
        </w:rPr>
      </w:pPr>
      <w:r w:rsidRPr="00CB508A">
        <w:rPr>
          <w:rFonts w:ascii="Garamond" w:hAnsi="Garamond"/>
        </w:rPr>
        <w:t xml:space="preserve">Zhotovitel tímto ujednáním poskytuje objednateli licenci ke všem způsobům užití předmětu díla, a to v neomezeném rozsahu, a to i prostřednictvím jiného subjektu dle volby objednatele (možnost udělit licenci). Objednatel (nabyvatel licence) není povinen licenci využít. Odměna za poskytnutí licence je zahrnuta v ceně za dílo. Zhotovitel poskytuje objednateli licenci na dobu trvání jeho majetkových práv k autorskému dílu, a to dle § 27 autorského zákona. Nabyvatel je oprávněn upravit či měnit předmět díla nebo jeho část takovým způsobem, který </w:t>
      </w:r>
      <w:proofErr w:type="gramStart"/>
      <w:r w:rsidRPr="00CB508A">
        <w:rPr>
          <w:rFonts w:ascii="Garamond" w:hAnsi="Garamond"/>
        </w:rPr>
        <w:t>nesníží</w:t>
      </w:r>
      <w:proofErr w:type="gramEnd"/>
      <w:r w:rsidRPr="00CB508A">
        <w:rPr>
          <w:rFonts w:ascii="Garamond" w:hAnsi="Garamond"/>
        </w:rPr>
        <w:t xml:space="preserve"> jeho hodnotu.</w:t>
      </w:r>
    </w:p>
    <w:p w14:paraId="394A2A87" w14:textId="77777777" w:rsidR="00873ABD" w:rsidRPr="00DF462C" w:rsidRDefault="00873ABD" w:rsidP="008E6C8D">
      <w:pPr>
        <w:numPr>
          <w:ilvl w:val="0"/>
          <w:numId w:val="14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Zhotovitel poskytuje licenci jako výhradní, čímž se rozumí, že zhotovitel nesmí poskytnout licenci či rozsahem zahrnující práva poskytnutá objednateli dle smlouvy o dílo třetí osobě a je povinen se zdržet výkonu práva užívat výsledky své tvůrčí činnosti dle smlouvy o dílo včetně hmotného zachycení výsledků činnosti zhotovitele ke splnění předmětu díla ve výše uvedené formě způsobem, ke kterému poskytl licenci objednateli.</w:t>
      </w:r>
    </w:p>
    <w:p w14:paraId="6D4E48DE" w14:textId="77777777" w:rsidR="008729EF" w:rsidRPr="00DF462C" w:rsidRDefault="008729EF" w:rsidP="00FC04B1">
      <w:pPr>
        <w:spacing w:before="120"/>
        <w:jc w:val="both"/>
        <w:rPr>
          <w:rFonts w:ascii="Garamond" w:hAnsi="Garamond"/>
          <w:highlight w:val="lightGray"/>
        </w:rPr>
      </w:pPr>
    </w:p>
    <w:p w14:paraId="6F4E65F4" w14:textId="77777777" w:rsidR="008729EF" w:rsidRPr="00DF462C" w:rsidRDefault="008729EF" w:rsidP="00467594">
      <w:pPr>
        <w:jc w:val="center"/>
        <w:outlineLvl w:val="0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XII.</w:t>
      </w:r>
    </w:p>
    <w:p w14:paraId="2DAA44D7" w14:textId="77777777" w:rsidR="008729EF" w:rsidRPr="00DF462C" w:rsidRDefault="008729EF" w:rsidP="00FC04B1">
      <w:pPr>
        <w:jc w:val="center"/>
        <w:outlineLvl w:val="0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Oprávněné osoby</w:t>
      </w:r>
    </w:p>
    <w:p w14:paraId="781FC80A" w14:textId="77777777" w:rsidR="00332FCF" w:rsidRPr="00332FCF" w:rsidRDefault="00332FCF" w:rsidP="00490B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Garamond" w:hAnsi="Garamond"/>
        </w:rPr>
      </w:pPr>
      <w:r w:rsidRPr="00332FCF">
        <w:rPr>
          <w:rFonts w:ascii="Garamond" w:hAnsi="Garamond"/>
          <w:u w:val="single"/>
        </w:rPr>
        <w:t>Za objednatele</w:t>
      </w:r>
      <w:r w:rsidRPr="00332FCF">
        <w:rPr>
          <w:rFonts w:ascii="Garamond" w:hAnsi="Garamond"/>
        </w:rPr>
        <w:t xml:space="preserve"> jsou oprávněni jednat:</w:t>
      </w:r>
    </w:p>
    <w:p w14:paraId="764A22F6" w14:textId="77777777" w:rsidR="00332FCF" w:rsidRPr="00DF462C" w:rsidRDefault="00332FCF" w:rsidP="00FC04B1">
      <w:pPr>
        <w:spacing w:before="120"/>
        <w:ind w:left="708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ve věcech technických, včetně kontroly provedené projektové dokumentace, převzetí dílčích částí dokumentace a odsouhlasení faktur: </w:t>
      </w:r>
    </w:p>
    <w:p w14:paraId="152C36F9" w14:textId="4E00EB2F" w:rsidR="00332FCF" w:rsidRPr="00DF462C" w:rsidRDefault="00332FCF" w:rsidP="00FC04B1">
      <w:pPr>
        <w:spacing w:before="120"/>
        <w:ind w:left="360" w:firstLine="348"/>
        <w:jc w:val="both"/>
        <w:rPr>
          <w:rFonts w:ascii="Garamond" w:hAnsi="Garamond"/>
        </w:rPr>
      </w:pPr>
      <w:r w:rsidRPr="00DF462C">
        <w:rPr>
          <w:rFonts w:ascii="Garamond" w:hAnsi="Garamond"/>
        </w:rPr>
        <w:lastRenderedPageBreak/>
        <w:t xml:space="preserve">Ing. Jaroslava Bujárková </w:t>
      </w:r>
      <w:r w:rsidR="00D420C3">
        <w:rPr>
          <w:rFonts w:ascii="Garamond" w:hAnsi="Garamond"/>
        </w:rPr>
        <w:t>–</w:t>
      </w:r>
      <w:r w:rsidRPr="00DF462C">
        <w:rPr>
          <w:rFonts w:ascii="Garamond" w:hAnsi="Garamond"/>
        </w:rPr>
        <w:t xml:space="preserve"> tel. 778 726 294, e-mail: jbujarkova@ksoud.hrk.justice.cz</w:t>
      </w:r>
    </w:p>
    <w:p w14:paraId="5C45AED2" w14:textId="27BB2B32" w:rsidR="00332FCF" w:rsidRPr="00DF462C" w:rsidRDefault="00AD6553" w:rsidP="004361F7">
      <w:pPr>
        <w:ind w:left="360" w:firstLine="348"/>
        <w:jc w:val="both"/>
        <w:rPr>
          <w:rFonts w:ascii="Garamond" w:hAnsi="Garamond"/>
        </w:rPr>
      </w:pPr>
      <w:r w:rsidRPr="0078281A">
        <w:rPr>
          <w:rFonts w:ascii="Garamond" w:hAnsi="Garamond"/>
          <w:highlight w:val="black"/>
        </w:rPr>
        <w:t xml:space="preserve">Ing. Ivan </w:t>
      </w:r>
      <w:proofErr w:type="spellStart"/>
      <w:r w:rsidRPr="0078281A">
        <w:rPr>
          <w:rFonts w:ascii="Garamond" w:hAnsi="Garamond"/>
          <w:highlight w:val="black"/>
        </w:rPr>
        <w:t>Punge</w:t>
      </w:r>
      <w:proofErr w:type="spellEnd"/>
      <w:r>
        <w:rPr>
          <w:rFonts w:ascii="Garamond" w:hAnsi="Garamond"/>
        </w:rPr>
        <w:t xml:space="preserve"> </w:t>
      </w:r>
      <w:r w:rsidR="00D420C3">
        <w:rPr>
          <w:rFonts w:ascii="Garamond" w:hAnsi="Garamond"/>
        </w:rPr>
        <w:t>–</w:t>
      </w:r>
      <w:r>
        <w:rPr>
          <w:rFonts w:ascii="Garamond" w:hAnsi="Garamond"/>
        </w:rPr>
        <w:t xml:space="preserve"> tel. </w:t>
      </w:r>
      <w:r w:rsidRPr="0078281A">
        <w:rPr>
          <w:rFonts w:ascii="Garamond" w:hAnsi="Garamond"/>
          <w:highlight w:val="black"/>
        </w:rPr>
        <w:t>737 244</w:t>
      </w:r>
      <w:r w:rsidR="009F4208" w:rsidRPr="0078281A">
        <w:rPr>
          <w:rFonts w:ascii="Garamond" w:hAnsi="Garamond"/>
          <w:highlight w:val="black"/>
        </w:rPr>
        <w:t xml:space="preserve"> 6</w:t>
      </w:r>
      <w:r w:rsidRPr="0078281A">
        <w:rPr>
          <w:rFonts w:ascii="Garamond" w:hAnsi="Garamond"/>
          <w:highlight w:val="black"/>
        </w:rPr>
        <w:t>14</w:t>
      </w:r>
      <w:r w:rsidR="00332FCF" w:rsidRPr="00DF462C">
        <w:rPr>
          <w:rFonts w:ascii="Garamond" w:hAnsi="Garamond"/>
        </w:rPr>
        <w:t xml:space="preserve">, e-mail: </w:t>
      </w:r>
      <w:proofErr w:type="gramStart"/>
      <w:r w:rsidRPr="0078281A">
        <w:rPr>
          <w:rFonts w:ascii="Garamond" w:hAnsi="Garamond"/>
          <w:highlight w:val="black"/>
        </w:rPr>
        <w:t>ipunge</w:t>
      </w:r>
      <w:r w:rsidRPr="00AD6553">
        <w:rPr>
          <w:rFonts w:ascii="Garamond" w:hAnsi="Garamond"/>
        </w:rPr>
        <w:t>@ksoud.hrk.justice.cz</w:t>
      </w:r>
      <w:r>
        <w:rPr>
          <w:rFonts w:ascii="Garamond" w:hAnsi="Garamond"/>
        </w:rPr>
        <w:t xml:space="preserve"> .</w:t>
      </w:r>
      <w:proofErr w:type="gramEnd"/>
    </w:p>
    <w:p w14:paraId="78508940" w14:textId="77777777" w:rsidR="008729EF" w:rsidRPr="00DF462C" w:rsidRDefault="008729EF" w:rsidP="00FC04B1">
      <w:pPr>
        <w:spacing w:before="120"/>
        <w:jc w:val="both"/>
        <w:rPr>
          <w:rFonts w:ascii="Garamond" w:hAnsi="Garamond"/>
        </w:rPr>
      </w:pPr>
    </w:p>
    <w:p w14:paraId="44AE49B8" w14:textId="77777777" w:rsidR="008729EF" w:rsidRPr="00DF462C" w:rsidRDefault="008729EF" w:rsidP="00FC04B1">
      <w:pPr>
        <w:spacing w:before="120"/>
        <w:ind w:left="360" w:firstLine="66"/>
        <w:jc w:val="both"/>
        <w:rPr>
          <w:rFonts w:ascii="Garamond" w:hAnsi="Garamond"/>
        </w:rPr>
      </w:pPr>
      <w:r w:rsidRPr="00DF462C">
        <w:rPr>
          <w:rFonts w:ascii="Garamond" w:hAnsi="Garamond"/>
        </w:rPr>
        <w:tab/>
      </w:r>
      <w:r w:rsidRPr="00DF462C">
        <w:rPr>
          <w:rFonts w:ascii="Garamond" w:hAnsi="Garamond"/>
          <w:u w:val="single"/>
        </w:rPr>
        <w:t>Za zhotovitele</w:t>
      </w:r>
      <w:r w:rsidRPr="00DF462C">
        <w:rPr>
          <w:rFonts w:ascii="Garamond" w:hAnsi="Garamond"/>
        </w:rPr>
        <w:t xml:space="preserve"> jsou oprávněni jednat:</w:t>
      </w:r>
    </w:p>
    <w:p w14:paraId="6D4F0037" w14:textId="6C7DFBC3" w:rsidR="008729EF" w:rsidRPr="00DF462C" w:rsidRDefault="008729EF" w:rsidP="00FC04B1">
      <w:pPr>
        <w:spacing w:before="120"/>
        <w:ind w:left="360" w:firstLine="66"/>
        <w:jc w:val="both"/>
        <w:rPr>
          <w:rFonts w:ascii="Garamond" w:hAnsi="Garamond"/>
        </w:rPr>
      </w:pPr>
      <w:r w:rsidRPr="00DF462C">
        <w:rPr>
          <w:rFonts w:ascii="Garamond" w:hAnsi="Garamond"/>
        </w:rPr>
        <w:tab/>
      </w:r>
      <w:r w:rsidR="007E5968" w:rsidRPr="00D420C3">
        <w:rPr>
          <w:rFonts w:ascii="Garamond" w:hAnsi="Garamond"/>
        </w:rPr>
        <w:t>Libor Klubal, DiS.</w:t>
      </w:r>
      <w:r w:rsidR="00323EED" w:rsidRPr="00D420C3">
        <w:rPr>
          <w:rFonts w:ascii="Garamond" w:hAnsi="Garamond"/>
        </w:rPr>
        <w:t xml:space="preserve">, </w:t>
      </w:r>
      <w:r w:rsidR="00AD689B" w:rsidRPr="00D420C3">
        <w:rPr>
          <w:rFonts w:ascii="Garamond" w:hAnsi="Garamond"/>
        </w:rPr>
        <w:t xml:space="preserve">tel.: 739 278 085, </w:t>
      </w:r>
      <w:r w:rsidR="00323EED" w:rsidRPr="00D420C3">
        <w:rPr>
          <w:rFonts w:ascii="Garamond" w:hAnsi="Garamond"/>
        </w:rPr>
        <w:t xml:space="preserve">e-mail: </w:t>
      </w:r>
      <w:r w:rsidR="007E5968" w:rsidRPr="00D420C3">
        <w:rPr>
          <w:rFonts w:ascii="Garamond" w:hAnsi="Garamond"/>
        </w:rPr>
        <w:t>klubal.libor@gmail.com</w:t>
      </w:r>
    </w:p>
    <w:p w14:paraId="0AC83F29" w14:textId="77777777" w:rsidR="008729EF" w:rsidRDefault="008729EF" w:rsidP="00FC04B1">
      <w:pPr>
        <w:spacing w:before="120"/>
        <w:ind w:left="360" w:firstLine="66"/>
        <w:jc w:val="both"/>
        <w:rPr>
          <w:rFonts w:ascii="Garamond" w:hAnsi="Garamond"/>
        </w:rPr>
      </w:pPr>
    </w:p>
    <w:p w14:paraId="3F2BC111" w14:textId="77777777" w:rsidR="00C10894" w:rsidRDefault="00C10894" w:rsidP="00490B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Garamond" w:hAnsi="Garamond"/>
        </w:rPr>
      </w:pPr>
      <w:r w:rsidRPr="00C10894">
        <w:rPr>
          <w:rFonts w:ascii="Garamond" w:hAnsi="Garamond"/>
        </w:rPr>
        <w:t>Ve věcech smluvních jsou oprávněni k jednání ti, kteří smlouvu podepsali a jejich právní nástupci.</w:t>
      </w:r>
    </w:p>
    <w:p w14:paraId="0C9A735C" w14:textId="77777777" w:rsidR="008729EF" w:rsidRPr="00C10894" w:rsidRDefault="008729EF" w:rsidP="00490B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Garamond" w:hAnsi="Garamond"/>
        </w:rPr>
      </w:pPr>
      <w:r w:rsidRPr="00C10894">
        <w:rPr>
          <w:rFonts w:ascii="Garamond" w:hAnsi="Garamond"/>
        </w:rPr>
        <w:t>Změna pověřených pracovníků nebo rozsahu jejich oprávnění bude provedena písemným dodatkem k této smlouvě.</w:t>
      </w:r>
    </w:p>
    <w:p w14:paraId="1C483D28" w14:textId="77777777" w:rsidR="00054BCC" w:rsidRPr="00DF462C" w:rsidRDefault="00054BCC" w:rsidP="008F2A34">
      <w:pPr>
        <w:spacing w:before="120"/>
        <w:ind w:left="57"/>
        <w:rPr>
          <w:rFonts w:ascii="Garamond" w:hAnsi="Garamond"/>
          <w:b/>
        </w:rPr>
      </w:pPr>
    </w:p>
    <w:p w14:paraId="1A5EEBDE" w14:textId="77777777" w:rsidR="00266C3C" w:rsidRPr="00DF462C" w:rsidRDefault="00266C3C" w:rsidP="00D420C3">
      <w:pPr>
        <w:ind w:left="57"/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X</w:t>
      </w:r>
      <w:r w:rsidR="00873ABD" w:rsidRPr="00DF462C">
        <w:rPr>
          <w:rFonts w:ascii="Garamond" w:hAnsi="Garamond"/>
          <w:b/>
        </w:rPr>
        <w:t>I</w:t>
      </w:r>
      <w:r w:rsidR="008729EF" w:rsidRPr="00DF462C">
        <w:rPr>
          <w:rFonts w:ascii="Garamond" w:hAnsi="Garamond"/>
          <w:b/>
        </w:rPr>
        <w:t>I</w:t>
      </w:r>
      <w:r w:rsidRPr="00DF462C">
        <w:rPr>
          <w:rFonts w:ascii="Garamond" w:hAnsi="Garamond"/>
          <w:b/>
        </w:rPr>
        <w:t>I.</w:t>
      </w:r>
    </w:p>
    <w:p w14:paraId="468B704D" w14:textId="77777777" w:rsidR="009A77EC" w:rsidRDefault="009A77EC" w:rsidP="00D420C3">
      <w:pPr>
        <w:ind w:left="57"/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 xml:space="preserve">Ukončení </w:t>
      </w:r>
      <w:r w:rsidR="007D48D0" w:rsidRPr="00DF462C">
        <w:rPr>
          <w:rFonts w:ascii="Garamond" w:hAnsi="Garamond"/>
          <w:b/>
        </w:rPr>
        <w:t>s</w:t>
      </w:r>
      <w:r w:rsidR="00CB63F8" w:rsidRPr="00DF462C">
        <w:rPr>
          <w:rFonts w:ascii="Garamond" w:hAnsi="Garamond"/>
          <w:b/>
        </w:rPr>
        <w:t>mlou</w:t>
      </w:r>
      <w:r w:rsidRPr="00DF462C">
        <w:rPr>
          <w:rFonts w:ascii="Garamond" w:hAnsi="Garamond"/>
          <w:b/>
        </w:rPr>
        <w:t>vy</w:t>
      </w:r>
    </w:p>
    <w:p w14:paraId="6E600CD7" w14:textId="77777777" w:rsidR="00955DFF" w:rsidRPr="00C10894" w:rsidRDefault="009A77EC" w:rsidP="00490B19">
      <w:pPr>
        <w:numPr>
          <w:ilvl w:val="0"/>
          <w:numId w:val="3"/>
        </w:numPr>
        <w:spacing w:before="120"/>
        <w:jc w:val="both"/>
        <w:rPr>
          <w:rFonts w:ascii="Garamond" w:hAnsi="Garamond"/>
          <w:i/>
        </w:rPr>
      </w:pPr>
      <w:r w:rsidRPr="00C10894">
        <w:rPr>
          <w:rFonts w:ascii="Garamond" w:hAnsi="Garamond"/>
        </w:rPr>
        <w:t xml:space="preserve">Odstoupit od </w:t>
      </w:r>
      <w:r w:rsidR="007D48D0" w:rsidRPr="00C10894">
        <w:rPr>
          <w:rFonts w:ascii="Garamond" w:hAnsi="Garamond"/>
        </w:rPr>
        <w:t>s</w:t>
      </w:r>
      <w:r w:rsidR="00CB63F8" w:rsidRPr="00C10894">
        <w:rPr>
          <w:rFonts w:ascii="Garamond" w:hAnsi="Garamond"/>
        </w:rPr>
        <w:t>mlou</w:t>
      </w:r>
      <w:r w:rsidRPr="00C10894">
        <w:rPr>
          <w:rFonts w:ascii="Garamond" w:hAnsi="Garamond"/>
        </w:rPr>
        <w:t xml:space="preserve">vy lze pouze v případech podstatného porušení smluvní povinnosti ve smyslu ustanovení § 2106 a násl. </w:t>
      </w:r>
      <w:r w:rsidR="007D48D0" w:rsidRPr="00C10894">
        <w:rPr>
          <w:rFonts w:ascii="Garamond" w:hAnsi="Garamond"/>
        </w:rPr>
        <w:t>o</w:t>
      </w:r>
      <w:r w:rsidR="00BF364B" w:rsidRPr="00C10894">
        <w:rPr>
          <w:rFonts w:ascii="Garamond" w:hAnsi="Garamond"/>
        </w:rPr>
        <w:t>bčanského zákoníku</w:t>
      </w:r>
      <w:r w:rsidR="000274FF" w:rsidRPr="00C10894">
        <w:rPr>
          <w:rFonts w:ascii="Garamond" w:hAnsi="Garamond"/>
        </w:rPr>
        <w:t>,</w:t>
      </w:r>
      <w:r w:rsidRPr="00C10894">
        <w:rPr>
          <w:rFonts w:ascii="Garamond" w:hAnsi="Garamond"/>
        </w:rPr>
        <w:t xml:space="preserve"> a dále </w:t>
      </w:r>
      <w:r w:rsidR="000274FF" w:rsidRPr="00C10894">
        <w:rPr>
          <w:rFonts w:ascii="Garamond" w:hAnsi="Garamond"/>
        </w:rPr>
        <w:t xml:space="preserve">je </w:t>
      </w:r>
      <w:r w:rsidRPr="00C10894">
        <w:rPr>
          <w:rFonts w:ascii="Garamond" w:hAnsi="Garamond"/>
        </w:rPr>
        <w:t xml:space="preserve">objednatel od </w:t>
      </w:r>
      <w:r w:rsidR="007D48D0" w:rsidRPr="00C10894">
        <w:rPr>
          <w:rFonts w:ascii="Garamond" w:hAnsi="Garamond"/>
        </w:rPr>
        <w:t>s</w:t>
      </w:r>
      <w:r w:rsidR="00CB63F8" w:rsidRPr="00C10894">
        <w:rPr>
          <w:rFonts w:ascii="Garamond" w:hAnsi="Garamond"/>
        </w:rPr>
        <w:t>mlou</w:t>
      </w:r>
      <w:r w:rsidRPr="00C10894">
        <w:rPr>
          <w:rFonts w:ascii="Garamond" w:hAnsi="Garamond"/>
        </w:rPr>
        <w:t xml:space="preserve">vy oprávněn odstoupit bez jakýchkoliv sankcí, pokud nebude schválena částka ze státního rozpočtu následujícího roku, která je potřebná k úhradě za plnění poskytované podle </w:t>
      </w:r>
      <w:r w:rsidR="007D48D0" w:rsidRPr="00C10894">
        <w:rPr>
          <w:rFonts w:ascii="Garamond" w:hAnsi="Garamond"/>
        </w:rPr>
        <w:t>s</w:t>
      </w:r>
      <w:r w:rsidR="00CB63F8" w:rsidRPr="00C10894">
        <w:rPr>
          <w:rFonts w:ascii="Garamond" w:hAnsi="Garamond"/>
        </w:rPr>
        <w:t>mlou</w:t>
      </w:r>
      <w:r w:rsidRPr="00C10894">
        <w:rPr>
          <w:rFonts w:ascii="Garamond" w:hAnsi="Garamond"/>
        </w:rPr>
        <w:t>vy v následujícím roce. Objednatel prohlašuje, že do 30 dnů po vyhlášení zákona o státním rozpočtu ve Sbírce zákonů písemně oznámí zhotoviteli</w:t>
      </w:r>
      <w:r w:rsidR="000274FF" w:rsidRPr="00C10894">
        <w:rPr>
          <w:rFonts w:ascii="Garamond" w:hAnsi="Garamond"/>
        </w:rPr>
        <w:t>, že nebyla schválena</w:t>
      </w:r>
      <w:r w:rsidRPr="00C10894">
        <w:rPr>
          <w:rFonts w:ascii="Garamond" w:hAnsi="Garamond"/>
        </w:rPr>
        <w:t xml:space="preserve"> částka ze státního rozpočtu následujícího roku, která je potřebná k úhradě za plnění poskytované podle </w:t>
      </w:r>
      <w:r w:rsidR="0006746C">
        <w:rPr>
          <w:rFonts w:ascii="Garamond" w:hAnsi="Garamond"/>
        </w:rPr>
        <w:t>s</w:t>
      </w:r>
      <w:r w:rsidR="00CB63F8" w:rsidRPr="00C10894">
        <w:rPr>
          <w:rFonts w:ascii="Garamond" w:hAnsi="Garamond"/>
        </w:rPr>
        <w:t>mlou</w:t>
      </w:r>
      <w:r w:rsidR="00955DFF" w:rsidRPr="00C10894">
        <w:rPr>
          <w:rFonts w:ascii="Garamond" w:hAnsi="Garamond"/>
        </w:rPr>
        <w:t>vy v </w:t>
      </w:r>
      <w:r w:rsidRPr="00C10894">
        <w:rPr>
          <w:rFonts w:ascii="Garamond" w:hAnsi="Garamond"/>
        </w:rPr>
        <w:t>následujícím roce.</w:t>
      </w:r>
      <w:r w:rsidR="007D48D0" w:rsidRPr="00C10894">
        <w:rPr>
          <w:rFonts w:ascii="Garamond" w:hAnsi="Garamond"/>
        </w:rPr>
        <w:t xml:space="preserve"> Za podstatné porušení smlouvy se považuje zejména závažné nebo opakované nedodržení kvality provádění díla nebo opětovné nedodržení termínů nebo jiných podmínek vyplývajících z této smlouvy.</w:t>
      </w:r>
    </w:p>
    <w:p w14:paraId="75D99042" w14:textId="77777777" w:rsidR="00955DFF" w:rsidRPr="00C10894" w:rsidRDefault="009A77EC" w:rsidP="00490B19">
      <w:pPr>
        <w:numPr>
          <w:ilvl w:val="0"/>
          <w:numId w:val="3"/>
        </w:numPr>
        <w:spacing w:before="120"/>
        <w:jc w:val="both"/>
        <w:rPr>
          <w:rFonts w:ascii="Garamond" w:hAnsi="Garamond"/>
          <w:i/>
        </w:rPr>
      </w:pPr>
      <w:r w:rsidRPr="00C10894">
        <w:rPr>
          <w:rFonts w:ascii="Garamond" w:hAnsi="Garamond"/>
        </w:rPr>
        <w:t xml:space="preserve">Odstoupení od </w:t>
      </w:r>
      <w:r w:rsidR="007D48D0" w:rsidRPr="00C10894">
        <w:rPr>
          <w:rFonts w:ascii="Garamond" w:hAnsi="Garamond"/>
        </w:rPr>
        <w:t>s</w:t>
      </w:r>
      <w:r w:rsidR="00CB63F8" w:rsidRPr="00C10894">
        <w:rPr>
          <w:rFonts w:ascii="Garamond" w:hAnsi="Garamond"/>
        </w:rPr>
        <w:t>mlou</w:t>
      </w:r>
      <w:r w:rsidRPr="00C10894">
        <w:rPr>
          <w:rFonts w:ascii="Garamond" w:hAnsi="Garamond"/>
        </w:rPr>
        <w:t>vy je účinné okamžikem doručení písemného oznámení o odstoupení uvádějícího důvod odstoupení druhé smluvní straně.</w:t>
      </w:r>
    </w:p>
    <w:p w14:paraId="3680336E" w14:textId="77777777" w:rsidR="00955DFF" w:rsidRPr="00C10894" w:rsidRDefault="009A77EC" w:rsidP="00490B19">
      <w:pPr>
        <w:numPr>
          <w:ilvl w:val="0"/>
          <w:numId w:val="3"/>
        </w:numPr>
        <w:spacing w:before="120"/>
        <w:jc w:val="both"/>
        <w:rPr>
          <w:rFonts w:ascii="Garamond" w:hAnsi="Garamond"/>
          <w:i/>
        </w:rPr>
      </w:pPr>
      <w:r w:rsidRPr="00C10894">
        <w:rPr>
          <w:rFonts w:ascii="Garamond" w:hAnsi="Garamond"/>
        </w:rPr>
        <w:t xml:space="preserve">Odstoupení od </w:t>
      </w:r>
      <w:r w:rsidR="007D48D0" w:rsidRPr="00C10894">
        <w:rPr>
          <w:rFonts w:ascii="Garamond" w:hAnsi="Garamond"/>
        </w:rPr>
        <w:t>s</w:t>
      </w:r>
      <w:r w:rsidR="00CB63F8" w:rsidRPr="00C10894">
        <w:rPr>
          <w:rFonts w:ascii="Garamond" w:hAnsi="Garamond"/>
        </w:rPr>
        <w:t>mlou</w:t>
      </w:r>
      <w:r w:rsidRPr="00C10894">
        <w:rPr>
          <w:rFonts w:ascii="Garamond" w:hAnsi="Garamond"/>
        </w:rPr>
        <w:t xml:space="preserve">vy se nedotýká nároku na zaplacení smluvní pokuty, nároku na náhradu škody vzniklé porušením </w:t>
      </w:r>
      <w:r w:rsidR="007D48D0" w:rsidRPr="00C10894">
        <w:rPr>
          <w:rFonts w:ascii="Garamond" w:hAnsi="Garamond"/>
        </w:rPr>
        <w:t>s</w:t>
      </w:r>
      <w:r w:rsidR="00CB63F8" w:rsidRPr="00C10894">
        <w:rPr>
          <w:rFonts w:ascii="Garamond" w:hAnsi="Garamond"/>
        </w:rPr>
        <w:t>mlou</w:t>
      </w:r>
      <w:r w:rsidRPr="00C10894">
        <w:rPr>
          <w:rFonts w:ascii="Garamond" w:hAnsi="Garamond"/>
        </w:rPr>
        <w:t xml:space="preserve">vy, práv objednatele ze záruk zhotovitele za jakost včetně podmínek stanovených pro odstranění záručních vad ani závazku mlčenlivosti zhotovitele, ani dalších práv a povinností, z jejichž povahy plyne, že mají trvat i po ukončení </w:t>
      </w:r>
      <w:r w:rsidR="007D48D0" w:rsidRPr="00C10894">
        <w:rPr>
          <w:rFonts w:ascii="Garamond" w:hAnsi="Garamond"/>
        </w:rPr>
        <w:t>s</w:t>
      </w:r>
      <w:r w:rsidR="00CB63F8" w:rsidRPr="00C10894">
        <w:rPr>
          <w:rFonts w:ascii="Garamond" w:hAnsi="Garamond"/>
        </w:rPr>
        <w:t>mlou</w:t>
      </w:r>
      <w:r w:rsidRPr="00C10894">
        <w:rPr>
          <w:rFonts w:ascii="Garamond" w:hAnsi="Garamond"/>
        </w:rPr>
        <w:t>vy.</w:t>
      </w:r>
    </w:p>
    <w:p w14:paraId="6F41DBC0" w14:textId="77777777" w:rsidR="00955DFF" w:rsidRPr="00DF462C" w:rsidRDefault="009A77EC" w:rsidP="00490B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Smluvní strany jsou oprávněny odstoupit od části plnění, pokud se důvod odstoupení týká jen části </w:t>
      </w:r>
      <w:r w:rsidR="007D48D0" w:rsidRPr="00DF462C">
        <w:rPr>
          <w:rFonts w:ascii="Garamond" w:hAnsi="Garamond"/>
        </w:rPr>
        <w:t>d</w:t>
      </w:r>
      <w:r w:rsidR="00CB63F8" w:rsidRPr="00DF462C">
        <w:rPr>
          <w:rFonts w:ascii="Garamond" w:hAnsi="Garamond"/>
        </w:rPr>
        <w:t>íl</w:t>
      </w:r>
      <w:r w:rsidRPr="00DF462C">
        <w:rPr>
          <w:rFonts w:ascii="Garamond" w:hAnsi="Garamond"/>
        </w:rPr>
        <w:t>a.</w:t>
      </w:r>
    </w:p>
    <w:p w14:paraId="4C9837F4" w14:textId="77777777" w:rsidR="00955DFF" w:rsidRPr="00DF462C" w:rsidRDefault="009A77EC" w:rsidP="00490B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 xml:space="preserve">Zhotovitel výslovně prohlašuje, že na sebe přebírá nebezpečí změny okolností ve smyslu ustanovení § 1765 odst. 2 </w:t>
      </w:r>
      <w:r w:rsidR="007D48D0" w:rsidRPr="00DF462C">
        <w:rPr>
          <w:rFonts w:ascii="Garamond" w:hAnsi="Garamond"/>
        </w:rPr>
        <w:t>o</w:t>
      </w:r>
      <w:r w:rsidR="002606E5" w:rsidRPr="00DF462C">
        <w:rPr>
          <w:rFonts w:ascii="Garamond" w:hAnsi="Garamond"/>
        </w:rPr>
        <w:t>bčanského zákoníku</w:t>
      </w:r>
      <w:r w:rsidRPr="00DF462C">
        <w:rPr>
          <w:rFonts w:ascii="Garamond" w:hAnsi="Garamond"/>
        </w:rPr>
        <w:t xml:space="preserve">. </w:t>
      </w:r>
    </w:p>
    <w:p w14:paraId="61C150C3" w14:textId="24C804DB" w:rsidR="009A77EC" w:rsidRPr="00D420C3" w:rsidRDefault="009A77EC" w:rsidP="00490B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240"/>
        <w:ind w:left="714" w:hanging="357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Dojde-li ke změn</w:t>
      </w:r>
      <w:r w:rsidR="000274FF" w:rsidRPr="00DF462C">
        <w:rPr>
          <w:rFonts w:ascii="Garamond" w:hAnsi="Garamond"/>
        </w:rPr>
        <w:t>ě status</w:t>
      </w:r>
      <w:r w:rsidRPr="00DF462C">
        <w:rPr>
          <w:rFonts w:ascii="Garamond" w:hAnsi="Garamond"/>
        </w:rPr>
        <w:t>u (např. změna právní formy právnické osoby, fúze právnických osob, rozdělení právnické osoby) zhotovitele, je smluvní strana povinna oznámit tuto skutečnost objednateli ve lhůtě</w:t>
      </w:r>
      <w:r w:rsidR="007D48D0" w:rsidRPr="00DF462C">
        <w:rPr>
          <w:rFonts w:ascii="Garamond" w:hAnsi="Garamond"/>
        </w:rPr>
        <w:t xml:space="preserve"> 14 kalendářních </w:t>
      </w:r>
      <w:r w:rsidR="00C57BD1" w:rsidRPr="00DF462C">
        <w:rPr>
          <w:rFonts w:ascii="Garamond" w:hAnsi="Garamond"/>
        </w:rPr>
        <w:t>dnů od zápisu této změny v </w:t>
      </w:r>
      <w:r w:rsidRPr="00DF462C">
        <w:rPr>
          <w:rFonts w:ascii="Garamond" w:hAnsi="Garamond"/>
        </w:rPr>
        <w:t xml:space="preserve">obchodním rejstříku. Objednatel je v tomto případě oprávněn písemně vypovědět </w:t>
      </w:r>
      <w:r w:rsidR="007D48D0" w:rsidRPr="00DF462C">
        <w:rPr>
          <w:rFonts w:ascii="Garamond" w:hAnsi="Garamond"/>
        </w:rPr>
        <w:t>s</w:t>
      </w:r>
      <w:r w:rsidR="00CB63F8" w:rsidRPr="00DF462C">
        <w:rPr>
          <w:rFonts w:ascii="Garamond" w:hAnsi="Garamond"/>
        </w:rPr>
        <w:t>mlou</w:t>
      </w:r>
      <w:r w:rsidR="000274FF" w:rsidRPr="00DF462C">
        <w:rPr>
          <w:rFonts w:ascii="Garamond" w:hAnsi="Garamond"/>
        </w:rPr>
        <w:t>vu z důvodu změny status</w:t>
      </w:r>
      <w:r w:rsidRPr="00DF462C">
        <w:rPr>
          <w:rFonts w:ascii="Garamond" w:hAnsi="Garamond"/>
        </w:rPr>
        <w:t xml:space="preserve">u zhotovitele. Výpovědní lhůta činí </w:t>
      </w:r>
      <w:r w:rsidR="007D48D0" w:rsidRPr="00DF462C">
        <w:rPr>
          <w:rFonts w:ascii="Garamond" w:hAnsi="Garamond"/>
        </w:rPr>
        <w:t xml:space="preserve">30 </w:t>
      </w:r>
      <w:r w:rsidRPr="00DF462C">
        <w:rPr>
          <w:rFonts w:ascii="Garamond" w:hAnsi="Garamond"/>
        </w:rPr>
        <w:t>dnů</w:t>
      </w:r>
      <w:r w:rsidR="00955DFF" w:rsidRPr="00DF462C">
        <w:rPr>
          <w:rFonts w:ascii="Garamond" w:hAnsi="Garamond"/>
        </w:rPr>
        <w:t xml:space="preserve"> a </w:t>
      </w:r>
      <w:r w:rsidRPr="00DF462C">
        <w:rPr>
          <w:rFonts w:ascii="Garamond" w:hAnsi="Garamond"/>
        </w:rPr>
        <w:t xml:space="preserve">počíná běžet následujícím dnem po doručení výpovědi druhé smluvní straně. </w:t>
      </w:r>
    </w:p>
    <w:p w14:paraId="504445E5" w14:textId="77777777" w:rsidR="009A77EC" w:rsidRPr="00DF462C" w:rsidRDefault="009A77EC" w:rsidP="00D420C3">
      <w:pPr>
        <w:tabs>
          <w:tab w:val="left" w:pos="3870"/>
        </w:tabs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X</w:t>
      </w:r>
      <w:r w:rsidR="00873ABD" w:rsidRPr="00DF462C">
        <w:rPr>
          <w:rFonts w:ascii="Garamond" w:hAnsi="Garamond"/>
          <w:b/>
        </w:rPr>
        <w:t>I</w:t>
      </w:r>
      <w:r w:rsidR="008729EF" w:rsidRPr="00DF462C">
        <w:rPr>
          <w:rFonts w:ascii="Garamond" w:hAnsi="Garamond"/>
          <w:b/>
        </w:rPr>
        <w:t>V</w:t>
      </w:r>
      <w:r w:rsidRPr="00DF462C">
        <w:rPr>
          <w:rFonts w:ascii="Garamond" w:hAnsi="Garamond"/>
          <w:b/>
        </w:rPr>
        <w:t>.</w:t>
      </w:r>
    </w:p>
    <w:p w14:paraId="663A4219" w14:textId="77777777" w:rsidR="00266C3C" w:rsidRDefault="00266C3C" w:rsidP="00D420C3">
      <w:pPr>
        <w:pStyle w:val="Nadpis5"/>
        <w:ind w:right="0"/>
        <w:rPr>
          <w:rFonts w:ascii="Garamond" w:hAnsi="Garamond"/>
          <w:szCs w:val="24"/>
        </w:rPr>
      </w:pPr>
      <w:r w:rsidRPr="00DF462C">
        <w:rPr>
          <w:rFonts w:ascii="Garamond" w:hAnsi="Garamond"/>
          <w:szCs w:val="24"/>
        </w:rPr>
        <w:t>Zvláštní ujednání</w:t>
      </w:r>
    </w:p>
    <w:p w14:paraId="6406A61A" w14:textId="77777777" w:rsidR="00C57BD1" w:rsidRPr="00C10894" w:rsidRDefault="00266C3C" w:rsidP="00490B19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C10894">
        <w:rPr>
          <w:rFonts w:ascii="Garamond" w:hAnsi="Garamond"/>
        </w:rPr>
        <w:t xml:space="preserve">V průběhu rozpracovanosti </w:t>
      </w:r>
      <w:r w:rsidR="00D61AB9" w:rsidRPr="00C10894">
        <w:rPr>
          <w:rFonts w:ascii="Garamond" w:hAnsi="Garamond"/>
        </w:rPr>
        <w:t>d</w:t>
      </w:r>
      <w:r w:rsidR="00CB63F8" w:rsidRPr="00C10894">
        <w:rPr>
          <w:rFonts w:ascii="Garamond" w:hAnsi="Garamond"/>
        </w:rPr>
        <w:t>íl</w:t>
      </w:r>
      <w:r w:rsidRPr="00C10894">
        <w:rPr>
          <w:rFonts w:ascii="Garamond" w:hAnsi="Garamond"/>
        </w:rPr>
        <w:t xml:space="preserve">a bude objednatel vyzýván zhotovitelem písemně ke konzultaci navrhovaného </w:t>
      </w:r>
      <w:r w:rsidR="00D61AB9" w:rsidRPr="00C10894">
        <w:rPr>
          <w:rFonts w:ascii="Garamond" w:hAnsi="Garamond"/>
        </w:rPr>
        <w:t>d</w:t>
      </w:r>
      <w:r w:rsidR="00CB63F8" w:rsidRPr="00C10894">
        <w:rPr>
          <w:rFonts w:ascii="Garamond" w:hAnsi="Garamond"/>
        </w:rPr>
        <w:t>íl</w:t>
      </w:r>
      <w:r w:rsidRPr="00C10894">
        <w:rPr>
          <w:rFonts w:ascii="Garamond" w:hAnsi="Garamond"/>
        </w:rPr>
        <w:t xml:space="preserve">a, zejména k závěrečnému projednání před vyhotovením čistopisu. </w:t>
      </w:r>
      <w:r w:rsidRPr="00A164A4">
        <w:rPr>
          <w:rFonts w:ascii="Garamond" w:hAnsi="Garamond"/>
        </w:rPr>
        <w:t>Konzultace budou prováděny minimálně jedenkrát měsíčně.</w:t>
      </w:r>
      <w:r w:rsidRPr="00C10894">
        <w:rPr>
          <w:rFonts w:ascii="Garamond" w:hAnsi="Garamond"/>
        </w:rPr>
        <w:t xml:space="preserve"> Z</w:t>
      </w:r>
      <w:r w:rsidR="00EB6348" w:rsidRPr="00C10894">
        <w:rPr>
          <w:rFonts w:ascii="Garamond" w:hAnsi="Garamond"/>
        </w:rPr>
        <w:t xml:space="preserve"> průběhu každé konzultace bude pořízen </w:t>
      </w:r>
      <w:r w:rsidR="00C57BD1" w:rsidRPr="00C10894">
        <w:rPr>
          <w:rFonts w:ascii="Garamond" w:hAnsi="Garamond"/>
        </w:rPr>
        <w:t>zápis</w:t>
      </w:r>
      <w:r w:rsidR="00D61AB9" w:rsidRPr="00C10894">
        <w:rPr>
          <w:rFonts w:ascii="Garamond" w:hAnsi="Garamond"/>
          <w:i/>
        </w:rPr>
        <w:t>.</w:t>
      </w:r>
    </w:p>
    <w:p w14:paraId="6E1F184C" w14:textId="77777777" w:rsidR="00955DFF" w:rsidRPr="00A34B3C" w:rsidRDefault="00266C3C" w:rsidP="00490B19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C10894">
        <w:rPr>
          <w:rFonts w:ascii="Garamond" w:hAnsi="Garamond"/>
        </w:rPr>
        <w:lastRenderedPageBreak/>
        <w:t>V</w:t>
      </w:r>
      <w:r w:rsidR="00EB6348" w:rsidRPr="00C10894">
        <w:rPr>
          <w:rFonts w:ascii="Garamond" w:hAnsi="Garamond"/>
        </w:rPr>
        <w:t xml:space="preserve">yskytnou-li se události, které </w:t>
      </w:r>
      <w:r w:rsidRPr="00C10894">
        <w:rPr>
          <w:rFonts w:ascii="Garamond" w:hAnsi="Garamond"/>
        </w:rPr>
        <w:t>jedné nebo oběma smluvním stranám částečně n</w:t>
      </w:r>
      <w:r w:rsidR="006B7A3A" w:rsidRPr="00C10894">
        <w:rPr>
          <w:rFonts w:ascii="Garamond" w:hAnsi="Garamond"/>
        </w:rPr>
        <w:t xml:space="preserve">ebo úplně </w:t>
      </w:r>
      <w:r w:rsidRPr="00C10894">
        <w:rPr>
          <w:rFonts w:ascii="Garamond" w:hAnsi="Garamond"/>
        </w:rPr>
        <w:t xml:space="preserve">znemožní plnění jejich povinností podle </w:t>
      </w:r>
      <w:r w:rsidR="00D61AB9" w:rsidRPr="00C10894">
        <w:rPr>
          <w:rFonts w:ascii="Garamond" w:hAnsi="Garamond"/>
        </w:rPr>
        <w:t>s</w:t>
      </w:r>
      <w:r w:rsidR="00CB63F8" w:rsidRPr="00C10894">
        <w:rPr>
          <w:rFonts w:ascii="Garamond" w:hAnsi="Garamond"/>
        </w:rPr>
        <w:t>mlou</w:t>
      </w:r>
      <w:r w:rsidRPr="00C10894">
        <w:rPr>
          <w:rFonts w:ascii="Garamond" w:hAnsi="Garamond"/>
        </w:rPr>
        <w:t>vy, jsou povinni se o tomto bez zbytečného odkladu informovat a společně podniknout kroky k jejich překonání.</w:t>
      </w:r>
      <w:r w:rsidR="00D61AB9" w:rsidRPr="00C10894">
        <w:rPr>
          <w:rFonts w:ascii="Garamond" w:hAnsi="Garamond"/>
        </w:rPr>
        <w:t xml:space="preserve"> </w:t>
      </w:r>
      <w:r w:rsidR="00D61AB9" w:rsidRPr="00A34B3C">
        <w:rPr>
          <w:rFonts w:ascii="Garamond" w:hAnsi="Garamond"/>
        </w:rPr>
        <w:t>Nesplnění této povinnosti zakládá právo na náhradu škody pro stranu, která se porušení smlouvy v tomto bodě nedopustila.</w:t>
      </w:r>
    </w:p>
    <w:p w14:paraId="39F4082E" w14:textId="77777777" w:rsidR="005D618E" w:rsidRPr="00A34B3C" w:rsidRDefault="008352DF" w:rsidP="00490B19">
      <w:pPr>
        <w:numPr>
          <w:ilvl w:val="0"/>
          <w:numId w:val="22"/>
        </w:numPr>
        <w:spacing w:before="120"/>
        <w:jc w:val="both"/>
        <w:rPr>
          <w:rFonts w:ascii="Garamond" w:hAnsi="Garamond"/>
          <w:i/>
        </w:rPr>
      </w:pPr>
      <w:r w:rsidRPr="00A34B3C">
        <w:rPr>
          <w:rFonts w:ascii="Garamond" w:eastAsia="Calibri" w:hAnsi="Garamond" w:cs="Arial"/>
          <w:lang w:eastAsia="en-US"/>
        </w:rPr>
        <w:t>Zhotovitel si je při plnění této smlouvy vědom povinností vyplývajících ze zákona č. 110/2019 Sb., o zpracování osobních údajů, ve znění pozdějších předpisů, a z Obecného nařízení Evropské unie o ochraně osobních údajů (GDPR). Zhotovitel je oprávněn zpracovávat osobní údaje v rozsahu nezbytném pro plnění předmětu této smlouvy, za tímto účelem je oprávněn osobní údaje ukládat na nosiče informací, upravovat, uchovávat po dobu nezbytnou k uplatnění práv zhotovitele vyplývajících z této Smlouvy, předávat zpracované osobní údaje objednateli, osobní údaje likvidovat, vše v souladu se zákonem č. 110/2019 Sb., o zpracování osobních údajů, ve znění pozdějších předpisů, a s Obecným nařízením Evropské Unie o ochraně osobních údajů (GDPR).</w:t>
      </w:r>
    </w:p>
    <w:p w14:paraId="61EAAE31" w14:textId="77777777" w:rsidR="005D618E" w:rsidRPr="00A34B3C" w:rsidRDefault="005D618E" w:rsidP="00490B19">
      <w:pPr>
        <w:numPr>
          <w:ilvl w:val="0"/>
          <w:numId w:val="22"/>
        </w:numPr>
        <w:spacing w:before="120"/>
        <w:jc w:val="both"/>
        <w:rPr>
          <w:rFonts w:ascii="Garamond" w:hAnsi="Garamond"/>
          <w:i/>
        </w:rPr>
      </w:pPr>
      <w:r w:rsidRPr="00A34B3C">
        <w:rPr>
          <w:rFonts w:ascii="Garamond" w:hAnsi="Garamond"/>
        </w:rPr>
        <w:t xml:space="preserve">Zhotovitel </w:t>
      </w:r>
      <w:r w:rsidRPr="00A34B3C">
        <w:rPr>
          <w:rFonts w:ascii="Garamond" w:eastAsia="Calibri" w:hAnsi="Garamond" w:cs="Arial"/>
          <w:lang w:eastAsia="en-US"/>
        </w:rPr>
        <w:t>učiní v souladu s platnými právními předpisy dostatečná organizační a technická opatření zabraňující přístupu neoprávněných osob k osobním údajům.</w:t>
      </w:r>
    </w:p>
    <w:p w14:paraId="032973B5" w14:textId="77777777" w:rsidR="008352DF" w:rsidRPr="00A34B3C" w:rsidRDefault="008352DF" w:rsidP="00490B19">
      <w:pPr>
        <w:numPr>
          <w:ilvl w:val="0"/>
          <w:numId w:val="22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 xml:space="preserve">Zhotovitel se při plnění smlouvy zavazuje dodržovat zásady bezpečnosti informací v souladu se zákonem č. 181/2014 Sb., o kybernetické bezpečnosti a o změně souvisejících zákonů (zákon o kybernetické bezpečnosti), ve znění pozdějších předpisů, a vyhláškou č. 82/2018 Sb., o bezpečnostních opatřeních, kybernetických bezpečnostních incidentech, reaktivních opatřeních, náležitostech podání v oblasti kybernetické bezpečnosti a likvidaci dat (vyhláška o kybernetické bezpečnosti), ve znění pozdějších předpisů. Bezpečností informací se rozumí zajištění důvěrnosti, integrity a dostupnosti informací, které budou uchovávány, vytvářeny nebo zpracovávány v rámci plnění této </w:t>
      </w:r>
      <w:r w:rsidR="00113421" w:rsidRPr="00A34B3C">
        <w:rPr>
          <w:rFonts w:ascii="Garamond" w:hAnsi="Garamond"/>
        </w:rPr>
        <w:t>s</w:t>
      </w:r>
      <w:r w:rsidRPr="00A34B3C">
        <w:rPr>
          <w:rFonts w:ascii="Garamond" w:hAnsi="Garamond"/>
        </w:rPr>
        <w:t>mlouvy.</w:t>
      </w:r>
      <w:r w:rsidR="00052E72" w:rsidRPr="00052E72">
        <w:rPr>
          <w:rFonts w:ascii="Garamond" w:eastAsia="Calibri" w:hAnsi="Garamond" w:cs="Arial"/>
          <w:lang w:eastAsia="en-US"/>
        </w:rPr>
        <w:t xml:space="preserve"> </w:t>
      </w:r>
      <w:r w:rsidR="00052E72">
        <w:rPr>
          <w:rFonts w:ascii="Garamond" w:eastAsia="Calibri" w:hAnsi="Garamond" w:cs="Arial"/>
          <w:lang w:eastAsia="en-US"/>
        </w:rPr>
        <w:t>Zhotovitel je v této souvislosti</w:t>
      </w:r>
      <w:r w:rsidR="00052E72" w:rsidRPr="0078135E">
        <w:rPr>
          <w:rFonts w:ascii="Garamond" w:hAnsi="Garamond" w:cs="Arial"/>
          <w:color w:val="FF0000"/>
          <w:lang w:eastAsia="en-US" w:bidi="en-US"/>
        </w:rPr>
        <w:t xml:space="preserve"> </w:t>
      </w:r>
      <w:r w:rsidR="00052E72" w:rsidRPr="00020A68">
        <w:rPr>
          <w:rFonts w:ascii="Garamond" w:hAnsi="Garamond" w:cs="Arial"/>
          <w:lang w:eastAsia="en-US" w:bidi="en-US"/>
        </w:rPr>
        <w:t xml:space="preserve">povinen </w:t>
      </w:r>
      <w:r w:rsidR="00052E72">
        <w:rPr>
          <w:rFonts w:ascii="Garamond" w:hAnsi="Garamond" w:cs="Arial"/>
          <w:lang w:eastAsia="en-US" w:bidi="en-US"/>
        </w:rPr>
        <w:t>také</w:t>
      </w:r>
      <w:r w:rsidR="00052E72" w:rsidRPr="00020A68">
        <w:rPr>
          <w:rFonts w:ascii="Garamond" w:hAnsi="Garamond" w:cs="Arial"/>
          <w:lang w:eastAsia="en-US" w:bidi="en-US"/>
        </w:rPr>
        <w:t xml:space="preserve"> dodrž</w:t>
      </w:r>
      <w:r w:rsidR="00052E72">
        <w:rPr>
          <w:rFonts w:ascii="Garamond" w:hAnsi="Garamond" w:cs="Arial"/>
          <w:lang w:eastAsia="en-US" w:bidi="en-US"/>
        </w:rPr>
        <w:t>ovat</w:t>
      </w:r>
      <w:r w:rsidR="00052E72">
        <w:rPr>
          <w:rFonts w:ascii="Garamond" w:hAnsi="Garamond"/>
          <w:lang w:bidi="en-US"/>
        </w:rPr>
        <w:t xml:space="preserve"> Instrukci č. 5 Ministerstva spravedlnosti ze dne 30. června 2022, č. j. 115/2022-OI-SP/1, o zajištění bezpečnosti informací v prostředí informačních a komunikačních technologií resortu spravedlnosti, přičemž podpisem této Smlouvy potvrzuje skutečnost, že s ní byl objednatelem seznámen. Obdobně tímto podpisem zhotovitel také potvrzuje skutečnost, že byl informován o závazném postupu pro šetření bezpečnostních událostí/incidentů u Krajského soudu v Hradci Králové a byl mu zpřístupněn seznam řešitelů bezpečnostních událostí/incidentů.</w:t>
      </w:r>
    </w:p>
    <w:p w14:paraId="68489B6D" w14:textId="77777777" w:rsidR="00253495" w:rsidRPr="00253495" w:rsidRDefault="00253495" w:rsidP="00993C01">
      <w:pPr>
        <w:numPr>
          <w:ilvl w:val="0"/>
          <w:numId w:val="22"/>
        </w:numPr>
        <w:spacing w:before="120"/>
        <w:jc w:val="both"/>
        <w:rPr>
          <w:rFonts w:ascii="Garamond" w:eastAsia="Calibri" w:hAnsi="Garamond" w:cs="Arial"/>
          <w:lang w:eastAsia="en-US"/>
        </w:rPr>
      </w:pPr>
      <w:r>
        <w:rPr>
          <w:rFonts w:ascii="Garamond" w:hAnsi="Garamond"/>
        </w:rPr>
        <w:t>Zhotovitel</w:t>
      </w:r>
      <w:r w:rsidRPr="002D03C1">
        <w:rPr>
          <w:rFonts w:ascii="Garamond" w:hAnsi="Garamond"/>
        </w:rPr>
        <w:t xml:space="preserve"> </w:t>
      </w:r>
      <w:r w:rsidRPr="00A34B3C">
        <w:rPr>
          <w:rFonts w:ascii="Garamond" w:hAnsi="Garamond"/>
        </w:rPr>
        <w:t>prohlašuje, že má uzavřenou pojistnou smlouvu, jejímž</w:t>
      </w:r>
      <w:r w:rsidRPr="002D03C1">
        <w:rPr>
          <w:rFonts w:ascii="Garamond" w:hAnsi="Garamond"/>
        </w:rPr>
        <w:t xml:space="preserve"> předmětem je pojištění odpovědnosti </w:t>
      </w:r>
      <w:r>
        <w:rPr>
          <w:rFonts w:ascii="Garamond" w:hAnsi="Garamond"/>
        </w:rPr>
        <w:t>za škodu způsobenou zhotovitelem</w:t>
      </w:r>
      <w:r w:rsidRPr="002D03C1">
        <w:rPr>
          <w:rFonts w:ascii="Garamond" w:hAnsi="Garamond"/>
        </w:rPr>
        <w:t xml:space="preserve"> třetí osobě, přičemž pojistná částka činí </w:t>
      </w:r>
      <w:r w:rsidRPr="00362E14">
        <w:rPr>
          <w:rFonts w:ascii="Garamond" w:hAnsi="Garamond"/>
        </w:rPr>
        <w:t>minimálně hodnotu</w:t>
      </w:r>
      <w:r w:rsidR="00993C01">
        <w:rPr>
          <w:rFonts w:ascii="Garamond" w:hAnsi="Garamond"/>
        </w:rPr>
        <w:t xml:space="preserve"> dvojnásobku</w:t>
      </w:r>
      <w:r w:rsidRPr="00362E14">
        <w:rPr>
          <w:rFonts w:ascii="Garamond" w:hAnsi="Garamond"/>
        </w:rPr>
        <w:t xml:space="preserve"> celk</w:t>
      </w:r>
      <w:r>
        <w:rPr>
          <w:rFonts w:ascii="Garamond" w:hAnsi="Garamond"/>
        </w:rPr>
        <w:t>ové ceny díla dle čl. V</w:t>
      </w:r>
      <w:r w:rsidR="008352DF">
        <w:rPr>
          <w:rFonts w:ascii="Garamond" w:hAnsi="Garamond"/>
        </w:rPr>
        <w:t>.</w:t>
      </w:r>
      <w:r>
        <w:rPr>
          <w:rFonts w:ascii="Garamond" w:hAnsi="Garamond"/>
        </w:rPr>
        <w:t xml:space="preserve"> odst. 1 této s</w:t>
      </w:r>
      <w:r w:rsidRPr="00362E14">
        <w:rPr>
          <w:rFonts w:ascii="Garamond" w:hAnsi="Garamond"/>
        </w:rPr>
        <w:t>mlouvy.</w:t>
      </w:r>
    </w:p>
    <w:p w14:paraId="447F990A" w14:textId="77777777" w:rsidR="003655D9" w:rsidRPr="00DF462C" w:rsidRDefault="003655D9" w:rsidP="00490B19">
      <w:pPr>
        <w:numPr>
          <w:ilvl w:val="0"/>
          <w:numId w:val="22"/>
        </w:numPr>
        <w:spacing w:before="120"/>
        <w:jc w:val="both"/>
        <w:rPr>
          <w:rFonts w:ascii="Garamond" w:hAnsi="Garamond"/>
          <w:i/>
        </w:rPr>
      </w:pPr>
      <w:r w:rsidRPr="00DF462C">
        <w:rPr>
          <w:rFonts w:ascii="Garamond" w:hAnsi="Garamond"/>
        </w:rPr>
        <w:t xml:space="preserve">Zhotovitel je podle § 2 písm. e) zákona č. 320/2001 Sb., o finanční kontrole ve veřejné správě a o změně některých zákonů, v platném znění, osobou povinnou spolupůsobit při výkonu finanční kontroly prováděné v souvislosti s úhradou zboží </w:t>
      </w:r>
      <w:r w:rsidR="00C57BD1" w:rsidRPr="00DF462C">
        <w:rPr>
          <w:rFonts w:ascii="Garamond" w:hAnsi="Garamond"/>
        </w:rPr>
        <w:t>nebo služeb z </w:t>
      </w:r>
      <w:r w:rsidRPr="00DF462C">
        <w:rPr>
          <w:rFonts w:ascii="Garamond" w:hAnsi="Garamond"/>
        </w:rPr>
        <w:t>veřejných výdajů.</w:t>
      </w:r>
    </w:p>
    <w:p w14:paraId="6E1EE973" w14:textId="77777777" w:rsidR="003655D9" w:rsidRPr="00DF462C" w:rsidRDefault="003655D9" w:rsidP="00FC04B1">
      <w:pPr>
        <w:spacing w:before="120"/>
        <w:jc w:val="both"/>
        <w:rPr>
          <w:rFonts w:ascii="Garamond" w:hAnsi="Garamond"/>
        </w:rPr>
      </w:pPr>
    </w:p>
    <w:p w14:paraId="32EED24B" w14:textId="77777777" w:rsidR="00266C3C" w:rsidRPr="00DF462C" w:rsidRDefault="00266C3C" w:rsidP="00D420C3">
      <w:pPr>
        <w:ind w:left="57"/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X</w:t>
      </w:r>
      <w:r w:rsidR="00873ABD" w:rsidRPr="00DF462C">
        <w:rPr>
          <w:rFonts w:ascii="Garamond" w:hAnsi="Garamond"/>
          <w:b/>
        </w:rPr>
        <w:t>V</w:t>
      </w:r>
      <w:r w:rsidRPr="00DF462C">
        <w:rPr>
          <w:rFonts w:ascii="Garamond" w:hAnsi="Garamond"/>
          <w:b/>
        </w:rPr>
        <w:t>.</w:t>
      </w:r>
    </w:p>
    <w:p w14:paraId="0F066848" w14:textId="77777777" w:rsidR="00266C3C" w:rsidRPr="00DF462C" w:rsidRDefault="00266C3C" w:rsidP="00D420C3">
      <w:pPr>
        <w:jc w:val="center"/>
        <w:rPr>
          <w:rFonts w:ascii="Garamond" w:hAnsi="Garamond"/>
          <w:b/>
        </w:rPr>
      </w:pPr>
      <w:r w:rsidRPr="00DF462C">
        <w:rPr>
          <w:rFonts w:ascii="Garamond" w:hAnsi="Garamond"/>
          <w:b/>
        </w:rPr>
        <w:t>Závěrečná ujednání</w:t>
      </w:r>
    </w:p>
    <w:p w14:paraId="03DB4E41" w14:textId="77777777" w:rsidR="00D72BB5" w:rsidRPr="004C6873" w:rsidRDefault="00D72BB5" w:rsidP="00490B19">
      <w:pPr>
        <w:numPr>
          <w:ilvl w:val="0"/>
          <w:numId w:val="15"/>
        </w:numPr>
        <w:spacing w:before="120"/>
        <w:jc w:val="both"/>
        <w:rPr>
          <w:rFonts w:ascii="Garamond" w:hAnsi="Garamond"/>
        </w:rPr>
      </w:pPr>
      <w:r w:rsidRPr="004C6873">
        <w:rPr>
          <w:rFonts w:ascii="Garamond" w:hAnsi="Garamond"/>
        </w:rPr>
        <w:t>Veškerá práva a povinnosti vyplývající ze smlouvy se řídí právním řádem České republiky. Nedohodnou-li se smluvní strany na způsobu řešení vzájemného sporu, pak všechny spory vznikající z této smlouvy a v souvislosti s ní budou rozhodovány podle právního řádu České republiky věcně a místně příslušným soudem.</w:t>
      </w:r>
    </w:p>
    <w:p w14:paraId="0F55BAA7" w14:textId="77777777" w:rsidR="00955DFF" w:rsidRDefault="00266C3C" w:rsidP="00490B19">
      <w:pPr>
        <w:numPr>
          <w:ilvl w:val="0"/>
          <w:numId w:val="15"/>
        </w:numPr>
        <w:spacing w:before="120"/>
        <w:jc w:val="both"/>
        <w:rPr>
          <w:rFonts w:ascii="Garamond" w:hAnsi="Garamond"/>
        </w:rPr>
      </w:pPr>
      <w:r w:rsidRPr="00C10894">
        <w:rPr>
          <w:rFonts w:ascii="Garamond" w:hAnsi="Garamond"/>
        </w:rPr>
        <w:t>Na</w:t>
      </w:r>
      <w:r w:rsidR="002E6522" w:rsidRPr="00C10894">
        <w:rPr>
          <w:rFonts w:ascii="Garamond" w:hAnsi="Garamond"/>
        </w:rPr>
        <w:t xml:space="preserve"> právní vztahy, touto </w:t>
      </w:r>
      <w:r w:rsidR="00D61AB9" w:rsidRPr="00C10894">
        <w:rPr>
          <w:rFonts w:ascii="Garamond" w:hAnsi="Garamond"/>
        </w:rPr>
        <w:t>s</w:t>
      </w:r>
      <w:r w:rsidR="00CB63F8" w:rsidRPr="00C10894">
        <w:rPr>
          <w:rFonts w:ascii="Garamond" w:hAnsi="Garamond"/>
        </w:rPr>
        <w:t>mlou</w:t>
      </w:r>
      <w:r w:rsidR="002E6522" w:rsidRPr="00C10894">
        <w:rPr>
          <w:rFonts w:ascii="Garamond" w:hAnsi="Garamond"/>
        </w:rPr>
        <w:t xml:space="preserve">vou založené </w:t>
      </w:r>
      <w:r w:rsidR="003A71AA" w:rsidRPr="00C10894">
        <w:rPr>
          <w:rFonts w:ascii="Garamond" w:hAnsi="Garamond"/>
        </w:rPr>
        <w:t xml:space="preserve">a </w:t>
      </w:r>
      <w:r w:rsidR="002E6522" w:rsidRPr="00C10894">
        <w:rPr>
          <w:rFonts w:ascii="Garamond" w:hAnsi="Garamond"/>
        </w:rPr>
        <w:t xml:space="preserve">v ní výslovně </w:t>
      </w:r>
      <w:r w:rsidRPr="00C10894">
        <w:rPr>
          <w:rFonts w:ascii="Garamond" w:hAnsi="Garamond"/>
        </w:rPr>
        <w:t xml:space="preserve">neupravené, se použijí příslušná ustanovení </w:t>
      </w:r>
      <w:r w:rsidR="00D61AB9" w:rsidRPr="00C10894">
        <w:rPr>
          <w:rFonts w:ascii="Garamond" w:hAnsi="Garamond"/>
        </w:rPr>
        <w:t>o</w:t>
      </w:r>
      <w:r w:rsidR="00D06BC1" w:rsidRPr="00C10894">
        <w:rPr>
          <w:rFonts w:ascii="Garamond" w:hAnsi="Garamond"/>
        </w:rPr>
        <w:t>bčanského zákoníku</w:t>
      </w:r>
      <w:r w:rsidR="00955DFF" w:rsidRPr="00C10894">
        <w:rPr>
          <w:rFonts w:ascii="Garamond" w:hAnsi="Garamond"/>
        </w:rPr>
        <w:t>.</w:t>
      </w:r>
    </w:p>
    <w:p w14:paraId="66E6647E" w14:textId="77777777" w:rsidR="00955DFF" w:rsidRPr="004C6873" w:rsidRDefault="00D06BC1" w:rsidP="00490B19">
      <w:pPr>
        <w:numPr>
          <w:ilvl w:val="0"/>
          <w:numId w:val="15"/>
        </w:numPr>
        <w:spacing w:before="120"/>
        <w:jc w:val="both"/>
        <w:rPr>
          <w:rFonts w:ascii="Garamond" w:hAnsi="Garamond"/>
        </w:rPr>
      </w:pPr>
      <w:r w:rsidRPr="004C6873">
        <w:rPr>
          <w:rFonts w:ascii="Garamond" w:hAnsi="Garamond"/>
        </w:rPr>
        <w:t xml:space="preserve">Smluvní strany souhlasně vylučují použití ustanovení § 558 odst. 2 </w:t>
      </w:r>
      <w:r w:rsidR="00D61AB9" w:rsidRPr="004C6873">
        <w:rPr>
          <w:rFonts w:ascii="Garamond" w:hAnsi="Garamond"/>
        </w:rPr>
        <w:t>o</w:t>
      </w:r>
      <w:r w:rsidR="002606E5" w:rsidRPr="004C6873">
        <w:rPr>
          <w:rFonts w:ascii="Garamond" w:hAnsi="Garamond"/>
        </w:rPr>
        <w:t>bčanského zákoníku</w:t>
      </w:r>
      <w:r w:rsidRPr="004C6873">
        <w:rPr>
          <w:rFonts w:ascii="Garamond" w:hAnsi="Garamond"/>
        </w:rPr>
        <w:t xml:space="preserve"> na právní vztahy vzniklé z</w:t>
      </w:r>
      <w:r w:rsidR="003A71AA" w:rsidRPr="004C6873">
        <w:rPr>
          <w:rFonts w:ascii="Garamond" w:hAnsi="Garamond"/>
        </w:rPr>
        <w:t>e</w:t>
      </w:r>
      <w:r w:rsidRPr="004C6873">
        <w:rPr>
          <w:rFonts w:ascii="Garamond" w:hAnsi="Garamond"/>
        </w:rPr>
        <w:t xml:space="preserve"> </w:t>
      </w:r>
      <w:r w:rsidR="00D61AB9" w:rsidRPr="004C6873">
        <w:rPr>
          <w:rFonts w:ascii="Garamond" w:hAnsi="Garamond"/>
        </w:rPr>
        <w:t>s</w:t>
      </w:r>
      <w:r w:rsidR="00CB63F8" w:rsidRPr="004C6873">
        <w:rPr>
          <w:rFonts w:ascii="Garamond" w:hAnsi="Garamond"/>
        </w:rPr>
        <w:t>mlou</w:t>
      </w:r>
      <w:r w:rsidRPr="004C6873">
        <w:rPr>
          <w:rFonts w:ascii="Garamond" w:hAnsi="Garamond"/>
        </w:rPr>
        <w:t>vy.</w:t>
      </w:r>
    </w:p>
    <w:p w14:paraId="2FAA2F15" w14:textId="77777777" w:rsidR="00955DFF" w:rsidRDefault="00D06BC1" w:rsidP="008E6C8D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lastRenderedPageBreak/>
        <w:t xml:space="preserve">Smluvní strany souhlasně prohlašují, že tato </w:t>
      </w:r>
      <w:r w:rsidR="00D61AB9" w:rsidRPr="00DF462C">
        <w:rPr>
          <w:rFonts w:ascii="Garamond" w:hAnsi="Garamond"/>
        </w:rPr>
        <w:t>s</w:t>
      </w:r>
      <w:r w:rsidR="00CB63F8" w:rsidRPr="00DF462C">
        <w:rPr>
          <w:rFonts w:ascii="Garamond" w:hAnsi="Garamond"/>
        </w:rPr>
        <w:t>mlou</w:t>
      </w:r>
      <w:r w:rsidRPr="00DF462C">
        <w:rPr>
          <w:rFonts w:ascii="Garamond" w:hAnsi="Garamond"/>
        </w:rPr>
        <w:t>va není smlouvou uzavřenou adhezním způsobem ve smyslu ustanovení § 1798 a násl.</w:t>
      </w:r>
      <w:r w:rsidR="00955DFF" w:rsidRPr="00DF462C">
        <w:rPr>
          <w:rFonts w:ascii="Garamond" w:hAnsi="Garamond"/>
        </w:rPr>
        <w:t xml:space="preserve"> </w:t>
      </w:r>
      <w:r w:rsidR="00D61AB9" w:rsidRPr="00DF462C">
        <w:rPr>
          <w:rFonts w:ascii="Garamond" w:hAnsi="Garamond"/>
        </w:rPr>
        <w:t>o</w:t>
      </w:r>
      <w:r w:rsidR="002606E5" w:rsidRPr="00DF462C">
        <w:rPr>
          <w:rFonts w:ascii="Garamond" w:hAnsi="Garamond"/>
        </w:rPr>
        <w:t>bčanského zákoníku</w:t>
      </w:r>
      <w:r w:rsidR="00955DFF" w:rsidRPr="00DF462C">
        <w:rPr>
          <w:rFonts w:ascii="Garamond" w:hAnsi="Garamond"/>
        </w:rPr>
        <w:t>.  Ustanovení § 1799 a § </w:t>
      </w:r>
      <w:r w:rsidRPr="00DF462C">
        <w:rPr>
          <w:rFonts w:ascii="Garamond" w:hAnsi="Garamond"/>
        </w:rPr>
        <w:t xml:space="preserve">1800 </w:t>
      </w:r>
      <w:r w:rsidR="00D61AB9" w:rsidRPr="00DF462C">
        <w:rPr>
          <w:rFonts w:ascii="Garamond" w:hAnsi="Garamond"/>
        </w:rPr>
        <w:t>o</w:t>
      </w:r>
      <w:r w:rsidR="002606E5" w:rsidRPr="00DF462C">
        <w:rPr>
          <w:rFonts w:ascii="Garamond" w:hAnsi="Garamond"/>
        </w:rPr>
        <w:t>bčanského zákoníku</w:t>
      </w:r>
      <w:r w:rsidRPr="00DF462C">
        <w:rPr>
          <w:rFonts w:ascii="Garamond" w:hAnsi="Garamond"/>
        </w:rPr>
        <w:t xml:space="preserve"> se nepoužijí. </w:t>
      </w:r>
    </w:p>
    <w:p w14:paraId="2EDD1564" w14:textId="77777777" w:rsidR="005D618E" w:rsidRPr="00DF462C" w:rsidRDefault="005D618E" w:rsidP="008E6C8D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DF462C">
        <w:rPr>
          <w:rFonts w:ascii="Garamond" w:hAnsi="Garamond"/>
        </w:rPr>
        <w:t>Stane-li se některé ustanovení smlouvy neplatné či neúčinné, nedotýká se to ostatních ustanovení smlouvy, která zůstávají platná a účinná, ledaže z povahy smlouvy, z jejího obsahu nebo z okolností, za nichž došlo k jejímu uzavření, vyplývá, že tuto část nelze oddělit od ostatního obsahu smlouvy.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728A7238" w14:textId="77777777" w:rsidR="00955DFF" w:rsidRPr="00A34B3C" w:rsidRDefault="00266C3C" w:rsidP="008E6C8D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>Jsou-li v</w:t>
      </w:r>
      <w:r w:rsidR="003A71AA" w:rsidRPr="00A34B3C">
        <w:rPr>
          <w:rFonts w:ascii="Garamond" w:hAnsi="Garamond"/>
        </w:rPr>
        <w:t>e</w:t>
      </w:r>
      <w:r w:rsidRPr="00A34B3C">
        <w:rPr>
          <w:rFonts w:ascii="Garamond" w:hAnsi="Garamond"/>
        </w:rPr>
        <w:t xml:space="preserve"> </w:t>
      </w:r>
      <w:r w:rsidR="00D61AB9" w:rsidRPr="00A34B3C">
        <w:rPr>
          <w:rFonts w:ascii="Garamond" w:hAnsi="Garamond"/>
        </w:rPr>
        <w:t>s</w:t>
      </w:r>
      <w:r w:rsidR="00CB63F8" w:rsidRPr="00A34B3C">
        <w:rPr>
          <w:rFonts w:ascii="Garamond" w:hAnsi="Garamond"/>
        </w:rPr>
        <w:t>mlou</w:t>
      </w:r>
      <w:r w:rsidRPr="00A34B3C">
        <w:rPr>
          <w:rFonts w:ascii="Garamond" w:hAnsi="Garamond"/>
        </w:rPr>
        <w:t>vě uvedeny příloh</w:t>
      </w:r>
      <w:r w:rsidR="002E6522" w:rsidRPr="00A34B3C">
        <w:rPr>
          <w:rFonts w:ascii="Garamond" w:hAnsi="Garamond"/>
        </w:rPr>
        <w:t xml:space="preserve">y, </w:t>
      </w:r>
      <w:proofErr w:type="gramStart"/>
      <w:r w:rsidR="002E6522" w:rsidRPr="00A34B3C">
        <w:rPr>
          <w:rFonts w:ascii="Garamond" w:hAnsi="Garamond"/>
        </w:rPr>
        <w:t>tvoří</w:t>
      </w:r>
      <w:proofErr w:type="gramEnd"/>
      <w:r w:rsidR="002E6522" w:rsidRPr="00A34B3C">
        <w:rPr>
          <w:rFonts w:ascii="Garamond" w:hAnsi="Garamond"/>
        </w:rPr>
        <w:t xml:space="preserve"> její nedílnou součást.</w:t>
      </w:r>
    </w:p>
    <w:p w14:paraId="444CC6D4" w14:textId="77777777" w:rsidR="00955DFF" w:rsidRPr="00A34B3C" w:rsidRDefault="00D06BC1" w:rsidP="008E6C8D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>Veškeré změny a doplňky</w:t>
      </w:r>
      <w:r w:rsidR="00266C3C" w:rsidRPr="00A34B3C">
        <w:rPr>
          <w:rFonts w:ascii="Garamond" w:hAnsi="Garamond"/>
        </w:rPr>
        <w:t xml:space="preserve"> </w:t>
      </w:r>
      <w:r w:rsidR="00D61AB9" w:rsidRPr="00A34B3C">
        <w:rPr>
          <w:rFonts w:ascii="Garamond" w:hAnsi="Garamond"/>
        </w:rPr>
        <w:t>s</w:t>
      </w:r>
      <w:r w:rsidR="00CB63F8" w:rsidRPr="00A34B3C">
        <w:rPr>
          <w:rFonts w:ascii="Garamond" w:hAnsi="Garamond"/>
        </w:rPr>
        <w:t>mlou</w:t>
      </w:r>
      <w:r w:rsidR="00266C3C" w:rsidRPr="00A34B3C">
        <w:rPr>
          <w:rFonts w:ascii="Garamond" w:hAnsi="Garamond"/>
        </w:rPr>
        <w:t>vy musí být učiněny písemně</w:t>
      </w:r>
      <w:r w:rsidR="009462C0" w:rsidRPr="00A34B3C">
        <w:rPr>
          <w:rFonts w:ascii="Garamond" w:hAnsi="Garamond"/>
        </w:rPr>
        <w:t xml:space="preserve"> </w:t>
      </w:r>
      <w:r w:rsidRPr="00A34B3C">
        <w:rPr>
          <w:rFonts w:ascii="Garamond" w:hAnsi="Garamond"/>
        </w:rPr>
        <w:t xml:space="preserve">ve formě </w:t>
      </w:r>
      <w:r w:rsidR="00266C3C" w:rsidRPr="00A34B3C">
        <w:rPr>
          <w:rFonts w:ascii="Garamond" w:hAnsi="Garamond"/>
        </w:rPr>
        <w:t xml:space="preserve">číslovaného dodatku k </w:t>
      </w:r>
      <w:r w:rsidR="00D61AB9" w:rsidRPr="00A34B3C">
        <w:rPr>
          <w:rFonts w:ascii="Garamond" w:hAnsi="Garamond"/>
        </w:rPr>
        <w:t>s</w:t>
      </w:r>
      <w:r w:rsidR="00CB63F8" w:rsidRPr="00A34B3C">
        <w:rPr>
          <w:rFonts w:ascii="Garamond" w:hAnsi="Garamond"/>
        </w:rPr>
        <w:t>mlou</w:t>
      </w:r>
      <w:r w:rsidR="00266C3C" w:rsidRPr="00A34B3C">
        <w:rPr>
          <w:rFonts w:ascii="Garamond" w:hAnsi="Garamond"/>
        </w:rPr>
        <w:t>vě, podepsaného opráv</w:t>
      </w:r>
      <w:r w:rsidRPr="00A34B3C">
        <w:rPr>
          <w:rFonts w:ascii="Garamond" w:hAnsi="Garamond"/>
        </w:rPr>
        <w:t xml:space="preserve">něnými zástupci obou smluvních </w:t>
      </w:r>
      <w:r w:rsidR="00955DFF" w:rsidRPr="00A34B3C">
        <w:rPr>
          <w:rFonts w:ascii="Garamond" w:hAnsi="Garamond"/>
        </w:rPr>
        <w:t>stran.</w:t>
      </w:r>
    </w:p>
    <w:p w14:paraId="50748FDA" w14:textId="77777777" w:rsidR="00955DFF" w:rsidRPr="00A34B3C" w:rsidRDefault="00C369C6" w:rsidP="008E6C8D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 xml:space="preserve">Smlouva se vyhotovuje ve čtyřech (4) stejnopisech, z nichž každá smluvní strana </w:t>
      </w:r>
      <w:proofErr w:type="gramStart"/>
      <w:r w:rsidRPr="00A34B3C">
        <w:rPr>
          <w:rFonts w:ascii="Garamond" w:hAnsi="Garamond"/>
        </w:rPr>
        <w:t>obdrží</w:t>
      </w:r>
      <w:proofErr w:type="gramEnd"/>
      <w:r w:rsidRPr="00A34B3C">
        <w:rPr>
          <w:rFonts w:ascii="Garamond" w:hAnsi="Garamond"/>
        </w:rPr>
        <w:t xml:space="preserve"> po dvou (2) vyhotoveních.</w:t>
      </w:r>
    </w:p>
    <w:p w14:paraId="22BF7A0F" w14:textId="77777777" w:rsidR="00C369C6" w:rsidRPr="00A34B3C" w:rsidRDefault="00C369C6" w:rsidP="008E6C8D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  <w:lang w:bidi="cs-CZ"/>
        </w:rPr>
        <w:t xml:space="preserve">Zhotovitel bere na vědomí povinnost objednatele zveřejnit obsah </w:t>
      </w:r>
      <w:r w:rsidR="0074489F" w:rsidRPr="00A34B3C">
        <w:rPr>
          <w:rFonts w:ascii="Garamond" w:hAnsi="Garamond"/>
          <w:lang w:bidi="cs-CZ"/>
        </w:rPr>
        <w:t>s</w:t>
      </w:r>
      <w:r w:rsidRPr="00A34B3C">
        <w:rPr>
          <w:rFonts w:ascii="Garamond" w:hAnsi="Garamond"/>
          <w:lang w:bidi="cs-CZ"/>
        </w:rPr>
        <w:t xml:space="preserve">mlouvy za podmínek stanovených obecně závaznými právními předpisy a se zveřejněním </w:t>
      </w:r>
      <w:r w:rsidR="0074489F" w:rsidRPr="00A34B3C">
        <w:rPr>
          <w:rFonts w:ascii="Garamond" w:hAnsi="Garamond"/>
          <w:lang w:bidi="cs-CZ"/>
        </w:rPr>
        <w:t>s</w:t>
      </w:r>
      <w:r w:rsidRPr="00A34B3C">
        <w:rPr>
          <w:rFonts w:ascii="Garamond" w:hAnsi="Garamond"/>
          <w:lang w:bidi="cs-CZ"/>
        </w:rPr>
        <w:t>mlouvy souhlasí.</w:t>
      </w:r>
    </w:p>
    <w:p w14:paraId="26BA5F74" w14:textId="77777777" w:rsidR="00C369C6" w:rsidRPr="00A34B3C" w:rsidRDefault="00C369C6" w:rsidP="008E6C8D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 xml:space="preserve">Tato </w:t>
      </w:r>
      <w:r w:rsidR="0074489F" w:rsidRPr="00A34B3C">
        <w:rPr>
          <w:rFonts w:ascii="Garamond" w:hAnsi="Garamond"/>
        </w:rPr>
        <w:t>s</w:t>
      </w:r>
      <w:r w:rsidRPr="00A34B3C">
        <w:rPr>
          <w:rFonts w:ascii="Garamond" w:hAnsi="Garamond"/>
        </w:rPr>
        <w:t>mlouva nabývá platnosti dnem jejího podpisu oběma smluvními stranami a účinnosti dnem jejího zveřejnění v registru smluv ve smyslu zákona č. 340/2015 Sb., o zvláštních podmínkách účinnosti některých smluv, uveřejňování těchto smluv a o registru smluv (zákon o registru smluv), ve znění pozdějších předpisů.</w:t>
      </w:r>
    </w:p>
    <w:p w14:paraId="56EC9BFD" w14:textId="77777777" w:rsidR="00955DFF" w:rsidRPr="00DF462C" w:rsidRDefault="002606E5" w:rsidP="008E6C8D">
      <w:pPr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A34B3C">
        <w:rPr>
          <w:rFonts w:ascii="Garamond" w:hAnsi="Garamond"/>
        </w:rPr>
        <w:t>Smluvní strany</w:t>
      </w:r>
      <w:r w:rsidR="00266C3C" w:rsidRPr="00A34B3C">
        <w:rPr>
          <w:rFonts w:ascii="Garamond" w:hAnsi="Garamond"/>
        </w:rPr>
        <w:t xml:space="preserve"> prohlašují, že </w:t>
      </w:r>
      <w:r w:rsidR="00D61AB9" w:rsidRPr="00A34B3C">
        <w:rPr>
          <w:rFonts w:ascii="Garamond" w:hAnsi="Garamond"/>
        </w:rPr>
        <w:t>s</w:t>
      </w:r>
      <w:r w:rsidR="00CB63F8" w:rsidRPr="00A34B3C">
        <w:rPr>
          <w:rFonts w:ascii="Garamond" w:hAnsi="Garamond"/>
        </w:rPr>
        <w:t>mlou</w:t>
      </w:r>
      <w:r w:rsidR="00266C3C" w:rsidRPr="00A34B3C">
        <w:rPr>
          <w:rFonts w:ascii="Garamond" w:hAnsi="Garamond"/>
        </w:rPr>
        <w:t>va byla sjednán</w:t>
      </w:r>
      <w:r w:rsidR="00955DFF" w:rsidRPr="00A34B3C">
        <w:rPr>
          <w:rFonts w:ascii="Garamond" w:hAnsi="Garamond"/>
        </w:rPr>
        <w:t>a na základě jejich</w:t>
      </w:r>
      <w:r w:rsidR="00955DFF" w:rsidRPr="00DF462C">
        <w:rPr>
          <w:rFonts w:ascii="Garamond" w:hAnsi="Garamond"/>
        </w:rPr>
        <w:t xml:space="preserve"> pravé a </w:t>
      </w:r>
      <w:r w:rsidR="00266C3C" w:rsidRPr="00DF462C">
        <w:rPr>
          <w:rFonts w:ascii="Garamond" w:hAnsi="Garamond"/>
        </w:rPr>
        <w:t>svobodné vůle, že si její obsah přečetl</w:t>
      </w:r>
      <w:r w:rsidRPr="00DF462C">
        <w:rPr>
          <w:rFonts w:ascii="Garamond" w:hAnsi="Garamond"/>
        </w:rPr>
        <w:t>y</w:t>
      </w:r>
      <w:r w:rsidR="00266C3C" w:rsidRPr="00DF462C">
        <w:rPr>
          <w:rFonts w:ascii="Garamond" w:hAnsi="Garamond"/>
        </w:rPr>
        <w:t xml:space="preserve"> a bezvýhradně s ním souhlasí, což stvrzují svými vlastnoručními podpisy.</w:t>
      </w:r>
    </w:p>
    <w:p w14:paraId="26ABBFD0" w14:textId="7274C5EE" w:rsidR="00266C3C" w:rsidRPr="00DF462C" w:rsidRDefault="00A7455E" w:rsidP="00FC04B1">
      <w:pPr>
        <w:spacing w:before="120"/>
        <w:ind w:right="827"/>
        <w:jc w:val="both"/>
        <w:rPr>
          <w:rFonts w:ascii="Garamond" w:hAnsi="Garamond"/>
        </w:rPr>
      </w:pPr>
      <w:r>
        <w:rPr>
          <w:rFonts w:ascii="Garamond" w:hAnsi="Garamond"/>
        </w:rPr>
        <w:t>Hradec</w:t>
      </w:r>
      <w:r w:rsidR="005652AE" w:rsidRPr="00DF462C">
        <w:rPr>
          <w:rFonts w:ascii="Garamond" w:hAnsi="Garamond"/>
        </w:rPr>
        <w:t xml:space="preserve"> Králové</w:t>
      </w:r>
      <w:r w:rsidR="00266C3C" w:rsidRPr="00DF462C">
        <w:rPr>
          <w:rFonts w:ascii="Garamond" w:hAnsi="Garamond"/>
        </w:rPr>
        <w:t xml:space="preserve"> dne</w:t>
      </w:r>
      <w:r w:rsidR="0013525E">
        <w:rPr>
          <w:rFonts w:ascii="Garamond" w:hAnsi="Garamond"/>
        </w:rPr>
        <w:t xml:space="preserve"> </w:t>
      </w:r>
      <w:r w:rsidR="0078281A">
        <w:rPr>
          <w:rFonts w:ascii="Garamond" w:hAnsi="Garamond"/>
        </w:rPr>
        <w:t>19. 6.</w:t>
      </w:r>
      <w:r w:rsidR="00266C3C" w:rsidRPr="00DF462C">
        <w:rPr>
          <w:rFonts w:ascii="Garamond" w:hAnsi="Garamond"/>
        </w:rPr>
        <w:t xml:space="preserve"> </w:t>
      </w:r>
      <w:r w:rsidR="0078281A">
        <w:rPr>
          <w:rFonts w:ascii="Garamond" w:hAnsi="Garamond"/>
        </w:rPr>
        <w:t>2024</w:t>
      </w:r>
      <w:r w:rsidR="00266C3C" w:rsidRPr="00DF462C">
        <w:rPr>
          <w:rFonts w:ascii="Garamond" w:hAnsi="Garamond"/>
        </w:rPr>
        <w:tab/>
      </w:r>
      <w:r w:rsidR="00266C3C" w:rsidRPr="00DF462C">
        <w:rPr>
          <w:rFonts w:ascii="Garamond" w:hAnsi="Garamond"/>
        </w:rPr>
        <w:tab/>
      </w:r>
      <w:r w:rsidR="0013525E">
        <w:rPr>
          <w:rFonts w:ascii="Garamond" w:hAnsi="Garamond"/>
        </w:rPr>
        <w:tab/>
      </w:r>
      <w:r>
        <w:rPr>
          <w:rFonts w:ascii="Garamond" w:hAnsi="Garamond"/>
        </w:rPr>
        <w:t>Hradec</w:t>
      </w:r>
      <w:r w:rsidR="005652AE" w:rsidRPr="00DF462C">
        <w:rPr>
          <w:rFonts w:ascii="Garamond" w:hAnsi="Garamond"/>
        </w:rPr>
        <w:t xml:space="preserve"> Králové</w:t>
      </w:r>
      <w:r w:rsidR="00266C3C" w:rsidRPr="00DF462C">
        <w:rPr>
          <w:rFonts w:ascii="Garamond" w:hAnsi="Garamond"/>
        </w:rPr>
        <w:t xml:space="preserve"> dne</w:t>
      </w:r>
      <w:r w:rsidR="0078281A">
        <w:rPr>
          <w:rFonts w:ascii="Garamond" w:hAnsi="Garamond"/>
        </w:rPr>
        <w:t xml:space="preserve"> 17. 6. 2024</w:t>
      </w:r>
    </w:p>
    <w:p w14:paraId="29D70A12" w14:textId="77777777" w:rsidR="00266C3C" w:rsidRDefault="00C10894" w:rsidP="00A172EF">
      <w:pPr>
        <w:spacing w:before="600" w:after="1080"/>
        <w:ind w:right="828"/>
        <w:jc w:val="both"/>
        <w:rPr>
          <w:rFonts w:ascii="Garamond" w:hAnsi="Garamond"/>
        </w:rPr>
      </w:pPr>
      <w:r w:rsidRPr="00C10894">
        <w:rPr>
          <w:rFonts w:ascii="Garamond" w:hAnsi="Garamond"/>
          <w:b/>
        </w:rPr>
        <w:t>Objednatel: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C10894">
        <w:rPr>
          <w:rFonts w:ascii="Garamond" w:hAnsi="Garamond"/>
          <w:b/>
        </w:rPr>
        <w:t>Zhotovitel:</w:t>
      </w:r>
    </w:p>
    <w:p w14:paraId="0C6282EC" w14:textId="77777777" w:rsidR="00266C3C" w:rsidRPr="00DF462C" w:rsidRDefault="00C10894" w:rsidP="00FC04B1">
      <w:pPr>
        <w:spacing w:before="120"/>
        <w:ind w:right="827"/>
        <w:jc w:val="both"/>
        <w:rPr>
          <w:rFonts w:ascii="Garamond" w:hAnsi="Garamond"/>
        </w:rPr>
      </w:pPr>
      <w:r w:rsidRPr="00D420C3">
        <w:rPr>
          <w:rFonts w:ascii="Garamond" w:hAnsi="Garamond"/>
        </w:rPr>
        <w:t>………………………</w:t>
      </w:r>
      <w:r w:rsidR="00A7455E" w:rsidRPr="00D420C3">
        <w:rPr>
          <w:rFonts w:ascii="Garamond" w:hAnsi="Garamond"/>
        </w:rPr>
        <w:t>………</w:t>
      </w:r>
      <w:r w:rsidR="00B214D8">
        <w:rPr>
          <w:rFonts w:ascii="Garamond" w:hAnsi="Garamond"/>
        </w:rPr>
        <w:tab/>
      </w:r>
      <w:r w:rsidR="00B214D8">
        <w:rPr>
          <w:rFonts w:ascii="Garamond" w:hAnsi="Garamond"/>
        </w:rPr>
        <w:tab/>
      </w:r>
      <w:r w:rsidR="0013525E">
        <w:rPr>
          <w:rFonts w:ascii="Garamond" w:hAnsi="Garamond"/>
        </w:rPr>
        <w:t xml:space="preserve"> </w:t>
      </w:r>
      <w:r w:rsidR="0013525E">
        <w:rPr>
          <w:rFonts w:ascii="Garamond" w:hAnsi="Garamond"/>
        </w:rPr>
        <w:tab/>
      </w:r>
      <w:r w:rsidR="0013525E">
        <w:rPr>
          <w:rFonts w:ascii="Garamond" w:hAnsi="Garamond"/>
        </w:rPr>
        <w:tab/>
      </w:r>
      <w:r w:rsidR="00B214D8" w:rsidRPr="00D420C3">
        <w:rPr>
          <w:rFonts w:ascii="Garamond" w:hAnsi="Garamond"/>
        </w:rPr>
        <w:t>……………………….</w:t>
      </w:r>
    </w:p>
    <w:p w14:paraId="3A454777" w14:textId="4F0112D2" w:rsidR="00B214D8" w:rsidRDefault="00A7455E" w:rsidP="00FC04B1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Česká republika </w:t>
      </w:r>
      <w:r w:rsidR="00D420C3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B214D8">
        <w:rPr>
          <w:rFonts w:ascii="Garamond" w:hAnsi="Garamond"/>
        </w:rPr>
        <w:t>Krajský soud v Hradci Králové</w:t>
      </w:r>
      <w:r w:rsidR="00155CDD">
        <w:rPr>
          <w:rFonts w:ascii="Garamond" w:hAnsi="Garamond"/>
        </w:rPr>
        <w:tab/>
      </w:r>
      <w:r w:rsidR="00155CDD">
        <w:rPr>
          <w:rFonts w:ascii="Garamond" w:hAnsi="Garamond"/>
        </w:rPr>
        <w:tab/>
        <w:t>Libor Klubal, DiS.</w:t>
      </w:r>
    </w:p>
    <w:p w14:paraId="0ED36EC2" w14:textId="77777777" w:rsidR="00CC1709" w:rsidRDefault="00BF1CF1" w:rsidP="00FC04B1">
      <w:pPr>
        <w:spacing w:before="120"/>
        <w:rPr>
          <w:rFonts w:ascii="Garamond" w:hAnsi="Garamond"/>
        </w:rPr>
      </w:pPr>
      <w:r>
        <w:rPr>
          <w:rFonts w:ascii="Garamond" w:hAnsi="Garamond"/>
        </w:rPr>
        <w:t>JUDr. Vladimír Lanžhotský, Ph.D.</w:t>
      </w:r>
    </w:p>
    <w:p w14:paraId="604CC9BD" w14:textId="77777777" w:rsidR="00BF1CF1" w:rsidRPr="00DF462C" w:rsidRDefault="00BF1CF1" w:rsidP="00FC04B1">
      <w:pPr>
        <w:rPr>
          <w:rFonts w:ascii="Garamond" w:hAnsi="Garamond"/>
        </w:rPr>
      </w:pPr>
      <w:r>
        <w:rPr>
          <w:rFonts w:ascii="Garamond" w:hAnsi="Garamond"/>
        </w:rPr>
        <w:t>předseda krajského soudu</w:t>
      </w:r>
    </w:p>
    <w:sectPr w:rsidR="00BF1CF1" w:rsidRPr="00DF462C" w:rsidSect="002A12F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E64C" w14:textId="77777777" w:rsidR="0017715B" w:rsidRDefault="0017715B" w:rsidP="00946764">
      <w:r>
        <w:separator/>
      </w:r>
    </w:p>
  </w:endnote>
  <w:endnote w:type="continuationSeparator" w:id="0">
    <w:p w14:paraId="6138AC35" w14:textId="77777777" w:rsidR="0017715B" w:rsidRDefault="0017715B" w:rsidP="0094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3BBD" w14:textId="77777777" w:rsidR="0017715B" w:rsidRDefault="0017715B" w:rsidP="00946764">
      <w:r>
        <w:separator/>
      </w:r>
    </w:p>
  </w:footnote>
  <w:footnote w:type="continuationSeparator" w:id="0">
    <w:p w14:paraId="78CE2C11" w14:textId="77777777" w:rsidR="0017715B" w:rsidRDefault="0017715B" w:rsidP="0094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01A"/>
    <w:multiLevelType w:val="hybridMultilevel"/>
    <w:tmpl w:val="47701E6C"/>
    <w:lvl w:ilvl="0" w:tplc="66CC12A6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Garamond" w:eastAsia="Times New Roman" w:hAnsi="Garamond" w:cs="Times New Roman" w:hint="default"/>
      </w:rPr>
    </w:lvl>
    <w:lvl w:ilvl="1" w:tplc="04050019">
      <w:start w:val="1"/>
      <w:numFmt w:val="lowerLetter"/>
      <w:lvlText w:val="%2."/>
      <w:lvlJc w:val="left"/>
      <w:pPr>
        <w:ind w:left="1544" w:hanging="360"/>
      </w:pPr>
    </w:lvl>
    <w:lvl w:ilvl="2" w:tplc="0405001B" w:tentative="1">
      <w:start w:val="1"/>
      <w:numFmt w:val="lowerRoman"/>
      <w:lvlText w:val="%3."/>
      <w:lvlJc w:val="right"/>
      <w:pPr>
        <w:ind w:left="2264" w:hanging="180"/>
      </w:pPr>
    </w:lvl>
    <w:lvl w:ilvl="3" w:tplc="0405000F" w:tentative="1">
      <w:start w:val="1"/>
      <w:numFmt w:val="decimal"/>
      <w:lvlText w:val="%4."/>
      <w:lvlJc w:val="left"/>
      <w:pPr>
        <w:ind w:left="2984" w:hanging="360"/>
      </w:pPr>
    </w:lvl>
    <w:lvl w:ilvl="4" w:tplc="04050019" w:tentative="1">
      <w:start w:val="1"/>
      <w:numFmt w:val="lowerLetter"/>
      <w:lvlText w:val="%5."/>
      <w:lvlJc w:val="left"/>
      <w:pPr>
        <w:ind w:left="3704" w:hanging="360"/>
      </w:pPr>
    </w:lvl>
    <w:lvl w:ilvl="5" w:tplc="0405001B" w:tentative="1">
      <w:start w:val="1"/>
      <w:numFmt w:val="lowerRoman"/>
      <w:lvlText w:val="%6."/>
      <w:lvlJc w:val="right"/>
      <w:pPr>
        <w:ind w:left="4424" w:hanging="180"/>
      </w:pPr>
    </w:lvl>
    <w:lvl w:ilvl="6" w:tplc="0405000F" w:tentative="1">
      <w:start w:val="1"/>
      <w:numFmt w:val="decimal"/>
      <w:lvlText w:val="%7."/>
      <w:lvlJc w:val="left"/>
      <w:pPr>
        <w:ind w:left="5144" w:hanging="360"/>
      </w:pPr>
    </w:lvl>
    <w:lvl w:ilvl="7" w:tplc="04050019" w:tentative="1">
      <w:start w:val="1"/>
      <w:numFmt w:val="lowerLetter"/>
      <w:lvlText w:val="%8."/>
      <w:lvlJc w:val="left"/>
      <w:pPr>
        <w:ind w:left="5864" w:hanging="360"/>
      </w:pPr>
    </w:lvl>
    <w:lvl w:ilvl="8" w:tplc="040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" w15:restartNumberingAfterBreak="0">
    <w:nsid w:val="0D5244E0"/>
    <w:multiLevelType w:val="hybridMultilevel"/>
    <w:tmpl w:val="30C2F022"/>
    <w:lvl w:ilvl="0" w:tplc="90688DE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404B"/>
    <w:multiLevelType w:val="hybridMultilevel"/>
    <w:tmpl w:val="9E4A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7C4A"/>
    <w:multiLevelType w:val="hybridMultilevel"/>
    <w:tmpl w:val="92F09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06404"/>
    <w:multiLevelType w:val="hybridMultilevel"/>
    <w:tmpl w:val="DB68D1DC"/>
    <w:lvl w:ilvl="0" w:tplc="C4B60B08">
      <w:start w:val="1"/>
      <w:numFmt w:val="lowerLetter"/>
      <w:lvlText w:val="%1)"/>
      <w:lvlJc w:val="left"/>
      <w:pPr>
        <w:ind w:left="360" w:hanging="360"/>
      </w:pPr>
      <w:rPr>
        <w:rFonts w:ascii="Garamond" w:eastAsia="Times New Roman" w:hAnsi="Garamond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7637A2"/>
    <w:multiLevelType w:val="hybridMultilevel"/>
    <w:tmpl w:val="8A009D00"/>
    <w:lvl w:ilvl="0" w:tplc="9B9EA3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E23A0A"/>
    <w:multiLevelType w:val="hybridMultilevel"/>
    <w:tmpl w:val="ABC06A2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1BBF1730"/>
    <w:multiLevelType w:val="hybridMultilevel"/>
    <w:tmpl w:val="AF3657F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5D0409"/>
    <w:multiLevelType w:val="hybridMultilevel"/>
    <w:tmpl w:val="14CAC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094C"/>
    <w:multiLevelType w:val="hybridMultilevel"/>
    <w:tmpl w:val="A8787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76EB5"/>
    <w:multiLevelType w:val="hybridMultilevel"/>
    <w:tmpl w:val="A5507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F24D0"/>
    <w:multiLevelType w:val="hybridMultilevel"/>
    <w:tmpl w:val="8EFA9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C7077"/>
    <w:multiLevelType w:val="hybridMultilevel"/>
    <w:tmpl w:val="B6B6F5F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EA7475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73FEA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086E"/>
    <w:multiLevelType w:val="hybridMultilevel"/>
    <w:tmpl w:val="15D03DAA"/>
    <w:lvl w:ilvl="0" w:tplc="9324415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247D36"/>
    <w:multiLevelType w:val="hybridMultilevel"/>
    <w:tmpl w:val="7B107E24"/>
    <w:lvl w:ilvl="0" w:tplc="B60455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3839"/>
    <w:multiLevelType w:val="hybridMultilevel"/>
    <w:tmpl w:val="DF9C2428"/>
    <w:lvl w:ilvl="0" w:tplc="B2FE41C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30CEF"/>
    <w:multiLevelType w:val="hybridMultilevel"/>
    <w:tmpl w:val="619E59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0E5686"/>
    <w:multiLevelType w:val="hybridMultilevel"/>
    <w:tmpl w:val="B7B05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63958"/>
    <w:multiLevelType w:val="hybridMultilevel"/>
    <w:tmpl w:val="FE76B29E"/>
    <w:lvl w:ilvl="0" w:tplc="26F4E6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b w:val="0"/>
        <w:color w:val="auto"/>
      </w:rPr>
    </w:lvl>
    <w:lvl w:ilvl="1" w:tplc="8D267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6987009"/>
    <w:multiLevelType w:val="hybridMultilevel"/>
    <w:tmpl w:val="04E66B4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150B0E"/>
    <w:multiLevelType w:val="hybridMultilevel"/>
    <w:tmpl w:val="1448900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795A3621"/>
    <w:multiLevelType w:val="hybridMultilevel"/>
    <w:tmpl w:val="382C579E"/>
    <w:lvl w:ilvl="0" w:tplc="DF288E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81FC4"/>
    <w:multiLevelType w:val="hybridMultilevel"/>
    <w:tmpl w:val="71CE8EC2"/>
    <w:lvl w:ilvl="0" w:tplc="04050017">
      <w:start w:val="1"/>
      <w:numFmt w:val="lowerLetter"/>
      <w:lvlText w:val="%1)"/>
      <w:lvlJc w:val="left"/>
      <w:pPr>
        <w:ind w:left="112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44" w:hanging="360"/>
      </w:pPr>
    </w:lvl>
    <w:lvl w:ilvl="2" w:tplc="0405001B" w:tentative="1">
      <w:start w:val="1"/>
      <w:numFmt w:val="lowerRoman"/>
      <w:lvlText w:val="%3."/>
      <w:lvlJc w:val="right"/>
      <w:pPr>
        <w:ind w:left="2564" w:hanging="180"/>
      </w:pPr>
    </w:lvl>
    <w:lvl w:ilvl="3" w:tplc="0405000F" w:tentative="1">
      <w:start w:val="1"/>
      <w:numFmt w:val="decimal"/>
      <w:lvlText w:val="%4."/>
      <w:lvlJc w:val="left"/>
      <w:pPr>
        <w:ind w:left="3284" w:hanging="360"/>
      </w:pPr>
    </w:lvl>
    <w:lvl w:ilvl="4" w:tplc="04050019" w:tentative="1">
      <w:start w:val="1"/>
      <w:numFmt w:val="lowerLetter"/>
      <w:lvlText w:val="%5."/>
      <w:lvlJc w:val="left"/>
      <w:pPr>
        <w:ind w:left="4004" w:hanging="360"/>
      </w:pPr>
    </w:lvl>
    <w:lvl w:ilvl="5" w:tplc="0405001B" w:tentative="1">
      <w:start w:val="1"/>
      <w:numFmt w:val="lowerRoman"/>
      <w:lvlText w:val="%6."/>
      <w:lvlJc w:val="right"/>
      <w:pPr>
        <w:ind w:left="4724" w:hanging="180"/>
      </w:pPr>
    </w:lvl>
    <w:lvl w:ilvl="6" w:tplc="0405000F" w:tentative="1">
      <w:start w:val="1"/>
      <w:numFmt w:val="decimal"/>
      <w:lvlText w:val="%7."/>
      <w:lvlJc w:val="left"/>
      <w:pPr>
        <w:ind w:left="5444" w:hanging="360"/>
      </w:pPr>
    </w:lvl>
    <w:lvl w:ilvl="7" w:tplc="04050019" w:tentative="1">
      <w:start w:val="1"/>
      <w:numFmt w:val="lowerLetter"/>
      <w:lvlText w:val="%8."/>
      <w:lvlJc w:val="left"/>
      <w:pPr>
        <w:ind w:left="6164" w:hanging="360"/>
      </w:pPr>
    </w:lvl>
    <w:lvl w:ilvl="8" w:tplc="040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25" w15:restartNumberingAfterBreak="0">
    <w:nsid w:val="7F9B3C3D"/>
    <w:multiLevelType w:val="hybridMultilevel"/>
    <w:tmpl w:val="0EA2C070"/>
    <w:lvl w:ilvl="0" w:tplc="50FA14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030722">
    <w:abstractNumId w:val="6"/>
  </w:num>
  <w:num w:numId="2" w16cid:durableId="393894843">
    <w:abstractNumId w:val="8"/>
  </w:num>
  <w:num w:numId="3" w16cid:durableId="1815751791">
    <w:abstractNumId w:val="25"/>
  </w:num>
  <w:num w:numId="4" w16cid:durableId="1238830502">
    <w:abstractNumId w:val="11"/>
  </w:num>
  <w:num w:numId="5" w16cid:durableId="1287616370">
    <w:abstractNumId w:val="23"/>
  </w:num>
  <w:num w:numId="6" w16cid:durableId="468282762">
    <w:abstractNumId w:val="10"/>
  </w:num>
  <w:num w:numId="7" w16cid:durableId="594675695">
    <w:abstractNumId w:val="19"/>
  </w:num>
  <w:num w:numId="8" w16cid:durableId="2041927330">
    <w:abstractNumId w:val="9"/>
  </w:num>
  <w:num w:numId="9" w16cid:durableId="1271622646">
    <w:abstractNumId w:val="16"/>
  </w:num>
  <w:num w:numId="10" w16cid:durableId="2021614212">
    <w:abstractNumId w:val="13"/>
  </w:num>
  <w:num w:numId="11" w16cid:durableId="667485784">
    <w:abstractNumId w:val="14"/>
  </w:num>
  <w:num w:numId="12" w16cid:durableId="536159902">
    <w:abstractNumId w:val="0"/>
  </w:num>
  <w:num w:numId="13" w16cid:durableId="924529376">
    <w:abstractNumId w:val="3"/>
  </w:num>
  <w:num w:numId="14" w16cid:durableId="2110466694">
    <w:abstractNumId w:val="22"/>
  </w:num>
  <w:num w:numId="15" w16cid:durableId="172382212">
    <w:abstractNumId w:val="2"/>
  </w:num>
  <w:num w:numId="16" w16cid:durableId="1297107731">
    <w:abstractNumId w:val="4"/>
  </w:num>
  <w:num w:numId="17" w16cid:durableId="1575889596">
    <w:abstractNumId w:val="5"/>
  </w:num>
  <w:num w:numId="18" w16cid:durableId="441652848">
    <w:abstractNumId w:val="18"/>
  </w:num>
  <w:num w:numId="19" w16cid:durableId="1994871952">
    <w:abstractNumId w:val="21"/>
  </w:num>
  <w:num w:numId="20" w16cid:durableId="1762023743">
    <w:abstractNumId w:val="24"/>
  </w:num>
  <w:num w:numId="21" w16cid:durableId="6492320">
    <w:abstractNumId w:val="7"/>
  </w:num>
  <w:num w:numId="22" w16cid:durableId="1988581542">
    <w:abstractNumId w:val="1"/>
  </w:num>
  <w:num w:numId="23" w16cid:durableId="529953295">
    <w:abstractNumId w:val="15"/>
  </w:num>
  <w:num w:numId="24" w16cid:durableId="2127238708">
    <w:abstractNumId w:val="12"/>
  </w:num>
  <w:num w:numId="25" w16cid:durableId="2019309455">
    <w:abstractNumId w:val="17"/>
  </w:num>
  <w:num w:numId="26" w16cid:durableId="985428258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BpkLYd8lut80LVDE5vAT3jIiKwhCjCCtXoxYU1fzq4m4xdFYymMzCAP/Ip9vaPKuaMbODOSM0nLoTUAqox7eQ==" w:salt="f2V0uNJ4hdxs5i1rWUfk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3C"/>
    <w:rsid w:val="00002BE6"/>
    <w:rsid w:val="00004B7B"/>
    <w:rsid w:val="0000745F"/>
    <w:rsid w:val="00025C85"/>
    <w:rsid w:val="000274FF"/>
    <w:rsid w:val="00030201"/>
    <w:rsid w:val="00031734"/>
    <w:rsid w:val="00036B7E"/>
    <w:rsid w:val="0003784C"/>
    <w:rsid w:val="00052E72"/>
    <w:rsid w:val="000547A1"/>
    <w:rsid w:val="00054BCC"/>
    <w:rsid w:val="00057778"/>
    <w:rsid w:val="00066048"/>
    <w:rsid w:val="0006746C"/>
    <w:rsid w:val="000819DF"/>
    <w:rsid w:val="00081D17"/>
    <w:rsid w:val="00090AAE"/>
    <w:rsid w:val="00093781"/>
    <w:rsid w:val="000A04E0"/>
    <w:rsid w:val="000A13ED"/>
    <w:rsid w:val="000A37C4"/>
    <w:rsid w:val="000A5BB4"/>
    <w:rsid w:val="000B2181"/>
    <w:rsid w:val="000C41FB"/>
    <w:rsid w:val="000C46A5"/>
    <w:rsid w:val="000C4F7F"/>
    <w:rsid w:val="000D02E1"/>
    <w:rsid w:val="000D3DA6"/>
    <w:rsid w:val="000D5969"/>
    <w:rsid w:val="000D69E8"/>
    <w:rsid w:val="000E6075"/>
    <w:rsid w:val="000F66C1"/>
    <w:rsid w:val="00102AA7"/>
    <w:rsid w:val="0010632E"/>
    <w:rsid w:val="00106BD9"/>
    <w:rsid w:val="00113421"/>
    <w:rsid w:val="00126C52"/>
    <w:rsid w:val="0013525E"/>
    <w:rsid w:val="00140280"/>
    <w:rsid w:val="00140C36"/>
    <w:rsid w:val="00147B1D"/>
    <w:rsid w:val="00150B09"/>
    <w:rsid w:val="00153503"/>
    <w:rsid w:val="0015438D"/>
    <w:rsid w:val="0015481D"/>
    <w:rsid w:val="00155CDD"/>
    <w:rsid w:val="001600F0"/>
    <w:rsid w:val="0016010B"/>
    <w:rsid w:val="001627B0"/>
    <w:rsid w:val="00163C4B"/>
    <w:rsid w:val="00166B6E"/>
    <w:rsid w:val="00166BEE"/>
    <w:rsid w:val="00173B2A"/>
    <w:rsid w:val="0017715B"/>
    <w:rsid w:val="001775FB"/>
    <w:rsid w:val="00192972"/>
    <w:rsid w:val="001A24DD"/>
    <w:rsid w:val="001A4E69"/>
    <w:rsid w:val="001A696C"/>
    <w:rsid w:val="001C1E66"/>
    <w:rsid w:val="001C2971"/>
    <w:rsid w:val="001C48A4"/>
    <w:rsid w:val="001C7760"/>
    <w:rsid w:val="001D17D9"/>
    <w:rsid w:val="001F0392"/>
    <w:rsid w:val="0021288D"/>
    <w:rsid w:val="002234F0"/>
    <w:rsid w:val="002236A5"/>
    <w:rsid w:val="00253170"/>
    <w:rsid w:val="00253495"/>
    <w:rsid w:val="002567CC"/>
    <w:rsid w:val="00257052"/>
    <w:rsid w:val="0026063D"/>
    <w:rsid w:val="002606E5"/>
    <w:rsid w:val="00261A38"/>
    <w:rsid w:val="002658EE"/>
    <w:rsid w:val="00266C3C"/>
    <w:rsid w:val="002764A4"/>
    <w:rsid w:val="00281A5C"/>
    <w:rsid w:val="00283C41"/>
    <w:rsid w:val="002871DF"/>
    <w:rsid w:val="00287DFC"/>
    <w:rsid w:val="00292B36"/>
    <w:rsid w:val="002A12F7"/>
    <w:rsid w:val="002A35F1"/>
    <w:rsid w:val="002C2E89"/>
    <w:rsid w:val="002C60D5"/>
    <w:rsid w:val="002D6550"/>
    <w:rsid w:val="002E304B"/>
    <w:rsid w:val="002E6522"/>
    <w:rsid w:val="002F058C"/>
    <w:rsid w:val="002F0617"/>
    <w:rsid w:val="0030198F"/>
    <w:rsid w:val="003078CC"/>
    <w:rsid w:val="00310B99"/>
    <w:rsid w:val="00317705"/>
    <w:rsid w:val="00320503"/>
    <w:rsid w:val="00323EED"/>
    <w:rsid w:val="00325AE8"/>
    <w:rsid w:val="00331DCD"/>
    <w:rsid w:val="00332FCF"/>
    <w:rsid w:val="00334803"/>
    <w:rsid w:val="0033510F"/>
    <w:rsid w:val="003407BD"/>
    <w:rsid w:val="00341339"/>
    <w:rsid w:val="00351451"/>
    <w:rsid w:val="00357CC1"/>
    <w:rsid w:val="00360717"/>
    <w:rsid w:val="00364F30"/>
    <w:rsid w:val="003655D9"/>
    <w:rsid w:val="00372C81"/>
    <w:rsid w:val="00375927"/>
    <w:rsid w:val="00383E89"/>
    <w:rsid w:val="00390CAD"/>
    <w:rsid w:val="00397FD8"/>
    <w:rsid w:val="003A3B44"/>
    <w:rsid w:val="003A71AA"/>
    <w:rsid w:val="003B21C1"/>
    <w:rsid w:val="003B7BA9"/>
    <w:rsid w:val="003C08A7"/>
    <w:rsid w:val="003E435F"/>
    <w:rsid w:val="003F0F08"/>
    <w:rsid w:val="003F6EB0"/>
    <w:rsid w:val="004069A4"/>
    <w:rsid w:val="00410337"/>
    <w:rsid w:val="0041477C"/>
    <w:rsid w:val="00417B6E"/>
    <w:rsid w:val="00427FEF"/>
    <w:rsid w:val="004361F7"/>
    <w:rsid w:val="0044093C"/>
    <w:rsid w:val="004411E5"/>
    <w:rsid w:val="00443A11"/>
    <w:rsid w:val="00446983"/>
    <w:rsid w:val="00466030"/>
    <w:rsid w:val="00467594"/>
    <w:rsid w:val="00472288"/>
    <w:rsid w:val="00490B19"/>
    <w:rsid w:val="004967BB"/>
    <w:rsid w:val="004A0EDD"/>
    <w:rsid w:val="004B6402"/>
    <w:rsid w:val="004C3B35"/>
    <w:rsid w:val="004C409C"/>
    <w:rsid w:val="004C6873"/>
    <w:rsid w:val="004D3E0E"/>
    <w:rsid w:val="004E39E2"/>
    <w:rsid w:val="004F49FA"/>
    <w:rsid w:val="0050603F"/>
    <w:rsid w:val="00510D85"/>
    <w:rsid w:val="005138A7"/>
    <w:rsid w:val="00517CC0"/>
    <w:rsid w:val="005233F1"/>
    <w:rsid w:val="0052411D"/>
    <w:rsid w:val="00526F77"/>
    <w:rsid w:val="00530C1F"/>
    <w:rsid w:val="0053151D"/>
    <w:rsid w:val="005464F9"/>
    <w:rsid w:val="005652AE"/>
    <w:rsid w:val="00570EC7"/>
    <w:rsid w:val="00575784"/>
    <w:rsid w:val="00587D39"/>
    <w:rsid w:val="00592919"/>
    <w:rsid w:val="005A581E"/>
    <w:rsid w:val="005C71E1"/>
    <w:rsid w:val="005D56A9"/>
    <w:rsid w:val="005D618E"/>
    <w:rsid w:val="005F4A3B"/>
    <w:rsid w:val="005F68DE"/>
    <w:rsid w:val="00600C92"/>
    <w:rsid w:val="00601F01"/>
    <w:rsid w:val="00624E60"/>
    <w:rsid w:val="00632E72"/>
    <w:rsid w:val="006357DA"/>
    <w:rsid w:val="006433A6"/>
    <w:rsid w:val="00644711"/>
    <w:rsid w:val="00644B67"/>
    <w:rsid w:val="00655D93"/>
    <w:rsid w:val="00661595"/>
    <w:rsid w:val="00662119"/>
    <w:rsid w:val="00664833"/>
    <w:rsid w:val="00666423"/>
    <w:rsid w:val="00667CD4"/>
    <w:rsid w:val="00673A83"/>
    <w:rsid w:val="00675DC5"/>
    <w:rsid w:val="006804B8"/>
    <w:rsid w:val="00681522"/>
    <w:rsid w:val="00693E89"/>
    <w:rsid w:val="006A3C2F"/>
    <w:rsid w:val="006B53DF"/>
    <w:rsid w:val="006B6184"/>
    <w:rsid w:val="006B7A3A"/>
    <w:rsid w:val="006C1CCD"/>
    <w:rsid w:val="006D0C75"/>
    <w:rsid w:val="006D1289"/>
    <w:rsid w:val="006D4347"/>
    <w:rsid w:val="006D473D"/>
    <w:rsid w:val="006F312D"/>
    <w:rsid w:val="006F429E"/>
    <w:rsid w:val="00710F1E"/>
    <w:rsid w:val="007260B2"/>
    <w:rsid w:val="007360C7"/>
    <w:rsid w:val="0074489F"/>
    <w:rsid w:val="007604B1"/>
    <w:rsid w:val="0076077C"/>
    <w:rsid w:val="00767409"/>
    <w:rsid w:val="00777FDF"/>
    <w:rsid w:val="00781C59"/>
    <w:rsid w:val="0078281A"/>
    <w:rsid w:val="0078492E"/>
    <w:rsid w:val="00792AE8"/>
    <w:rsid w:val="00793728"/>
    <w:rsid w:val="00795B96"/>
    <w:rsid w:val="00796325"/>
    <w:rsid w:val="007A1BF3"/>
    <w:rsid w:val="007A3860"/>
    <w:rsid w:val="007A71AF"/>
    <w:rsid w:val="007B5FB5"/>
    <w:rsid w:val="007B61C6"/>
    <w:rsid w:val="007C251E"/>
    <w:rsid w:val="007D1FCB"/>
    <w:rsid w:val="007D273A"/>
    <w:rsid w:val="007D48D0"/>
    <w:rsid w:val="007D529B"/>
    <w:rsid w:val="007E5295"/>
    <w:rsid w:val="007E5968"/>
    <w:rsid w:val="007F0F8B"/>
    <w:rsid w:val="007F61D2"/>
    <w:rsid w:val="007F6A42"/>
    <w:rsid w:val="007F6CF6"/>
    <w:rsid w:val="00800B6C"/>
    <w:rsid w:val="00817CA6"/>
    <w:rsid w:val="00820B87"/>
    <w:rsid w:val="008313A3"/>
    <w:rsid w:val="00834A34"/>
    <w:rsid w:val="008350D3"/>
    <w:rsid w:val="008352DF"/>
    <w:rsid w:val="0084048F"/>
    <w:rsid w:val="008619E7"/>
    <w:rsid w:val="0087106F"/>
    <w:rsid w:val="008729EF"/>
    <w:rsid w:val="00872E2B"/>
    <w:rsid w:val="00872F51"/>
    <w:rsid w:val="00873ABD"/>
    <w:rsid w:val="00874A3A"/>
    <w:rsid w:val="008819AA"/>
    <w:rsid w:val="00886BE1"/>
    <w:rsid w:val="008921E7"/>
    <w:rsid w:val="008953BC"/>
    <w:rsid w:val="00896466"/>
    <w:rsid w:val="008A2324"/>
    <w:rsid w:val="008A43E2"/>
    <w:rsid w:val="008B1871"/>
    <w:rsid w:val="008B2732"/>
    <w:rsid w:val="008B6A76"/>
    <w:rsid w:val="008C56B0"/>
    <w:rsid w:val="008D2A75"/>
    <w:rsid w:val="008E09CB"/>
    <w:rsid w:val="008E17BF"/>
    <w:rsid w:val="008E364B"/>
    <w:rsid w:val="008E6C8D"/>
    <w:rsid w:val="008F0B24"/>
    <w:rsid w:val="008F2A34"/>
    <w:rsid w:val="008F2EA8"/>
    <w:rsid w:val="00900A03"/>
    <w:rsid w:val="009015B0"/>
    <w:rsid w:val="00907A83"/>
    <w:rsid w:val="0091095B"/>
    <w:rsid w:val="0091400E"/>
    <w:rsid w:val="009462C0"/>
    <w:rsid w:val="00946764"/>
    <w:rsid w:val="00953224"/>
    <w:rsid w:val="00955DFF"/>
    <w:rsid w:val="009624AE"/>
    <w:rsid w:val="0096588D"/>
    <w:rsid w:val="00971BA6"/>
    <w:rsid w:val="0098205B"/>
    <w:rsid w:val="00984244"/>
    <w:rsid w:val="00993C01"/>
    <w:rsid w:val="0099576B"/>
    <w:rsid w:val="009A28B9"/>
    <w:rsid w:val="009A7216"/>
    <w:rsid w:val="009A77EC"/>
    <w:rsid w:val="009A7F9E"/>
    <w:rsid w:val="009B0163"/>
    <w:rsid w:val="009B65A3"/>
    <w:rsid w:val="009C13BD"/>
    <w:rsid w:val="009C745A"/>
    <w:rsid w:val="009C76AE"/>
    <w:rsid w:val="009D6BDB"/>
    <w:rsid w:val="009E5E01"/>
    <w:rsid w:val="009F296E"/>
    <w:rsid w:val="009F4208"/>
    <w:rsid w:val="00A00CE3"/>
    <w:rsid w:val="00A02193"/>
    <w:rsid w:val="00A164A4"/>
    <w:rsid w:val="00A172EF"/>
    <w:rsid w:val="00A20E2E"/>
    <w:rsid w:val="00A241EF"/>
    <w:rsid w:val="00A243E0"/>
    <w:rsid w:val="00A267CF"/>
    <w:rsid w:val="00A34B3C"/>
    <w:rsid w:val="00A36122"/>
    <w:rsid w:val="00A36E87"/>
    <w:rsid w:val="00A50055"/>
    <w:rsid w:val="00A5354D"/>
    <w:rsid w:val="00A60A9B"/>
    <w:rsid w:val="00A63B1D"/>
    <w:rsid w:val="00A7455E"/>
    <w:rsid w:val="00A7590F"/>
    <w:rsid w:val="00A91D87"/>
    <w:rsid w:val="00A95B6A"/>
    <w:rsid w:val="00A97492"/>
    <w:rsid w:val="00AA347F"/>
    <w:rsid w:val="00AD6553"/>
    <w:rsid w:val="00AD689B"/>
    <w:rsid w:val="00AE2489"/>
    <w:rsid w:val="00AF2F27"/>
    <w:rsid w:val="00AF3A59"/>
    <w:rsid w:val="00AF453A"/>
    <w:rsid w:val="00AF5F91"/>
    <w:rsid w:val="00B03F86"/>
    <w:rsid w:val="00B0717C"/>
    <w:rsid w:val="00B14D63"/>
    <w:rsid w:val="00B214D8"/>
    <w:rsid w:val="00B2328D"/>
    <w:rsid w:val="00B254CD"/>
    <w:rsid w:val="00B433BA"/>
    <w:rsid w:val="00B45A53"/>
    <w:rsid w:val="00B50781"/>
    <w:rsid w:val="00B54D2A"/>
    <w:rsid w:val="00B553CD"/>
    <w:rsid w:val="00B635B9"/>
    <w:rsid w:val="00B649AF"/>
    <w:rsid w:val="00B71AFE"/>
    <w:rsid w:val="00B7327D"/>
    <w:rsid w:val="00B936DA"/>
    <w:rsid w:val="00B951E2"/>
    <w:rsid w:val="00BA6558"/>
    <w:rsid w:val="00BB22D1"/>
    <w:rsid w:val="00BB2C12"/>
    <w:rsid w:val="00BD387A"/>
    <w:rsid w:val="00BD4657"/>
    <w:rsid w:val="00BD6D00"/>
    <w:rsid w:val="00BE6B80"/>
    <w:rsid w:val="00BF1CF1"/>
    <w:rsid w:val="00BF300F"/>
    <w:rsid w:val="00BF364B"/>
    <w:rsid w:val="00C05C94"/>
    <w:rsid w:val="00C1061C"/>
    <w:rsid w:val="00C10894"/>
    <w:rsid w:val="00C12BDB"/>
    <w:rsid w:val="00C14FF3"/>
    <w:rsid w:val="00C15246"/>
    <w:rsid w:val="00C16F4E"/>
    <w:rsid w:val="00C23A7C"/>
    <w:rsid w:val="00C3328E"/>
    <w:rsid w:val="00C337AB"/>
    <w:rsid w:val="00C369C6"/>
    <w:rsid w:val="00C42F3B"/>
    <w:rsid w:val="00C57BD1"/>
    <w:rsid w:val="00C7046D"/>
    <w:rsid w:val="00C71502"/>
    <w:rsid w:val="00C76459"/>
    <w:rsid w:val="00C77498"/>
    <w:rsid w:val="00C8382A"/>
    <w:rsid w:val="00C8581D"/>
    <w:rsid w:val="00C92612"/>
    <w:rsid w:val="00CA4BB8"/>
    <w:rsid w:val="00CB508A"/>
    <w:rsid w:val="00CB6093"/>
    <w:rsid w:val="00CB63F8"/>
    <w:rsid w:val="00CB64AE"/>
    <w:rsid w:val="00CC1709"/>
    <w:rsid w:val="00CD0286"/>
    <w:rsid w:val="00CD7D7D"/>
    <w:rsid w:val="00D054F6"/>
    <w:rsid w:val="00D06BC1"/>
    <w:rsid w:val="00D075B8"/>
    <w:rsid w:val="00D07CA1"/>
    <w:rsid w:val="00D07F27"/>
    <w:rsid w:val="00D12070"/>
    <w:rsid w:val="00D12F53"/>
    <w:rsid w:val="00D17CF6"/>
    <w:rsid w:val="00D30F75"/>
    <w:rsid w:val="00D40AB9"/>
    <w:rsid w:val="00D420C3"/>
    <w:rsid w:val="00D42333"/>
    <w:rsid w:val="00D429FB"/>
    <w:rsid w:val="00D44092"/>
    <w:rsid w:val="00D46AE5"/>
    <w:rsid w:val="00D47A24"/>
    <w:rsid w:val="00D51D51"/>
    <w:rsid w:val="00D55CCA"/>
    <w:rsid w:val="00D60A6A"/>
    <w:rsid w:val="00D61AB9"/>
    <w:rsid w:val="00D72BB5"/>
    <w:rsid w:val="00D752AF"/>
    <w:rsid w:val="00D77BC9"/>
    <w:rsid w:val="00D874D5"/>
    <w:rsid w:val="00DA1EF9"/>
    <w:rsid w:val="00DB1317"/>
    <w:rsid w:val="00DB33FE"/>
    <w:rsid w:val="00DC74F5"/>
    <w:rsid w:val="00DD4BB1"/>
    <w:rsid w:val="00DF462C"/>
    <w:rsid w:val="00E00E14"/>
    <w:rsid w:val="00E1426D"/>
    <w:rsid w:val="00E25F8E"/>
    <w:rsid w:val="00E37DA9"/>
    <w:rsid w:val="00E43A93"/>
    <w:rsid w:val="00E45C77"/>
    <w:rsid w:val="00E51994"/>
    <w:rsid w:val="00E613B4"/>
    <w:rsid w:val="00E66BD4"/>
    <w:rsid w:val="00E739BA"/>
    <w:rsid w:val="00E77CAB"/>
    <w:rsid w:val="00E80B09"/>
    <w:rsid w:val="00E84E18"/>
    <w:rsid w:val="00E95AAF"/>
    <w:rsid w:val="00E9624C"/>
    <w:rsid w:val="00E97CFC"/>
    <w:rsid w:val="00EB17FF"/>
    <w:rsid w:val="00EB6348"/>
    <w:rsid w:val="00EC1542"/>
    <w:rsid w:val="00EC226A"/>
    <w:rsid w:val="00ED29FF"/>
    <w:rsid w:val="00ED6831"/>
    <w:rsid w:val="00ED7A64"/>
    <w:rsid w:val="00EE5CBE"/>
    <w:rsid w:val="00EF18EE"/>
    <w:rsid w:val="00EF4FBA"/>
    <w:rsid w:val="00F04F16"/>
    <w:rsid w:val="00F0626B"/>
    <w:rsid w:val="00F0763C"/>
    <w:rsid w:val="00F16620"/>
    <w:rsid w:val="00F259E2"/>
    <w:rsid w:val="00F3592C"/>
    <w:rsid w:val="00F5253A"/>
    <w:rsid w:val="00F54C6A"/>
    <w:rsid w:val="00F72A9D"/>
    <w:rsid w:val="00F74D85"/>
    <w:rsid w:val="00F81EBA"/>
    <w:rsid w:val="00F83889"/>
    <w:rsid w:val="00F937AC"/>
    <w:rsid w:val="00FA76B4"/>
    <w:rsid w:val="00FB2476"/>
    <w:rsid w:val="00FB5E4A"/>
    <w:rsid w:val="00FC04B1"/>
    <w:rsid w:val="00FC06BD"/>
    <w:rsid w:val="00FC1D13"/>
    <w:rsid w:val="00FC287B"/>
    <w:rsid w:val="00FD2889"/>
    <w:rsid w:val="00FE513B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AC776"/>
  <w15:chartTrackingRefBased/>
  <w15:docId w15:val="{12FB4A06-2600-43EE-9E18-F3386552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39BA"/>
    <w:rPr>
      <w:sz w:val="24"/>
      <w:szCs w:val="24"/>
    </w:rPr>
  </w:style>
  <w:style w:type="paragraph" w:styleId="Nadpis5">
    <w:name w:val="heading 5"/>
    <w:basedOn w:val="Normln"/>
    <w:next w:val="Normln"/>
    <w:qFormat/>
    <w:rsid w:val="00266C3C"/>
    <w:pPr>
      <w:keepNext/>
      <w:overflowPunct w:val="0"/>
      <w:autoSpaceDE w:val="0"/>
      <w:autoSpaceDN w:val="0"/>
      <w:adjustRightInd w:val="0"/>
      <w:ind w:right="827"/>
      <w:jc w:val="center"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66C3C"/>
    <w:pPr>
      <w:jc w:val="both"/>
    </w:pPr>
    <w:rPr>
      <w:szCs w:val="20"/>
    </w:rPr>
  </w:style>
  <w:style w:type="paragraph" w:styleId="Zkladntextodsazen">
    <w:name w:val="Body Text Indent"/>
    <w:basedOn w:val="Normln"/>
    <w:rsid w:val="00266C3C"/>
    <w:pPr>
      <w:overflowPunct w:val="0"/>
      <w:autoSpaceDE w:val="0"/>
      <w:autoSpaceDN w:val="0"/>
      <w:adjustRightInd w:val="0"/>
      <w:ind w:right="-23" w:firstLine="340"/>
      <w:jc w:val="both"/>
    </w:pPr>
    <w:rPr>
      <w:rFonts w:ascii="Garamond" w:hAnsi="Garamond"/>
      <w:szCs w:val="20"/>
    </w:rPr>
  </w:style>
  <w:style w:type="paragraph" w:styleId="Zkladntext2">
    <w:name w:val="Body Text 2"/>
    <w:basedOn w:val="Normln"/>
    <w:rsid w:val="00266C3C"/>
    <w:pPr>
      <w:tabs>
        <w:tab w:val="left" w:pos="10466"/>
      </w:tabs>
      <w:overflowPunct w:val="0"/>
      <w:autoSpaceDE w:val="0"/>
      <w:autoSpaceDN w:val="0"/>
      <w:adjustRightInd w:val="0"/>
      <w:ind w:right="-24"/>
      <w:jc w:val="both"/>
    </w:pPr>
    <w:rPr>
      <w:rFonts w:ascii="Garamond" w:hAnsi="Garamond"/>
      <w:szCs w:val="20"/>
    </w:rPr>
  </w:style>
  <w:style w:type="paragraph" w:styleId="Zkladntextodsazen3">
    <w:name w:val="Body Text Indent 3"/>
    <w:basedOn w:val="Normln"/>
    <w:link w:val="Zkladntextodsazen3Char"/>
    <w:rsid w:val="00266C3C"/>
    <w:pPr>
      <w:overflowPunct w:val="0"/>
      <w:autoSpaceDE w:val="0"/>
      <w:autoSpaceDN w:val="0"/>
      <w:adjustRightInd w:val="0"/>
      <w:ind w:right="827" w:firstLine="360"/>
      <w:jc w:val="both"/>
    </w:pPr>
    <w:rPr>
      <w:rFonts w:ascii="Garamond" w:hAnsi="Garamond"/>
      <w:szCs w:val="20"/>
    </w:rPr>
  </w:style>
  <w:style w:type="paragraph" w:styleId="Textvbloku">
    <w:name w:val="Block Text"/>
    <w:basedOn w:val="Normln"/>
    <w:rsid w:val="00266C3C"/>
    <w:pPr>
      <w:overflowPunct w:val="0"/>
      <w:autoSpaceDE w:val="0"/>
      <w:autoSpaceDN w:val="0"/>
      <w:adjustRightInd w:val="0"/>
      <w:ind w:left="780" w:right="-24"/>
      <w:jc w:val="both"/>
    </w:pPr>
    <w:rPr>
      <w:szCs w:val="20"/>
    </w:rPr>
  </w:style>
  <w:style w:type="paragraph" w:customStyle="1" w:styleId="Import2">
    <w:name w:val="Import 2"/>
    <w:rsid w:val="00266C3C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266C3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Textbubliny">
    <w:name w:val="Balloon Text"/>
    <w:basedOn w:val="Normln"/>
    <w:semiHidden/>
    <w:rsid w:val="00266C3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819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19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19DF"/>
  </w:style>
  <w:style w:type="paragraph" w:styleId="Odstavecseseznamem">
    <w:name w:val="List Paragraph"/>
    <w:basedOn w:val="Normln"/>
    <w:uiPriority w:val="34"/>
    <w:qFormat/>
    <w:rsid w:val="000819DF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4F49FA"/>
    <w:rPr>
      <w:b/>
      <w:bCs/>
    </w:rPr>
  </w:style>
  <w:style w:type="character" w:customStyle="1" w:styleId="PedmtkomenteChar">
    <w:name w:val="Předmět komentáře Char"/>
    <w:link w:val="Pedmtkomente"/>
    <w:rsid w:val="004F49FA"/>
    <w:rPr>
      <w:b/>
      <w:bCs/>
    </w:rPr>
  </w:style>
  <w:style w:type="paragraph" w:styleId="Revize">
    <w:name w:val="Revision"/>
    <w:hidden/>
    <w:uiPriority w:val="99"/>
    <w:semiHidden/>
    <w:rsid w:val="004F49FA"/>
    <w:rPr>
      <w:sz w:val="24"/>
      <w:szCs w:val="24"/>
    </w:rPr>
  </w:style>
  <w:style w:type="character" w:styleId="Hypertextovodkaz">
    <w:name w:val="Hyperlink"/>
    <w:rsid w:val="008729EF"/>
    <w:rPr>
      <w:color w:val="0000FF"/>
      <w:u w:val="single"/>
    </w:rPr>
  </w:style>
  <w:style w:type="paragraph" w:customStyle="1" w:styleId="NormalJustified">
    <w:name w:val="Normal (Justified)"/>
    <w:basedOn w:val="Normln"/>
    <w:uiPriority w:val="99"/>
    <w:rsid w:val="00A243E0"/>
    <w:pPr>
      <w:widowControl w:val="0"/>
      <w:jc w:val="both"/>
    </w:pPr>
    <w:rPr>
      <w:kern w:val="28"/>
      <w:szCs w:val="20"/>
    </w:rPr>
  </w:style>
  <w:style w:type="paragraph" w:styleId="Zhlav">
    <w:name w:val="header"/>
    <w:basedOn w:val="Normln"/>
    <w:link w:val="ZhlavChar"/>
    <w:rsid w:val="009467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46764"/>
    <w:rPr>
      <w:sz w:val="24"/>
      <w:szCs w:val="24"/>
    </w:rPr>
  </w:style>
  <w:style w:type="paragraph" w:styleId="Zpat">
    <w:name w:val="footer"/>
    <w:basedOn w:val="Normln"/>
    <w:link w:val="ZpatChar"/>
    <w:rsid w:val="009467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46764"/>
    <w:rPr>
      <w:sz w:val="24"/>
      <w:szCs w:val="24"/>
    </w:rPr>
  </w:style>
  <w:style w:type="character" w:customStyle="1" w:styleId="Zkladntextodsazen3Char">
    <w:name w:val="Základní text odsazený 3 Char"/>
    <w:link w:val="Zkladntextodsazen3"/>
    <w:rsid w:val="00FF6AD2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82BB-673A-4919-8408-668756C7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4211</Words>
  <Characters>24785</Characters>
  <Application>Microsoft Office Word</Application>
  <DocSecurity>8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cp:lastModifiedBy>Veselá Hana</cp:lastModifiedBy>
  <cp:revision>4</cp:revision>
  <cp:lastPrinted>2024-06-19T06:08:00Z</cp:lastPrinted>
  <dcterms:created xsi:type="dcterms:W3CDTF">2024-06-19T06:00:00Z</dcterms:created>
  <dcterms:modified xsi:type="dcterms:W3CDTF">2024-06-19T06:18:00Z</dcterms:modified>
</cp:coreProperties>
</file>