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CD20" w14:textId="688C8A1B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397664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16536F">
        <w:rPr>
          <w:rFonts w:asciiTheme="majorHAnsi" w:hAnsiTheme="majorHAnsi"/>
          <w:b/>
          <w:spacing w:val="60"/>
          <w:sz w:val="28"/>
          <w:szCs w:val="28"/>
          <w:u w:val="single"/>
        </w:rPr>
        <w:t>1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16536F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7423325" w14:textId="77777777" w:rsidR="002C627F" w:rsidRDefault="00C85B3B" w:rsidP="002C627F">
      <w:pPr>
        <w:spacing w:line="360" w:lineRule="auto"/>
        <w:jc w:val="center"/>
      </w:pPr>
      <w:r>
        <w:t>m</w:t>
      </w:r>
      <w:r w:rsidR="002C627F">
        <w:t>ezi</w:t>
      </w:r>
      <w:r>
        <w:t xml:space="preserve"> </w:t>
      </w:r>
      <w:r w:rsidR="002C627F">
        <w:t>:</w:t>
      </w:r>
    </w:p>
    <w:p w14:paraId="51B0E948" w14:textId="77777777" w:rsidR="002C627F" w:rsidRDefault="002C627F" w:rsidP="002C627F">
      <w:pPr>
        <w:spacing w:line="360" w:lineRule="auto"/>
      </w:pPr>
    </w:p>
    <w:p w14:paraId="0AF25D01" w14:textId="77777777" w:rsidR="005331CF" w:rsidRDefault="005331CF" w:rsidP="002C627F">
      <w:pPr>
        <w:spacing w:line="360" w:lineRule="auto"/>
      </w:pPr>
    </w:p>
    <w:p w14:paraId="0EE6ADC8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07CDCD14" w14:textId="2A1D3638" w:rsidR="005A4571" w:rsidRDefault="006455E6" w:rsidP="005A4571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15A5A">
        <w:rPr>
          <w:b/>
        </w:rPr>
        <w:t>p. Karlem Kulou</w:t>
      </w:r>
      <w:r w:rsidR="005A4571">
        <w:rPr>
          <w:b/>
        </w:rPr>
        <w:t xml:space="preserve">, </w:t>
      </w:r>
      <w:r w:rsidR="005A4571">
        <w:t>starostou města</w:t>
      </w:r>
    </w:p>
    <w:p w14:paraId="64B486B8" w14:textId="7D413986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7CA11F66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4C3E9519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17EAC277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243315AA" w14:textId="77777777" w:rsidR="002C627F" w:rsidRDefault="002C627F" w:rsidP="002C627F">
      <w:pPr>
        <w:spacing w:after="0" w:line="240" w:lineRule="auto"/>
      </w:pPr>
    </w:p>
    <w:p w14:paraId="56D2EAB5" w14:textId="77777777" w:rsidR="005331CF" w:rsidRDefault="005331CF" w:rsidP="002C627F">
      <w:pPr>
        <w:spacing w:after="0" w:line="240" w:lineRule="auto"/>
      </w:pPr>
    </w:p>
    <w:p w14:paraId="7482F452" w14:textId="77777777" w:rsidR="00C85B3B" w:rsidRDefault="00C85B3B" w:rsidP="002C627F">
      <w:pPr>
        <w:spacing w:after="0" w:line="240" w:lineRule="auto"/>
      </w:pPr>
    </w:p>
    <w:p w14:paraId="5EE3F46F" w14:textId="77777777" w:rsidR="005331CF" w:rsidRDefault="005331CF" w:rsidP="002C627F">
      <w:pPr>
        <w:spacing w:after="0" w:line="240" w:lineRule="auto"/>
      </w:pPr>
    </w:p>
    <w:p w14:paraId="6A252FE5" w14:textId="77777777" w:rsidR="002C627F" w:rsidRDefault="002C627F" w:rsidP="002C627F">
      <w:pPr>
        <w:spacing w:after="0" w:line="240" w:lineRule="auto"/>
      </w:pPr>
    </w:p>
    <w:p w14:paraId="3092E269" w14:textId="76129C76" w:rsidR="009E28C1" w:rsidRDefault="006F332F" w:rsidP="009E28C1">
      <w:pPr>
        <w:spacing w:line="360" w:lineRule="auto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397664" w:rsidRPr="00397664">
        <w:rPr>
          <w:rFonts w:cstheme="minorHAnsi"/>
          <w:b/>
          <w:bCs/>
          <w:shd w:val="clear" w:color="auto" w:fill="FFFFFF"/>
        </w:rPr>
        <w:t>Krizové centrum Ostrava, z.s.</w:t>
      </w:r>
    </w:p>
    <w:p w14:paraId="0E049FBA" w14:textId="1A1DE08E" w:rsidR="009E28C1" w:rsidRDefault="009E28C1" w:rsidP="009E28C1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664">
        <w:rPr>
          <w:b/>
        </w:rPr>
        <w:t>Bc. Davidem Tichým, DiS</w:t>
      </w:r>
      <w:r>
        <w:rPr>
          <w:b/>
        </w:rPr>
        <w:t xml:space="preserve">., </w:t>
      </w:r>
      <w:r w:rsidR="00397664">
        <w:t>předsedou</w:t>
      </w:r>
    </w:p>
    <w:p w14:paraId="62706448" w14:textId="61EA3454" w:rsidR="009E28C1" w:rsidRDefault="009E28C1" w:rsidP="009E28C1">
      <w:pPr>
        <w:spacing w:after="0" w:line="240" w:lineRule="auto"/>
        <w:rPr>
          <w:b/>
        </w:rPr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664">
        <w:rPr>
          <w:rFonts w:ascii="Verdana" w:hAnsi="Verdana"/>
          <w:color w:val="333333"/>
          <w:sz w:val="18"/>
          <w:szCs w:val="18"/>
          <w:shd w:val="clear" w:color="auto" w:fill="FFFFFF"/>
        </w:rPr>
        <w:t>Ruská 94/29, Vítkovice, 703 00 Ostrava</w:t>
      </w:r>
    </w:p>
    <w:p w14:paraId="0CC40376" w14:textId="0ECCC4D8" w:rsidR="009E28C1" w:rsidRPr="00245F45" w:rsidRDefault="009E28C1" w:rsidP="009E28C1">
      <w:pPr>
        <w:spacing w:after="0" w:line="240" w:lineRule="auto"/>
      </w:pPr>
      <w:r w:rsidRPr="008A57DC">
        <w:rPr>
          <w:b/>
        </w:rPr>
        <w:t>Právní forma:</w:t>
      </w:r>
      <w:r w:rsidRPr="008A57DC">
        <w:rPr>
          <w:b/>
        </w:rPr>
        <w:tab/>
      </w:r>
      <w:r w:rsidRPr="008A57DC">
        <w:rPr>
          <w:b/>
        </w:rPr>
        <w:tab/>
      </w:r>
      <w:r w:rsidRPr="008A57DC">
        <w:rPr>
          <w:b/>
        </w:rPr>
        <w:tab/>
      </w:r>
      <w:r w:rsidR="00397664">
        <w:t>Spolek</w:t>
      </w:r>
      <w:r>
        <w:t xml:space="preserve">   </w:t>
      </w:r>
    </w:p>
    <w:p w14:paraId="56C58F85" w14:textId="31141236" w:rsidR="009E28C1" w:rsidRPr="003E3D78" w:rsidRDefault="009E28C1" w:rsidP="009E28C1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664">
        <w:t>227 352 83</w:t>
      </w:r>
    </w:p>
    <w:p w14:paraId="741FD05B" w14:textId="4980E372" w:rsidR="009E28C1" w:rsidRPr="00F452BD" w:rsidRDefault="009E28C1" w:rsidP="009E28C1">
      <w:pPr>
        <w:tabs>
          <w:tab w:val="left" w:pos="2160"/>
        </w:tabs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397664">
        <w:t>Česká spořitelna</w:t>
      </w:r>
      <w:r w:rsidRPr="00F452BD">
        <w:t>, a.s.</w:t>
      </w:r>
    </w:p>
    <w:p w14:paraId="03893A9C" w14:textId="45256A91" w:rsidR="009E28C1" w:rsidRPr="00F452BD" w:rsidRDefault="009E28C1" w:rsidP="009E28C1">
      <w:pPr>
        <w:tabs>
          <w:tab w:val="left" w:pos="2160"/>
        </w:tabs>
        <w:spacing w:after="0" w:line="240" w:lineRule="auto"/>
        <w:rPr>
          <w:bCs/>
        </w:rPr>
      </w:pPr>
      <w:r w:rsidRPr="00F452BD">
        <w:tab/>
      </w:r>
      <w:r w:rsidRPr="00F452BD">
        <w:tab/>
        <w:t xml:space="preserve">č. účtu </w:t>
      </w:r>
      <w:r w:rsidR="00397664">
        <w:t>1666135379/0800</w:t>
      </w:r>
      <w:r w:rsidRPr="00F452BD">
        <w:t xml:space="preserve"> </w:t>
      </w:r>
    </w:p>
    <w:p w14:paraId="4355F062" w14:textId="429A166A" w:rsidR="001E53FC" w:rsidRDefault="001E53FC" w:rsidP="009E28C1">
      <w:pPr>
        <w:spacing w:line="240" w:lineRule="auto"/>
        <w:ind w:left="2124" w:hanging="2124"/>
      </w:pPr>
    </w:p>
    <w:p w14:paraId="52F3B505" w14:textId="77777777" w:rsidR="001E53FC" w:rsidRDefault="001E53FC" w:rsidP="00CB29F5">
      <w:pPr>
        <w:spacing w:after="0" w:line="240" w:lineRule="auto"/>
      </w:pPr>
    </w:p>
    <w:p w14:paraId="6A745D5A" w14:textId="77777777" w:rsidR="001E53FC" w:rsidRDefault="001E53FC" w:rsidP="00CB29F5">
      <w:pPr>
        <w:spacing w:after="0" w:line="240" w:lineRule="auto"/>
      </w:pPr>
    </w:p>
    <w:p w14:paraId="0D2E2C0D" w14:textId="77777777" w:rsidR="001E53FC" w:rsidRDefault="001E53FC" w:rsidP="00CB29F5">
      <w:pPr>
        <w:spacing w:after="0" w:line="240" w:lineRule="auto"/>
      </w:pPr>
    </w:p>
    <w:p w14:paraId="3F5CA6D8" w14:textId="77777777" w:rsidR="00CB29F5" w:rsidRDefault="00CB29F5" w:rsidP="00CB29F5">
      <w:pPr>
        <w:spacing w:after="0" w:line="240" w:lineRule="auto"/>
      </w:pPr>
    </w:p>
    <w:p w14:paraId="0EAE5D2D" w14:textId="77777777" w:rsidR="00691186" w:rsidRDefault="00691186" w:rsidP="00691186">
      <w:pPr>
        <w:spacing w:after="0" w:line="240" w:lineRule="auto"/>
        <w:jc w:val="both"/>
      </w:pPr>
      <w:r>
        <w:t>uzavírají podle ustanovení § 102 odst. 3 zákona č. 128/2000 Sb., o obcích, ve znění pozdějších předpisů veřejnoprávní smlouvu o poskytnutí dotace z rozpočtu města.</w:t>
      </w:r>
    </w:p>
    <w:p w14:paraId="316A3324" w14:textId="77777777" w:rsidR="00C33BBD" w:rsidRDefault="00C33BBD" w:rsidP="00C33BBD">
      <w:pPr>
        <w:spacing w:after="0" w:line="240" w:lineRule="auto"/>
        <w:jc w:val="both"/>
      </w:pPr>
    </w:p>
    <w:p w14:paraId="630B6836" w14:textId="667F1CD7" w:rsidR="00706CB0" w:rsidRDefault="005A4571" w:rsidP="008B2520">
      <w:pPr>
        <w:spacing w:after="0" w:line="240" w:lineRule="auto"/>
        <w:jc w:val="both"/>
      </w:pPr>
      <w:r>
        <w:t>Město Český Těšín dle usnesení Rady města Český Těšín ze dne</w:t>
      </w:r>
      <w:r w:rsidR="00A51F2B">
        <w:t xml:space="preserve"> </w:t>
      </w:r>
      <w:r w:rsidR="00AA3708">
        <w:t>28. 05. 2024</w:t>
      </w:r>
      <w:r>
        <w:t>, č</w:t>
      </w:r>
      <w:r w:rsidR="00A51F2B">
        <w:t xml:space="preserve">. </w:t>
      </w:r>
      <w:r w:rsidR="00AA3708">
        <w:t>1518/24.</w:t>
      </w:r>
      <w:r w:rsidR="00286D0B">
        <w:t>RM</w:t>
      </w:r>
      <w:r>
        <w:t>, poskytne dotaci z rozpočtu města na rok 202</w:t>
      </w:r>
      <w:r w:rsidR="0016536F">
        <w:t>4</w:t>
      </w:r>
      <w:r>
        <w:t xml:space="preserve">: </w:t>
      </w:r>
      <w:r w:rsidR="00397664" w:rsidRPr="00397664">
        <w:rPr>
          <w:rFonts w:cstheme="minorHAnsi"/>
          <w:b/>
          <w:bCs/>
          <w:shd w:val="clear" w:color="auto" w:fill="FFFFFF"/>
        </w:rPr>
        <w:t>Krizové centrum Ostrava, z.s.</w:t>
      </w:r>
    </w:p>
    <w:p w14:paraId="47A9C66B" w14:textId="77777777" w:rsidR="001E53FC" w:rsidRDefault="001E53FC" w:rsidP="008B2520">
      <w:pPr>
        <w:spacing w:after="0" w:line="240" w:lineRule="auto"/>
        <w:jc w:val="both"/>
      </w:pPr>
    </w:p>
    <w:p w14:paraId="572DD8CD" w14:textId="77777777" w:rsidR="00435B06" w:rsidRDefault="00435B06" w:rsidP="008B2520">
      <w:pPr>
        <w:spacing w:after="0" w:line="240" w:lineRule="auto"/>
        <w:jc w:val="both"/>
      </w:pPr>
    </w:p>
    <w:p w14:paraId="14E319D3" w14:textId="77777777" w:rsidR="004B05B6" w:rsidRDefault="004B05B6" w:rsidP="008B2520">
      <w:pPr>
        <w:spacing w:after="0" w:line="240" w:lineRule="auto"/>
        <w:jc w:val="both"/>
      </w:pPr>
    </w:p>
    <w:p w14:paraId="676275F6" w14:textId="77777777" w:rsidR="004B05B6" w:rsidRDefault="004B05B6" w:rsidP="008B2520">
      <w:pPr>
        <w:spacing w:after="0" w:line="240" w:lineRule="auto"/>
        <w:jc w:val="both"/>
      </w:pPr>
    </w:p>
    <w:p w14:paraId="4754550E" w14:textId="77777777" w:rsidR="004B05B6" w:rsidRDefault="004B05B6" w:rsidP="008B2520">
      <w:pPr>
        <w:spacing w:after="0" w:line="240" w:lineRule="auto"/>
        <w:jc w:val="both"/>
      </w:pPr>
    </w:p>
    <w:p w14:paraId="094FC924" w14:textId="77777777" w:rsidR="004B05B6" w:rsidRDefault="004B05B6" w:rsidP="008B2520">
      <w:pPr>
        <w:spacing w:after="0" w:line="240" w:lineRule="auto"/>
        <w:jc w:val="both"/>
      </w:pPr>
    </w:p>
    <w:p w14:paraId="54E40F64" w14:textId="77777777" w:rsidR="001E53FC" w:rsidRDefault="001E53FC" w:rsidP="008B2520">
      <w:pPr>
        <w:spacing w:after="0" w:line="240" w:lineRule="auto"/>
        <w:jc w:val="both"/>
      </w:pPr>
    </w:p>
    <w:p w14:paraId="4C2F5AB3" w14:textId="77777777" w:rsidR="001E53FC" w:rsidRDefault="001E53FC" w:rsidP="008B2520">
      <w:pPr>
        <w:spacing w:after="0" w:line="240" w:lineRule="auto"/>
        <w:jc w:val="both"/>
      </w:pPr>
    </w:p>
    <w:p w14:paraId="4FB76A08" w14:textId="77777777" w:rsidR="007049E3" w:rsidRDefault="007049E3" w:rsidP="008B2520">
      <w:pPr>
        <w:spacing w:after="0" w:line="240" w:lineRule="auto"/>
        <w:jc w:val="both"/>
      </w:pPr>
    </w:p>
    <w:p w14:paraId="4A6B890D" w14:textId="77777777" w:rsidR="007049E3" w:rsidRDefault="007049E3" w:rsidP="008B2520">
      <w:pPr>
        <w:spacing w:after="0" w:line="240" w:lineRule="auto"/>
        <w:jc w:val="both"/>
      </w:pPr>
    </w:p>
    <w:p w14:paraId="72916DEB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5032C19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46398304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2763FD08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41EEE7CF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053FCA1E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7B39932C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ACFFA9D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47CE4E26" w14:textId="77777777" w:rsidR="001E53FC" w:rsidRDefault="001E53FC" w:rsidP="000D0A72">
      <w:pPr>
        <w:spacing w:after="0" w:line="240" w:lineRule="auto"/>
        <w:ind w:left="720"/>
        <w:jc w:val="both"/>
      </w:pPr>
    </w:p>
    <w:p w14:paraId="5098DE0C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138B4ED3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625BADAC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72228216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30E587B2" w14:textId="77777777" w:rsidR="002F3C8F" w:rsidRDefault="002F3C8F" w:rsidP="00DC3558">
      <w:pPr>
        <w:spacing w:after="0" w:line="240" w:lineRule="auto"/>
        <w:ind w:left="426"/>
        <w:jc w:val="both"/>
      </w:pPr>
    </w:p>
    <w:p w14:paraId="70937B52" w14:textId="77777777" w:rsidR="007E0C12" w:rsidRDefault="007E0C12" w:rsidP="002F3C8F">
      <w:pPr>
        <w:spacing w:after="0" w:line="240" w:lineRule="auto"/>
        <w:jc w:val="both"/>
      </w:pPr>
    </w:p>
    <w:p w14:paraId="64EEF9D0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EF298AC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7BD7DED7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238CCE93" w14:textId="090DBC1E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16536F">
        <w:rPr>
          <w:b/>
          <w:bCs/>
        </w:rPr>
        <w:t>8</w:t>
      </w:r>
      <w:r w:rsidR="00397664">
        <w:rPr>
          <w:b/>
          <w:bCs/>
        </w:rPr>
        <w:t>0</w:t>
      </w:r>
      <w:r w:rsidR="00FD43C2" w:rsidRPr="00C33BBD">
        <w:rPr>
          <w:b/>
        </w:rPr>
        <w:t>.</w:t>
      </w:r>
      <w:r w:rsidR="00FD43C2">
        <w:rPr>
          <w:b/>
        </w:rPr>
        <w:t>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r w:rsidR="0016536F">
        <w:t>osmdesáttisíc</w:t>
      </w:r>
      <w:r w:rsidR="00977B66">
        <w:t xml:space="preserve"> </w:t>
      </w:r>
      <w:r w:rsidR="00FD43C2">
        <w:t>Kč</w:t>
      </w:r>
      <w:r w:rsidR="00C95DF2">
        <w:t>).</w:t>
      </w:r>
    </w:p>
    <w:p w14:paraId="6BDDA99A" w14:textId="77777777" w:rsidR="00C95DF2" w:rsidRDefault="00C95DF2" w:rsidP="000E4DC0">
      <w:pPr>
        <w:spacing w:after="0" w:line="240" w:lineRule="auto"/>
      </w:pPr>
    </w:p>
    <w:p w14:paraId="31C06EBC" w14:textId="77777777" w:rsidR="00DC3558" w:rsidRDefault="00DC3558" w:rsidP="000E4DC0">
      <w:pPr>
        <w:spacing w:after="0" w:line="240" w:lineRule="auto"/>
      </w:pPr>
    </w:p>
    <w:p w14:paraId="1920B601" w14:textId="2A18A8C6" w:rsidR="009B491B" w:rsidRDefault="00C95DF2" w:rsidP="009B491B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613FFC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9E28C1" w:rsidRPr="009E28C1">
        <w:rPr>
          <w:b/>
          <w:bCs/>
        </w:rPr>
        <w:t xml:space="preserve">částečné financování nákladů, ve formě vyrovnávací platby dle podmínek pověření, souvisejících s provozem registrované sociální služby v roce </w:t>
      </w:r>
      <w:r w:rsidR="009B491B" w:rsidRPr="009E28C1">
        <w:rPr>
          <w:b/>
          <w:bCs/>
        </w:rPr>
        <w:t>202</w:t>
      </w:r>
      <w:r w:rsidR="0016536F">
        <w:rPr>
          <w:b/>
          <w:bCs/>
        </w:rPr>
        <w:t>4</w:t>
      </w:r>
      <w:r w:rsidR="009B491B" w:rsidRPr="009E28C1">
        <w:rPr>
          <w:b/>
          <w:bCs/>
        </w:rPr>
        <w:t>:</w:t>
      </w:r>
    </w:p>
    <w:p w14:paraId="16F30448" w14:textId="77777777" w:rsidR="009B491B" w:rsidRDefault="009B491B" w:rsidP="009B491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03F7EF50" w14:textId="0DF63939" w:rsidR="009B491B" w:rsidRPr="00AB33DA" w:rsidRDefault="0016536F" w:rsidP="009B491B">
      <w:pPr>
        <w:pStyle w:val="Odstavecseseznamem"/>
        <w:numPr>
          <w:ilvl w:val="0"/>
          <w:numId w:val="29"/>
        </w:num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  <w:r>
        <w:rPr>
          <w:b/>
        </w:rPr>
        <w:t>8</w:t>
      </w:r>
      <w:r w:rsidR="00397664">
        <w:rPr>
          <w:b/>
        </w:rPr>
        <w:t>0</w:t>
      </w:r>
      <w:r w:rsidR="009B491B">
        <w:rPr>
          <w:b/>
        </w:rPr>
        <w:t xml:space="preserve">.000,-- Kč (ID </w:t>
      </w:r>
      <w:r w:rsidR="00397664" w:rsidRPr="00397664">
        <w:rPr>
          <w:b/>
          <w:bCs/>
        </w:rPr>
        <w:t>9861220</w:t>
      </w:r>
      <w:r w:rsidR="009B491B" w:rsidRPr="00397664">
        <w:rPr>
          <w:b/>
          <w:bCs/>
        </w:rPr>
        <w:t xml:space="preserve"> –</w:t>
      </w:r>
      <w:r w:rsidR="009B491B">
        <w:rPr>
          <w:b/>
        </w:rPr>
        <w:t xml:space="preserve"> </w:t>
      </w:r>
      <w:r w:rsidR="00397664">
        <w:rPr>
          <w:b/>
          <w:bCs/>
        </w:rPr>
        <w:t>krizová pomoc</w:t>
      </w:r>
      <w:r w:rsidR="009B491B" w:rsidRPr="009E28C1">
        <w:rPr>
          <w:b/>
          <w:bCs/>
        </w:rPr>
        <w:t>).</w:t>
      </w:r>
    </w:p>
    <w:p w14:paraId="5DA0906E" w14:textId="59A48988" w:rsidR="00633C01" w:rsidRDefault="00633C01" w:rsidP="009B491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73D1B130" w14:textId="77777777" w:rsidR="00FD672F" w:rsidRDefault="00FD672F" w:rsidP="00C5131D">
      <w:pPr>
        <w:spacing w:after="0" w:line="240" w:lineRule="auto"/>
        <w:jc w:val="center"/>
        <w:rPr>
          <w:b/>
        </w:rPr>
      </w:pPr>
    </w:p>
    <w:p w14:paraId="4E87677D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3B99F35D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1C19FF2B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4DDB59F9" w14:textId="28E05B89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>č.</w:t>
      </w:r>
      <w:r w:rsidR="00691186">
        <w:t xml:space="preserve"> </w:t>
      </w:r>
      <w:r w:rsidR="00397664" w:rsidRPr="00397664">
        <w:rPr>
          <w:b/>
          <w:bCs/>
        </w:rPr>
        <w:t>1666135379/0800</w:t>
      </w:r>
      <w:r w:rsidR="00397664" w:rsidRPr="00F452BD"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73178F7A" w14:textId="77777777" w:rsidR="00D87F5E" w:rsidRDefault="00D87F5E" w:rsidP="001E53FC">
      <w:pPr>
        <w:spacing w:after="0" w:line="240" w:lineRule="auto"/>
      </w:pPr>
    </w:p>
    <w:p w14:paraId="69E83C58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0D5FF415" w14:textId="77777777" w:rsidR="005055E7" w:rsidRDefault="005055E7" w:rsidP="005055E7">
      <w:pPr>
        <w:pStyle w:val="Odstavecseseznamem"/>
      </w:pPr>
    </w:p>
    <w:p w14:paraId="352383A0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2E7D5B3B" w14:textId="68D7B250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613FFC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16536F">
        <w:rPr>
          <w:b/>
        </w:rPr>
        <w:t>4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16536F">
        <w:rPr>
          <w:b/>
        </w:rPr>
        <w:t>4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14:paraId="1A21B290" w14:textId="405F8593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2B942C8D" w14:textId="4BAAE53A" w:rsidR="005A4571" w:rsidRPr="005A4571" w:rsidRDefault="005A4571" w:rsidP="005A4571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5A4571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9CC06C5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432C7FD8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1D3157DD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09047D53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0C4889EF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55E052D1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613FFC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19D5F039" w14:textId="76B5FBD4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16536F">
        <w:rPr>
          <w:b/>
        </w:rPr>
        <w:t>4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16536F">
        <w:rPr>
          <w:b/>
        </w:rPr>
        <w:t>4</w:t>
      </w:r>
      <w:r w:rsidR="00C5131D">
        <w:rPr>
          <w:b/>
        </w:rPr>
        <w:t>,</w:t>
      </w:r>
    </w:p>
    <w:p w14:paraId="3F6D7B72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66259BDA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4BD8F96C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613FFC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613FFC">
        <w:t>nákladového</w:t>
      </w:r>
      <w:r>
        <w:t xml:space="preserve"> rozpočtu je možno se odchýlit jen následujícím způsobem:</w:t>
      </w:r>
    </w:p>
    <w:p w14:paraId="5DE58E68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613FFC">
        <w:t>nákladových</w:t>
      </w:r>
      <w:r>
        <w:t xml:space="preserve"> položek</w:t>
      </w:r>
      <w:r w:rsidR="00613FFC">
        <w:t xml:space="preserve"> (uvedených v nákladovém</w:t>
      </w:r>
      <w:r w:rsidR="004D29D2">
        <w:t xml:space="preserve"> rozpočtu)</w:t>
      </w:r>
      <w:r>
        <w:t xml:space="preserve"> v rámci jednoho druhu uznatelného </w:t>
      </w:r>
      <w:r w:rsidR="00613FFC">
        <w:t xml:space="preserve">nákladu </w:t>
      </w:r>
      <w:r>
        <w:t xml:space="preserve">za předpokladu, že bude dodržena stanovená výše příslušného druhu uznatelného </w:t>
      </w:r>
      <w:r w:rsidR="00613FFC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4A951461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543BBCF5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12CCD62D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613FFC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613FFC">
        <w:t>nákladům</w:t>
      </w:r>
      <w:r w:rsidR="005E46B7">
        <w:t xml:space="preserve"> </w:t>
      </w:r>
      <w:r w:rsidR="0005439A">
        <w:t>činnosti,</w:t>
      </w:r>
    </w:p>
    <w:p w14:paraId="574147A6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7E669A32" w14:textId="730C2656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lastRenderedPageBreak/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16536F">
        <w:rPr>
          <w:b/>
        </w:rPr>
        <w:t>5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>finančnímu odboru MěÚ</w:t>
      </w:r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413669C6" w14:textId="038BD2B7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16536F">
        <w:rPr>
          <w:b/>
        </w:rPr>
        <w:t>5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MěÚ</w:t>
      </w:r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5F84A346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7E78A62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14:paraId="758BB57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0BBE254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18A7BB94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75D3E07F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li insolvenční řízení zahájeno před vyplacením dotace, je poskytovatel oprávněn od této smlouvy odstoupit, </w:t>
      </w:r>
    </w:p>
    <w:p w14:paraId="5C587021" w14:textId="77777777" w:rsidR="00FA50DE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47D295E7" w14:textId="77777777" w:rsidR="00B047F9" w:rsidRPr="002C321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</w:p>
    <w:p w14:paraId="74CD98AE" w14:textId="26EE08F8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16536F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="0016536F">
        <w:t xml:space="preserve"> a p)</w:t>
      </w:r>
      <w:r w:rsidRPr="002C3216">
        <w:t xml:space="preserve">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r w:rsidR="00325AE9" w:rsidRPr="002C3216">
        <w:t xml:space="preserve">ust.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0E673C48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29804D61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A25570F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4589A59A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4CA2E5E7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205AAA68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5148294D" w14:textId="4C293B90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742727AE" w14:textId="77777777" w:rsidR="0016536F" w:rsidRPr="00B90E37" w:rsidRDefault="0016536F" w:rsidP="0016536F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>
        <w:t>p</w:t>
      </w:r>
      <w:r w:rsidRPr="00B90E37">
        <w:t>)</w:t>
      </w:r>
      <w:r>
        <w:tab/>
      </w:r>
      <w:r>
        <w:tab/>
      </w:r>
      <w:r w:rsidRPr="00B90E37">
        <w:t>2 % poskytnuté dotace</w:t>
      </w:r>
    </w:p>
    <w:p w14:paraId="64DEDEA6" w14:textId="77777777" w:rsidR="0016536F" w:rsidRPr="002C3216" w:rsidRDefault="0016536F" w:rsidP="0016536F">
      <w:pPr>
        <w:pStyle w:val="Odstavecseseznamem"/>
        <w:tabs>
          <w:tab w:val="left" w:pos="0"/>
          <w:tab w:val="left" w:pos="426"/>
          <w:tab w:val="left" w:pos="709"/>
        </w:tabs>
        <w:spacing w:after="120" w:line="240" w:lineRule="auto"/>
        <w:ind w:left="1080"/>
        <w:contextualSpacing w:val="0"/>
        <w:jc w:val="both"/>
      </w:pPr>
    </w:p>
    <w:p w14:paraId="443EFBDA" w14:textId="77777777" w:rsidR="002302EB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1FC08A8" w14:textId="77777777" w:rsidR="009B491B" w:rsidRDefault="009B491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63E6871D" w14:textId="77777777" w:rsidR="009B491B" w:rsidRDefault="009B491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5DF79DEB" w14:textId="77777777" w:rsidR="009B491B" w:rsidRDefault="009B491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F50A533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  <w:bookmarkStart w:id="0" w:name="_GoBack"/>
      <w:bookmarkEnd w:id="0"/>
    </w:p>
    <w:p w14:paraId="13DE688D" w14:textId="77777777" w:rsidR="005E46B7" w:rsidRDefault="005E46B7" w:rsidP="00171877">
      <w:pPr>
        <w:tabs>
          <w:tab w:val="left" w:pos="0"/>
          <w:tab w:val="left" w:pos="426"/>
          <w:tab w:val="left" w:pos="709"/>
        </w:tabs>
        <w:spacing w:after="120" w:line="360" w:lineRule="auto"/>
        <w:jc w:val="center"/>
        <w:rPr>
          <w:b/>
        </w:rPr>
      </w:pPr>
      <w:r>
        <w:rPr>
          <w:b/>
        </w:rPr>
        <w:t xml:space="preserve">UZNATELNÝ </w:t>
      </w:r>
      <w:r w:rsidR="00613FFC">
        <w:rPr>
          <w:b/>
        </w:rPr>
        <w:t>NÁKLAD</w:t>
      </w:r>
    </w:p>
    <w:p w14:paraId="61CCBFA0" w14:textId="77777777" w:rsidR="00613FFC" w:rsidRPr="005E46B7" w:rsidRDefault="00613FFC" w:rsidP="00171877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36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14:paraId="06E055FD" w14:textId="4197ECD2" w:rsidR="00613FFC" w:rsidRPr="001060E4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>
        <w:rPr>
          <w:b/>
        </w:rPr>
        <w:t xml:space="preserve"> 01. 01. 202</w:t>
      </w:r>
      <w:r w:rsidR="0016536F">
        <w:rPr>
          <w:b/>
        </w:rPr>
        <w:t>4</w:t>
      </w:r>
      <w:r>
        <w:rPr>
          <w:b/>
        </w:rPr>
        <w:t xml:space="preserve"> </w:t>
      </w:r>
      <w:r w:rsidRPr="00D84CA9">
        <w:t>do</w:t>
      </w:r>
      <w:r>
        <w:rPr>
          <w:b/>
        </w:rPr>
        <w:t xml:space="preserve"> 31. 12. 202</w:t>
      </w:r>
      <w:r w:rsidR="0016536F">
        <w:rPr>
          <w:b/>
        </w:rPr>
        <w:t>4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14:paraId="674F7DDC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III. této smlouvy a ostatními podmínkami této smlouvy,</w:t>
      </w:r>
    </w:p>
    <w:p w14:paraId="6F9C4E8A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14:paraId="5A7DFA5E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poskytnuté zálohy, budou „uznatelnými náklady“ pouze do výše skutečných nákladů uvedených ve vyúčtování s dodavatelem,</w:t>
      </w:r>
    </w:p>
    <w:p w14:paraId="2DFADA44" w14:textId="164F7ED8" w:rsidR="00B34A34" w:rsidRDefault="00B34A34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záloh na dodávku energií jsou uznatelným nákladem zálohy zaplacené v roce poskytnutí dotace a současně i vyúčtování záloh na dodávku energií za předch</w:t>
      </w:r>
      <w:r w:rsidR="00A26BE7">
        <w:t>ozí účetní období,</w:t>
      </w:r>
    </w:p>
    <w:p w14:paraId="02C1E044" w14:textId="72AC476E" w:rsidR="005A4571" w:rsidRDefault="005A4571" w:rsidP="005A4571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0B942EAF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14:paraId="4ECFAA18" w14:textId="77777777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0867AACF" w14:textId="77777777" w:rsidR="005A4571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VI.</w:t>
      </w:r>
    </w:p>
    <w:p w14:paraId="0C107CDA" w14:textId="77777777" w:rsidR="005A4571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6F926CC4" w14:textId="77777777" w:rsidR="005A4571" w:rsidRPr="006D7A7D" w:rsidRDefault="005A4571" w:rsidP="005A4571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Těšín  dle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5F639689" w14:textId="77777777" w:rsidR="005A4571" w:rsidRPr="00944B69" w:rsidRDefault="005A4571" w:rsidP="005A4571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0A92DF03" w14:textId="77777777" w:rsidR="005A4571" w:rsidRDefault="005A4571" w:rsidP="005A4571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3F823661" w14:textId="77777777" w:rsidR="005A4571" w:rsidRDefault="005A4571" w:rsidP="005A4571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4B60540" w14:textId="3BD9AB39" w:rsidR="00633C01" w:rsidRPr="005A4571" w:rsidRDefault="00AB33DA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33DA">
        <w:rPr>
          <w:b/>
        </w:rPr>
        <w:t>VII.</w:t>
      </w:r>
    </w:p>
    <w:p w14:paraId="55F41308" w14:textId="77777777" w:rsidR="00AB33DA" w:rsidRDefault="00AB33DA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  <w:r>
        <w:rPr>
          <w:b/>
        </w:rPr>
        <w:t>ZÁVAZEK VEŘEJNÉ SLUŽBY</w:t>
      </w:r>
    </w:p>
    <w:p w14:paraId="64D4A898" w14:textId="77777777" w:rsidR="00B047F9" w:rsidRDefault="00B047F9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4D54BEB6" w14:textId="5039FA69" w:rsidR="009D16DE" w:rsidRDefault="00B047F9" w:rsidP="0016536F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 w:rsidRPr="00B047F9">
        <w:t xml:space="preserve">Příjemce prohlašuje, že služby (činnosti) podpořené dotací dle této smlouvy jsou vykonávány v režimu závazku veřejné služby na základě </w:t>
      </w:r>
      <w:r w:rsidR="00B4135D">
        <w:t>p</w:t>
      </w:r>
      <w:r w:rsidRPr="00B047F9">
        <w:t xml:space="preserve">ověření Moravskoslezského kraje (ev. </w:t>
      </w:r>
      <w:r w:rsidR="00B168B8">
        <w:t>č</w:t>
      </w:r>
      <w:r w:rsidRPr="00B047F9">
        <w:t xml:space="preserve">. smlouvy </w:t>
      </w:r>
      <w:r w:rsidR="0016536F" w:rsidRPr="0016536F">
        <w:t>03818/2023/SOC ze dne 8. 11. 2023</w:t>
      </w:r>
      <w:r w:rsidRPr="00B047F9">
        <w:t xml:space="preserve">, dále jen „pověření“) dle Rozhodnutí Komise č. 2012/21/ EU ze dne 20. prosince 2011 o použití čl. 106 odst. 2 Smlouvy o fungování Evropské unie </w:t>
      </w:r>
      <w:r w:rsidR="00B168B8">
        <w:br/>
      </w:r>
      <w:r w:rsidRPr="00B047F9">
        <w:t>na státní podporu ve formě vyrovnávací platby za závazek veřejné služby udělené určitým podnikům pověřeným poskytováním služeb obecného hospodářského zájmu.</w:t>
      </w:r>
    </w:p>
    <w:p w14:paraId="472530BF" w14:textId="77777777" w:rsidR="00B047F9" w:rsidRPr="00B047F9" w:rsidRDefault="00B047F9" w:rsidP="00B168B8">
      <w:pPr>
        <w:pStyle w:val="Odstavecseseznamem"/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</w:p>
    <w:p w14:paraId="78CBE70D" w14:textId="77777777" w:rsidR="00B047F9" w:rsidRPr="00B047F9" w:rsidRDefault="00B047F9" w:rsidP="00B168B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 w:rsidRPr="00B047F9">
        <w:lastRenderedPageBreak/>
        <w:t xml:space="preserve">Poskytovatel dotace přistupuje k výše uvedenému pověření Moravskoslezského kraje </w:t>
      </w:r>
      <w:r w:rsidR="00B168B8">
        <w:br/>
      </w:r>
      <w:r w:rsidRPr="00B047F9">
        <w:t>a poskytuje příjemci finanční prostředky jako vyrovnávací platbu dle podmínek pověření.</w:t>
      </w:r>
    </w:p>
    <w:p w14:paraId="416BCB7E" w14:textId="77777777" w:rsidR="009D16DE" w:rsidRDefault="009D16D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5F6A7EA8" w14:textId="77777777" w:rsidR="00B047F9" w:rsidRPr="00AB33DA" w:rsidRDefault="00B047F9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1389E3BA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AB33DA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2BF2113E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1DA501CD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E42E14D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74A7BEC6" w14:textId="77777777" w:rsidR="005A4571" w:rsidRPr="00841865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540A6551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DDC066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613FFC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6F0283A9" w14:textId="3ABA51C1" w:rsidR="005A4571" w:rsidRPr="00F22678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19D6ADCF" w14:textId="77777777" w:rsidR="00F22678" w:rsidRPr="00F22678" w:rsidRDefault="00F22678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777FE9CE" w14:textId="77777777" w:rsidR="0016536F" w:rsidRPr="00B90E37" w:rsidRDefault="0016536F" w:rsidP="001653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51F88782" w14:textId="77777777" w:rsidR="00FB5F40" w:rsidRPr="00F36512" w:rsidRDefault="00FB5F40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6737951" w14:textId="39A47557"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0403C5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0403C5">
        <w:rPr>
          <w:rFonts w:ascii="Calibri" w:hAnsi="Calibri"/>
          <w:sz w:val="22"/>
          <w:szCs w:val="22"/>
        </w:rPr>
        <w:t>a</w:t>
      </w:r>
      <w:r w:rsidR="000403C5" w:rsidRPr="00452524">
        <w:rPr>
          <w:rFonts w:ascii="Calibri" w:hAnsi="Calibri"/>
          <w:sz w:val="22"/>
          <w:szCs w:val="22"/>
        </w:rPr>
        <w:t xml:space="preserve"> </w:t>
      </w:r>
      <w:r w:rsidR="000403C5">
        <w:rPr>
          <w:rFonts w:ascii="Calibri" w:hAnsi="Calibri"/>
          <w:sz w:val="22"/>
          <w:szCs w:val="22"/>
        </w:rPr>
        <w:t>Rada</w:t>
      </w:r>
      <w:r w:rsidR="000403C5" w:rsidRPr="00452524">
        <w:rPr>
          <w:rFonts w:ascii="Calibri" w:hAnsi="Calibri"/>
          <w:sz w:val="22"/>
          <w:szCs w:val="22"/>
        </w:rPr>
        <w:br/>
      </w:r>
      <w:r w:rsidR="000403C5" w:rsidRPr="00452524">
        <w:rPr>
          <w:rFonts w:ascii="Calibri" w:hAnsi="Calibri"/>
          <w:sz w:val="22"/>
          <w:szCs w:val="22"/>
        </w:rPr>
        <w:tab/>
        <w:t>města svým usnesením č</w:t>
      </w:r>
      <w:r w:rsidR="000403C5">
        <w:rPr>
          <w:rFonts w:ascii="Calibri" w:hAnsi="Calibri"/>
          <w:sz w:val="22"/>
          <w:szCs w:val="22"/>
        </w:rPr>
        <w:t xml:space="preserve">. </w:t>
      </w:r>
      <w:r w:rsidR="00AA3708">
        <w:rPr>
          <w:rFonts w:ascii="Calibri" w:hAnsi="Calibri"/>
          <w:sz w:val="22"/>
          <w:szCs w:val="22"/>
        </w:rPr>
        <w:t>1518/24.</w:t>
      </w:r>
      <w:r w:rsidR="00286D0B">
        <w:rPr>
          <w:rFonts w:ascii="Calibri" w:hAnsi="Calibri"/>
          <w:sz w:val="22"/>
          <w:szCs w:val="22"/>
        </w:rPr>
        <w:t>RM</w:t>
      </w:r>
      <w:r w:rsidR="000403C5">
        <w:rPr>
          <w:rFonts w:ascii="Calibri" w:hAnsi="Calibri"/>
          <w:sz w:val="22"/>
          <w:szCs w:val="22"/>
        </w:rPr>
        <w:t xml:space="preserve"> ze dne </w:t>
      </w:r>
      <w:r w:rsidR="00AA3708">
        <w:rPr>
          <w:rFonts w:ascii="Calibri" w:hAnsi="Calibri"/>
          <w:sz w:val="22"/>
          <w:szCs w:val="22"/>
        </w:rPr>
        <w:t>28</w:t>
      </w:r>
      <w:r w:rsidR="008062F5">
        <w:rPr>
          <w:rFonts w:ascii="Calibri" w:hAnsi="Calibri"/>
          <w:sz w:val="22"/>
          <w:szCs w:val="22"/>
        </w:rPr>
        <w:t>.</w:t>
      </w:r>
      <w:r w:rsidR="00AA3708">
        <w:rPr>
          <w:rFonts w:ascii="Calibri" w:hAnsi="Calibri"/>
          <w:sz w:val="22"/>
          <w:szCs w:val="22"/>
        </w:rPr>
        <w:t xml:space="preserve"> 05. 2024.</w:t>
      </w:r>
    </w:p>
    <w:p w14:paraId="5701F244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0B7EC61" w14:textId="71AB813C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B89D048" w14:textId="77777777" w:rsidR="00A35D8C" w:rsidRDefault="00A35D8C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AF3F844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6C8816ED" w14:textId="383F836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</w:t>
      </w:r>
      <w:r w:rsidR="00D44B88">
        <w:rPr>
          <w:rFonts w:asciiTheme="minorHAnsi" w:hAnsiTheme="minorHAnsi"/>
          <w:sz w:val="22"/>
          <w:szCs w:val="22"/>
        </w:rPr>
        <w:t> </w:t>
      </w:r>
      <w:r w:rsidR="00397664">
        <w:rPr>
          <w:rFonts w:asciiTheme="minorHAnsi" w:hAnsiTheme="minorHAnsi"/>
          <w:sz w:val="22"/>
          <w:szCs w:val="22"/>
        </w:rPr>
        <w:t>Ostravě</w:t>
      </w:r>
      <w:r w:rsidR="009B491B">
        <w:rPr>
          <w:rFonts w:asciiTheme="minorHAnsi" w:hAnsiTheme="minorHAnsi"/>
          <w:sz w:val="22"/>
          <w:szCs w:val="22"/>
        </w:rPr>
        <w:t xml:space="preserve"> </w:t>
      </w:r>
      <w:r w:rsidR="0041091F">
        <w:rPr>
          <w:rFonts w:asciiTheme="minorHAnsi" w:hAnsiTheme="minorHAnsi"/>
          <w:sz w:val="22"/>
          <w:szCs w:val="22"/>
        </w:rPr>
        <w:t>dne</w:t>
      </w:r>
      <w:r w:rsidR="000403C5">
        <w:rPr>
          <w:rFonts w:asciiTheme="minorHAnsi" w:hAnsiTheme="minorHAnsi"/>
          <w:sz w:val="22"/>
          <w:szCs w:val="22"/>
        </w:rPr>
        <w:t>:</w:t>
      </w:r>
    </w:p>
    <w:p w14:paraId="3BE47FB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046A3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C6BBEE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C87BEF1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7EB51CB5" w14:textId="14651591" w:rsidR="00032731" w:rsidRDefault="00A15A5A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9B491B">
        <w:rPr>
          <w:rFonts w:asciiTheme="minorHAnsi" w:hAnsiTheme="minorHAnsi"/>
          <w:b/>
          <w:sz w:val="22"/>
          <w:szCs w:val="22"/>
        </w:rPr>
        <w:tab/>
      </w:r>
      <w:r w:rsidR="00397664">
        <w:rPr>
          <w:rFonts w:asciiTheme="minorHAnsi" w:hAnsiTheme="minorHAnsi"/>
          <w:b/>
          <w:sz w:val="22"/>
          <w:szCs w:val="22"/>
        </w:rPr>
        <w:t>Bc. David Tichý, DiS.</w:t>
      </w:r>
    </w:p>
    <w:p w14:paraId="051B4105" w14:textId="1106D899" w:rsidR="00D41C87" w:rsidRPr="004B05B6" w:rsidRDefault="005A4571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97664">
        <w:rPr>
          <w:rFonts w:asciiTheme="minorHAnsi" w:hAnsiTheme="minorHAnsi"/>
          <w:sz w:val="22"/>
          <w:szCs w:val="22"/>
        </w:rPr>
        <w:t>předseda</w:t>
      </w:r>
    </w:p>
    <w:p w14:paraId="019A1AA3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0FFC8D13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73DE6C8C" w14:textId="77777777" w:rsidR="002B719B" w:rsidRDefault="002B719B" w:rsidP="009B491B">
      <w:pPr>
        <w:spacing w:after="0" w:line="240" w:lineRule="auto"/>
      </w:pPr>
    </w:p>
    <w:p w14:paraId="36F71DF6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E05ECD">
          <w:footerReference w:type="default" r:id="rId10"/>
          <w:pgSz w:w="11906" w:h="16838" w:code="9"/>
          <w:pgMar w:top="1276" w:right="1418" w:bottom="567" w:left="1418" w:header="709" w:footer="709" w:gutter="0"/>
          <w:cols w:space="708"/>
          <w:docGrid w:linePitch="360"/>
        </w:sect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3463"/>
        <w:gridCol w:w="1724"/>
        <w:gridCol w:w="1826"/>
        <w:gridCol w:w="1682"/>
      </w:tblGrid>
      <w:tr w:rsidR="00C37BA2" w:rsidRPr="00FD0C18" w14:paraId="4A804074" w14:textId="77777777" w:rsidTr="008D28E8">
        <w:trPr>
          <w:trHeight w:val="670"/>
        </w:trPr>
        <w:tc>
          <w:tcPr>
            <w:tcW w:w="8149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720360F" w14:textId="45331F66" w:rsidR="00C37BA2" w:rsidRPr="00FD0C18" w:rsidRDefault="0016536F" w:rsidP="00165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458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>Rozpočet nákladů projektu/ činnosti</w:t>
            </w:r>
          </w:p>
        </w:tc>
        <w:tc>
          <w:tcPr>
            <w:tcW w:w="168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29C6CBAC" w14:textId="774147E0" w:rsidR="00C37BA2" w:rsidRPr="00FD0C18" w:rsidRDefault="00C37BA2" w:rsidP="001E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B491B" w:rsidRPr="00FD0C18" w14:paraId="548987B7" w14:textId="77777777" w:rsidTr="008D28E8">
        <w:trPr>
          <w:trHeight w:val="454"/>
        </w:trPr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57A1C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A4116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FDCAF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1EA6F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B7B63" w14:textId="77777777" w:rsidR="009B491B" w:rsidRPr="00FD0C18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B491B" w:rsidRPr="00FD0C18" w14:paraId="3DF2C19A" w14:textId="77777777" w:rsidTr="008D28E8">
        <w:trPr>
          <w:trHeight w:val="1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B284FF9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1490CACB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C07E3A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B73E8E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0E78C01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9B491B" w:rsidRPr="00FD0C18" w14:paraId="34B2527E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FA167A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3CFE8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3FCF0A3" w14:textId="71146D8C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18 062 696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A85928" w14:textId="4FC5FF4A" w:rsidR="009B491B" w:rsidRPr="00FD0C18" w:rsidRDefault="000A614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71395D" w14:textId="0E2C7BEA" w:rsidR="009B491B" w:rsidRPr="00FD0C18" w:rsidRDefault="000A614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72854AE4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DF8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76E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D4C" w14:textId="4C06E5CF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12 469 800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8AFC" w14:textId="79DF9CEF" w:rsidR="009B491B" w:rsidRPr="00FD0C18" w:rsidRDefault="000A614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0BF3C" w14:textId="5B9A76A2" w:rsidR="009B491B" w:rsidRPr="00FD0C18" w:rsidRDefault="000A614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53B2FAFE" w14:textId="77777777" w:rsidTr="008D28E8">
        <w:trPr>
          <w:trHeight w:val="8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4D2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B03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94BA" w14:textId="559D515A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4 387 406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9B9B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E62D9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597EBFB8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C2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A87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2D3F" w14:textId="7CEEF35E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1 005 490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9BA2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77636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1D9CA2F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E85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3B2" w14:textId="2FCBAA1D" w:rsidR="009B491B" w:rsidRPr="00FD0C18" w:rsidRDefault="003E1C84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 osobní náklady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660" w14:textId="29B61818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499" w14:textId="005A4524" w:rsidR="009B491B" w:rsidRPr="00FD0C18" w:rsidRDefault="003E1C84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57803" w14:textId="074DFE5A" w:rsidR="009B491B" w:rsidRPr="00FD0C18" w:rsidRDefault="003E1C84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4C55FA98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E1E4E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4D56C7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06E2DD" w14:textId="75FD6034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3A1891" w14:textId="4D45F73E" w:rsidR="009B491B" w:rsidRPr="00FD0C18" w:rsidRDefault="003E1C84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CD5C2C" w14:textId="102AE55C" w:rsidR="009B491B" w:rsidRPr="00FD0C18" w:rsidRDefault="003E1C84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A614B" w:rsidRPr="00FD0C18" w14:paraId="66305D29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87AA" w14:textId="77777777" w:rsidR="000A614B" w:rsidRPr="00FD0C18" w:rsidRDefault="000A614B" w:rsidP="000A61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48F" w14:textId="5DBAEFC9" w:rsidR="000A614B" w:rsidRPr="00FD0C18" w:rsidRDefault="008D28E8" w:rsidP="000A61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Potraviny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B696" w14:textId="277A5E77" w:rsidR="000A614B" w:rsidRPr="00FD0C18" w:rsidRDefault="0016536F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5AA7" w14:textId="397C0EB7" w:rsidR="000A614B" w:rsidRPr="00FD0C18" w:rsidRDefault="000A614B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FA16C" w14:textId="26969A7D" w:rsidR="000A614B" w:rsidRPr="00FD0C18" w:rsidRDefault="000A614B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A614B" w:rsidRPr="00FD0C18" w14:paraId="5D1CBBC4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DF2F" w14:textId="77777777" w:rsidR="000A614B" w:rsidRPr="00FD0C18" w:rsidRDefault="000A614B" w:rsidP="000A61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07E" w14:textId="58554F97" w:rsidR="000A614B" w:rsidRPr="00FD0C18" w:rsidRDefault="008D28E8" w:rsidP="000A61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PHM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A343" w14:textId="17683F0E" w:rsidR="000A614B" w:rsidRPr="00FD0C18" w:rsidRDefault="0016536F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11BE" w14:textId="674D53A0" w:rsidR="000A614B" w:rsidRPr="00FD0C18" w:rsidRDefault="000A614B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D55AE" w14:textId="7AB172CA" w:rsidR="000A614B" w:rsidRPr="00FD0C18" w:rsidRDefault="000A614B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A614B" w:rsidRPr="00FD0C18" w14:paraId="440A71B3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39F3" w14:textId="77777777" w:rsidR="000A614B" w:rsidRPr="00FD0C18" w:rsidRDefault="000A614B" w:rsidP="000A61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0C3" w14:textId="5EC7428E" w:rsidR="000A614B" w:rsidRDefault="008D28E8" w:rsidP="000A61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Ostatní materiál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F860" w14:textId="03F65300" w:rsidR="000A614B" w:rsidRDefault="0016536F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125 000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7C46" w14:textId="1C8E1677" w:rsidR="000A614B" w:rsidRPr="00FD0C18" w:rsidRDefault="000A614B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7DF2" w14:textId="048DB73B" w:rsidR="000A614B" w:rsidRPr="00FD0C18" w:rsidRDefault="000A614B" w:rsidP="000A61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12D515C5" w14:textId="77777777" w:rsidTr="008D28E8">
        <w:trPr>
          <w:trHeight w:val="166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B8B020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499C22" w14:textId="77777777" w:rsidR="009B491B" w:rsidRPr="00FD0C18" w:rsidRDefault="009B491B" w:rsidP="00527D7C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dlouhodob. hmot. maj.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dlouhodob. nehmot. maj.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1F79C64" w14:textId="2F66486E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135 000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3379293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FF00F9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5BAB7A6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DAB8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8882" w14:textId="22148812" w:rsidR="009B491B" w:rsidRPr="00FD0C18" w:rsidRDefault="008D28E8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Dlouhodobý hmotný majetek do 40 tis. Kč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9787" w14:textId="2E93F138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135 000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E7A5" w14:textId="331CF3A7" w:rsidR="009B491B" w:rsidRPr="00FD0C18" w:rsidRDefault="003E1C84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86800" w14:textId="78BC2EB2" w:rsidR="009B491B" w:rsidRPr="00FD0C18" w:rsidRDefault="003E1C84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1E1E3CF4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124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7DD" w14:textId="27D0F90A" w:rsidR="009B491B" w:rsidRPr="00FD0C18" w:rsidRDefault="008D28E8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Dlouhodobý nehmotný majetek do 60 tis. Kč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87CD" w14:textId="23C34571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C0AE" w14:textId="1D8CD8F7" w:rsidR="009B491B" w:rsidRPr="00FD0C18" w:rsidRDefault="008D28E8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9AC5" w14:textId="3F6C3A12" w:rsidR="009B491B" w:rsidRPr="00FD0C18" w:rsidRDefault="008D28E8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28D49150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7C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5362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8B48" w14:textId="53FB8EBE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F0DD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858D5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363B7868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D76ACC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2911EA" w14:textId="77777777" w:rsidR="009B491B" w:rsidRPr="00FD0C18" w:rsidRDefault="009B491B" w:rsidP="00527D7C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A116F2" w14:textId="511B6B4A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580 000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FA330E" w14:textId="1B2B4CB9" w:rsidR="009B491B" w:rsidRPr="00FD0C18" w:rsidRDefault="008D28E8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858490" w14:textId="3CB8794E" w:rsidR="009B491B" w:rsidRPr="00FD0C18" w:rsidRDefault="008D28E8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50 000</w:t>
            </w:r>
          </w:p>
        </w:tc>
      </w:tr>
      <w:tr w:rsidR="009B491B" w:rsidRPr="00FD0C18" w14:paraId="14B53C01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FD6F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420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AA95" w14:textId="3A956859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190 000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FE20" w14:textId="65F1397F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</w:t>
            </w:r>
            <w:r w:rsidR="008D28E8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01653" w14:textId="0DFEDFD2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</w:t>
            </w:r>
            <w:r w:rsidR="008D28E8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0 000</w:t>
            </w:r>
          </w:p>
        </w:tc>
      </w:tr>
      <w:tr w:rsidR="009B491B" w:rsidRPr="00FD0C18" w14:paraId="5E035756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1A4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ACC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31F" w14:textId="4AAC3970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30 000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AC07" w14:textId="431DD3E7" w:rsidR="009B491B" w:rsidRPr="00DF331D" w:rsidRDefault="008D28E8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8521F" w14:textId="4719E22D" w:rsidR="009B491B" w:rsidRPr="00DF331D" w:rsidRDefault="003E1C84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9B491B" w:rsidRPr="00FD0C18" w14:paraId="6DFFBCE9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38C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B8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7FA3" w14:textId="58EC756C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30 000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4B2F" w14:textId="31EC5395" w:rsidR="009B491B" w:rsidRPr="00DF331D" w:rsidRDefault="003E1C84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220A" w14:textId="4706AD8B" w:rsidR="009B491B" w:rsidRPr="00DF331D" w:rsidRDefault="003E1C84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9B491B" w:rsidRPr="00FD0C18" w14:paraId="69B45264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2A5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EA1B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BE82" w14:textId="6DAD591D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330 000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83FB" w14:textId="2A604F8C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4</w:t>
            </w:r>
            <w:r w:rsidR="003E1C84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  <w:r w:rsidR="008D28E8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 xml:space="preserve">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4E64F" w14:textId="1AC396A7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4</w:t>
            </w:r>
            <w:r w:rsidR="008D28E8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0 00</w:t>
            </w:r>
            <w:r w:rsidR="003E1C84"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9B491B" w:rsidRPr="00FD0C18" w14:paraId="4F6A2CA7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C389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2640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4A08" w14:textId="0AA287C4" w:rsidR="009B491B" w:rsidRPr="00DF331D" w:rsidRDefault="0016536F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D425" w14:textId="654E12D3" w:rsidR="009B491B" w:rsidRPr="00DF331D" w:rsidRDefault="003E1C84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E74F9" w14:textId="38663F57" w:rsidR="009B491B" w:rsidRPr="00DF331D" w:rsidRDefault="003E1C84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9B491B" w:rsidRPr="00FD0C18" w14:paraId="2AE96851" w14:textId="77777777" w:rsidTr="008D28E8">
        <w:trPr>
          <w:trHeight w:val="72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3FE559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4E69A4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37780B" w14:textId="1110BA1F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1 151 000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051211" w14:textId="704583C4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="003E1C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C92E85E" w14:textId="2AA30B0D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="003E1C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9B491B" w:rsidRPr="00FD0C18" w14:paraId="27D03394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32A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16FF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0E54" w14:textId="0A866D6D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040" w14:textId="2F6FB6BB" w:rsidR="009B491B" w:rsidRPr="00FD0C18" w:rsidRDefault="003E1C84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28E2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32F23D4C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78F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6E2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11DA" w14:textId="4F382BA3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45 000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A992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1038F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6038E4EE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6DE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3659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DAEA" w14:textId="0E0227F9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640 000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9AB" w14:textId="60E260B4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="009B491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73AD5" w14:textId="6F8D1E9A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="009B491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9B491B" w:rsidRPr="00FD0C18" w14:paraId="6A9EC548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595A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91D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84CD" w14:textId="0A130785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96F3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A019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28EB0C8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5211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3A21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9AB" w14:textId="0E7DB74B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0B42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B970D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6C974D21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AC8B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819B3" w14:textId="414E14C1" w:rsidR="009B491B" w:rsidRPr="00FD0C18" w:rsidRDefault="008D28E8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 služby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EEAA1" w14:textId="18F042B2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389 000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BED0C" w14:textId="10C80B22" w:rsidR="009B491B" w:rsidRPr="00FD0C18" w:rsidRDefault="003E1C84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18E91" w14:textId="68FA433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DC45207" w14:textId="77777777" w:rsidTr="008D28E8">
        <w:trPr>
          <w:trHeight w:val="78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70BFA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4C9E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F7255CB" w14:textId="5563098C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40 000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523365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C8AA40D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378BD858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F1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F25" w14:textId="5D60090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Oprav</w:t>
            </w:r>
            <w:r w:rsidR="008D28E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a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a údržba</w:t>
            </w:r>
            <w:r w:rsidR="008D28E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automobilu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D713" w14:textId="594C66E5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DEAD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46678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35F5372C" w14:textId="77777777" w:rsidTr="008D28E8">
        <w:trPr>
          <w:trHeight w:val="90"/>
        </w:trPr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E24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EDA35" w14:textId="29ABD3CA" w:rsidR="009B491B" w:rsidRPr="00FD0C18" w:rsidRDefault="008D28E8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Oprava a údržba ostatní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606C1" w14:textId="31ED32DE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E22B4" w14:textId="5711C246" w:rsidR="009B491B" w:rsidRPr="00FD0C18" w:rsidRDefault="008D28E8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3658B0" w14:textId="5F56EE6A" w:rsidR="009B491B" w:rsidRPr="00FD0C18" w:rsidRDefault="008D28E8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7FD5E2C7" w14:textId="77777777" w:rsidTr="008D28E8">
        <w:trPr>
          <w:trHeight w:val="72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5267BB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2351E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(investiční)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9CA4FA" w14:textId="69842930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971E5EE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8ED6DF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3DCDC2B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EE38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B2FC" w14:textId="61AEFE4C" w:rsidR="009B491B" w:rsidRPr="001A159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1A159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42D1" w14:textId="46A05C86" w:rsidR="009B491B" w:rsidRPr="001A159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1A87" w14:textId="67AE1A84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17547" w14:textId="7B32D1F8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542C3F04" w14:textId="77777777" w:rsidTr="008D28E8">
        <w:trPr>
          <w:trHeight w:val="90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A0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E5E" w14:textId="77777777" w:rsidR="009B491B" w:rsidRPr="00FD0C18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2A77F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06138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4E7004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3EC423B8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7A5611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44AD4F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B96F16" w14:textId="5811B8B7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42 000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5E79275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EA68D2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BBC591E" w14:textId="77777777" w:rsidTr="008D28E8">
        <w:trPr>
          <w:trHeight w:val="7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51C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5FCA" w14:textId="47CDFCF0" w:rsidR="009B491B" w:rsidRPr="00FD0C18" w:rsidRDefault="000A614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Finanční náklady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A032" w14:textId="73129271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42 000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9E0" w14:textId="77777777" w:rsidR="009B491B" w:rsidRPr="00FF31C1" w:rsidRDefault="009B491B" w:rsidP="00527D7C">
            <w:pPr>
              <w:pStyle w:val="Odstavecseseznamem"/>
              <w:spacing w:after="0" w:line="240" w:lineRule="auto"/>
              <w:ind w:left="883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D5A7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BD2AC2C" w14:textId="77777777" w:rsidTr="008D28E8">
        <w:trPr>
          <w:trHeight w:val="78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B3782A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715B9CD" w14:textId="1231A4B2" w:rsidR="009B491B" w:rsidRPr="00FD0C18" w:rsidRDefault="0016536F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785BF73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10E4751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40131" w:rsidRPr="00FD0C18" w14:paraId="4F02F38B" w14:textId="77777777" w:rsidTr="008D28E8">
        <w:trPr>
          <w:trHeight w:val="72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454C6DA" w14:textId="3DC0C268" w:rsidR="00440131" w:rsidRPr="00FD0C18" w:rsidRDefault="00440131" w:rsidP="0044013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35D9918" w14:textId="72261C97" w:rsidR="00440131" w:rsidRPr="00FD0C18" w:rsidRDefault="0016536F" w:rsidP="0044013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20 260 696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8C73051" w14:textId="61272258" w:rsidR="00440131" w:rsidRPr="00FD0C18" w:rsidRDefault="0016536F" w:rsidP="0044013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958458" w14:textId="6DAF2A0F" w:rsidR="00440131" w:rsidRPr="00FD0C18" w:rsidRDefault="0016536F" w:rsidP="0044013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80 000</w:t>
            </w:r>
          </w:p>
        </w:tc>
      </w:tr>
    </w:tbl>
    <w:p w14:paraId="4025CD5A" w14:textId="77777777" w:rsidR="00FA50DE" w:rsidRDefault="00FA50DE" w:rsidP="004A760A">
      <w:pPr>
        <w:spacing w:after="0" w:line="240" w:lineRule="auto"/>
        <w:jc w:val="both"/>
      </w:pPr>
    </w:p>
    <w:p w14:paraId="0543DB9A" w14:textId="12718D18" w:rsidR="008D1D65" w:rsidRDefault="008D1D65" w:rsidP="002B719B">
      <w:pPr>
        <w:spacing w:after="0" w:line="240" w:lineRule="auto"/>
        <w:ind w:left="4956" w:firstLine="708"/>
        <w:jc w:val="right"/>
      </w:pPr>
    </w:p>
    <w:p w14:paraId="293EA018" w14:textId="77777777" w:rsidR="00171877" w:rsidRDefault="00171877" w:rsidP="002B719B">
      <w:pPr>
        <w:spacing w:after="0" w:line="240" w:lineRule="auto"/>
        <w:ind w:left="4956" w:firstLine="708"/>
        <w:jc w:val="right"/>
      </w:pPr>
    </w:p>
    <w:p w14:paraId="686FE9C0" w14:textId="77777777" w:rsidR="00A157CE" w:rsidRDefault="00A157CE" w:rsidP="002B719B">
      <w:pPr>
        <w:spacing w:after="0" w:line="240" w:lineRule="auto"/>
        <w:ind w:left="4956" w:firstLine="708"/>
        <w:jc w:val="right"/>
      </w:pPr>
    </w:p>
    <w:p w14:paraId="778CC1EB" w14:textId="3B813F8D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6DF84EF4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C2E2E" w14:textId="77777777" w:rsidR="00261721" w:rsidRDefault="00261721" w:rsidP="00C85B3B">
      <w:pPr>
        <w:spacing w:after="0" w:line="240" w:lineRule="auto"/>
      </w:pPr>
      <w:r>
        <w:separator/>
      </w:r>
    </w:p>
  </w:endnote>
  <w:endnote w:type="continuationSeparator" w:id="0">
    <w:p w14:paraId="5450F8B8" w14:textId="77777777" w:rsidR="00261721" w:rsidRDefault="00261721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279429"/>
      <w:docPartObj>
        <w:docPartGallery w:val="Page Numbers (Bottom of Page)"/>
        <w:docPartUnique/>
      </w:docPartObj>
    </w:sdtPr>
    <w:sdtEndPr/>
    <w:sdtContent>
      <w:p w14:paraId="67D2ADB8" w14:textId="2BE3980F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708">
          <w:rPr>
            <w:noProof/>
          </w:rPr>
          <w:t>5</w:t>
        </w:r>
        <w:r>
          <w:fldChar w:fldCharType="end"/>
        </w:r>
      </w:p>
    </w:sdtContent>
  </w:sdt>
  <w:p w14:paraId="185F5678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4982B" w14:textId="77777777" w:rsidR="00261721" w:rsidRDefault="00261721" w:rsidP="00C85B3B">
      <w:pPr>
        <w:spacing w:after="0" w:line="240" w:lineRule="auto"/>
      </w:pPr>
      <w:r>
        <w:separator/>
      </w:r>
    </w:p>
  </w:footnote>
  <w:footnote w:type="continuationSeparator" w:id="0">
    <w:p w14:paraId="5841885E" w14:textId="77777777" w:rsidR="00261721" w:rsidRDefault="00261721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1DC9" w14:textId="77777777"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11EAB540"/>
    <w:lvl w:ilvl="0" w:tplc="05643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F79C0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5"/>
  </w:num>
  <w:num w:numId="5">
    <w:abstractNumId w:val="15"/>
  </w:num>
  <w:num w:numId="6">
    <w:abstractNumId w:val="22"/>
  </w:num>
  <w:num w:numId="7">
    <w:abstractNumId w:val="28"/>
  </w:num>
  <w:num w:numId="8">
    <w:abstractNumId w:val="26"/>
  </w:num>
  <w:num w:numId="9">
    <w:abstractNumId w:val="3"/>
  </w:num>
  <w:num w:numId="10">
    <w:abstractNumId w:val="1"/>
  </w:num>
  <w:num w:numId="11">
    <w:abstractNumId w:val="21"/>
  </w:num>
  <w:num w:numId="12">
    <w:abstractNumId w:val="24"/>
  </w:num>
  <w:num w:numId="13">
    <w:abstractNumId w:val="7"/>
  </w:num>
  <w:num w:numId="14">
    <w:abstractNumId w:val="13"/>
  </w:num>
  <w:num w:numId="15">
    <w:abstractNumId w:val="18"/>
  </w:num>
  <w:num w:numId="16">
    <w:abstractNumId w:val="0"/>
  </w:num>
  <w:num w:numId="17">
    <w:abstractNumId w:val="12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30"/>
  </w:num>
  <w:num w:numId="23">
    <w:abstractNumId w:val="31"/>
  </w:num>
  <w:num w:numId="24">
    <w:abstractNumId w:val="6"/>
  </w:num>
  <w:num w:numId="25">
    <w:abstractNumId w:val="25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7"/>
  </w:num>
  <w:num w:numId="30">
    <w:abstractNumId w:val="11"/>
  </w:num>
  <w:num w:numId="31">
    <w:abstractNumId w:val="23"/>
  </w:num>
  <w:num w:numId="32">
    <w:abstractNumId w:val="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07831"/>
    <w:rsid w:val="00013334"/>
    <w:rsid w:val="000165B1"/>
    <w:rsid w:val="000166FA"/>
    <w:rsid w:val="00031694"/>
    <w:rsid w:val="00032731"/>
    <w:rsid w:val="00035858"/>
    <w:rsid w:val="000364C9"/>
    <w:rsid w:val="000403C5"/>
    <w:rsid w:val="00041A05"/>
    <w:rsid w:val="0005276F"/>
    <w:rsid w:val="0005439A"/>
    <w:rsid w:val="00072F2D"/>
    <w:rsid w:val="00082F8E"/>
    <w:rsid w:val="00083CF7"/>
    <w:rsid w:val="000978CB"/>
    <w:rsid w:val="000A48E2"/>
    <w:rsid w:val="000A614B"/>
    <w:rsid w:val="000B4E5C"/>
    <w:rsid w:val="000D0A72"/>
    <w:rsid w:val="000D0AB7"/>
    <w:rsid w:val="000D63D1"/>
    <w:rsid w:val="000D69C5"/>
    <w:rsid w:val="000E4DC0"/>
    <w:rsid w:val="00101DD8"/>
    <w:rsid w:val="001060E4"/>
    <w:rsid w:val="0012369F"/>
    <w:rsid w:val="00136124"/>
    <w:rsid w:val="00141277"/>
    <w:rsid w:val="00151F45"/>
    <w:rsid w:val="0016536F"/>
    <w:rsid w:val="00171877"/>
    <w:rsid w:val="001806A1"/>
    <w:rsid w:val="001912D9"/>
    <w:rsid w:val="001A4822"/>
    <w:rsid w:val="001B1037"/>
    <w:rsid w:val="001C72A7"/>
    <w:rsid w:val="001D4A01"/>
    <w:rsid w:val="001D63EB"/>
    <w:rsid w:val="001E358F"/>
    <w:rsid w:val="001E4F7E"/>
    <w:rsid w:val="001E538B"/>
    <w:rsid w:val="001E53FC"/>
    <w:rsid w:val="00223316"/>
    <w:rsid w:val="002302EB"/>
    <w:rsid w:val="0024178E"/>
    <w:rsid w:val="00244782"/>
    <w:rsid w:val="00261721"/>
    <w:rsid w:val="002644A2"/>
    <w:rsid w:val="00265A7E"/>
    <w:rsid w:val="00270610"/>
    <w:rsid w:val="002772C0"/>
    <w:rsid w:val="00286D0B"/>
    <w:rsid w:val="002A0D48"/>
    <w:rsid w:val="002A1A0D"/>
    <w:rsid w:val="002B5C34"/>
    <w:rsid w:val="002B719B"/>
    <w:rsid w:val="002C1477"/>
    <w:rsid w:val="002C3216"/>
    <w:rsid w:val="002C627F"/>
    <w:rsid w:val="002E4041"/>
    <w:rsid w:val="002F3C8F"/>
    <w:rsid w:val="002F7666"/>
    <w:rsid w:val="003100FE"/>
    <w:rsid w:val="00311420"/>
    <w:rsid w:val="00323164"/>
    <w:rsid w:val="00325AE9"/>
    <w:rsid w:val="00345B84"/>
    <w:rsid w:val="00372AF3"/>
    <w:rsid w:val="00376C47"/>
    <w:rsid w:val="00377DB4"/>
    <w:rsid w:val="003812AA"/>
    <w:rsid w:val="00397664"/>
    <w:rsid w:val="003B2218"/>
    <w:rsid w:val="003C5B93"/>
    <w:rsid w:val="003D02BA"/>
    <w:rsid w:val="003D0E9C"/>
    <w:rsid w:val="003E1C84"/>
    <w:rsid w:val="003E2C88"/>
    <w:rsid w:val="00404A54"/>
    <w:rsid w:val="00405530"/>
    <w:rsid w:val="0041091F"/>
    <w:rsid w:val="00410D2A"/>
    <w:rsid w:val="00424F1E"/>
    <w:rsid w:val="00435B06"/>
    <w:rsid w:val="00435EF7"/>
    <w:rsid w:val="00440131"/>
    <w:rsid w:val="0044078F"/>
    <w:rsid w:val="00495E66"/>
    <w:rsid w:val="004A760A"/>
    <w:rsid w:val="004B05B6"/>
    <w:rsid w:val="004B6596"/>
    <w:rsid w:val="004B680F"/>
    <w:rsid w:val="004C70B8"/>
    <w:rsid w:val="004D1837"/>
    <w:rsid w:val="004D2622"/>
    <w:rsid w:val="004D29D2"/>
    <w:rsid w:val="004D7083"/>
    <w:rsid w:val="004F3FA0"/>
    <w:rsid w:val="004F7D4B"/>
    <w:rsid w:val="005055E7"/>
    <w:rsid w:val="00515AFE"/>
    <w:rsid w:val="00523A97"/>
    <w:rsid w:val="00530A54"/>
    <w:rsid w:val="005331CF"/>
    <w:rsid w:val="00545683"/>
    <w:rsid w:val="005549D0"/>
    <w:rsid w:val="00555E59"/>
    <w:rsid w:val="00580196"/>
    <w:rsid w:val="00596344"/>
    <w:rsid w:val="005A4571"/>
    <w:rsid w:val="005A54CC"/>
    <w:rsid w:val="005B4641"/>
    <w:rsid w:val="005C0AEE"/>
    <w:rsid w:val="005C0FAC"/>
    <w:rsid w:val="005C3621"/>
    <w:rsid w:val="005D3E4F"/>
    <w:rsid w:val="005E46B7"/>
    <w:rsid w:val="005E499B"/>
    <w:rsid w:val="005E7741"/>
    <w:rsid w:val="005F2F4B"/>
    <w:rsid w:val="005F6F3D"/>
    <w:rsid w:val="00613FFC"/>
    <w:rsid w:val="00633C01"/>
    <w:rsid w:val="00633C66"/>
    <w:rsid w:val="006455E6"/>
    <w:rsid w:val="00645A15"/>
    <w:rsid w:val="00652F5A"/>
    <w:rsid w:val="00691186"/>
    <w:rsid w:val="00694946"/>
    <w:rsid w:val="00697E6E"/>
    <w:rsid w:val="006A3BBF"/>
    <w:rsid w:val="006C649A"/>
    <w:rsid w:val="006E3F54"/>
    <w:rsid w:val="006E55C9"/>
    <w:rsid w:val="006F332F"/>
    <w:rsid w:val="007049E3"/>
    <w:rsid w:val="0070516C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75DB7"/>
    <w:rsid w:val="00787FBB"/>
    <w:rsid w:val="007A0682"/>
    <w:rsid w:val="007A2E30"/>
    <w:rsid w:val="007A3C94"/>
    <w:rsid w:val="007B7BD4"/>
    <w:rsid w:val="007C0C6B"/>
    <w:rsid w:val="007C6E56"/>
    <w:rsid w:val="007D3460"/>
    <w:rsid w:val="007E0C12"/>
    <w:rsid w:val="007E3D2F"/>
    <w:rsid w:val="007F48A4"/>
    <w:rsid w:val="008046CF"/>
    <w:rsid w:val="008062F5"/>
    <w:rsid w:val="00812AF2"/>
    <w:rsid w:val="00814382"/>
    <w:rsid w:val="00815903"/>
    <w:rsid w:val="00841865"/>
    <w:rsid w:val="00847BDF"/>
    <w:rsid w:val="008742EC"/>
    <w:rsid w:val="00876C67"/>
    <w:rsid w:val="008A47EC"/>
    <w:rsid w:val="008B0FF9"/>
    <w:rsid w:val="008B1EA9"/>
    <w:rsid w:val="008B21E1"/>
    <w:rsid w:val="008B2520"/>
    <w:rsid w:val="008D12CE"/>
    <w:rsid w:val="008D1D65"/>
    <w:rsid w:val="008D28E8"/>
    <w:rsid w:val="008E3B1A"/>
    <w:rsid w:val="0090120F"/>
    <w:rsid w:val="00901D8E"/>
    <w:rsid w:val="00904D9C"/>
    <w:rsid w:val="00926590"/>
    <w:rsid w:val="009305D5"/>
    <w:rsid w:val="00935C0D"/>
    <w:rsid w:val="00936278"/>
    <w:rsid w:val="0095108F"/>
    <w:rsid w:val="009732CC"/>
    <w:rsid w:val="00975D93"/>
    <w:rsid w:val="00977B66"/>
    <w:rsid w:val="00986BA8"/>
    <w:rsid w:val="009A799A"/>
    <w:rsid w:val="009B39A3"/>
    <w:rsid w:val="009B491B"/>
    <w:rsid w:val="009C618A"/>
    <w:rsid w:val="009D16DE"/>
    <w:rsid w:val="009E28C1"/>
    <w:rsid w:val="009E2916"/>
    <w:rsid w:val="009F1BCE"/>
    <w:rsid w:val="009F2A48"/>
    <w:rsid w:val="00A157CE"/>
    <w:rsid w:val="00A15A5A"/>
    <w:rsid w:val="00A17914"/>
    <w:rsid w:val="00A26BE7"/>
    <w:rsid w:val="00A35D8C"/>
    <w:rsid w:val="00A36EAF"/>
    <w:rsid w:val="00A51F2B"/>
    <w:rsid w:val="00A56737"/>
    <w:rsid w:val="00A63E6F"/>
    <w:rsid w:val="00A72824"/>
    <w:rsid w:val="00A7759F"/>
    <w:rsid w:val="00A94757"/>
    <w:rsid w:val="00AA3708"/>
    <w:rsid w:val="00AB00A2"/>
    <w:rsid w:val="00AB33DA"/>
    <w:rsid w:val="00AD6B8C"/>
    <w:rsid w:val="00AE1F08"/>
    <w:rsid w:val="00AE6979"/>
    <w:rsid w:val="00AE775D"/>
    <w:rsid w:val="00AF078C"/>
    <w:rsid w:val="00B047F9"/>
    <w:rsid w:val="00B168B8"/>
    <w:rsid w:val="00B34A34"/>
    <w:rsid w:val="00B4135D"/>
    <w:rsid w:val="00B66381"/>
    <w:rsid w:val="00B66843"/>
    <w:rsid w:val="00B92E0D"/>
    <w:rsid w:val="00BB08F1"/>
    <w:rsid w:val="00BD77E7"/>
    <w:rsid w:val="00BF539D"/>
    <w:rsid w:val="00C05869"/>
    <w:rsid w:val="00C13989"/>
    <w:rsid w:val="00C31023"/>
    <w:rsid w:val="00C33BBD"/>
    <w:rsid w:val="00C37BA2"/>
    <w:rsid w:val="00C40252"/>
    <w:rsid w:val="00C5131D"/>
    <w:rsid w:val="00C605B5"/>
    <w:rsid w:val="00C63F5A"/>
    <w:rsid w:val="00C64C0E"/>
    <w:rsid w:val="00C76FA1"/>
    <w:rsid w:val="00C85B3B"/>
    <w:rsid w:val="00C923C8"/>
    <w:rsid w:val="00C95DF2"/>
    <w:rsid w:val="00CB2213"/>
    <w:rsid w:val="00CB29F5"/>
    <w:rsid w:val="00CB3154"/>
    <w:rsid w:val="00CC2A13"/>
    <w:rsid w:val="00CD1804"/>
    <w:rsid w:val="00CE0C7B"/>
    <w:rsid w:val="00CF48B1"/>
    <w:rsid w:val="00CF6C04"/>
    <w:rsid w:val="00D03F39"/>
    <w:rsid w:val="00D061A6"/>
    <w:rsid w:val="00D11EC7"/>
    <w:rsid w:val="00D41C87"/>
    <w:rsid w:val="00D44B88"/>
    <w:rsid w:val="00D72303"/>
    <w:rsid w:val="00D729F9"/>
    <w:rsid w:val="00D74F79"/>
    <w:rsid w:val="00D77AD4"/>
    <w:rsid w:val="00D84CA9"/>
    <w:rsid w:val="00D87F5E"/>
    <w:rsid w:val="00DA257A"/>
    <w:rsid w:val="00DA330B"/>
    <w:rsid w:val="00DA4E2F"/>
    <w:rsid w:val="00DA5E82"/>
    <w:rsid w:val="00DA75BC"/>
    <w:rsid w:val="00DB1475"/>
    <w:rsid w:val="00DB55A7"/>
    <w:rsid w:val="00DC0A5C"/>
    <w:rsid w:val="00DC22F2"/>
    <w:rsid w:val="00DC3558"/>
    <w:rsid w:val="00DC6355"/>
    <w:rsid w:val="00DE624A"/>
    <w:rsid w:val="00DF5769"/>
    <w:rsid w:val="00DF67B1"/>
    <w:rsid w:val="00E05ECD"/>
    <w:rsid w:val="00E23409"/>
    <w:rsid w:val="00E505E8"/>
    <w:rsid w:val="00E73E9F"/>
    <w:rsid w:val="00E7535A"/>
    <w:rsid w:val="00E8334E"/>
    <w:rsid w:val="00E9312E"/>
    <w:rsid w:val="00E940F7"/>
    <w:rsid w:val="00EA6E73"/>
    <w:rsid w:val="00EB2715"/>
    <w:rsid w:val="00ED744D"/>
    <w:rsid w:val="00EE32F3"/>
    <w:rsid w:val="00EF6F91"/>
    <w:rsid w:val="00F02DDA"/>
    <w:rsid w:val="00F1599D"/>
    <w:rsid w:val="00F22678"/>
    <w:rsid w:val="00F25494"/>
    <w:rsid w:val="00F36512"/>
    <w:rsid w:val="00F37A18"/>
    <w:rsid w:val="00F45E80"/>
    <w:rsid w:val="00F461FF"/>
    <w:rsid w:val="00F47147"/>
    <w:rsid w:val="00F6482C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228EF"/>
  <w15:docId w15:val="{FB3C12C0-76FD-4585-B8C4-67BBC09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4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F316-CF92-475B-A320-47EC1378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2168</Words>
  <Characters>12796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75</cp:revision>
  <cp:lastPrinted>2024-06-04T12:25:00Z</cp:lastPrinted>
  <dcterms:created xsi:type="dcterms:W3CDTF">2020-01-16T12:10:00Z</dcterms:created>
  <dcterms:modified xsi:type="dcterms:W3CDTF">2024-06-04T12:25:00Z</dcterms:modified>
</cp:coreProperties>
</file>