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AFC5"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5DF90403"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351BD336"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07829C95"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8BDAB10" w14:textId="66BC8715" w:rsidR="00FB6E4E"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Svatava Maradová, MBA, ústřední ředitelka Státního pozemkového úřadu </w:t>
      </w:r>
    </w:p>
    <w:p w14:paraId="57992736" w14:textId="77777777" w:rsidR="00627436" w:rsidRDefault="00627436" w:rsidP="000B0AA7">
      <w:pPr>
        <w:pStyle w:val="VnitrniText"/>
        <w:ind w:firstLine="0"/>
        <w:rPr>
          <w:sz w:val="22"/>
          <w:szCs w:val="22"/>
        </w:rPr>
      </w:pPr>
    </w:p>
    <w:p w14:paraId="5F5861B9" w14:textId="0173EEB4"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5CA9D909" w14:textId="77777777" w:rsidR="00BC17A6" w:rsidRPr="00A2149C" w:rsidRDefault="00BC17A6" w:rsidP="000B0AA7">
      <w:pPr>
        <w:pStyle w:val="VnitrniText"/>
        <w:ind w:firstLine="0"/>
        <w:rPr>
          <w:sz w:val="22"/>
          <w:szCs w:val="22"/>
        </w:rPr>
      </w:pPr>
    </w:p>
    <w:p w14:paraId="7AF81E82" w14:textId="77777777" w:rsidR="00CF17C0" w:rsidRPr="00A2149C" w:rsidRDefault="00CF17C0" w:rsidP="000B0AA7">
      <w:pPr>
        <w:pStyle w:val="VnitrniText"/>
        <w:ind w:firstLine="0"/>
        <w:rPr>
          <w:sz w:val="22"/>
          <w:szCs w:val="22"/>
        </w:rPr>
      </w:pPr>
      <w:r w:rsidRPr="00A2149C">
        <w:rPr>
          <w:sz w:val="22"/>
          <w:szCs w:val="22"/>
        </w:rPr>
        <w:t>a</w:t>
      </w:r>
    </w:p>
    <w:p w14:paraId="1BB7652E" w14:textId="77777777" w:rsidR="00BC17A6" w:rsidRPr="00A2149C" w:rsidRDefault="00BC17A6" w:rsidP="000B0AA7">
      <w:pPr>
        <w:pStyle w:val="VnitrniText"/>
        <w:ind w:firstLine="0"/>
        <w:rPr>
          <w:sz w:val="22"/>
          <w:szCs w:val="22"/>
        </w:rPr>
      </w:pPr>
    </w:p>
    <w:p w14:paraId="55D7A7DE" w14:textId="77777777" w:rsidR="00B923CF" w:rsidRPr="00C97FB5" w:rsidRDefault="00B923CF" w:rsidP="00B923CF">
      <w:pPr>
        <w:pStyle w:val="VnitrniText"/>
        <w:ind w:firstLine="0"/>
        <w:rPr>
          <w:sz w:val="22"/>
          <w:szCs w:val="22"/>
        </w:rPr>
      </w:pPr>
      <w:r w:rsidRPr="00C97FB5">
        <w:rPr>
          <w:b/>
          <w:sz w:val="22"/>
          <w:szCs w:val="22"/>
        </w:rPr>
        <w:t>LB MINERALS, s.r.o.</w:t>
      </w:r>
    </w:p>
    <w:p w14:paraId="4D4FD52D" w14:textId="77777777" w:rsidR="00B923CF" w:rsidRPr="00C97FB5" w:rsidRDefault="00B923CF" w:rsidP="00B923CF">
      <w:pPr>
        <w:pStyle w:val="VnitrniText"/>
        <w:ind w:firstLine="0"/>
        <w:rPr>
          <w:sz w:val="22"/>
          <w:szCs w:val="22"/>
        </w:rPr>
      </w:pPr>
      <w:r w:rsidRPr="00C97FB5">
        <w:rPr>
          <w:sz w:val="22"/>
          <w:szCs w:val="22"/>
        </w:rPr>
        <w:t>se sídlem Horní Bříza 431, Horní Bříza, PSČ 330</w:t>
      </w:r>
      <w:r>
        <w:rPr>
          <w:sz w:val="22"/>
          <w:szCs w:val="22"/>
        </w:rPr>
        <w:t xml:space="preserve"> </w:t>
      </w:r>
      <w:r w:rsidRPr="00C97FB5">
        <w:rPr>
          <w:sz w:val="22"/>
          <w:szCs w:val="22"/>
        </w:rPr>
        <w:t>12</w:t>
      </w:r>
    </w:p>
    <w:p w14:paraId="0AB1FDE9" w14:textId="77777777" w:rsidR="00B923CF" w:rsidRPr="00C97FB5" w:rsidRDefault="00B923CF" w:rsidP="00B923CF">
      <w:pPr>
        <w:pStyle w:val="VnitrniText"/>
        <w:ind w:firstLine="0"/>
        <w:rPr>
          <w:sz w:val="22"/>
          <w:szCs w:val="22"/>
        </w:rPr>
      </w:pPr>
      <w:r w:rsidRPr="00C97FB5">
        <w:rPr>
          <w:sz w:val="22"/>
          <w:szCs w:val="22"/>
        </w:rPr>
        <w:t>IČO: 27994929</w:t>
      </w:r>
    </w:p>
    <w:p w14:paraId="69668FF6" w14:textId="77777777" w:rsidR="00B923CF" w:rsidRDefault="00B923CF" w:rsidP="00B923CF">
      <w:pPr>
        <w:pStyle w:val="VnitrniText"/>
        <w:ind w:firstLine="0"/>
        <w:rPr>
          <w:sz w:val="22"/>
          <w:szCs w:val="22"/>
        </w:rPr>
      </w:pPr>
      <w:r w:rsidRPr="00C97FB5">
        <w:rPr>
          <w:sz w:val="22"/>
          <w:szCs w:val="22"/>
        </w:rPr>
        <w:t>DIČ: CZ27994929</w:t>
      </w:r>
    </w:p>
    <w:p w14:paraId="1EADB2AD" w14:textId="77777777" w:rsidR="00B923CF" w:rsidRDefault="00B923CF" w:rsidP="00B923CF">
      <w:pPr>
        <w:pStyle w:val="adresa"/>
        <w:tabs>
          <w:tab w:val="left" w:pos="120"/>
        </w:tabs>
        <w:rPr>
          <w:rFonts w:ascii="Arial" w:hAnsi="Arial" w:cs="Arial"/>
          <w:color w:val="000000"/>
          <w:sz w:val="22"/>
          <w:szCs w:val="22"/>
        </w:rPr>
      </w:pPr>
      <w:r>
        <w:rPr>
          <w:rFonts w:ascii="Arial" w:hAnsi="Arial" w:cs="Arial"/>
          <w:color w:val="000000"/>
          <w:sz w:val="22"/>
          <w:szCs w:val="22"/>
        </w:rPr>
        <w:t>zapsána v obchodním rejstříku vedeném Krajským soudem v Plzni, oddíl C, vložka 22581</w:t>
      </w:r>
      <w:r>
        <w:rPr>
          <w:rFonts w:ascii="Arial" w:hAnsi="Arial" w:cs="Arial"/>
          <w:i/>
          <w:color w:val="000000"/>
          <w:sz w:val="22"/>
          <w:szCs w:val="22"/>
        </w:rPr>
        <w:t xml:space="preserve">                    </w:t>
      </w:r>
    </w:p>
    <w:p w14:paraId="08AC5651" w14:textId="77777777" w:rsidR="00B923CF" w:rsidRPr="00C97FB5" w:rsidRDefault="00B923CF" w:rsidP="00B923CF">
      <w:pPr>
        <w:pStyle w:val="VnitrniText"/>
        <w:ind w:firstLine="0"/>
        <w:rPr>
          <w:sz w:val="22"/>
          <w:szCs w:val="22"/>
        </w:rPr>
      </w:pPr>
      <w:r w:rsidRPr="00C97FB5">
        <w:rPr>
          <w:sz w:val="22"/>
          <w:szCs w:val="22"/>
        </w:rPr>
        <w:t>za kter</w:t>
      </w:r>
      <w:r>
        <w:rPr>
          <w:sz w:val="22"/>
          <w:szCs w:val="22"/>
        </w:rPr>
        <w:t>ou</w:t>
      </w:r>
      <w:r w:rsidRPr="00C97FB5">
        <w:rPr>
          <w:sz w:val="22"/>
          <w:szCs w:val="22"/>
        </w:rPr>
        <w:t xml:space="preserve"> jed</w:t>
      </w:r>
      <w:r>
        <w:rPr>
          <w:sz w:val="22"/>
          <w:szCs w:val="22"/>
        </w:rPr>
        <w:t>nají</w:t>
      </w:r>
      <w:r w:rsidRPr="00CA032A">
        <w:rPr>
          <w:sz w:val="22"/>
          <w:szCs w:val="22"/>
        </w:rPr>
        <w:t xml:space="preserve"> Ing. </w:t>
      </w:r>
      <w:r>
        <w:rPr>
          <w:sz w:val="22"/>
          <w:szCs w:val="22"/>
        </w:rPr>
        <w:t xml:space="preserve">Pavel Bárta </w:t>
      </w:r>
      <w:r w:rsidRPr="00CA032A">
        <w:rPr>
          <w:sz w:val="22"/>
          <w:szCs w:val="22"/>
        </w:rPr>
        <w:t xml:space="preserve">a </w:t>
      </w:r>
      <w:r w:rsidRPr="00B923CF">
        <w:rPr>
          <w:sz w:val="22"/>
          <w:szCs w:val="22"/>
        </w:rPr>
        <w:t>Mag. Klaus Kralovec</w:t>
      </w:r>
      <w:r w:rsidRPr="00CA032A">
        <w:rPr>
          <w:sz w:val="22"/>
          <w:szCs w:val="22"/>
        </w:rPr>
        <w:t>, jednatel</w:t>
      </w:r>
      <w:r>
        <w:rPr>
          <w:sz w:val="22"/>
          <w:szCs w:val="22"/>
        </w:rPr>
        <w:t>é společnosti</w:t>
      </w:r>
    </w:p>
    <w:p w14:paraId="0164DC4E" w14:textId="77777777" w:rsidR="00627436" w:rsidRDefault="00627436" w:rsidP="000B0AA7">
      <w:pPr>
        <w:pStyle w:val="VnitrniText"/>
        <w:ind w:firstLine="0"/>
        <w:rPr>
          <w:sz w:val="22"/>
          <w:szCs w:val="22"/>
        </w:rPr>
      </w:pPr>
    </w:p>
    <w:p w14:paraId="030BD889" w14:textId="298228D2" w:rsidR="00BC17A6" w:rsidRPr="00A2149C" w:rsidRDefault="00BC17A6" w:rsidP="000B0AA7">
      <w:pPr>
        <w:pStyle w:val="VnitrniText"/>
        <w:ind w:firstLine="0"/>
        <w:rPr>
          <w:sz w:val="22"/>
          <w:szCs w:val="22"/>
        </w:rPr>
      </w:pPr>
      <w:r w:rsidRPr="00A2149C">
        <w:rPr>
          <w:sz w:val="22"/>
          <w:szCs w:val="22"/>
        </w:rPr>
        <w:t>(dále jen "kupující")</w:t>
      </w:r>
    </w:p>
    <w:p w14:paraId="787EB69D" w14:textId="77777777" w:rsidR="00BC17A6" w:rsidRPr="00A2149C" w:rsidRDefault="00BC17A6" w:rsidP="000B0AA7">
      <w:pPr>
        <w:pStyle w:val="VnitrniText"/>
        <w:ind w:firstLine="0"/>
        <w:rPr>
          <w:sz w:val="22"/>
          <w:szCs w:val="22"/>
        </w:rPr>
      </w:pPr>
    </w:p>
    <w:p w14:paraId="3030A3BE" w14:textId="77777777" w:rsidR="00CF17C0" w:rsidRPr="00A2149C" w:rsidRDefault="00CF17C0" w:rsidP="000B0AA7">
      <w:pPr>
        <w:pStyle w:val="VnitrniText"/>
        <w:ind w:firstLine="0"/>
        <w:rPr>
          <w:sz w:val="22"/>
          <w:szCs w:val="22"/>
        </w:rPr>
      </w:pPr>
    </w:p>
    <w:p w14:paraId="5506806C" w14:textId="77777777" w:rsidR="000873B6" w:rsidRPr="002A74C8" w:rsidRDefault="000873B6" w:rsidP="000873B6">
      <w:pPr>
        <w:jc w:val="both"/>
        <w:rPr>
          <w:rFonts w:ascii="Arial" w:hAnsi="Arial" w:cs="Arial"/>
          <w:sz w:val="22"/>
          <w:szCs w:val="22"/>
        </w:rPr>
      </w:pPr>
      <w:r w:rsidRPr="002A74C8">
        <w:rPr>
          <w:rFonts w:ascii="Arial" w:hAnsi="Arial" w:cs="Arial"/>
          <w:sz w:val="22"/>
          <w:szCs w:val="22"/>
        </w:rPr>
        <w:t xml:space="preserve">uzavírají podle § </w:t>
      </w:r>
      <w:r w:rsidRPr="002A74C8">
        <w:rPr>
          <w:rFonts w:ascii="Arial" w:hAnsi="Arial" w:cs="Arial"/>
          <w:color w:val="000000"/>
          <w:sz w:val="22"/>
          <w:szCs w:val="22"/>
        </w:rPr>
        <w:t xml:space="preserve">2079 </w:t>
      </w:r>
      <w:r w:rsidRPr="002A74C8">
        <w:rPr>
          <w:rFonts w:ascii="Arial" w:hAnsi="Arial" w:cs="Arial"/>
          <w:sz w:val="22"/>
          <w:szCs w:val="22"/>
        </w:rPr>
        <w:t xml:space="preserve">a násl. zákona č. </w:t>
      </w:r>
      <w:r w:rsidRPr="002A74C8">
        <w:rPr>
          <w:rFonts w:ascii="Arial" w:hAnsi="Arial" w:cs="Arial"/>
          <w:color w:val="000000"/>
          <w:sz w:val="22"/>
          <w:szCs w:val="22"/>
        </w:rPr>
        <w:t xml:space="preserve">89/2012 </w:t>
      </w:r>
      <w:r w:rsidRPr="002A74C8">
        <w:rPr>
          <w:rFonts w:ascii="Arial" w:hAnsi="Arial" w:cs="Arial"/>
          <w:sz w:val="22"/>
          <w:szCs w:val="22"/>
        </w:rPr>
        <w:t xml:space="preserve">Sb., občanský zákoník, v souladu s § 20 zákona č. 44/1988 Sb., ve znění pozdějších předpisů, tuto </w:t>
      </w:r>
    </w:p>
    <w:p w14:paraId="75798540" w14:textId="77777777" w:rsidR="00CF17C0" w:rsidRPr="00A2149C" w:rsidRDefault="00CF17C0" w:rsidP="001274AE">
      <w:pPr>
        <w:rPr>
          <w:rFonts w:ascii="Arial" w:hAnsi="Arial" w:cs="Arial"/>
          <w:sz w:val="22"/>
          <w:szCs w:val="22"/>
        </w:rPr>
      </w:pPr>
    </w:p>
    <w:p w14:paraId="51F9D62B" w14:textId="77777777" w:rsidR="00830569" w:rsidRPr="00A2149C" w:rsidRDefault="00830569" w:rsidP="001274AE">
      <w:pPr>
        <w:rPr>
          <w:rFonts w:ascii="Arial" w:hAnsi="Arial" w:cs="Arial"/>
          <w:sz w:val="22"/>
          <w:szCs w:val="22"/>
        </w:rPr>
      </w:pPr>
    </w:p>
    <w:p w14:paraId="789A1B71"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4B1BA680"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4003T23/02</w:t>
      </w:r>
    </w:p>
    <w:p w14:paraId="7ECF5E6E" w14:textId="77777777" w:rsidR="00CF17C0" w:rsidRPr="00A2149C" w:rsidRDefault="00CF17C0" w:rsidP="00D06D0F">
      <w:pPr>
        <w:rPr>
          <w:rFonts w:ascii="Arial" w:hAnsi="Arial" w:cs="Arial"/>
          <w:sz w:val="22"/>
          <w:szCs w:val="22"/>
        </w:rPr>
      </w:pPr>
    </w:p>
    <w:p w14:paraId="74668B4F" w14:textId="77777777" w:rsidR="00CF17C0" w:rsidRPr="00A2149C" w:rsidRDefault="00CF17C0" w:rsidP="00D06D0F">
      <w:pPr>
        <w:rPr>
          <w:rFonts w:ascii="Arial" w:hAnsi="Arial" w:cs="Arial"/>
          <w:sz w:val="22"/>
          <w:szCs w:val="22"/>
        </w:rPr>
      </w:pPr>
    </w:p>
    <w:p w14:paraId="1CFB3E87"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D9A7903" w14:textId="6D32EC8D" w:rsidR="00CF17C0"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B923CF">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986BF6">
        <w:rPr>
          <w:sz w:val="22"/>
          <w:szCs w:val="22"/>
        </w:rPr>
        <w:t>uvedenou nemovitou věcí</w:t>
      </w:r>
      <w:r w:rsidR="00541B29">
        <w:rPr>
          <w:sz w:val="22"/>
          <w:szCs w:val="22"/>
        </w:rPr>
        <w:t>:</w:t>
      </w:r>
    </w:p>
    <w:p w14:paraId="05FF4C88" w14:textId="77777777" w:rsidR="00627436" w:rsidRDefault="00627436" w:rsidP="00986BF6">
      <w:pPr>
        <w:pStyle w:val="VnitrniText"/>
        <w:ind w:firstLine="0"/>
        <w:rPr>
          <w:sz w:val="22"/>
          <w:szCs w:val="22"/>
        </w:rPr>
      </w:pPr>
    </w:p>
    <w:p w14:paraId="5A215C3A" w14:textId="5C6767A0" w:rsidR="00986BF6" w:rsidRPr="00860D45" w:rsidRDefault="00986BF6" w:rsidP="00986BF6">
      <w:pPr>
        <w:pStyle w:val="VnitrniText"/>
        <w:ind w:firstLine="0"/>
        <w:rPr>
          <w:sz w:val="22"/>
          <w:szCs w:val="22"/>
        </w:rPr>
      </w:pPr>
      <w:r>
        <w:rPr>
          <w:sz w:val="22"/>
          <w:szCs w:val="22"/>
        </w:rPr>
        <w:t>Pozemek:</w:t>
      </w:r>
    </w:p>
    <w:p w14:paraId="4CDC0BE4" w14:textId="77777777" w:rsidR="008505AD" w:rsidRPr="00112F3C" w:rsidRDefault="008505AD" w:rsidP="00112F3C">
      <w:pPr>
        <w:pStyle w:val="cary"/>
      </w:pPr>
      <w:r w:rsidRPr="00112F3C">
        <w:t>------------------------------------------------------------------------------------------------------------------------</w:t>
      </w:r>
      <w:r w:rsidR="00E60971" w:rsidRPr="00112F3C">
        <w:t>--</w:t>
      </w:r>
      <w:r w:rsidR="007431BA" w:rsidRPr="00112F3C">
        <w:t>-----------</w:t>
      </w:r>
    </w:p>
    <w:p w14:paraId="30C0F61B" w14:textId="77777777" w:rsidR="008505AD" w:rsidRPr="000B0AA7" w:rsidRDefault="008505AD" w:rsidP="00627436">
      <w:pPr>
        <w:tabs>
          <w:tab w:val="left" w:pos="2268"/>
          <w:tab w:val="left" w:pos="4962"/>
          <w:tab w:val="left" w:pos="6804"/>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5AE4033" w14:textId="77777777" w:rsidR="007431BA" w:rsidRPr="007431BA" w:rsidRDefault="007431BA" w:rsidP="00627436">
      <w:pPr>
        <w:pStyle w:val="cary"/>
        <w:tabs>
          <w:tab w:val="left" w:pos="4962"/>
          <w:tab w:val="left" w:pos="6804"/>
        </w:tabs>
      </w:pPr>
      <w:r w:rsidRPr="007431BA">
        <w:t>-------------------------------------------------------------------------------------------------------------------------------------</w:t>
      </w:r>
    </w:p>
    <w:p w14:paraId="38E1CEED" w14:textId="77777777" w:rsidR="008505AD" w:rsidRPr="00257EB0" w:rsidRDefault="008505AD" w:rsidP="00627436">
      <w:pPr>
        <w:tabs>
          <w:tab w:val="left" w:pos="2268"/>
          <w:tab w:val="left" w:pos="4962"/>
          <w:tab w:val="left" w:pos="6804"/>
          <w:tab w:val="right" w:pos="9639"/>
        </w:tabs>
        <w:rPr>
          <w:rStyle w:val="tabulkyNemovitosti"/>
        </w:rPr>
      </w:pPr>
      <w:r w:rsidRPr="00257EB0">
        <w:rPr>
          <w:rStyle w:val="tabulkyNemovitosti"/>
        </w:rPr>
        <w:t>Katastr nemovitostí - pozemkové</w:t>
      </w:r>
    </w:p>
    <w:p w14:paraId="49CC313D" w14:textId="77777777" w:rsidR="008505AD" w:rsidRPr="00257EB0" w:rsidRDefault="008505AD" w:rsidP="00627436">
      <w:pPr>
        <w:tabs>
          <w:tab w:val="left" w:pos="2268"/>
          <w:tab w:val="left" w:pos="4962"/>
          <w:tab w:val="left" w:pos="6804"/>
          <w:tab w:val="right" w:pos="9639"/>
        </w:tabs>
        <w:rPr>
          <w:rStyle w:val="tabulkyNemovitosti"/>
        </w:rPr>
      </w:pPr>
      <w:r w:rsidRPr="00257EB0">
        <w:rPr>
          <w:rStyle w:val="tabulkyNemovitosti"/>
        </w:rPr>
        <w:t>Křižovatka</w:t>
      </w:r>
      <w:r w:rsidRPr="00257EB0">
        <w:rPr>
          <w:rStyle w:val="tabulkyNemovitosti"/>
        </w:rPr>
        <w:tab/>
        <w:t>Nová Ves u Křižovatky</w:t>
      </w:r>
      <w:r w:rsidRPr="00257EB0">
        <w:rPr>
          <w:rStyle w:val="tabulkyNemovitosti"/>
        </w:rPr>
        <w:tab/>
        <w:t>267/2</w:t>
      </w:r>
      <w:r w:rsidRPr="00257EB0">
        <w:rPr>
          <w:rStyle w:val="tabulkyNemovitosti"/>
        </w:rPr>
        <w:tab/>
        <w:t>ostatní plocha</w:t>
      </w:r>
      <w:r w:rsidRPr="00257EB0">
        <w:rPr>
          <w:rStyle w:val="tabulkyNemovitosti"/>
        </w:rPr>
        <w:tab/>
        <w:t>10002</w:t>
      </w:r>
    </w:p>
    <w:p w14:paraId="3989D484" w14:textId="77777777" w:rsidR="007431BA" w:rsidRPr="007431BA" w:rsidRDefault="007431BA" w:rsidP="00112F3C">
      <w:pPr>
        <w:pStyle w:val="cary"/>
      </w:pPr>
      <w:r w:rsidRPr="007431BA">
        <w:t>-------------------------------------------------------------------------------------------------------------------------------------</w:t>
      </w:r>
    </w:p>
    <w:p w14:paraId="77AAA03F" w14:textId="70E84D09" w:rsidR="00213539" w:rsidRPr="00A2149C" w:rsidRDefault="00213539" w:rsidP="00213539">
      <w:pPr>
        <w:pStyle w:val="VnitrniText"/>
        <w:ind w:firstLine="0"/>
        <w:rPr>
          <w:sz w:val="22"/>
          <w:szCs w:val="22"/>
        </w:rPr>
      </w:pPr>
      <w:r w:rsidRPr="00A2149C">
        <w:rPr>
          <w:sz w:val="22"/>
          <w:szCs w:val="22"/>
        </w:rPr>
        <w:t xml:space="preserve">zapsaný na výše uvedeném LV u Katastrálního úřadu pro Karlovarský </w:t>
      </w:r>
      <w:r w:rsidR="00B923CF" w:rsidRPr="00A2149C">
        <w:rPr>
          <w:sz w:val="22"/>
          <w:szCs w:val="22"/>
        </w:rPr>
        <w:t>kraj,</w:t>
      </w:r>
      <w:r w:rsidRPr="00A2149C">
        <w:rPr>
          <w:sz w:val="22"/>
          <w:szCs w:val="22"/>
        </w:rPr>
        <w:t xml:space="preserve"> Katastrální pracoviště Cheb.</w:t>
      </w:r>
    </w:p>
    <w:p w14:paraId="67D277FC" w14:textId="77777777" w:rsidR="00986BF6" w:rsidRDefault="00986BF6" w:rsidP="00986BF6">
      <w:pPr>
        <w:pStyle w:val="VnitrniText"/>
        <w:ind w:firstLine="0"/>
      </w:pPr>
    </w:p>
    <w:p w14:paraId="3C51B59E" w14:textId="77777777" w:rsidR="006E33CA" w:rsidRPr="00986BF6" w:rsidRDefault="00986BF6" w:rsidP="00986BF6">
      <w:pPr>
        <w:rPr>
          <w:rFonts w:ascii="Arial" w:hAnsi="Arial" w:cs="Arial"/>
          <w:sz w:val="22"/>
          <w:szCs w:val="22"/>
        </w:rPr>
      </w:pPr>
      <w:r w:rsidRPr="00986BF6">
        <w:rPr>
          <w:rFonts w:ascii="Arial" w:hAnsi="Arial" w:cs="Arial"/>
          <w:sz w:val="22"/>
          <w:szCs w:val="22"/>
        </w:rPr>
        <w:t xml:space="preserve">(dále jen </w:t>
      </w:r>
      <w:r w:rsidRPr="00986BF6">
        <w:rPr>
          <w:rFonts w:ascii="Arial" w:hAnsi="Arial" w:cs="Arial"/>
          <w:color w:val="000000"/>
          <w:sz w:val="22"/>
          <w:szCs w:val="22"/>
        </w:rPr>
        <w:t>„pozemek“ nebo „nemovitost”)</w:t>
      </w:r>
    </w:p>
    <w:p w14:paraId="25B141A5"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1C302937" w14:textId="0D604004" w:rsidR="00F6119A" w:rsidRP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0873B6">
        <w:rPr>
          <w:rFonts w:ascii="Arial" w:hAnsi="Arial" w:cs="Arial"/>
          <w:sz w:val="22"/>
          <w:szCs w:val="22"/>
        </w:rPr>
        <w:t>pozemek</w:t>
      </w:r>
      <w:r w:rsidR="00F6119A" w:rsidRPr="00F6119A">
        <w:rPr>
          <w:rFonts w:ascii="Arial" w:hAnsi="Arial" w:cs="Arial"/>
          <w:sz w:val="22"/>
          <w:szCs w:val="22"/>
        </w:rPr>
        <w:t xml:space="preserve"> specifikovan</w:t>
      </w:r>
      <w:r w:rsidR="000873B6">
        <w:rPr>
          <w:rFonts w:ascii="Arial" w:hAnsi="Arial" w:cs="Arial"/>
          <w:sz w:val="22"/>
          <w:szCs w:val="22"/>
        </w:rPr>
        <w:t>ý</w:t>
      </w:r>
      <w:r w:rsidR="00F6119A" w:rsidRPr="00F6119A">
        <w:rPr>
          <w:rFonts w:ascii="Arial" w:hAnsi="Arial" w:cs="Arial"/>
          <w:sz w:val="22"/>
          <w:szCs w:val="22"/>
        </w:rPr>
        <w:t xml:space="preserve"> v čl. I. této smlouvy </w:t>
      </w:r>
      <w:r w:rsidR="00B923CF" w:rsidRPr="00F6119A">
        <w:rPr>
          <w:rFonts w:ascii="Arial" w:hAnsi="Arial" w:cs="Arial"/>
          <w:sz w:val="22"/>
          <w:szCs w:val="22"/>
        </w:rPr>
        <w:t>za</w:t>
      </w:r>
      <w:r w:rsidR="003B7080">
        <w:rPr>
          <w:rFonts w:ascii="Arial" w:hAnsi="Arial" w:cs="Arial"/>
          <w:sz w:val="22"/>
          <w:szCs w:val="22"/>
        </w:rPr>
        <w:t> </w:t>
      </w:r>
      <w:r w:rsidR="00B923CF">
        <w:rPr>
          <w:rFonts w:ascii="Arial" w:hAnsi="Arial" w:cs="Arial"/>
          <w:sz w:val="22"/>
          <w:szCs w:val="22"/>
        </w:rPr>
        <w:t>kupní</w:t>
      </w:r>
      <w:r w:rsidR="00F6119A" w:rsidRPr="00F6119A">
        <w:rPr>
          <w:rFonts w:ascii="Arial" w:hAnsi="Arial" w:cs="Arial"/>
          <w:sz w:val="22"/>
          <w:szCs w:val="22"/>
        </w:rPr>
        <w:t xml:space="preserve"> cenu ve výši </w:t>
      </w:r>
      <w:r w:rsidR="00D90205" w:rsidRPr="00B923CF">
        <w:rPr>
          <w:rFonts w:ascii="Arial" w:hAnsi="Arial" w:cs="Arial"/>
          <w:b/>
          <w:bCs/>
          <w:sz w:val="22"/>
          <w:szCs w:val="22"/>
        </w:rPr>
        <w:t>242 472,70 Kč</w:t>
      </w:r>
      <w:r w:rsidR="00D90205">
        <w:rPr>
          <w:rFonts w:ascii="Arial" w:hAnsi="Arial" w:cs="Arial"/>
          <w:sz w:val="22"/>
          <w:szCs w:val="22"/>
        </w:rPr>
        <w:t xml:space="preserve"> (slovy: dvě stě čtyřicet dva tisíce čtyři sta sedmdesát dvě koruny české sedmdesát haléřů). Kupní cena se skládá z ceny pozemků ve </w:t>
      </w:r>
      <w:r w:rsidR="00627436">
        <w:rPr>
          <w:rFonts w:ascii="Arial" w:hAnsi="Arial" w:cs="Arial"/>
          <w:sz w:val="22"/>
          <w:szCs w:val="22"/>
        </w:rPr>
        <w:t>výši 213</w:t>
      </w:r>
      <w:r w:rsidR="00D90205">
        <w:rPr>
          <w:rFonts w:ascii="Arial" w:hAnsi="Arial" w:cs="Arial"/>
          <w:sz w:val="22"/>
          <w:szCs w:val="22"/>
        </w:rPr>
        <w:t> 590,00 Kč a</w:t>
      </w:r>
      <w:r w:rsidR="003B7080">
        <w:rPr>
          <w:rFonts w:ascii="Arial" w:hAnsi="Arial" w:cs="Arial"/>
          <w:sz w:val="22"/>
          <w:szCs w:val="22"/>
        </w:rPr>
        <w:t> </w:t>
      </w:r>
      <w:r w:rsidR="00D90205">
        <w:rPr>
          <w:rFonts w:ascii="Arial" w:hAnsi="Arial" w:cs="Arial"/>
          <w:sz w:val="22"/>
          <w:szCs w:val="22"/>
        </w:rPr>
        <w:t xml:space="preserve">nákladů spojených s převodem ve výši 28 882,70 Kč. </w:t>
      </w:r>
      <w:r w:rsidR="00F6119A" w:rsidRPr="00F6119A">
        <w:rPr>
          <w:rFonts w:ascii="Arial" w:hAnsi="Arial" w:cs="Arial"/>
          <w:sz w:val="22"/>
          <w:szCs w:val="22"/>
        </w:rPr>
        <w:t xml:space="preserve"> </w:t>
      </w:r>
      <w:r w:rsidR="00D90205">
        <w:rPr>
          <w:rFonts w:ascii="Arial" w:hAnsi="Arial" w:cs="Arial"/>
          <w:sz w:val="22"/>
          <w:szCs w:val="22"/>
        </w:rPr>
        <w:t>K</w:t>
      </w:r>
      <w:r w:rsidR="00F6119A" w:rsidRPr="00F6119A">
        <w:rPr>
          <w:rFonts w:ascii="Arial" w:hAnsi="Arial" w:cs="Arial"/>
          <w:sz w:val="22"/>
          <w:szCs w:val="22"/>
        </w:rPr>
        <w:t>upující j</w:t>
      </w:r>
      <w:r w:rsidR="00D90205">
        <w:rPr>
          <w:rFonts w:ascii="Arial" w:hAnsi="Arial" w:cs="Arial"/>
          <w:sz w:val="22"/>
          <w:szCs w:val="22"/>
        </w:rPr>
        <w:t>ej</w:t>
      </w:r>
      <w:r w:rsidR="00F6119A" w:rsidRPr="00F6119A">
        <w:rPr>
          <w:rFonts w:ascii="Arial" w:hAnsi="Arial" w:cs="Arial"/>
          <w:sz w:val="22"/>
          <w:szCs w:val="22"/>
        </w:rPr>
        <w:t>,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0873B6">
        <w:rPr>
          <w:rFonts w:ascii="Arial" w:hAnsi="Arial" w:cs="Arial"/>
          <w:sz w:val="22"/>
          <w:szCs w:val="22"/>
        </w:rPr>
        <w:t>pozemku</w:t>
      </w:r>
      <w:r w:rsidR="00F6119A" w:rsidRPr="00F6119A">
        <w:rPr>
          <w:rFonts w:ascii="Arial" w:hAnsi="Arial" w:cs="Arial"/>
          <w:sz w:val="22"/>
          <w:szCs w:val="22"/>
        </w:rPr>
        <w:t xml:space="preserve"> přechází na kupujícího vkladem do</w:t>
      </w:r>
      <w:r w:rsidR="003B7080">
        <w:rPr>
          <w:rFonts w:ascii="Arial" w:hAnsi="Arial" w:cs="Arial"/>
          <w:sz w:val="22"/>
          <w:szCs w:val="22"/>
        </w:rPr>
        <w:t> </w:t>
      </w:r>
      <w:r w:rsidR="00F6119A" w:rsidRPr="00F6119A">
        <w:rPr>
          <w:rFonts w:ascii="Arial" w:hAnsi="Arial" w:cs="Arial"/>
          <w:sz w:val="22"/>
          <w:szCs w:val="22"/>
        </w:rPr>
        <w:t>katastru nemovitostí na základě této smlouvy.</w:t>
      </w:r>
    </w:p>
    <w:p w14:paraId="7EA9E763" w14:textId="77777777" w:rsidR="00022579" w:rsidRPr="00A2149C" w:rsidRDefault="00022579" w:rsidP="00EB6C54">
      <w:pPr>
        <w:pStyle w:val="VnitrniText"/>
        <w:rPr>
          <w:sz w:val="22"/>
          <w:szCs w:val="22"/>
        </w:rPr>
      </w:pPr>
    </w:p>
    <w:p w14:paraId="571EBAF2"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t>III.</w:t>
      </w:r>
    </w:p>
    <w:p w14:paraId="50F6CB07" w14:textId="77777777" w:rsidR="00291C8F" w:rsidRDefault="00C16B2F" w:rsidP="00291C8F">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130016-3723001/0710, variabilní symbol 4003482302 v plné výši před podpisem této smlouvy. </w:t>
      </w:r>
    </w:p>
    <w:p w14:paraId="3963989C"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lastRenderedPageBreak/>
        <w:t>I</w:t>
      </w:r>
      <w:r w:rsidR="00011A73" w:rsidRPr="00A2149C">
        <w:rPr>
          <w:rFonts w:ascii="Arial" w:hAnsi="Arial" w:cs="Arial"/>
          <w:sz w:val="22"/>
          <w:szCs w:val="22"/>
        </w:rPr>
        <w:t>V.</w:t>
      </w:r>
    </w:p>
    <w:p w14:paraId="3CE27C2D" w14:textId="4062B0A0"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Obě smluvní strany shodně prohlašují, že jim nejsou známy žádné skutečnosti, které by</w:t>
      </w:r>
      <w:r w:rsidR="00267A25">
        <w:rPr>
          <w:sz w:val="22"/>
          <w:szCs w:val="22"/>
        </w:rPr>
        <w:t> </w:t>
      </w:r>
      <w:r w:rsidR="00011A73" w:rsidRPr="00A2149C">
        <w:rPr>
          <w:sz w:val="22"/>
          <w:szCs w:val="22"/>
        </w:rPr>
        <w:t xml:space="preserve">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57C2AC94" w14:textId="7A8F6AB1"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627436">
        <w:rPr>
          <w:sz w:val="22"/>
          <w:szCs w:val="22"/>
        </w:rPr>
        <w:t> </w:t>
      </w:r>
      <w:r w:rsidRPr="00A2149C">
        <w:rPr>
          <w:sz w:val="22"/>
          <w:szCs w:val="22"/>
        </w:rPr>
        <w:t>kupujícího</w:t>
      </w:r>
      <w:r w:rsidR="0037157C" w:rsidRPr="00A2149C">
        <w:rPr>
          <w:sz w:val="22"/>
          <w:szCs w:val="22"/>
        </w:rPr>
        <w:t>.</w:t>
      </w:r>
    </w:p>
    <w:p w14:paraId="626388A0" w14:textId="77777777" w:rsidR="001D73FD" w:rsidRPr="00A2149C" w:rsidRDefault="001D73FD" w:rsidP="000B0AA7">
      <w:pPr>
        <w:pStyle w:val="VnitrniText"/>
        <w:rPr>
          <w:sz w:val="22"/>
          <w:szCs w:val="22"/>
        </w:rPr>
      </w:pPr>
    </w:p>
    <w:p w14:paraId="1F7D3A51" w14:textId="7E52A845" w:rsidR="00C8663B" w:rsidRPr="00A2149C" w:rsidRDefault="00C8663B" w:rsidP="00EB6C54">
      <w:pPr>
        <w:pStyle w:val="VnitrniText"/>
        <w:rPr>
          <w:sz w:val="22"/>
          <w:szCs w:val="22"/>
        </w:rPr>
      </w:pPr>
      <w:r w:rsidRPr="00A2149C">
        <w:rPr>
          <w:sz w:val="22"/>
          <w:szCs w:val="22"/>
        </w:rPr>
        <w:t>2</w:t>
      </w:r>
      <w:r w:rsidR="00AF6AEF">
        <w:rPr>
          <w:sz w:val="22"/>
          <w:szCs w:val="22"/>
        </w:rPr>
        <w:t>.</w:t>
      </w:r>
      <w:r w:rsidR="00627436">
        <w:rPr>
          <w:sz w:val="22"/>
          <w:szCs w:val="22"/>
        </w:rPr>
        <w:t> </w:t>
      </w:r>
      <w:r w:rsidRPr="00A2149C">
        <w:rPr>
          <w:sz w:val="22"/>
          <w:szCs w:val="22"/>
        </w:rPr>
        <w:t xml:space="preserve">Užívací vztah k prodávané nemovitosti je řešen Nájemní smlouvou č. 105N22/02, uzavřenou s LB MINERALS, s.r.o., IČO: 27994929, se sídlem Horní Bříza 431, 330 12 Horní Bříza, jakožto nájemcem. S obsahem nájemní </w:t>
      </w:r>
      <w:r w:rsidR="00627436" w:rsidRPr="00A2149C">
        <w:rPr>
          <w:sz w:val="22"/>
          <w:szCs w:val="22"/>
        </w:rPr>
        <w:t>smlouvy byl</w:t>
      </w:r>
      <w:r w:rsidRPr="00A2149C">
        <w:rPr>
          <w:sz w:val="22"/>
          <w:szCs w:val="22"/>
        </w:rPr>
        <w:t xml:space="preserve"> kupující seznámen před podpisem této smlouvy, což stvrzuje svým podpisem.</w:t>
      </w:r>
    </w:p>
    <w:p w14:paraId="1AA9E337" w14:textId="77777777" w:rsidR="001D73FD" w:rsidRPr="00A2149C" w:rsidRDefault="001D73FD" w:rsidP="000B0AA7">
      <w:pPr>
        <w:pStyle w:val="VnitrniText"/>
        <w:rPr>
          <w:sz w:val="22"/>
          <w:szCs w:val="22"/>
        </w:rPr>
      </w:pPr>
    </w:p>
    <w:p w14:paraId="027E7AF8" w14:textId="29DC8665" w:rsidR="007D2608" w:rsidRPr="00A2149C" w:rsidRDefault="007D2608" w:rsidP="00EB6C54">
      <w:pPr>
        <w:pStyle w:val="VnitrniText"/>
        <w:rPr>
          <w:sz w:val="22"/>
          <w:szCs w:val="22"/>
        </w:rPr>
      </w:pPr>
      <w:r w:rsidRPr="00A2149C">
        <w:rPr>
          <w:sz w:val="22"/>
          <w:szCs w:val="22"/>
        </w:rPr>
        <w:t xml:space="preserve">3. Pozemek převáděný z vlastnictví státu do vlastnictví nabyvatele </w:t>
      </w:r>
      <w:r w:rsidR="00627436">
        <w:rPr>
          <w:sz w:val="22"/>
          <w:szCs w:val="22"/>
        </w:rPr>
        <w:t xml:space="preserve">je </w:t>
      </w:r>
      <w:r w:rsidRPr="00A2149C">
        <w:rPr>
          <w:sz w:val="22"/>
          <w:szCs w:val="22"/>
        </w:rPr>
        <w:t>součástí Honitby Skalná, jejímž držitelem je Honební společenstvo Skalná se sídlem Tovární 479, 351 34 Skalná, a to na</w:t>
      </w:r>
      <w:r w:rsidR="00267A25">
        <w:rPr>
          <w:sz w:val="22"/>
          <w:szCs w:val="22"/>
        </w:rPr>
        <w:t> </w:t>
      </w:r>
      <w:r w:rsidRPr="00A2149C">
        <w:rPr>
          <w:sz w:val="22"/>
          <w:szCs w:val="22"/>
        </w:rPr>
        <w:t xml:space="preserve">základě Rozhodnutí o registraci honebního společenstva a uznání </w:t>
      </w:r>
      <w:r w:rsidR="00627436" w:rsidRPr="00A2149C">
        <w:rPr>
          <w:sz w:val="22"/>
          <w:szCs w:val="22"/>
        </w:rPr>
        <w:t>honitby, které</w:t>
      </w:r>
      <w:r w:rsidRPr="00A2149C">
        <w:rPr>
          <w:sz w:val="22"/>
          <w:szCs w:val="22"/>
        </w:rPr>
        <w:t xml:space="preserve"> vydal </w:t>
      </w:r>
      <w:r w:rsidR="00627436" w:rsidRPr="00A2149C">
        <w:rPr>
          <w:sz w:val="22"/>
          <w:szCs w:val="22"/>
        </w:rPr>
        <w:t>Městský</w:t>
      </w:r>
      <w:r w:rsidRPr="00A2149C">
        <w:rPr>
          <w:sz w:val="22"/>
          <w:szCs w:val="22"/>
        </w:rPr>
        <w:t xml:space="preserve"> úřad Cheb, odbor stavební a životního prostředí, jako orgán státní správy myslivosti, dne</w:t>
      </w:r>
      <w:r w:rsidR="00267A25">
        <w:rPr>
          <w:sz w:val="22"/>
          <w:szCs w:val="22"/>
        </w:rPr>
        <w:t> </w:t>
      </w:r>
      <w:r w:rsidRPr="00A2149C">
        <w:rPr>
          <w:sz w:val="22"/>
          <w:szCs w:val="22"/>
        </w:rPr>
        <w:t>20.</w:t>
      </w:r>
      <w:r w:rsidR="00267A25">
        <w:rPr>
          <w:sz w:val="22"/>
          <w:szCs w:val="22"/>
        </w:rPr>
        <w:t> </w:t>
      </w:r>
      <w:r w:rsidRPr="00A2149C">
        <w:rPr>
          <w:sz w:val="22"/>
          <w:szCs w:val="22"/>
        </w:rPr>
        <w:t>07.</w:t>
      </w:r>
      <w:r w:rsidR="00627436">
        <w:rPr>
          <w:sz w:val="22"/>
          <w:szCs w:val="22"/>
        </w:rPr>
        <w:t> </w:t>
      </w:r>
      <w:r w:rsidRPr="00A2149C">
        <w:rPr>
          <w:sz w:val="22"/>
          <w:szCs w:val="22"/>
        </w:rPr>
        <w:t>2023 pod č.j. MUCH 75457/2023.</w:t>
      </w:r>
    </w:p>
    <w:p w14:paraId="4940223B" w14:textId="77777777" w:rsidR="007D2608" w:rsidRPr="00A2149C" w:rsidRDefault="007D2608" w:rsidP="00EB6C54">
      <w:pPr>
        <w:pStyle w:val="VnitrniText"/>
        <w:rPr>
          <w:sz w:val="22"/>
          <w:szCs w:val="22"/>
        </w:rPr>
      </w:pPr>
    </w:p>
    <w:p w14:paraId="3C6E1CBC" w14:textId="77777777" w:rsidR="007D2608" w:rsidRPr="00A2149C" w:rsidRDefault="007D2608" w:rsidP="00EB6C54">
      <w:pPr>
        <w:pStyle w:val="VnitrniText"/>
        <w:rPr>
          <w:sz w:val="22"/>
          <w:szCs w:val="22"/>
        </w:rPr>
      </w:pPr>
      <w:r w:rsidRPr="00A2149C">
        <w:rPr>
          <w:sz w:val="22"/>
          <w:szCs w:val="22"/>
        </w:rPr>
        <w:t>4. Převáděný pozemek z vlastnictví státu do vlastnictví nabyvatele se nachází v dobývacím prostoru.</w:t>
      </w:r>
    </w:p>
    <w:p w14:paraId="675126F8" w14:textId="77777777" w:rsidR="007D2608" w:rsidRPr="00A2149C" w:rsidRDefault="007D2608" w:rsidP="00EB6C54">
      <w:pPr>
        <w:pStyle w:val="VnitrniText"/>
        <w:rPr>
          <w:sz w:val="22"/>
          <w:szCs w:val="22"/>
        </w:rPr>
      </w:pPr>
    </w:p>
    <w:p w14:paraId="2F50EDA8" w14:textId="5148C196" w:rsidR="007D2608" w:rsidRPr="00A2149C" w:rsidRDefault="007D2608" w:rsidP="00EB6C54">
      <w:pPr>
        <w:pStyle w:val="VnitrniText"/>
        <w:rPr>
          <w:sz w:val="22"/>
          <w:szCs w:val="22"/>
        </w:rPr>
      </w:pPr>
      <w:r w:rsidRPr="00A2149C">
        <w:rPr>
          <w:sz w:val="22"/>
          <w:szCs w:val="22"/>
        </w:rPr>
        <w:t>5. Prodávající upozorňuje kupujícího, že se na prodávaném pozemku parc. č.267/2 v</w:t>
      </w:r>
      <w:r w:rsidR="00627436">
        <w:rPr>
          <w:sz w:val="22"/>
          <w:szCs w:val="22"/>
        </w:rPr>
        <w:t> </w:t>
      </w:r>
      <w:r w:rsidRPr="00A2149C">
        <w:rPr>
          <w:sz w:val="22"/>
          <w:szCs w:val="22"/>
        </w:rPr>
        <w:t>k.ú.</w:t>
      </w:r>
      <w:r w:rsidR="00627436">
        <w:rPr>
          <w:sz w:val="22"/>
          <w:szCs w:val="22"/>
        </w:rPr>
        <w:t> </w:t>
      </w:r>
      <w:r w:rsidRPr="00A2149C">
        <w:rPr>
          <w:sz w:val="22"/>
          <w:szCs w:val="22"/>
        </w:rPr>
        <w:t>Nová Ves u Křižovatky může dle dostupných podkladů nacházet stavba vodního díla, konkrétně stavba k vodohospodářským melioracím pozemků - podrobné odvodňovací zařízení. Tato stavba vodního díla je součástí předmětného pozemku a spolu s ním přechází vlastnické právo na kupujícího.</w:t>
      </w:r>
    </w:p>
    <w:p w14:paraId="4EBA1FA5" w14:textId="77777777" w:rsidR="007D2608" w:rsidRPr="00A2149C" w:rsidRDefault="007D2608" w:rsidP="00EB6C54">
      <w:pPr>
        <w:pStyle w:val="VnitrniText"/>
        <w:rPr>
          <w:sz w:val="22"/>
          <w:szCs w:val="22"/>
        </w:rPr>
      </w:pPr>
    </w:p>
    <w:p w14:paraId="555CE012" w14:textId="27901512" w:rsidR="007D2608" w:rsidRPr="00A2149C" w:rsidRDefault="007D2608" w:rsidP="00EB6C54">
      <w:pPr>
        <w:pStyle w:val="VnitrniText"/>
        <w:rPr>
          <w:sz w:val="22"/>
          <w:szCs w:val="22"/>
        </w:rPr>
      </w:pPr>
      <w:r w:rsidRPr="00A2149C">
        <w:rPr>
          <w:sz w:val="22"/>
          <w:szCs w:val="22"/>
        </w:rPr>
        <w:t>6. Prodávající upozorňuje kupujícího jakožto vlastníka pozemku, na kterém je umístěna stavba k vodohospodářským melioracím pozemků, na povinnosti vlastníka pozemku vyplývající z</w:t>
      </w:r>
      <w:r w:rsidR="00267A25">
        <w:rPr>
          <w:sz w:val="22"/>
          <w:szCs w:val="22"/>
        </w:rPr>
        <w:t> </w:t>
      </w:r>
      <w:r w:rsidRPr="00A2149C">
        <w:rPr>
          <w:sz w:val="22"/>
          <w:szCs w:val="22"/>
        </w:rPr>
        <w:t>ustanovení § 56 odst. 4 zákona č. 254/2001 Sb., o vodách a o změně některých zákonů (vodní zákon), ve znění pozdějších předpisů. SPÚ dále upozorňuje nabyvatele jakožto vlastníka vodního díla na povinnosti vlastníka díla vyplývající z ustanovení § 59 téhož zákona.</w:t>
      </w:r>
    </w:p>
    <w:p w14:paraId="779E2258" w14:textId="77777777" w:rsidR="0037157C" w:rsidRPr="00A2149C" w:rsidRDefault="0037157C" w:rsidP="00EB6C54">
      <w:pPr>
        <w:pStyle w:val="VnitrniText"/>
        <w:rPr>
          <w:sz w:val="22"/>
          <w:szCs w:val="22"/>
        </w:rPr>
      </w:pPr>
    </w:p>
    <w:p w14:paraId="089886A7"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5E7271BC" w14:textId="77777777" w:rsidR="00AF6AEF" w:rsidRDefault="00AF6AEF" w:rsidP="00AF6AEF">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 </w:t>
      </w:r>
      <w:r w:rsidR="00E81EC1" w:rsidRPr="00E81EC1">
        <w:rPr>
          <w:rFonts w:ascii="Arial" w:hAnsi="Arial" w:cs="Arial"/>
          <w:sz w:val="22"/>
          <w:szCs w:val="22"/>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00E81EC1" w:rsidRPr="00E81EC1">
        <w:rPr>
          <w:rFonts w:ascii="Arial" w:hAnsi="Arial" w:cs="Arial"/>
          <w:bCs/>
          <w:sz w:val="22"/>
          <w:szCs w:val="22"/>
        </w:rPr>
        <w:t>30</w:t>
      </w:r>
      <w:r w:rsidR="00E81EC1" w:rsidRPr="00E81EC1">
        <w:rPr>
          <w:rFonts w:ascii="Arial" w:hAnsi="Arial" w:cs="Arial"/>
          <w:sz w:val="22"/>
          <w:szCs w:val="22"/>
        </w:rPr>
        <w:t xml:space="preserve"> dnů od podpisu této smlouvy.</w:t>
      </w:r>
    </w:p>
    <w:p w14:paraId="6782148F" w14:textId="77777777" w:rsidR="00D4325F" w:rsidRPr="00A2149C" w:rsidRDefault="00D4325F" w:rsidP="00D4325F">
      <w:pPr>
        <w:rPr>
          <w:rFonts w:ascii="Arial" w:hAnsi="Arial" w:cs="Arial"/>
          <w:sz w:val="22"/>
          <w:szCs w:val="22"/>
        </w:rPr>
      </w:pPr>
    </w:p>
    <w:p w14:paraId="045B94EF"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486D4647" w14:textId="77777777" w:rsidR="00363EF5" w:rsidRDefault="00BE50B5" w:rsidP="00BE50B5">
      <w:pPr>
        <w:ind w:firstLine="360"/>
        <w:jc w:val="both"/>
        <w:rPr>
          <w:rFonts w:ascii="Arial" w:hAnsi="Arial" w:cs="Arial"/>
          <w:sz w:val="22"/>
          <w:szCs w:val="22"/>
        </w:rPr>
      </w:pPr>
      <w:r>
        <w:rPr>
          <w:rFonts w:ascii="Arial" w:hAnsi="Arial" w:cs="Arial"/>
          <w:sz w:val="22"/>
          <w:szCs w:val="22"/>
        </w:rPr>
        <w:t>1. </w:t>
      </w:r>
      <w:r w:rsidR="00363EF5"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232DE723" w14:textId="77777777" w:rsidR="00FE4ED2" w:rsidRPr="00BE50B5" w:rsidRDefault="00FE4ED2" w:rsidP="00BE50B5">
      <w:pPr>
        <w:ind w:firstLine="360"/>
        <w:jc w:val="both"/>
        <w:rPr>
          <w:rFonts w:ascii="Arial" w:hAnsi="Arial" w:cs="Arial"/>
          <w:sz w:val="22"/>
          <w:szCs w:val="22"/>
        </w:rPr>
      </w:pPr>
    </w:p>
    <w:p w14:paraId="3308FF49" w14:textId="7D1CA4DF" w:rsidR="00D4325F" w:rsidRDefault="00BE50B5" w:rsidP="00BE50B5">
      <w:pPr>
        <w:ind w:firstLine="360"/>
        <w:jc w:val="both"/>
        <w:rPr>
          <w:rFonts w:ascii="Arial" w:hAnsi="Arial" w:cs="Arial"/>
          <w:sz w:val="22"/>
          <w:szCs w:val="22"/>
        </w:rPr>
      </w:pPr>
      <w:r>
        <w:rPr>
          <w:rFonts w:ascii="Arial" w:hAnsi="Arial" w:cs="Arial"/>
          <w:sz w:val="22"/>
          <w:szCs w:val="22"/>
        </w:rPr>
        <w:t>2. </w:t>
      </w:r>
      <w:r w:rsidR="00363EF5" w:rsidRPr="00BE50B5">
        <w:rPr>
          <w:rFonts w:ascii="Arial" w:hAnsi="Arial" w:cs="Arial"/>
          <w:sz w:val="22"/>
          <w:szCs w:val="22"/>
        </w:rPr>
        <w:t>Tato smlouva je vyhotovena v 3 stejnopisech, z nichž každý má platnost originálu. Kupující obdrží 1 stejnopis a ostatní jsou určeny pro prodávajícího.</w:t>
      </w:r>
    </w:p>
    <w:p w14:paraId="7B3657A0" w14:textId="77777777" w:rsidR="00FE4ED2" w:rsidRPr="00BE50B5" w:rsidRDefault="00FE4ED2" w:rsidP="00BE50B5">
      <w:pPr>
        <w:ind w:firstLine="360"/>
        <w:jc w:val="both"/>
        <w:rPr>
          <w:rFonts w:ascii="Arial" w:hAnsi="Arial" w:cs="Arial"/>
          <w:sz w:val="22"/>
          <w:szCs w:val="22"/>
        </w:rPr>
      </w:pPr>
    </w:p>
    <w:p w14:paraId="6ECC9998" w14:textId="77777777" w:rsidR="00FE4ED2" w:rsidRDefault="00BE50B5" w:rsidP="0029336D">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176CC7">
        <w:rPr>
          <w:rFonts w:ascii="Arial" w:hAnsi="Arial" w:cs="Arial"/>
          <w:sz w:val="22"/>
          <w:szCs w:val="22"/>
        </w:rPr>
        <w:t>, ve znění pozdějších předpisů</w:t>
      </w:r>
      <w:r w:rsidRPr="00BE50B5">
        <w:rPr>
          <w:rFonts w:ascii="Arial" w:hAnsi="Arial" w:cs="Arial"/>
          <w:sz w:val="22"/>
          <w:szCs w:val="22"/>
        </w:rPr>
        <w:t>.</w:t>
      </w:r>
    </w:p>
    <w:p w14:paraId="3A2D61D1" w14:textId="77777777" w:rsidR="00FE4ED2" w:rsidRDefault="00FE4ED2" w:rsidP="0029336D">
      <w:pPr>
        <w:tabs>
          <w:tab w:val="left" w:pos="709"/>
        </w:tabs>
        <w:ind w:firstLine="426"/>
        <w:jc w:val="both"/>
        <w:rPr>
          <w:rFonts w:ascii="Arial" w:hAnsi="Arial" w:cs="Arial"/>
          <w:sz w:val="22"/>
          <w:szCs w:val="22"/>
          <w:lang w:val="en-US"/>
        </w:rPr>
      </w:pPr>
    </w:p>
    <w:p w14:paraId="7A0E63AB" w14:textId="77777777" w:rsidR="00FE4ED2" w:rsidRPr="00FE4ED2" w:rsidRDefault="00FE4ED2" w:rsidP="0029336D">
      <w:pPr>
        <w:tabs>
          <w:tab w:val="left" w:pos="709"/>
        </w:tabs>
        <w:ind w:firstLine="426"/>
        <w:jc w:val="both"/>
        <w:rPr>
          <w:rFonts w:ascii="Arial" w:hAnsi="Arial" w:cs="Arial"/>
          <w:sz w:val="22"/>
          <w:szCs w:val="22"/>
        </w:rPr>
      </w:pPr>
      <w:r>
        <w:rPr>
          <w:rFonts w:ascii="Arial" w:hAnsi="Arial" w:cs="Arial"/>
          <w:sz w:val="22"/>
          <w:szCs w:val="22"/>
          <w:lang w:val="en-US"/>
        </w:rPr>
        <w:t xml:space="preserve">4. </w:t>
      </w:r>
      <w:r w:rsidRPr="00FE4ED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151281AC" w14:textId="4EA59D6D" w:rsidR="0029336D" w:rsidRDefault="003C3132" w:rsidP="0029336D">
      <w:pPr>
        <w:tabs>
          <w:tab w:val="left" w:pos="709"/>
        </w:tabs>
        <w:ind w:firstLine="426"/>
        <w:jc w:val="both"/>
        <w:rPr>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FE4ED2" w:rsidRPr="00FE4ED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CC2F39">
        <w:rPr>
          <w:rFonts w:ascii="Arial" w:hAnsi="Arial" w:cs="Arial"/>
          <w:sz w:val="22"/>
          <w:szCs w:val="22"/>
        </w:rPr>
        <w:t> </w:t>
      </w:r>
      <w:r w:rsidR="00FE4ED2" w:rsidRPr="00FE4ED2">
        <w:rPr>
          <w:rFonts w:ascii="Arial" w:hAnsi="Arial" w:cs="Arial"/>
          <w:sz w:val="22"/>
          <w:szCs w:val="22"/>
        </w:rPr>
        <w:t>o</w:t>
      </w:r>
      <w:r w:rsidR="00CC2F39">
        <w:rPr>
          <w:rFonts w:ascii="Arial" w:hAnsi="Arial" w:cs="Arial"/>
          <w:sz w:val="22"/>
          <w:szCs w:val="22"/>
        </w:rPr>
        <w:t> </w:t>
      </w:r>
      <w:r w:rsidR="00FE4ED2" w:rsidRPr="00FE4ED2">
        <w:rPr>
          <w:rFonts w:ascii="Arial" w:hAnsi="Arial" w:cs="Arial"/>
          <w:sz w:val="22"/>
          <w:szCs w:val="22"/>
        </w:rPr>
        <w:t>změně některých zákonů, ve znění pozdějších předpisů.</w:t>
      </w:r>
      <w:r w:rsidR="0029336D" w:rsidRPr="0029336D">
        <w:rPr>
          <w:rFonts w:ascii="Arial" w:hAnsi="Arial" w:cs="Arial"/>
          <w:sz w:val="22"/>
          <w:szCs w:val="22"/>
        </w:rPr>
        <w:t xml:space="preserve"> </w:t>
      </w:r>
    </w:p>
    <w:p w14:paraId="0205625A" w14:textId="77777777" w:rsidR="0029336D" w:rsidRDefault="0029336D" w:rsidP="0029336D">
      <w:pPr>
        <w:pStyle w:val="para"/>
        <w:rPr>
          <w:rFonts w:ascii="Arial" w:hAnsi="Arial" w:cs="Arial"/>
          <w:sz w:val="22"/>
          <w:szCs w:val="22"/>
        </w:rPr>
      </w:pPr>
    </w:p>
    <w:p w14:paraId="239AD962" w14:textId="77777777" w:rsidR="0029336D" w:rsidRDefault="0029336D" w:rsidP="0029336D">
      <w:pPr>
        <w:pStyle w:val="para"/>
        <w:rPr>
          <w:rFonts w:ascii="Arial" w:hAnsi="Arial" w:cs="Arial"/>
          <w:sz w:val="22"/>
          <w:szCs w:val="22"/>
        </w:rPr>
      </w:pPr>
      <w:r>
        <w:rPr>
          <w:rFonts w:ascii="Arial" w:hAnsi="Arial" w:cs="Arial"/>
          <w:sz w:val="22"/>
          <w:szCs w:val="22"/>
        </w:rPr>
        <w:t xml:space="preserve">VII. </w:t>
      </w:r>
    </w:p>
    <w:p w14:paraId="06925169" w14:textId="77777777" w:rsidR="0029336D" w:rsidRDefault="0029336D" w:rsidP="0029336D">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495F9FEB" w14:textId="470B77D9" w:rsidR="003D6A83" w:rsidRPr="00A2149C" w:rsidRDefault="003D6A83" w:rsidP="003D6A83">
      <w:pPr>
        <w:rPr>
          <w:rFonts w:ascii="Arial" w:hAnsi="Arial" w:cs="Arial"/>
          <w:sz w:val="22"/>
          <w:szCs w:val="22"/>
        </w:rPr>
      </w:pPr>
      <w:r w:rsidRPr="00A2149C">
        <w:rPr>
          <w:rFonts w:ascii="Arial" w:hAnsi="Arial" w:cs="Arial"/>
          <w:sz w:val="22"/>
          <w:szCs w:val="22"/>
        </w:rPr>
        <w:tab/>
        <w:t xml:space="preserve">    </w:t>
      </w:r>
    </w:p>
    <w:p w14:paraId="7486D4F5" w14:textId="77777777" w:rsidR="00D400EB" w:rsidRDefault="00D400EB" w:rsidP="00D400EB">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D400EB" w:rsidRPr="00E42D55" w14:paraId="0416B2C3" w14:textId="77777777" w:rsidTr="00E42D55">
        <w:tc>
          <w:tcPr>
            <w:tcW w:w="4888" w:type="dxa"/>
            <w:shd w:val="clear" w:color="auto" w:fill="auto"/>
            <w:hideMark/>
          </w:tcPr>
          <w:p w14:paraId="73A4ABFE" w14:textId="5A34A017" w:rsidR="00D400EB" w:rsidRPr="00E42D55" w:rsidRDefault="00D400EB" w:rsidP="00E42D55">
            <w:pPr>
              <w:pStyle w:val="VnitrniText"/>
              <w:ind w:firstLine="0"/>
              <w:rPr>
                <w:sz w:val="22"/>
                <w:szCs w:val="22"/>
              </w:rPr>
            </w:pPr>
            <w:r w:rsidRPr="00E42D55">
              <w:rPr>
                <w:sz w:val="22"/>
                <w:szCs w:val="22"/>
              </w:rPr>
              <w:t xml:space="preserve">V Praze dne </w:t>
            </w:r>
            <w:r w:rsidR="00C12877">
              <w:rPr>
                <w:sz w:val="22"/>
                <w:szCs w:val="22"/>
              </w:rPr>
              <w:t>11.6.2024</w:t>
            </w:r>
          </w:p>
        </w:tc>
        <w:tc>
          <w:tcPr>
            <w:tcW w:w="4889" w:type="dxa"/>
            <w:shd w:val="clear" w:color="auto" w:fill="auto"/>
            <w:hideMark/>
          </w:tcPr>
          <w:p w14:paraId="0F672C2F" w14:textId="5C366B3E" w:rsidR="00D400EB" w:rsidRPr="00E42D55" w:rsidRDefault="00D400EB" w:rsidP="00E42D55">
            <w:pPr>
              <w:pStyle w:val="VnitrniText"/>
              <w:tabs>
                <w:tab w:val="left" w:pos="4820"/>
              </w:tabs>
              <w:ind w:firstLine="0"/>
              <w:rPr>
                <w:sz w:val="22"/>
                <w:szCs w:val="22"/>
              </w:rPr>
            </w:pPr>
            <w:r w:rsidRPr="00E42D55">
              <w:rPr>
                <w:sz w:val="22"/>
                <w:szCs w:val="22"/>
              </w:rPr>
              <w:t xml:space="preserve">V </w:t>
            </w:r>
            <w:r w:rsidR="00D24E41">
              <w:rPr>
                <w:sz w:val="22"/>
                <w:szCs w:val="22"/>
              </w:rPr>
              <w:t>Českých Velenicích</w:t>
            </w:r>
            <w:r w:rsidRPr="00E42D55">
              <w:rPr>
                <w:sz w:val="22"/>
                <w:szCs w:val="22"/>
              </w:rPr>
              <w:t xml:space="preserve"> dne </w:t>
            </w:r>
            <w:r w:rsidR="00D24E41">
              <w:rPr>
                <w:sz w:val="22"/>
                <w:szCs w:val="22"/>
              </w:rPr>
              <w:t>4.6.2024</w:t>
            </w:r>
          </w:p>
        </w:tc>
      </w:tr>
    </w:tbl>
    <w:p w14:paraId="75D49257" w14:textId="77777777" w:rsidR="00D400EB" w:rsidRDefault="00D400EB" w:rsidP="00D400EB">
      <w:pPr>
        <w:pStyle w:val="VnitrniText"/>
        <w:tabs>
          <w:tab w:val="left" w:pos="4820"/>
        </w:tabs>
        <w:ind w:firstLine="142"/>
        <w:rPr>
          <w:sz w:val="22"/>
          <w:szCs w:val="22"/>
        </w:rPr>
      </w:pPr>
      <w:r>
        <w:rPr>
          <w:sz w:val="22"/>
          <w:szCs w:val="22"/>
        </w:rPr>
        <w:tab/>
      </w:r>
    </w:p>
    <w:p w14:paraId="76FF19F3" w14:textId="77777777" w:rsidR="00D400EB" w:rsidRDefault="00D400EB" w:rsidP="00D400EB">
      <w:pPr>
        <w:pStyle w:val="VnitrniText"/>
        <w:tabs>
          <w:tab w:val="left" w:pos="5103"/>
        </w:tabs>
        <w:ind w:firstLine="142"/>
        <w:rPr>
          <w:sz w:val="22"/>
          <w:szCs w:val="22"/>
        </w:rPr>
      </w:pPr>
    </w:p>
    <w:p w14:paraId="3CEA3EBF" w14:textId="77777777" w:rsidR="00CC2F39" w:rsidRDefault="00CC2F39" w:rsidP="00D400EB">
      <w:pPr>
        <w:pStyle w:val="VnitrniText"/>
        <w:tabs>
          <w:tab w:val="left" w:pos="5103"/>
        </w:tabs>
        <w:ind w:firstLine="142"/>
        <w:rPr>
          <w:sz w:val="22"/>
          <w:szCs w:val="22"/>
        </w:rPr>
      </w:pPr>
    </w:p>
    <w:p w14:paraId="33937358" w14:textId="77777777" w:rsidR="00D400EB" w:rsidRDefault="00D400EB" w:rsidP="00D400EB">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D400EB" w:rsidRPr="00E42D55" w14:paraId="42037A0C" w14:textId="77777777" w:rsidTr="00E42D55">
        <w:tc>
          <w:tcPr>
            <w:tcW w:w="4888" w:type="dxa"/>
            <w:shd w:val="clear" w:color="auto" w:fill="auto"/>
          </w:tcPr>
          <w:p w14:paraId="3ABCB862" w14:textId="77777777" w:rsidR="00D400EB" w:rsidRPr="00E42D55" w:rsidRDefault="00D400EB" w:rsidP="00E42D55">
            <w:pPr>
              <w:pStyle w:val="VnitrniText"/>
              <w:ind w:firstLine="0"/>
              <w:rPr>
                <w:sz w:val="22"/>
                <w:szCs w:val="22"/>
              </w:rPr>
            </w:pPr>
          </w:p>
        </w:tc>
        <w:tc>
          <w:tcPr>
            <w:tcW w:w="4889" w:type="dxa"/>
            <w:shd w:val="clear" w:color="auto" w:fill="auto"/>
          </w:tcPr>
          <w:p w14:paraId="74FA5107" w14:textId="77777777" w:rsidR="00D400EB" w:rsidRPr="00E42D55" w:rsidRDefault="00D400EB" w:rsidP="00E42D55">
            <w:pPr>
              <w:pStyle w:val="VnitrniText"/>
              <w:tabs>
                <w:tab w:val="left" w:pos="5103"/>
              </w:tabs>
              <w:ind w:firstLine="0"/>
              <w:rPr>
                <w:sz w:val="22"/>
                <w:szCs w:val="22"/>
              </w:rPr>
            </w:pPr>
          </w:p>
        </w:tc>
      </w:tr>
      <w:tr w:rsidR="00D400EB" w:rsidRPr="00E42D55" w14:paraId="1F407F09" w14:textId="77777777" w:rsidTr="00E42D55">
        <w:tc>
          <w:tcPr>
            <w:tcW w:w="4888" w:type="dxa"/>
            <w:shd w:val="clear" w:color="auto" w:fill="auto"/>
          </w:tcPr>
          <w:p w14:paraId="1A6DE59E" w14:textId="77777777" w:rsidR="00D400EB" w:rsidRPr="00E42D55" w:rsidRDefault="00D400EB" w:rsidP="00E42D55">
            <w:pPr>
              <w:pStyle w:val="VnitrniText"/>
              <w:tabs>
                <w:tab w:val="left" w:pos="5103"/>
              </w:tabs>
              <w:ind w:firstLine="0"/>
              <w:jc w:val="left"/>
              <w:rPr>
                <w:b/>
                <w:bCs/>
                <w:sz w:val="22"/>
                <w:szCs w:val="22"/>
              </w:rPr>
            </w:pPr>
            <w:r w:rsidRPr="00E42D55">
              <w:rPr>
                <w:b/>
                <w:bCs/>
                <w:sz w:val="22"/>
                <w:szCs w:val="22"/>
              </w:rPr>
              <w:t>............................................</w:t>
            </w:r>
          </w:p>
        </w:tc>
        <w:tc>
          <w:tcPr>
            <w:tcW w:w="4889" w:type="dxa"/>
            <w:shd w:val="clear" w:color="auto" w:fill="auto"/>
          </w:tcPr>
          <w:p w14:paraId="050EAE47" w14:textId="77777777" w:rsidR="00D400EB" w:rsidRPr="00E42D55" w:rsidRDefault="00D400EB" w:rsidP="00E42D55">
            <w:pPr>
              <w:pStyle w:val="VnitrniText"/>
              <w:tabs>
                <w:tab w:val="left" w:pos="5103"/>
              </w:tabs>
              <w:ind w:firstLine="0"/>
              <w:jc w:val="left"/>
              <w:rPr>
                <w:b/>
                <w:bCs/>
                <w:sz w:val="22"/>
                <w:szCs w:val="22"/>
              </w:rPr>
            </w:pPr>
            <w:r w:rsidRPr="00E42D55">
              <w:rPr>
                <w:b/>
                <w:bCs/>
                <w:sz w:val="22"/>
                <w:szCs w:val="22"/>
              </w:rPr>
              <w:t>............................................</w:t>
            </w:r>
          </w:p>
        </w:tc>
      </w:tr>
      <w:tr w:rsidR="00D400EB" w:rsidRPr="00E42D55" w14:paraId="1A095F6D" w14:textId="77777777" w:rsidTr="00E42D55">
        <w:tc>
          <w:tcPr>
            <w:tcW w:w="4888" w:type="dxa"/>
            <w:shd w:val="clear" w:color="auto" w:fill="auto"/>
          </w:tcPr>
          <w:p w14:paraId="08563A50" w14:textId="77777777" w:rsidR="00D400EB" w:rsidRPr="00E42D55" w:rsidRDefault="00D400EB"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Státní pozemkový úřad</w:t>
            </w:r>
          </w:p>
        </w:tc>
        <w:tc>
          <w:tcPr>
            <w:tcW w:w="4889" w:type="dxa"/>
            <w:shd w:val="clear" w:color="auto" w:fill="auto"/>
          </w:tcPr>
          <w:p w14:paraId="6F07D1D2" w14:textId="77777777" w:rsidR="00D400EB" w:rsidRPr="00E42D55" w:rsidRDefault="00D400EB"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LB MINERALS, s.r.o.</w:t>
            </w:r>
          </w:p>
        </w:tc>
      </w:tr>
      <w:tr w:rsidR="00D400EB" w:rsidRPr="00E42D55" w14:paraId="0FE81A92" w14:textId="77777777" w:rsidTr="00E42D55">
        <w:tc>
          <w:tcPr>
            <w:tcW w:w="4888" w:type="dxa"/>
            <w:shd w:val="clear" w:color="auto" w:fill="auto"/>
          </w:tcPr>
          <w:p w14:paraId="749E8F11" w14:textId="4EEDF76C" w:rsidR="00D400EB" w:rsidRPr="00E42D55" w:rsidRDefault="00D400EB"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 xml:space="preserve">ústřední ředitelka </w:t>
            </w:r>
          </w:p>
        </w:tc>
        <w:tc>
          <w:tcPr>
            <w:tcW w:w="4889" w:type="dxa"/>
            <w:shd w:val="clear" w:color="auto" w:fill="auto"/>
          </w:tcPr>
          <w:p w14:paraId="01E38168" w14:textId="5AAB9980" w:rsidR="00D400EB" w:rsidRPr="00E42D55" w:rsidRDefault="00CC2F39"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jednatel</w:t>
            </w:r>
          </w:p>
        </w:tc>
      </w:tr>
      <w:tr w:rsidR="00D400EB" w:rsidRPr="00E42D55" w14:paraId="24F1238E" w14:textId="77777777" w:rsidTr="00E42D55">
        <w:tc>
          <w:tcPr>
            <w:tcW w:w="4888" w:type="dxa"/>
            <w:shd w:val="clear" w:color="auto" w:fill="auto"/>
          </w:tcPr>
          <w:p w14:paraId="565017D3" w14:textId="77777777" w:rsidR="00D400EB" w:rsidRPr="00E42D55" w:rsidRDefault="00D400EB"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Ing. Svatava Maradová, MBA</w:t>
            </w:r>
          </w:p>
        </w:tc>
        <w:tc>
          <w:tcPr>
            <w:tcW w:w="4889" w:type="dxa"/>
            <w:shd w:val="clear" w:color="auto" w:fill="auto"/>
          </w:tcPr>
          <w:p w14:paraId="59AEE0C1" w14:textId="03F3B22C" w:rsidR="00D400EB" w:rsidRPr="00E42D55" w:rsidRDefault="00CC2F39"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Ing. Pavel Bárta</w:t>
            </w:r>
          </w:p>
        </w:tc>
      </w:tr>
      <w:tr w:rsidR="00D400EB" w:rsidRPr="00E42D55" w14:paraId="431B92E1" w14:textId="77777777" w:rsidTr="00E42D55">
        <w:tc>
          <w:tcPr>
            <w:tcW w:w="4888" w:type="dxa"/>
            <w:shd w:val="clear" w:color="auto" w:fill="auto"/>
          </w:tcPr>
          <w:p w14:paraId="51EDD773" w14:textId="42A3077C" w:rsidR="00D400EB" w:rsidRPr="00E42D55" w:rsidRDefault="00D400EB" w:rsidP="00E42D55">
            <w:pPr>
              <w:suppressAutoHyphens w:val="0"/>
              <w:autoSpaceDE w:val="0"/>
              <w:autoSpaceDN w:val="0"/>
              <w:adjustRightInd w:val="0"/>
              <w:rPr>
                <w:rFonts w:ascii="Arial" w:hAnsi="Arial" w:cs="Arial"/>
                <w:b/>
                <w:bCs/>
                <w:sz w:val="22"/>
                <w:szCs w:val="22"/>
              </w:rPr>
            </w:pPr>
          </w:p>
        </w:tc>
        <w:tc>
          <w:tcPr>
            <w:tcW w:w="4889" w:type="dxa"/>
            <w:shd w:val="clear" w:color="auto" w:fill="auto"/>
          </w:tcPr>
          <w:p w14:paraId="2C6F40F4" w14:textId="620CAE05" w:rsidR="00D400EB" w:rsidRPr="00E42D55" w:rsidRDefault="00D400EB" w:rsidP="00E42D55">
            <w:pPr>
              <w:suppressAutoHyphens w:val="0"/>
              <w:autoSpaceDE w:val="0"/>
              <w:autoSpaceDN w:val="0"/>
              <w:adjustRightInd w:val="0"/>
              <w:rPr>
                <w:rFonts w:ascii="Arial" w:hAnsi="Arial" w:cs="Arial"/>
                <w:b/>
                <w:bCs/>
                <w:sz w:val="22"/>
                <w:szCs w:val="22"/>
              </w:rPr>
            </w:pPr>
          </w:p>
        </w:tc>
      </w:tr>
      <w:tr w:rsidR="00CC2F39" w:rsidRPr="00E42D55" w14:paraId="69E88388" w14:textId="77777777" w:rsidTr="00E42D55">
        <w:tc>
          <w:tcPr>
            <w:tcW w:w="4888" w:type="dxa"/>
            <w:shd w:val="clear" w:color="auto" w:fill="auto"/>
          </w:tcPr>
          <w:p w14:paraId="361AC3EE" w14:textId="77777777" w:rsidR="00CC2F39" w:rsidRPr="00E42D55" w:rsidRDefault="00CC2F39" w:rsidP="00E42D55">
            <w:pPr>
              <w:suppressAutoHyphens w:val="0"/>
              <w:autoSpaceDE w:val="0"/>
              <w:autoSpaceDN w:val="0"/>
              <w:adjustRightInd w:val="0"/>
              <w:rPr>
                <w:rFonts w:ascii="Arial" w:hAnsi="Arial" w:cs="Arial"/>
                <w:b/>
                <w:bCs/>
                <w:sz w:val="22"/>
                <w:szCs w:val="22"/>
              </w:rPr>
            </w:pPr>
          </w:p>
        </w:tc>
        <w:tc>
          <w:tcPr>
            <w:tcW w:w="4889" w:type="dxa"/>
            <w:shd w:val="clear" w:color="auto" w:fill="auto"/>
          </w:tcPr>
          <w:p w14:paraId="3BDB5F6C" w14:textId="77777777" w:rsidR="00CC2F39" w:rsidRPr="00E42D55" w:rsidRDefault="00CC2F39" w:rsidP="00E42D55">
            <w:pPr>
              <w:suppressAutoHyphens w:val="0"/>
              <w:autoSpaceDE w:val="0"/>
              <w:autoSpaceDN w:val="0"/>
              <w:adjustRightInd w:val="0"/>
              <w:rPr>
                <w:rFonts w:ascii="Arial" w:hAnsi="Arial" w:cs="Arial"/>
                <w:b/>
                <w:bCs/>
                <w:sz w:val="22"/>
                <w:szCs w:val="22"/>
              </w:rPr>
            </w:pPr>
          </w:p>
        </w:tc>
      </w:tr>
      <w:tr w:rsidR="00CC2F39" w:rsidRPr="00E42D55" w14:paraId="7AE98B13" w14:textId="77777777" w:rsidTr="00E42D55">
        <w:tc>
          <w:tcPr>
            <w:tcW w:w="4888" w:type="dxa"/>
            <w:shd w:val="clear" w:color="auto" w:fill="auto"/>
          </w:tcPr>
          <w:p w14:paraId="74D418DA" w14:textId="77777777" w:rsidR="00CC2F39" w:rsidRPr="00E42D55" w:rsidRDefault="00CC2F39" w:rsidP="00E42D55">
            <w:pPr>
              <w:suppressAutoHyphens w:val="0"/>
              <w:autoSpaceDE w:val="0"/>
              <w:autoSpaceDN w:val="0"/>
              <w:adjustRightInd w:val="0"/>
              <w:rPr>
                <w:rFonts w:ascii="Arial" w:hAnsi="Arial" w:cs="Arial"/>
                <w:b/>
                <w:bCs/>
                <w:sz w:val="22"/>
                <w:szCs w:val="22"/>
              </w:rPr>
            </w:pPr>
          </w:p>
        </w:tc>
        <w:tc>
          <w:tcPr>
            <w:tcW w:w="4889" w:type="dxa"/>
            <w:shd w:val="clear" w:color="auto" w:fill="auto"/>
          </w:tcPr>
          <w:p w14:paraId="07CA674C" w14:textId="77777777" w:rsidR="00CC2F39" w:rsidRPr="00E42D55" w:rsidRDefault="00CC2F39" w:rsidP="00E42D55">
            <w:pPr>
              <w:suppressAutoHyphens w:val="0"/>
              <w:autoSpaceDE w:val="0"/>
              <w:autoSpaceDN w:val="0"/>
              <w:adjustRightInd w:val="0"/>
              <w:rPr>
                <w:rFonts w:ascii="Arial" w:hAnsi="Arial" w:cs="Arial"/>
                <w:b/>
                <w:bCs/>
                <w:sz w:val="22"/>
                <w:szCs w:val="22"/>
              </w:rPr>
            </w:pPr>
          </w:p>
        </w:tc>
      </w:tr>
      <w:tr w:rsidR="00CC2F39" w:rsidRPr="00E42D55" w14:paraId="509C3EEE" w14:textId="77777777" w:rsidTr="00E42D55">
        <w:tc>
          <w:tcPr>
            <w:tcW w:w="4888" w:type="dxa"/>
            <w:shd w:val="clear" w:color="auto" w:fill="auto"/>
          </w:tcPr>
          <w:p w14:paraId="55023F9F" w14:textId="77777777" w:rsidR="00CC2F39" w:rsidRPr="00E42D55" w:rsidRDefault="00CC2F39" w:rsidP="00E42D55">
            <w:pPr>
              <w:suppressAutoHyphens w:val="0"/>
              <w:autoSpaceDE w:val="0"/>
              <w:autoSpaceDN w:val="0"/>
              <w:adjustRightInd w:val="0"/>
              <w:rPr>
                <w:rFonts w:ascii="Arial" w:hAnsi="Arial" w:cs="Arial"/>
                <w:b/>
                <w:bCs/>
                <w:sz w:val="22"/>
                <w:szCs w:val="22"/>
              </w:rPr>
            </w:pPr>
          </w:p>
        </w:tc>
        <w:tc>
          <w:tcPr>
            <w:tcW w:w="4889" w:type="dxa"/>
            <w:shd w:val="clear" w:color="auto" w:fill="auto"/>
          </w:tcPr>
          <w:p w14:paraId="524F8B35" w14:textId="77777777" w:rsidR="00CC2F39" w:rsidRPr="00E42D55" w:rsidRDefault="00CC2F39" w:rsidP="00E42D55">
            <w:pPr>
              <w:suppressAutoHyphens w:val="0"/>
              <w:autoSpaceDE w:val="0"/>
              <w:autoSpaceDN w:val="0"/>
              <w:adjustRightInd w:val="0"/>
              <w:rPr>
                <w:rFonts w:ascii="Arial" w:hAnsi="Arial" w:cs="Arial"/>
                <w:b/>
                <w:bCs/>
                <w:sz w:val="22"/>
                <w:szCs w:val="22"/>
              </w:rPr>
            </w:pPr>
          </w:p>
        </w:tc>
      </w:tr>
      <w:tr w:rsidR="00CC2F39" w:rsidRPr="00E42D55" w14:paraId="15413C2B" w14:textId="77777777" w:rsidTr="00E42D55">
        <w:tc>
          <w:tcPr>
            <w:tcW w:w="4888" w:type="dxa"/>
            <w:shd w:val="clear" w:color="auto" w:fill="auto"/>
          </w:tcPr>
          <w:p w14:paraId="497ABFDB" w14:textId="77777777" w:rsidR="00CC2F39" w:rsidRPr="00E42D55" w:rsidRDefault="00CC2F39" w:rsidP="00E42D55">
            <w:pPr>
              <w:suppressAutoHyphens w:val="0"/>
              <w:autoSpaceDE w:val="0"/>
              <w:autoSpaceDN w:val="0"/>
              <w:adjustRightInd w:val="0"/>
              <w:rPr>
                <w:rFonts w:ascii="Arial" w:hAnsi="Arial" w:cs="Arial"/>
                <w:b/>
                <w:bCs/>
                <w:sz w:val="22"/>
                <w:szCs w:val="22"/>
              </w:rPr>
            </w:pPr>
          </w:p>
        </w:tc>
        <w:tc>
          <w:tcPr>
            <w:tcW w:w="4889" w:type="dxa"/>
            <w:shd w:val="clear" w:color="auto" w:fill="auto"/>
          </w:tcPr>
          <w:p w14:paraId="051F1A51" w14:textId="42704281" w:rsidR="00CC2F39" w:rsidRPr="00E42D55" w:rsidRDefault="00CC2F39" w:rsidP="00E42D55">
            <w:pPr>
              <w:suppressAutoHyphens w:val="0"/>
              <w:autoSpaceDE w:val="0"/>
              <w:autoSpaceDN w:val="0"/>
              <w:adjustRightInd w:val="0"/>
              <w:rPr>
                <w:rFonts w:ascii="Arial" w:hAnsi="Arial" w:cs="Arial"/>
                <w:b/>
                <w:bCs/>
                <w:sz w:val="22"/>
                <w:szCs w:val="22"/>
              </w:rPr>
            </w:pPr>
            <w:r w:rsidRPr="00E42D55">
              <w:rPr>
                <w:b/>
                <w:bCs/>
                <w:sz w:val="22"/>
                <w:szCs w:val="22"/>
              </w:rPr>
              <w:t>............................................</w:t>
            </w:r>
          </w:p>
        </w:tc>
      </w:tr>
      <w:tr w:rsidR="00CC2F39" w:rsidRPr="00E42D55" w14:paraId="1FE22110" w14:textId="77777777" w:rsidTr="00E42D55">
        <w:tc>
          <w:tcPr>
            <w:tcW w:w="4888" w:type="dxa"/>
            <w:shd w:val="clear" w:color="auto" w:fill="auto"/>
          </w:tcPr>
          <w:p w14:paraId="7B1FDDA4" w14:textId="77777777" w:rsidR="00CC2F39" w:rsidRPr="00E42D55" w:rsidRDefault="00CC2F39" w:rsidP="00E42D55">
            <w:pPr>
              <w:suppressAutoHyphens w:val="0"/>
              <w:autoSpaceDE w:val="0"/>
              <w:autoSpaceDN w:val="0"/>
              <w:adjustRightInd w:val="0"/>
              <w:rPr>
                <w:rFonts w:ascii="Arial" w:hAnsi="Arial" w:cs="Arial"/>
                <w:b/>
                <w:bCs/>
                <w:sz w:val="22"/>
                <w:szCs w:val="22"/>
              </w:rPr>
            </w:pPr>
          </w:p>
        </w:tc>
        <w:tc>
          <w:tcPr>
            <w:tcW w:w="4889" w:type="dxa"/>
            <w:shd w:val="clear" w:color="auto" w:fill="auto"/>
          </w:tcPr>
          <w:p w14:paraId="1086D691" w14:textId="68377AEB" w:rsidR="00CC2F39" w:rsidRPr="00E42D55" w:rsidRDefault="00CC2F39"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LB MINERALS, s.r.o.</w:t>
            </w:r>
          </w:p>
        </w:tc>
      </w:tr>
      <w:tr w:rsidR="00CC2F39" w:rsidRPr="00E42D55" w14:paraId="088ECB09" w14:textId="77777777" w:rsidTr="00E42D55">
        <w:tc>
          <w:tcPr>
            <w:tcW w:w="4888" w:type="dxa"/>
            <w:shd w:val="clear" w:color="auto" w:fill="auto"/>
          </w:tcPr>
          <w:p w14:paraId="781D3259" w14:textId="77777777" w:rsidR="00CC2F39" w:rsidRPr="00E42D55" w:rsidRDefault="00CC2F39" w:rsidP="00E42D55">
            <w:pPr>
              <w:suppressAutoHyphens w:val="0"/>
              <w:autoSpaceDE w:val="0"/>
              <w:autoSpaceDN w:val="0"/>
              <w:adjustRightInd w:val="0"/>
              <w:rPr>
                <w:rFonts w:ascii="Arial" w:hAnsi="Arial" w:cs="Arial"/>
                <w:b/>
                <w:bCs/>
                <w:sz w:val="22"/>
                <w:szCs w:val="22"/>
              </w:rPr>
            </w:pPr>
          </w:p>
        </w:tc>
        <w:tc>
          <w:tcPr>
            <w:tcW w:w="4889" w:type="dxa"/>
            <w:shd w:val="clear" w:color="auto" w:fill="auto"/>
          </w:tcPr>
          <w:p w14:paraId="132188EE" w14:textId="196AFC03" w:rsidR="00CC2F39" w:rsidRPr="00E42D55" w:rsidRDefault="00CC2F39"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jednatel</w:t>
            </w:r>
          </w:p>
        </w:tc>
      </w:tr>
      <w:tr w:rsidR="00CC2F39" w:rsidRPr="00E42D55" w14:paraId="538EC7F3" w14:textId="77777777" w:rsidTr="00E42D55">
        <w:tc>
          <w:tcPr>
            <w:tcW w:w="4888" w:type="dxa"/>
            <w:shd w:val="clear" w:color="auto" w:fill="auto"/>
          </w:tcPr>
          <w:p w14:paraId="3D13A408" w14:textId="77777777" w:rsidR="00CC2F39" w:rsidRPr="00E42D55" w:rsidRDefault="00CC2F39" w:rsidP="00E42D55">
            <w:pPr>
              <w:suppressAutoHyphens w:val="0"/>
              <w:autoSpaceDE w:val="0"/>
              <w:autoSpaceDN w:val="0"/>
              <w:adjustRightInd w:val="0"/>
              <w:rPr>
                <w:rFonts w:ascii="Arial" w:hAnsi="Arial" w:cs="Arial"/>
                <w:b/>
                <w:bCs/>
                <w:sz w:val="22"/>
                <w:szCs w:val="22"/>
              </w:rPr>
            </w:pPr>
          </w:p>
        </w:tc>
        <w:tc>
          <w:tcPr>
            <w:tcW w:w="4889" w:type="dxa"/>
            <w:shd w:val="clear" w:color="auto" w:fill="auto"/>
          </w:tcPr>
          <w:p w14:paraId="4E0E94D6" w14:textId="77777777" w:rsidR="00CC2F39" w:rsidRPr="00E42D55" w:rsidRDefault="00CC2F39"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Mag. Klaus Kralovec</w:t>
            </w:r>
          </w:p>
          <w:p w14:paraId="3588937C" w14:textId="5BB29EA3" w:rsidR="009A0195" w:rsidRPr="00E42D55" w:rsidRDefault="009A0195" w:rsidP="00E42D55">
            <w:pPr>
              <w:suppressAutoHyphens w:val="0"/>
              <w:autoSpaceDE w:val="0"/>
              <w:autoSpaceDN w:val="0"/>
              <w:adjustRightInd w:val="0"/>
              <w:rPr>
                <w:rFonts w:ascii="Arial" w:hAnsi="Arial" w:cs="Arial"/>
                <w:b/>
                <w:bCs/>
                <w:sz w:val="22"/>
                <w:szCs w:val="22"/>
              </w:rPr>
            </w:pPr>
          </w:p>
        </w:tc>
      </w:tr>
      <w:tr w:rsidR="00CC2F39" w:rsidRPr="00E42D55" w14:paraId="64ABB702" w14:textId="77777777" w:rsidTr="00E42D55">
        <w:tc>
          <w:tcPr>
            <w:tcW w:w="4888" w:type="dxa"/>
            <w:shd w:val="clear" w:color="auto" w:fill="auto"/>
          </w:tcPr>
          <w:p w14:paraId="0AE0A946" w14:textId="0362F432" w:rsidR="00CC2F39" w:rsidRPr="00E42D55" w:rsidRDefault="00CC2F39"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prodávající</w:t>
            </w:r>
          </w:p>
        </w:tc>
        <w:tc>
          <w:tcPr>
            <w:tcW w:w="4889" w:type="dxa"/>
            <w:shd w:val="clear" w:color="auto" w:fill="auto"/>
          </w:tcPr>
          <w:p w14:paraId="67CAA869" w14:textId="1B7CF008" w:rsidR="00CC2F39" w:rsidRPr="00E42D55" w:rsidRDefault="00CC2F39" w:rsidP="00E42D55">
            <w:pPr>
              <w:suppressAutoHyphens w:val="0"/>
              <w:autoSpaceDE w:val="0"/>
              <w:autoSpaceDN w:val="0"/>
              <w:adjustRightInd w:val="0"/>
              <w:rPr>
                <w:rFonts w:ascii="Arial" w:hAnsi="Arial" w:cs="Arial"/>
                <w:b/>
                <w:bCs/>
                <w:sz w:val="22"/>
                <w:szCs w:val="22"/>
              </w:rPr>
            </w:pPr>
            <w:r w:rsidRPr="00E42D55">
              <w:rPr>
                <w:rFonts w:ascii="Arial" w:hAnsi="Arial" w:cs="Arial"/>
                <w:b/>
                <w:bCs/>
                <w:sz w:val="22"/>
                <w:szCs w:val="22"/>
              </w:rPr>
              <w:t>kupující</w:t>
            </w:r>
          </w:p>
        </w:tc>
      </w:tr>
      <w:tr w:rsidR="00CC2F39" w:rsidRPr="00E42D55" w14:paraId="6AF5920D" w14:textId="77777777" w:rsidTr="00E42D55">
        <w:tc>
          <w:tcPr>
            <w:tcW w:w="4888" w:type="dxa"/>
            <w:shd w:val="clear" w:color="auto" w:fill="auto"/>
          </w:tcPr>
          <w:p w14:paraId="3538D53F" w14:textId="77777777" w:rsidR="00CC2F39" w:rsidRPr="00E42D55" w:rsidRDefault="00CC2F39" w:rsidP="00E42D55">
            <w:pPr>
              <w:suppressAutoHyphens w:val="0"/>
              <w:autoSpaceDE w:val="0"/>
              <w:autoSpaceDN w:val="0"/>
              <w:adjustRightInd w:val="0"/>
              <w:rPr>
                <w:rFonts w:ascii="Arial" w:hAnsi="Arial" w:cs="Arial"/>
                <w:sz w:val="22"/>
                <w:szCs w:val="22"/>
              </w:rPr>
            </w:pPr>
          </w:p>
        </w:tc>
        <w:tc>
          <w:tcPr>
            <w:tcW w:w="4889" w:type="dxa"/>
            <w:shd w:val="clear" w:color="auto" w:fill="auto"/>
          </w:tcPr>
          <w:p w14:paraId="6059AAAD" w14:textId="77777777" w:rsidR="00CC2F39" w:rsidRPr="00E42D55" w:rsidRDefault="00CC2F39" w:rsidP="00E42D55">
            <w:pPr>
              <w:suppressAutoHyphens w:val="0"/>
              <w:autoSpaceDE w:val="0"/>
              <w:autoSpaceDN w:val="0"/>
              <w:adjustRightInd w:val="0"/>
              <w:rPr>
                <w:rFonts w:ascii="Arial" w:hAnsi="Arial" w:cs="Arial"/>
                <w:b/>
                <w:bCs/>
                <w:sz w:val="22"/>
                <w:szCs w:val="22"/>
              </w:rPr>
            </w:pPr>
          </w:p>
        </w:tc>
      </w:tr>
    </w:tbl>
    <w:p w14:paraId="13DE8B19" w14:textId="77777777" w:rsidR="00D400EB" w:rsidRDefault="00D400EB">
      <w:pPr>
        <w:suppressAutoHyphens w:val="0"/>
        <w:autoSpaceDE w:val="0"/>
        <w:autoSpaceDN w:val="0"/>
        <w:adjustRightInd w:val="0"/>
        <w:rPr>
          <w:rFonts w:ascii="Arial" w:hAnsi="Arial" w:cs="Arial"/>
          <w:sz w:val="22"/>
          <w:szCs w:val="22"/>
        </w:rPr>
      </w:pPr>
    </w:p>
    <w:p w14:paraId="7B61F821" w14:textId="77777777" w:rsidR="00722C9B" w:rsidRPr="00A2149C" w:rsidRDefault="00722C9B" w:rsidP="000B0AA7">
      <w:pPr>
        <w:pStyle w:val="VnitrniText"/>
        <w:rPr>
          <w:sz w:val="22"/>
          <w:szCs w:val="22"/>
        </w:rPr>
      </w:pPr>
    </w:p>
    <w:p w14:paraId="7878F8E1" w14:textId="77777777" w:rsidR="00722C9B" w:rsidRPr="00C817A1" w:rsidRDefault="00722C9B" w:rsidP="000B0AA7">
      <w:pPr>
        <w:pStyle w:val="VnitrniText"/>
        <w:ind w:firstLine="0"/>
        <w:rPr>
          <w:i/>
          <w:iCs/>
          <w:sz w:val="22"/>
          <w:szCs w:val="22"/>
        </w:rPr>
      </w:pPr>
    </w:p>
    <w:p w14:paraId="53F0C959" w14:textId="77777777" w:rsidR="003307CF" w:rsidRPr="00C817A1" w:rsidRDefault="003307CF" w:rsidP="000B0AA7">
      <w:pPr>
        <w:pStyle w:val="VnitrniText"/>
        <w:ind w:firstLine="0"/>
        <w:rPr>
          <w:i/>
          <w:iCs/>
          <w:sz w:val="22"/>
          <w:szCs w:val="22"/>
        </w:rPr>
      </w:pPr>
      <w:r w:rsidRPr="00C817A1">
        <w:rPr>
          <w:i/>
          <w:iCs/>
          <w:sz w:val="22"/>
          <w:szCs w:val="22"/>
        </w:rPr>
        <w:t xml:space="preserve">Tato smlouva byla uveřejněna v registru smluv, vedeném dle zákona č. 340/2015 Sb., o registru smluv. </w:t>
      </w:r>
    </w:p>
    <w:p w14:paraId="57692DAD" w14:textId="77777777" w:rsidR="00E61F91" w:rsidRPr="00C817A1" w:rsidRDefault="00E61F91" w:rsidP="000B0AA7">
      <w:pPr>
        <w:pStyle w:val="VnitrniText"/>
        <w:ind w:firstLine="0"/>
        <w:rPr>
          <w:i/>
          <w:iCs/>
          <w:sz w:val="22"/>
          <w:szCs w:val="22"/>
        </w:rPr>
      </w:pPr>
    </w:p>
    <w:p w14:paraId="790A3796" w14:textId="77777777" w:rsidR="003307CF" w:rsidRPr="00C817A1" w:rsidRDefault="003307CF" w:rsidP="000B0AA7">
      <w:pPr>
        <w:pStyle w:val="VnitrniText"/>
        <w:ind w:firstLine="0"/>
        <w:rPr>
          <w:i/>
          <w:iCs/>
          <w:sz w:val="22"/>
          <w:szCs w:val="22"/>
        </w:rPr>
      </w:pPr>
      <w:r w:rsidRPr="00C817A1">
        <w:rPr>
          <w:i/>
          <w:iCs/>
          <w:sz w:val="22"/>
          <w:szCs w:val="22"/>
        </w:rPr>
        <w:t xml:space="preserve">Datum registrace …………………………. </w:t>
      </w:r>
    </w:p>
    <w:p w14:paraId="18036B5B" w14:textId="77777777" w:rsidR="00E61F91" w:rsidRPr="00C817A1" w:rsidRDefault="00E61F91" w:rsidP="000B0AA7">
      <w:pPr>
        <w:pStyle w:val="VnitrniText"/>
        <w:ind w:firstLine="0"/>
        <w:rPr>
          <w:i/>
          <w:iCs/>
          <w:sz w:val="22"/>
          <w:szCs w:val="22"/>
        </w:rPr>
      </w:pPr>
    </w:p>
    <w:p w14:paraId="563A5142" w14:textId="1B30C95C" w:rsidR="003307CF" w:rsidRPr="00C817A1" w:rsidRDefault="003307CF" w:rsidP="000B0AA7">
      <w:pPr>
        <w:pStyle w:val="VnitrniText"/>
        <w:ind w:firstLine="0"/>
        <w:rPr>
          <w:i/>
          <w:iCs/>
          <w:sz w:val="22"/>
          <w:szCs w:val="22"/>
        </w:rPr>
      </w:pPr>
      <w:r w:rsidRPr="00C817A1">
        <w:rPr>
          <w:i/>
          <w:iCs/>
          <w:sz w:val="22"/>
          <w:szCs w:val="22"/>
        </w:rPr>
        <w:t>ID smlouvy ……………………………...</w:t>
      </w:r>
      <w:r w:rsidR="00CC2F39" w:rsidRPr="00C817A1">
        <w:rPr>
          <w:i/>
          <w:iCs/>
          <w:sz w:val="22"/>
          <w:szCs w:val="22"/>
        </w:rPr>
        <w:t>....</w:t>
      </w:r>
      <w:r w:rsidRPr="00C817A1">
        <w:rPr>
          <w:i/>
          <w:iCs/>
          <w:sz w:val="22"/>
          <w:szCs w:val="22"/>
        </w:rPr>
        <w:t xml:space="preserve"> </w:t>
      </w:r>
    </w:p>
    <w:p w14:paraId="164C2A98" w14:textId="77777777" w:rsidR="00E61F91" w:rsidRPr="00C817A1" w:rsidRDefault="00E61F91" w:rsidP="000B0AA7">
      <w:pPr>
        <w:pStyle w:val="VnitrniText"/>
        <w:ind w:firstLine="0"/>
        <w:rPr>
          <w:i/>
          <w:iCs/>
          <w:sz w:val="22"/>
          <w:szCs w:val="22"/>
        </w:rPr>
      </w:pPr>
    </w:p>
    <w:p w14:paraId="030AC5FD" w14:textId="39A97CCE" w:rsidR="00EB1964" w:rsidRPr="00C817A1" w:rsidRDefault="00EB1964" w:rsidP="00EB1964">
      <w:pPr>
        <w:spacing w:before="120"/>
        <w:jc w:val="both"/>
        <w:rPr>
          <w:rFonts w:ascii="Arial" w:hAnsi="Arial" w:cs="Arial"/>
          <w:i/>
          <w:iCs/>
          <w:sz w:val="22"/>
          <w:szCs w:val="22"/>
        </w:rPr>
      </w:pPr>
      <w:r w:rsidRPr="00C817A1">
        <w:rPr>
          <w:rFonts w:ascii="Arial" w:hAnsi="Arial" w:cs="Arial"/>
          <w:i/>
          <w:iCs/>
          <w:sz w:val="22"/>
          <w:szCs w:val="22"/>
        </w:rPr>
        <w:t>ID verze ……………………………</w:t>
      </w:r>
      <w:r w:rsidR="00CC2F39" w:rsidRPr="00C817A1">
        <w:rPr>
          <w:rFonts w:ascii="Arial" w:hAnsi="Arial" w:cs="Arial"/>
          <w:i/>
          <w:iCs/>
          <w:sz w:val="22"/>
          <w:szCs w:val="22"/>
        </w:rPr>
        <w:t>……..</w:t>
      </w:r>
      <w:r w:rsidRPr="00C817A1">
        <w:rPr>
          <w:rFonts w:ascii="Arial" w:hAnsi="Arial" w:cs="Arial"/>
          <w:i/>
          <w:iCs/>
          <w:sz w:val="22"/>
          <w:szCs w:val="22"/>
        </w:rPr>
        <w:t>.</w:t>
      </w:r>
      <w:r w:rsidR="00CC2F39" w:rsidRPr="00C817A1">
        <w:rPr>
          <w:rFonts w:ascii="Arial" w:hAnsi="Arial" w:cs="Arial"/>
          <w:i/>
          <w:iCs/>
          <w:sz w:val="22"/>
          <w:szCs w:val="22"/>
        </w:rPr>
        <w:t>.</w:t>
      </w:r>
      <w:r w:rsidRPr="00C817A1">
        <w:rPr>
          <w:rFonts w:ascii="Arial" w:hAnsi="Arial" w:cs="Arial"/>
          <w:i/>
          <w:iCs/>
          <w:sz w:val="22"/>
          <w:szCs w:val="22"/>
        </w:rPr>
        <w:t xml:space="preserve"> </w:t>
      </w:r>
    </w:p>
    <w:p w14:paraId="4F5A3A4D" w14:textId="77777777" w:rsidR="00EB1964" w:rsidRPr="00C817A1" w:rsidRDefault="00EB1964" w:rsidP="000B0AA7">
      <w:pPr>
        <w:pStyle w:val="VnitrniText"/>
        <w:ind w:firstLine="0"/>
        <w:rPr>
          <w:i/>
          <w:iCs/>
          <w:sz w:val="22"/>
          <w:szCs w:val="22"/>
        </w:rPr>
      </w:pPr>
    </w:p>
    <w:p w14:paraId="537B6913" w14:textId="31AE3685" w:rsidR="003307CF" w:rsidRPr="00C817A1" w:rsidRDefault="003307CF" w:rsidP="000B0AA7">
      <w:pPr>
        <w:pStyle w:val="VnitrniText"/>
        <w:ind w:firstLine="0"/>
        <w:rPr>
          <w:i/>
          <w:iCs/>
          <w:sz w:val="22"/>
          <w:szCs w:val="22"/>
        </w:rPr>
      </w:pPr>
      <w:r w:rsidRPr="00C817A1">
        <w:rPr>
          <w:i/>
          <w:iCs/>
          <w:sz w:val="22"/>
          <w:szCs w:val="22"/>
        </w:rPr>
        <w:t>Registraci provedl …………………………</w:t>
      </w:r>
    </w:p>
    <w:p w14:paraId="407AEB39" w14:textId="77777777" w:rsidR="00CC1097" w:rsidRPr="00C817A1" w:rsidRDefault="00CC1097" w:rsidP="000B0AA7">
      <w:pPr>
        <w:pStyle w:val="VnitrniText"/>
        <w:ind w:firstLine="0"/>
        <w:rPr>
          <w:i/>
          <w:iCs/>
          <w:sz w:val="22"/>
          <w:szCs w:val="22"/>
        </w:rPr>
      </w:pPr>
    </w:p>
    <w:p w14:paraId="469EC412" w14:textId="124FD853" w:rsidR="003307CF" w:rsidRPr="00C817A1" w:rsidRDefault="003307CF" w:rsidP="00E61F91">
      <w:pPr>
        <w:pStyle w:val="VnitrniText"/>
        <w:tabs>
          <w:tab w:val="left" w:pos="3969"/>
        </w:tabs>
        <w:ind w:firstLine="0"/>
        <w:rPr>
          <w:i/>
          <w:iCs/>
          <w:sz w:val="22"/>
          <w:szCs w:val="22"/>
        </w:rPr>
      </w:pPr>
      <w:r w:rsidRPr="00C817A1">
        <w:rPr>
          <w:i/>
          <w:iCs/>
          <w:sz w:val="22"/>
          <w:szCs w:val="22"/>
        </w:rPr>
        <w:t xml:space="preserve">V </w:t>
      </w:r>
      <w:r w:rsidR="00CC2F39" w:rsidRPr="00C817A1">
        <w:rPr>
          <w:i/>
          <w:iCs/>
          <w:sz w:val="22"/>
          <w:szCs w:val="22"/>
        </w:rPr>
        <w:t>Praze</w:t>
      </w:r>
      <w:r w:rsidRPr="00C817A1">
        <w:rPr>
          <w:i/>
          <w:iCs/>
          <w:sz w:val="22"/>
          <w:szCs w:val="22"/>
        </w:rPr>
        <w:t xml:space="preserve"> dne ……………</w:t>
      </w:r>
      <w:r w:rsidR="00CC2F39" w:rsidRPr="00C817A1">
        <w:rPr>
          <w:i/>
          <w:iCs/>
          <w:sz w:val="22"/>
          <w:szCs w:val="22"/>
        </w:rPr>
        <w:t>………………….</w:t>
      </w:r>
      <w:r w:rsidRPr="00C817A1">
        <w:rPr>
          <w:i/>
          <w:iCs/>
          <w:sz w:val="22"/>
          <w:szCs w:val="22"/>
        </w:rPr>
        <w:tab/>
      </w:r>
      <w:r w:rsidR="00CC2F39" w:rsidRPr="00C817A1">
        <w:rPr>
          <w:i/>
          <w:iCs/>
          <w:sz w:val="22"/>
          <w:szCs w:val="22"/>
        </w:rPr>
        <w:tab/>
      </w:r>
      <w:r w:rsidR="00CC2F39" w:rsidRPr="00C817A1">
        <w:rPr>
          <w:i/>
          <w:iCs/>
          <w:sz w:val="22"/>
          <w:szCs w:val="22"/>
        </w:rPr>
        <w:tab/>
      </w:r>
      <w:r w:rsidRPr="00C817A1">
        <w:rPr>
          <w:i/>
          <w:iCs/>
          <w:sz w:val="22"/>
          <w:szCs w:val="22"/>
        </w:rPr>
        <w:t>………</w:t>
      </w:r>
      <w:r w:rsidR="00CC2F39" w:rsidRPr="00C817A1">
        <w:rPr>
          <w:i/>
          <w:iCs/>
          <w:sz w:val="22"/>
          <w:szCs w:val="22"/>
        </w:rPr>
        <w:t>…………</w:t>
      </w:r>
      <w:r w:rsidRPr="00C817A1">
        <w:rPr>
          <w:i/>
          <w:iCs/>
          <w:sz w:val="22"/>
          <w:szCs w:val="22"/>
        </w:rPr>
        <w:t>………………</w:t>
      </w:r>
      <w:r w:rsidR="00CC2F39" w:rsidRPr="00C817A1">
        <w:rPr>
          <w:i/>
          <w:iCs/>
          <w:sz w:val="22"/>
          <w:szCs w:val="22"/>
        </w:rPr>
        <w:t>……</w:t>
      </w:r>
      <w:r w:rsidRPr="00C817A1">
        <w:rPr>
          <w:i/>
          <w:iCs/>
          <w:sz w:val="22"/>
          <w:szCs w:val="22"/>
        </w:rPr>
        <w:t xml:space="preserve">. </w:t>
      </w:r>
    </w:p>
    <w:p w14:paraId="243B5708" w14:textId="1C2AAAC4" w:rsidR="00F66E72" w:rsidRPr="00C817A1" w:rsidRDefault="00E61F91" w:rsidP="00CC2F39">
      <w:pPr>
        <w:pStyle w:val="VnitrniText"/>
        <w:tabs>
          <w:tab w:val="left" w:pos="3969"/>
        </w:tabs>
        <w:ind w:firstLine="0"/>
        <w:jc w:val="left"/>
        <w:rPr>
          <w:i/>
          <w:iCs/>
          <w:sz w:val="22"/>
          <w:szCs w:val="22"/>
        </w:rPr>
      </w:pPr>
      <w:r w:rsidRPr="00C817A1">
        <w:rPr>
          <w:i/>
          <w:iCs/>
          <w:sz w:val="22"/>
          <w:szCs w:val="22"/>
        </w:rPr>
        <w:tab/>
      </w:r>
      <w:r w:rsidR="00CC2F39" w:rsidRPr="00C817A1">
        <w:rPr>
          <w:i/>
          <w:iCs/>
          <w:sz w:val="22"/>
          <w:szCs w:val="22"/>
        </w:rPr>
        <w:tab/>
      </w:r>
      <w:r w:rsidR="00CC2F39" w:rsidRPr="00C817A1">
        <w:rPr>
          <w:i/>
          <w:iCs/>
          <w:sz w:val="22"/>
          <w:szCs w:val="22"/>
        </w:rPr>
        <w:tab/>
      </w:r>
      <w:r w:rsidR="00CC2F39" w:rsidRPr="00C817A1">
        <w:rPr>
          <w:i/>
          <w:iCs/>
          <w:sz w:val="22"/>
          <w:szCs w:val="22"/>
        </w:rPr>
        <w:tab/>
      </w:r>
      <w:r w:rsidR="003307CF" w:rsidRPr="00C817A1">
        <w:rPr>
          <w:i/>
          <w:iCs/>
          <w:sz w:val="22"/>
          <w:szCs w:val="22"/>
        </w:rPr>
        <w:t>podpis odpovědného zaměstnance</w:t>
      </w:r>
    </w:p>
    <w:sectPr w:rsidR="00F66E72" w:rsidRPr="00C817A1" w:rsidSect="00DD5FE3">
      <w:headerReference w:type="default" r:id="rId8"/>
      <w:footerReference w:type="default" r:id="rId9"/>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265A" w14:textId="77777777" w:rsidR="00B923CF" w:rsidRDefault="00B923CF">
      <w:r>
        <w:separator/>
      </w:r>
    </w:p>
  </w:endnote>
  <w:endnote w:type="continuationSeparator" w:id="0">
    <w:p w14:paraId="24C5875D" w14:textId="77777777" w:rsidR="00B923CF" w:rsidRDefault="00B9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AD95" w14:textId="77777777" w:rsidR="00E42D55" w:rsidRPr="00E42D55" w:rsidRDefault="00E42D55">
    <w:pPr>
      <w:pStyle w:val="Zpat"/>
      <w:jc w:val="right"/>
      <w:rPr>
        <w:rFonts w:ascii="Arial" w:hAnsi="Arial" w:cs="Arial"/>
        <w:sz w:val="20"/>
        <w:szCs w:val="20"/>
      </w:rPr>
    </w:pPr>
    <w:r w:rsidRPr="00E42D55">
      <w:rPr>
        <w:rFonts w:ascii="Arial" w:hAnsi="Arial" w:cs="Arial"/>
        <w:sz w:val="20"/>
        <w:szCs w:val="20"/>
      </w:rPr>
      <w:fldChar w:fldCharType="begin"/>
    </w:r>
    <w:r w:rsidRPr="00E42D55">
      <w:rPr>
        <w:rFonts w:ascii="Arial" w:hAnsi="Arial" w:cs="Arial"/>
        <w:sz w:val="20"/>
        <w:szCs w:val="20"/>
      </w:rPr>
      <w:instrText>PAGE   \* MERGEFORMAT</w:instrText>
    </w:r>
    <w:r w:rsidRPr="00E42D55">
      <w:rPr>
        <w:rFonts w:ascii="Arial" w:hAnsi="Arial" w:cs="Arial"/>
        <w:sz w:val="20"/>
        <w:szCs w:val="20"/>
      </w:rPr>
      <w:fldChar w:fldCharType="separate"/>
    </w:r>
    <w:r w:rsidRPr="00E42D55">
      <w:rPr>
        <w:rFonts w:ascii="Arial" w:hAnsi="Arial" w:cs="Arial"/>
        <w:sz w:val="20"/>
        <w:szCs w:val="20"/>
      </w:rPr>
      <w:t>2</w:t>
    </w:r>
    <w:r w:rsidRPr="00E42D55">
      <w:rPr>
        <w:rFonts w:ascii="Arial" w:hAnsi="Arial" w:cs="Arial"/>
        <w:sz w:val="20"/>
        <w:szCs w:val="20"/>
      </w:rPr>
      <w:fldChar w:fldCharType="end"/>
    </w:r>
  </w:p>
  <w:p w14:paraId="678D0384" w14:textId="77777777" w:rsidR="00E42D55" w:rsidRDefault="00E42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69EC2" w14:textId="77777777" w:rsidR="00B923CF" w:rsidRDefault="00B923CF">
      <w:r>
        <w:separator/>
      </w:r>
    </w:p>
  </w:footnote>
  <w:footnote w:type="continuationSeparator" w:id="0">
    <w:p w14:paraId="45E5A1F6" w14:textId="77777777" w:rsidR="00B923CF" w:rsidRDefault="00B92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4B71" w14:textId="77777777" w:rsidR="00B923CF" w:rsidRPr="00B923CF" w:rsidRDefault="00B923CF" w:rsidP="00B923CF">
    <w:pPr>
      <w:pStyle w:val="StylDoprava"/>
      <w:rPr>
        <w:rFonts w:cs="Arial"/>
        <w:b/>
        <w:bCs/>
      </w:rPr>
    </w:pPr>
    <w:r w:rsidRPr="00B923CF">
      <w:rPr>
        <w:rFonts w:cs="Arial"/>
        <w:b/>
        <w:bCs/>
      </w:rPr>
      <w:t>Čj.: SPU 154311/2024</w:t>
    </w:r>
  </w:p>
  <w:p w14:paraId="61BC6F23" w14:textId="771C1380" w:rsidR="00B923CF" w:rsidRPr="00B923CF" w:rsidRDefault="00B923CF" w:rsidP="00B923CF">
    <w:pPr>
      <w:pStyle w:val="Zhlav"/>
      <w:jc w:val="right"/>
      <w:rPr>
        <w:rFonts w:ascii="Arial" w:hAnsi="Arial" w:cs="Arial"/>
        <w:b/>
        <w:bCs/>
        <w:sz w:val="22"/>
        <w:szCs w:val="22"/>
      </w:rPr>
    </w:pPr>
    <w:r w:rsidRPr="00B923CF">
      <w:rPr>
        <w:rFonts w:ascii="Arial" w:hAnsi="Arial" w:cs="Arial"/>
        <w:b/>
        <w:bCs/>
        <w:sz w:val="20"/>
        <w:szCs w:val="20"/>
      </w:rPr>
      <w:t>UID: spuess920a6149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14569384">
    <w:abstractNumId w:val="0"/>
  </w:num>
  <w:num w:numId="2" w16cid:durableId="1500388129">
    <w:abstractNumId w:val="1"/>
  </w:num>
  <w:num w:numId="3" w16cid:durableId="52853939">
    <w:abstractNumId w:val="2"/>
  </w:num>
  <w:num w:numId="4" w16cid:durableId="676077986">
    <w:abstractNumId w:val="3"/>
  </w:num>
  <w:num w:numId="5" w16cid:durableId="2002656435">
    <w:abstractNumId w:val="4"/>
  </w:num>
  <w:num w:numId="6" w16cid:durableId="1014839743">
    <w:abstractNumId w:val="5"/>
  </w:num>
  <w:num w:numId="7" w16cid:durableId="5410146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762749">
    <w:abstractNumId w:val="9"/>
  </w:num>
  <w:num w:numId="9" w16cid:durableId="2066100781">
    <w:abstractNumId w:val="6"/>
  </w:num>
  <w:num w:numId="10" w16cid:durableId="811869444">
    <w:abstractNumId w:val="8"/>
  </w:num>
  <w:num w:numId="11" w16cid:durableId="1443527748">
    <w:abstractNumId w:val="10"/>
  </w:num>
  <w:num w:numId="12" w16cid:durableId="1421639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0249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37F36"/>
    <w:rsid w:val="00057863"/>
    <w:rsid w:val="00057CBA"/>
    <w:rsid w:val="00060CE4"/>
    <w:rsid w:val="000713C9"/>
    <w:rsid w:val="000738A5"/>
    <w:rsid w:val="00075977"/>
    <w:rsid w:val="00077DDA"/>
    <w:rsid w:val="00082FBF"/>
    <w:rsid w:val="000873B6"/>
    <w:rsid w:val="00090E4A"/>
    <w:rsid w:val="00096C6C"/>
    <w:rsid w:val="000A05C2"/>
    <w:rsid w:val="000A05D4"/>
    <w:rsid w:val="000A29A2"/>
    <w:rsid w:val="000A39D9"/>
    <w:rsid w:val="000A602F"/>
    <w:rsid w:val="000B0AA7"/>
    <w:rsid w:val="000B1075"/>
    <w:rsid w:val="000B3BB9"/>
    <w:rsid w:val="000D609F"/>
    <w:rsid w:val="000E2F54"/>
    <w:rsid w:val="00100347"/>
    <w:rsid w:val="00101C6D"/>
    <w:rsid w:val="00103375"/>
    <w:rsid w:val="00110713"/>
    <w:rsid w:val="00112F3C"/>
    <w:rsid w:val="00122D7B"/>
    <w:rsid w:val="00126EEB"/>
    <w:rsid w:val="001274AE"/>
    <w:rsid w:val="00132361"/>
    <w:rsid w:val="00136F17"/>
    <w:rsid w:val="00140462"/>
    <w:rsid w:val="00143674"/>
    <w:rsid w:val="00170A4E"/>
    <w:rsid w:val="00176CC7"/>
    <w:rsid w:val="00181A52"/>
    <w:rsid w:val="0018318A"/>
    <w:rsid w:val="00190EA1"/>
    <w:rsid w:val="0019777F"/>
    <w:rsid w:val="001A00D9"/>
    <w:rsid w:val="001C0D55"/>
    <w:rsid w:val="001C387A"/>
    <w:rsid w:val="001C4168"/>
    <w:rsid w:val="001C6B2B"/>
    <w:rsid w:val="001D73FD"/>
    <w:rsid w:val="001E1CF7"/>
    <w:rsid w:val="001F25CA"/>
    <w:rsid w:val="002029BF"/>
    <w:rsid w:val="00206BEA"/>
    <w:rsid w:val="00213539"/>
    <w:rsid w:val="00222B42"/>
    <w:rsid w:val="002242C8"/>
    <w:rsid w:val="00227370"/>
    <w:rsid w:val="00227CC5"/>
    <w:rsid w:val="00232E62"/>
    <w:rsid w:val="0023665E"/>
    <w:rsid w:val="00245A89"/>
    <w:rsid w:val="0024684B"/>
    <w:rsid w:val="002469A8"/>
    <w:rsid w:val="00250D32"/>
    <w:rsid w:val="00253121"/>
    <w:rsid w:val="002555CE"/>
    <w:rsid w:val="00257EB0"/>
    <w:rsid w:val="00261B6F"/>
    <w:rsid w:val="00263AF3"/>
    <w:rsid w:val="00267A25"/>
    <w:rsid w:val="002769BE"/>
    <w:rsid w:val="002809F9"/>
    <w:rsid w:val="002913BD"/>
    <w:rsid w:val="00291C8F"/>
    <w:rsid w:val="0029336D"/>
    <w:rsid w:val="00293BF9"/>
    <w:rsid w:val="0029466F"/>
    <w:rsid w:val="002A74C8"/>
    <w:rsid w:val="002B1AFF"/>
    <w:rsid w:val="002C0E97"/>
    <w:rsid w:val="002C4372"/>
    <w:rsid w:val="002C4C46"/>
    <w:rsid w:val="002C5ED7"/>
    <w:rsid w:val="002E7356"/>
    <w:rsid w:val="002E7A63"/>
    <w:rsid w:val="002E7B91"/>
    <w:rsid w:val="002F47C2"/>
    <w:rsid w:val="003012FD"/>
    <w:rsid w:val="00303660"/>
    <w:rsid w:val="003057BA"/>
    <w:rsid w:val="0031058A"/>
    <w:rsid w:val="00311FF0"/>
    <w:rsid w:val="003224C9"/>
    <w:rsid w:val="003307CF"/>
    <w:rsid w:val="003316EA"/>
    <w:rsid w:val="003336E0"/>
    <w:rsid w:val="003339D6"/>
    <w:rsid w:val="00337C94"/>
    <w:rsid w:val="003407B5"/>
    <w:rsid w:val="00340BF8"/>
    <w:rsid w:val="003430A1"/>
    <w:rsid w:val="00343B5C"/>
    <w:rsid w:val="00350DEC"/>
    <w:rsid w:val="00361578"/>
    <w:rsid w:val="00363EF5"/>
    <w:rsid w:val="0036537D"/>
    <w:rsid w:val="00365BF0"/>
    <w:rsid w:val="003673F1"/>
    <w:rsid w:val="0037157C"/>
    <w:rsid w:val="00390A13"/>
    <w:rsid w:val="0039790A"/>
    <w:rsid w:val="003A432A"/>
    <w:rsid w:val="003A6037"/>
    <w:rsid w:val="003A67CB"/>
    <w:rsid w:val="003B4003"/>
    <w:rsid w:val="003B7080"/>
    <w:rsid w:val="003B7D4F"/>
    <w:rsid w:val="003C3132"/>
    <w:rsid w:val="003C3CC3"/>
    <w:rsid w:val="003C4278"/>
    <w:rsid w:val="003D4F2E"/>
    <w:rsid w:val="003D6A83"/>
    <w:rsid w:val="003E25AA"/>
    <w:rsid w:val="003E5100"/>
    <w:rsid w:val="003F56C5"/>
    <w:rsid w:val="0040389C"/>
    <w:rsid w:val="00403A0B"/>
    <w:rsid w:val="004243BC"/>
    <w:rsid w:val="00425A7B"/>
    <w:rsid w:val="00425E6C"/>
    <w:rsid w:val="004316D8"/>
    <w:rsid w:val="0043238D"/>
    <w:rsid w:val="004406B9"/>
    <w:rsid w:val="00464535"/>
    <w:rsid w:val="00481A4E"/>
    <w:rsid w:val="004A3F22"/>
    <w:rsid w:val="004A5163"/>
    <w:rsid w:val="004A5A92"/>
    <w:rsid w:val="004B2350"/>
    <w:rsid w:val="004E11C1"/>
    <w:rsid w:val="004E368B"/>
    <w:rsid w:val="004E7224"/>
    <w:rsid w:val="005211F0"/>
    <w:rsid w:val="00526280"/>
    <w:rsid w:val="00541B29"/>
    <w:rsid w:val="00546F55"/>
    <w:rsid w:val="00551FFB"/>
    <w:rsid w:val="00556316"/>
    <w:rsid w:val="00565DF2"/>
    <w:rsid w:val="005736BB"/>
    <w:rsid w:val="00576EE6"/>
    <w:rsid w:val="005824AD"/>
    <w:rsid w:val="00583F66"/>
    <w:rsid w:val="005C5AF6"/>
    <w:rsid w:val="005C668F"/>
    <w:rsid w:val="005D1D35"/>
    <w:rsid w:val="005D7048"/>
    <w:rsid w:val="005F70A8"/>
    <w:rsid w:val="006069E5"/>
    <w:rsid w:val="00614963"/>
    <w:rsid w:val="006178AD"/>
    <w:rsid w:val="00627436"/>
    <w:rsid w:val="00634DC7"/>
    <w:rsid w:val="006362F6"/>
    <w:rsid w:val="00637E47"/>
    <w:rsid w:val="006479E9"/>
    <w:rsid w:val="006536BE"/>
    <w:rsid w:val="00670D1D"/>
    <w:rsid w:val="00676CFF"/>
    <w:rsid w:val="006856A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22843"/>
    <w:rsid w:val="00722C9B"/>
    <w:rsid w:val="00737777"/>
    <w:rsid w:val="007431BA"/>
    <w:rsid w:val="007537E0"/>
    <w:rsid w:val="00760A4C"/>
    <w:rsid w:val="0076112C"/>
    <w:rsid w:val="00761B51"/>
    <w:rsid w:val="007633D3"/>
    <w:rsid w:val="00764F7A"/>
    <w:rsid w:val="00783647"/>
    <w:rsid w:val="0079412E"/>
    <w:rsid w:val="007A00ED"/>
    <w:rsid w:val="007A0E22"/>
    <w:rsid w:val="007B15D9"/>
    <w:rsid w:val="007D2608"/>
    <w:rsid w:val="007F0181"/>
    <w:rsid w:val="007F1B83"/>
    <w:rsid w:val="008173E3"/>
    <w:rsid w:val="0082535B"/>
    <w:rsid w:val="00830569"/>
    <w:rsid w:val="008345B3"/>
    <w:rsid w:val="008505AD"/>
    <w:rsid w:val="00860D45"/>
    <w:rsid w:val="00862FB3"/>
    <w:rsid w:val="00872D12"/>
    <w:rsid w:val="008851FA"/>
    <w:rsid w:val="00895CF0"/>
    <w:rsid w:val="008A4DA6"/>
    <w:rsid w:val="008A54CA"/>
    <w:rsid w:val="008B6B62"/>
    <w:rsid w:val="008C1227"/>
    <w:rsid w:val="008C1AB5"/>
    <w:rsid w:val="008C7287"/>
    <w:rsid w:val="008D5012"/>
    <w:rsid w:val="008D52B4"/>
    <w:rsid w:val="008D5C23"/>
    <w:rsid w:val="008E07E0"/>
    <w:rsid w:val="008F7719"/>
    <w:rsid w:val="008F7B5E"/>
    <w:rsid w:val="0092090F"/>
    <w:rsid w:val="00930423"/>
    <w:rsid w:val="009518A8"/>
    <w:rsid w:val="009579A9"/>
    <w:rsid w:val="009603E5"/>
    <w:rsid w:val="00961005"/>
    <w:rsid w:val="00970C02"/>
    <w:rsid w:val="00970EE4"/>
    <w:rsid w:val="00971DFB"/>
    <w:rsid w:val="00986BF6"/>
    <w:rsid w:val="009A0195"/>
    <w:rsid w:val="009A2EEA"/>
    <w:rsid w:val="009A30E2"/>
    <w:rsid w:val="009B300A"/>
    <w:rsid w:val="009C2C86"/>
    <w:rsid w:val="009C6A18"/>
    <w:rsid w:val="009D0DDC"/>
    <w:rsid w:val="009D1A88"/>
    <w:rsid w:val="009D2F14"/>
    <w:rsid w:val="009D4580"/>
    <w:rsid w:val="009E2AED"/>
    <w:rsid w:val="009F1EB1"/>
    <w:rsid w:val="00A01666"/>
    <w:rsid w:val="00A07F0F"/>
    <w:rsid w:val="00A111A6"/>
    <w:rsid w:val="00A11E96"/>
    <w:rsid w:val="00A1698F"/>
    <w:rsid w:val="00A2149C"/>
    <w:rsid w:val="00A21E6E"/>
    <w:rsid w:val="00A3392F"/>
    <w:rsid w:val="00A34803"/>
    <w:rsid w:val="00A35A72"/>
    <w:rsid w:val="00A4751B"/>
    <w:rsid w:val="00A621EF"/>
    <w:rsid w:val="00A66E77"/>
    <w:rsid w:val="00A70AF4"/>
    <w:rsid w:val="00A73D4E"/>
    <w:rsid w:val="00A74BA3"/>
    <w:rsid w:val="00A7544F"/>
    <w:rsid w:val="00A7577B"/>
    <w:rsid w:val="00A93619"/>
    <w:rsid w:val="00AC1FD6"/>
    <w:rsid w:val="00AC3EC5"/>
    <w:rsid w:val="00AD27BC"/>
    <w:rsid w:val="00AE18A9"/>
    <w:rsid w:val="00AF0382"/>
    <w:rsid w:val="00AF2149"/>
    <w:rsid w:val="00AF5FDA"/>
    <w:rsid w:val="00AF6AEF"/>
    <w:rsid w:val="00B042AF"/>
    <w:rsid w:val="00B10575"/>
    <w:rsid w:val="00B211B3"/>
    <w:rsid w:val="00B23058"/>
    <w:rsid w:val="00B42E23"/>
    <w:rsid w:val="00B47C55"/>
    <w:rsid w:val="00B50428"/>
    <w:rsid w:val="00B6447E"/>
    <w:rsid w:val="00B71E4B"/>
    <w:rsid w:val="00B757A7"/>
    <w:rsid w:val="00B827AA"/>
    <w:rsid w:val="00B87BB0"/>
    <w:rsid w:val="00B9043A"/>
    <w:rsid w:val="00B923CF"/>
    <w:rsid w:val="00BA3C66"/>
    <w:rsid w:val="00BB37D9"/>
    <w:rsid w:val="00BB6A7B"/>
    <w:rsid w:val="00BC17A6"/>
    <w:rsid w:val="00BC66CD"/>
    <w:rsid w:val="00BD1BBC"/>
    <w:rsid w:val="00BD2928"/>
    <w:rsid w:val="00BE50B5"/>
    <w:rsid w:val="00C05330"/>
    <w:rsid w:val="00C10AEE"/>
    <w:rsid w:val="00C12877"/>
    <w:rsid w:val="00C16B2F"/>
    <w:rsid w:val="00C31774"/>
    <w:rsid w:val="00C37A15"/>
    <w:rsid w:val="00C44C8D"/>
    <w:rsid w:val="00C5272C"/>
    <w:rsid w:val="00C6727E"/>
    <w:rsid w:val="00C75CFA"/>
    <w:rsid w:val="00C817A1"/>
    <w:rsid w:val="00C8663B"/>
    <w:rsid w:val="00C9018E"/>
    <w:rsid w:val="00CA5922"/>
    <w:rsid w:val="00CB1D4C"/>
    <w:rsid w:val="00CB35F4"/>
    <w:rsid w:val="00CB5F51"/>
    <w:rsid w:val="00CC1097"/>
    <w:rsid w:val="00CC2F39"/>
    <w:rsid w:val="00CC4CBF"/>
    <w:rsid w:val="00CC5483"/>
    <w:rsid w:val="00CD194E"/>
    <w:rsid w:val="00CD348C"/>
    <w:rsid w:val="00CE10CA"/>
    <w:rsid w:val="00CE4EA5"/>
    <w:rsid w:val="00CF17C0"/>
    <w:rsid w:val="00CF1CED"/>
    <w:rsid w:val="00CF69CF"/>
    <w:rsid w:val="00D010C4"/>
    <w:rsid w:val="00D02FD6"/>
    <w:rsid w:val="00D0553F"/>
    <w:rsid w:val="00D06D0F"/>
    <w:rsid w:val="00D12BEB"/>
    <w:rsid w:val="00D12D2D"/>
    <w:rsid w:val="00D24258"/>
    <w:rsid w:val="00D24E41"/>
    <w:rsid w:val="00D36269"/>
    <w:rsid w:val="00D400EB"/>
    <w:rsid w:val="00D4325F"/>
    <w:rsid w:val="00D43C07"/>
    <w:rsid w:val="00D45704"/>
    <w:rsid w:val="00D471AC"/>
    <w:rsid w:val="00D51881"/>
    <w:rsid w:val="00D51A2A"/>
    <w:rsid w:val="00D536D6"/>
    <w:rsid w:val="00D53A35"/>
    <w:rsid w:val="00D83E04"/>
    <w:rsid w:val="00D867A5"/>
    <w:rsid w:val="00D90205"/>
    <w:rsid w:val="00DA6E53"/>
    <w:rsid w:val="00DB4B6D"/>
    <w:rsid w:val="00DB57EC"/>
    <w:rsid w:val="00DC7E37"/>
    <w:rsid w:val="00DD1E59"/>
    <w:rsid w:val="00DD5FE3"/>
    <w:rsid w:val="00DD691A"/>
    <w:rsid w:val="00DE0D0A"/>
    <w:rsid w:val="00DE2D14"/>
    <w:rsid w:val="00DE5EC4"/>
    <w:rsid w:val="00DE666C"/>
    <w:rsid w:val="00DF65EE"/>
    <w:rsid w:val="00E070B7"/>
    <w:rsid w:val="00E16933"/>
    <w:rsid w:val="00E16B45"/>
    <w:rsid w:val="00E227E9"/>
    <w:rsid w:val="00E3232E"/>
    <w:rsid w:val="00E34911"/>
    <w:rsid w:val="00E42D55"/>
    <w:rsid w:val="00E46414"/>
    <w:rsid w:val="00E503CF"/>
    <w:rsid w:val="00E60971"/>
    <w:rsid w:val="00E61F91"/>
    <w:rsid w:val="00E63A04"/>
    <w:rsid w:val="00E75539"/>
    <w:rsid w:val="00E81EC1"/>
    <w:rsid w:val="00E85F55"/>
    <w:rsid w:val="00E92626"/>
    <w:rsid w:val="00EA19FB"/>
    <w:rsid w:val="00EB1964"/>
    <w:rsid w:val="00EB6C54"/>
    <w:rsid w:val="00EC467B"/>
    <w:rsid w:val="00ED381C"/>
    <w:rsid w:val="00ED43D6"/>
    <w:rsid w:val="00EE55DE"/>
    <w:rsid w:val="00EF2483"/>
    <w:rsid w:val="00EF6C9C"/>
    <w:rsid w:val="00F02239"/>
    <w:rsid w:val="00F02A82"/>
    <w:rsid w:val="00F06757"/>
    <w:rsid w:val="00F13881"/>
    <w:rsid w:val="00F2225C"/>
    <w:rsid w:val="00F23993"/>
    <w:rsid w:val="00F26A5F"/>
    <w:rsid w:val="00F4287B"/>
    <w:rsid w:val="00F500AD"/>
    <w:rsid w:val="00F61148"/>
    <w:rsid w:val="00F6119A"/>
    <w:rsid w:val="00F66559"/>
    <w:rsid w:val="00F66E72"/>
    <w:rsid w:val="00F84387"/>
    <w:rsid w:val="00FA091E"/>
    <w:rsid w:val="00FA1CE3"/>
    <w:rsid w:val="00FA41FA"/>
    <w:rsid w:val="00FA7FF5"/>
    <w:rsid w:val="00FB09B6"/>
    <w:rsid w:val="00FB6E4E"/>
    <w:rsid w:val="00FE4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6EAC70"/>
  <w14:defaultImageDpi w14:val="0"/>
  <w15:docId w15:val="{26605FDB-88EC-41D1-9B75-2663FA9A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C44C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291C8F"/>
    <w:pPr>
      <w:jc w:val="both"/>
    </w:pPr>
    <w:rPr>
      <w:sz w:val="22"/>
      <w:szCs w:val="20"/>
    </w:rPr>
  </w:style>
  <w:style w:type="character" w:customStyle="1" w:styleId="ZkladntextChar">
    <w:name w:val="Základní text Char"/>
    <w:link w:val="Zkladntext"/>
    <w:uiPriority w:val="99"/>
    <w:locked/>
    <w:rsid w:val="00291C8F"/>
    <w:rPr>
      <w:rFonts w:cs="Times New Roman"/>
      <w:sz w:val="22"/>
      <w:lang w:val="x-none" w:eastAsia="ar-SA" w:bidi="ar-SA"/>
    </w:rPr>
  </w:style>
  <w:style w:type="paragraph" w:styleId="Zhlav">
    <w:name w:val="header"/>
    <w:basedOn w:val="Normln"/>
    <w:link w:val="ZhlavChar"/>
    <w:uiPriority w:val="99"/>
    <w:rsid w:val="00B923CF"/>
    <w:pPr>
      <w:tabs>
        <w:tab w:val="center" w:pos="4536"/>
        <w:tab w:val="right" w:pos="9072"/>
      </w:tabs>
    </w:pPr>
  </w:style>
  <w:style w:type="character" w:customStyle="1" w:styleId="ZhlavChar">
    <w:name w:val="Záhlaví Char"/>
    <w:link w:val="Zhlav"/>
    <w:uiPriority w:val="99"/>
    <w:rsid w:val="00B923CF"/>
    <w:rPr>
      <w:sz w:val="24"/>
      <w:szCs w:val="24"/>
      <w:lang w:eastAsia="ar-SA"/>
    </w:rPr>
  </w:style>
  <w:style w:type="paragraph" w:styleId="Zpat">
    <w:name w:val="footer"/>
    <w:basedOn w:val="Normln"/>
    <w:link w:val="ZpatChar"/>
    <w:uiPriority w:val="99"/>
    <w:rsid w:val="00B923CF"/>
    <w:pPr>
      <w:tabs>
        <w:tab w:val="center" w:pos="4536"/>
        <w:tab w:val="right" w:pos="9072"/>
      </w:tabs>
    </w:pPr>
  </w:style>
  <w:style w:type="character" w:customStyle="1" w:styleId="ZpatChar">
    <w:name w:val="Zápatí Char"/>
    <w:link w:val="Zpat"/>
    <w:uiPriority w:val="99"/>
    <w:rsid w:val="00B923C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237">
      <w:marLeft w:val="0"/>
      <w:marRight w:val="0"/>
      <w:marTop w:val="0"/>
      <w:marBottom w:val="0"/>
      <w:divBdr>
        <w:top w:val="none" w:sz="0" w:space="0" w:color="auto"/>
        <w:left w:val="none" w:sz="0" w:space="0" w:color="auto"/>
        <w:bottom w:val="none" w:sz="0" w:space="0" w:color="auto"/>
        <w:right w:val="none" w:sz="0" w:space="0" w:color="auto"/>
      </w:divBdr>
    </w:div>
    <w:div w:id="3174238">
      <w:marLeft w:val="0"/>
      <w:marRight w:val="0"/>
      <w:marTop w:val="0"/>
      <w:marBottom w:val="0"/>
      <w:divBdr>
        <w:top w:val="none" w:sz="0" w:space="0" w:color="auto"/>
        <w:left w:val="none" w:sz="0" w:space="0" w:color="auto"/>
        <w:bottom w:val="none" w:sz="0" w:space="0" w:color="auto"/>
        <w:right w:val="none" w:sz="0" w:space="0" w:color="auto"/>
      </w:divBdr>
    </w:div>
    <w:div w:id="3174239">
      <w:marLeft w:val="0"/>
      <w:marRight w:val="0"/>
      <w:marTop w:val="0"/>
      <w:marBottom w:val="0"/>
      <w:divBdr>
        <w:top w:val="none" w:sz="0" w:space="0" w:color="auto"/>
        <w:left w:val="none" w:sz="0" w:space="0" w:color="auto"/>
        <w:bottom w:val="none" w:sz="0" w:space="0" w:color="auto"/>
        <w:right w:val="none" w:sz="0" w:space="0" w:color="auto"/>
      </w:divBdr>
    </w:div>
    <w:div w:id="3174240">
      <w:marLeft w:val="0"/>
      <w:marRight w:val="0"/>
      <w:marTop w:val="0"/>
      <w:marBottom w:val="0"/>
      <w:divBdr>
        <w:top w:val="none" w:sz="0" w:space="0" w:color="auto"/>
        <w:left w:val="none" w:sz="0" w:space="0" w:color="auto"/>
        <w:bottom w:val="none" w:sz="0" w:space="0" w:color="auto"/>
        <w:right w:val="none" w:sz="0" w:space="0" w:color="auto"/>
      </w:divBdr>
    </w:div>
    <w:div w:id="3174241">
      <w:marLeft w:val="0"/>
      <w:marRight w:val="0"/>
      <w:marTop w:val="0"/>
      <w:marBottom w:val="0"/>
      <w:divBdr>
        <w:top w:val="none" w:sz="0" w:space="0" w:color="auto"/>
        <w:left w:val="none" w:sz="0" w:space="0" w:color="auto"/>
        <w:bottom w:val="none" w:sz="0" w:space="0" w:color="auto"/>
        <w:right w:val="none" w:sz="0" w:space="0" w:color="auto"/>
      </w:divBdr>
    </w:div>
    <w:div w:id="3174242">
      <w:marLeft w:val="0"/>
      <w:marRight w:val="0"/>
      <w:marTop w:val="0"/>
      <w:marBottom w:val="0"/>
      <w:divBdr>
        <w:top w:val="none" w:sz="0" w:space="0" w:color="auto"/>
        <w:left w:val="none" w:sz="0" w:space="0" w:color="auto"/>
        <w:bottom w:val="none" w:sz="0" w:space="0" w:color="auto"/>
        <w:right w:val="none" w:sz="0" w:space="0" w:color="auto"/>
      </w:divBdr>
    </w:div>
    <w:div w:id="3174243">
      <w:marLeft w:val="0"/>
      <w:marRight w:val="0"/>
      <w:marTop w:val="0"/>
      <w:marBottom w:val="0"/>
      <w:divBdr>
        <w:top w:val="none" w:sz="0" w:space="0" w:color="auto"/>
        <w:left w:val="none" w:sz="0" w:space="0" w:color="auto"/>
        <w:bottom w:val="none" w:sz="0" w:space="0" w:color="auto"/>
        <w:right w:val="none" w:sz="0" w:space="0" w:color="auto"/>
      </w:divBdr>
    </w:div>
    <w:div w:id="3174244">
      <w:marLeft w:val="0"/>
      <w:marRight w:val="0"/>
      <w:marTop w:val="0"/>
      <w:marBottom w:val="0"/>
      <w:divBdr>
        <w:top w:val="none" w:sz="0" w:space="0" w:color="auto"/>
        <w:left w:val="none" w:sz="0" w:space="0" w:color="auto"/>
        <w:bottom w:val="none" w:sz="0" w:space="0" w:color="auto"/>
        <w:right w:val="none" w:sz="0" w:space="0" w:color="auto"/>
      </w:divBdr>
    </w:div>
    <w:div w:id="3174245">
      <w:marLeft w:val="0"/>
      <w:marRight w:val="0"/>
      <w:marTop w:val="0"/>
      <w:marBottom w:val="0"/>
      <w:divBdr>
        <w:top w:val="none" w:sz="0" w:space="0" w:color="auto"/>
        <w:left w:val="none" w:sz="0" w:space="0" w:color="auto"/>
        <w:bottom w:val="none" w:sz="0" w:space="0" w:color="auto"/>
        <w:right w:val="none" w:sz="0" w:space="0" w:color="auto"/>
      </w:divBdr>
    </w:div>
    <w:div w:id="3174246">
      <w:marLeft w:val="0"/>
      <w:marRight w:val="0"/>
      <w:marTop w:val="0"/>
      <w:marBottom w:val="0"/>
      <w:divBdr>
        <w:top w:val="none" w:sz="0" w:space="0" w:color="auto"/>
        <w:left w:val="none" w:sz="0" w:space="0" w:color="auto"/>
        <w:bottom w:val="none" w:sz="0" w:space="0" w:color="auto"/>
        <w:right w:val="none" w:sz="0" w:space="0" w:color="auto"/>
      </w:divBdr>
    </w:div>
    <w:div w:id="3174247">
      <w:marLeft w:val="0"/>
      <w:marRight w:val="0"/>
      <w:marTop w:val="0"/>
      <w:marBottom w:val="0"/>
      <w:divBdr>
        <w:top w:val="none" w:sz="0" w:space="0" w:color="auto"/>
        <w:left w:val="none" w:sz="0" w:space="0" w:color="auto"/>
        <w:bottom w:val="none" w:sz="0" w:space="0" w:color="auto"/>
        <w:right w:val="none" w:sz="0" w:space="0" w:color="auto"/>
      </w:divBdr>
    </w:div>
    <w:div w:id="3174248">
      <w:marLeft w:val="0"/>
      <w:marRight w:val="0"/>
      <w:marTop w:val="0"/>
      <w:marBottom w:val="0"/>
      <w:divBdr>
        <w:top w:val="none" w:sz="0" w:space="0" w:color="auto"/>
        <w:left w:val="none" w:sz="0" w:space="0" w:color="auto"/>
        <w:bottom w:val="none" w:sz="0" w:space="0" w:color="auto"/>
        <w:right w:val="none" w:sz="0" w:space="0" w:color="auto"/>
      </w:divBdr>
    </w:div>
    <w:div w:id="3174249">
      <w:marLeft w:val="0"/>
      <w:marRight w:val="0"/>
      <w:marTop w:val="0"/>
      <w:marBottom w:val="0"/>
      <w:divBdr>
        <w:top w:val="none" w:sz="0" w:space="0" w:color="auto"/>
        <w:left w:val="none" w:sz="0" w:space="0" w:color="auto"/>
        <w:bottom w:val="none" w:sz="0" w:space="0" w:color="auto"/>
        <w:right w:val="none" w:sz="0" w:space="0" w:color="auto"/>
      </w:divBdr>
    </w:div>
    <w:div w:id="3174250">
      <w:marLeft w:val="0"/>
      <w:marRight w:val="0"/>
      <w:marTop w:val="0"/>
      <w:marBottom w:val="0"/>
      <w:divBdr>
        <w:top w:val="none" w:sz="0" w:space="0" w:color="auto"/>
        <w:left w:val="none" w:sz="0" w:space="0" w:color="auto"/>
        <w:bottom w:val="none" w:sz="0" w:space="0" w:color="auto"/>
        <w:right w:val="none" w:sz="0" w:space="0" w:color="auto"/>
      </w:divBdr>
    </w:div>
    <w:div w:id="3174251">
      <w:marLeft w:val="0"/>
      <w:marRight w:val="0"/>
      <w:marTop w:val="0"/>
      <w:marBottom w:val="0"/>
      <w:divBdr>
        <w:top w:val="none" w:sz="0" w:space="0" w:color="auto"/>
        <w:left w:val="none" w:sz="0" w:space="0" w:color="auto"/>
        <w:bottom w:val="none" w:sz="0" w:space="0" w:color="auto"/>
        <w:right w:val="none" w:sz="0" w:space="0" w:color="auto"/>
      </w:divBdr>
    </w:div>
    <w:div w:id="3174252">
      <w:marLeft w:val="0"/>
      <w:marRight w:val="0"/>
      <w:marTop w:val="0"/>
      <w:marBottom w:val="0"/>
      <w:divBdr>
        <w:top w:val="none" w:sz="0" w:space="0" w:color="auto"/>
        <w:left w:val="none" w:sz="0" w:space="0" w:color="auto"/>
        <w:bottom w:val="none" w:sz="0" w:space="0" w:color="auto"/>
        <w:right w:val="none" w:sz="0" w:space="0" w:color="auto"/>
      </w:divBdr>
    </w:div>
    <w:div w:id="3174253">
      <w:marLeft w:val="0"/>
      <w:marRight w:val="0"/>
      <w:marTop w:val="0"/>
      <w:marBottom w:val="0"/>
      <w:divBdr>
        <w:top w:val="none" w:sz="0" w:space="0" w:color="auto"/>
        <w:left w:val="none" w:sz="0" w:space="0" w:color="auto"/>
        <w:bottom w:val="none" w:sz="0" w:space="0" w:color="auto"/>
        <w:right w:val="none" w:sz="0" w:space="0" w:color="auto"/>
      </w:divBdr>
    </w:div>
    <w:div w:id="3174254">
      <w:marLeft w:val="0"/>
      <w:marRight w:val="0"/>
      <w:marTop w:val="0"/>
      <w:marBottom w:val="0"/>
      <w:divBdr>
        <w:top w:val="none" w:sz="0" w:space="0" w:color="auto"/>
        <w:left w:val="none" w:sz="0" w:space="0" w:color="auto"/>
        <w:bottom w:val="none" w:sz="0" w:space="0" w:color="auto"/>
        <w:right w:val="none" w:sz="0" w:space="0" w:color="auto"/>
      </w:divBdr>
    </w:div>
    <w:div w:id="4039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7BD0-0523-4044-9095-39B24706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6679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2004-12-15T14:06:00Z</cp:lastPrinted>
  <dcterms:created xsi:type="dcterms:W3CDTF">2024-06-14T11:23:00Z</dcterms:created>
  <dcterms:modified xsi:type="dcterms:W3CDTF">2024-06-14T11:25:00Z</dcterms:modified>
</cp:coreProperties>
</file>