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0A3D14">
        <w:trPr>
          <w:cantSplit/>
        </w:trPr>
        <w:tc>
          <w:tcPr>
            <w:tcW w:w="187" w:type="dxa"/>
          </w:tcPr>
          <w:p w:rsidR="000A3D14" w:rsidRDefault="000A3D1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:rsidR="000A3D14" w:rsidRDefault="00E7543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:rsidR="000A3D14" w:rsidRDefault="000A3D1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:rsidR="000A3D14" w:rsidRDefault="00E7543F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*S00BX02EX73N*</w:t>
            </w:r>
          </w:p>
        </w:tc>
      </w:tr>
      <w:tr w:rsidR="000A3D14">
        <w:trPr>
          <w:cantSplit/>
        </w:trPr>
        <w:tc>
          <w:tcPr>
            <w:tcW w:w="187" w:type="dxa"/>
          </w:tcPr>
          <w:p w:rsidR="000A3D14" w:rsidRDefault="000A3D1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:rsidR="000A3D14" w:rsidRDefault="000A3D1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:rsidR="000A3D14" w:rsidRDefault="00E7543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0A3D14">
        <w:trPr>
          <w:cantSplit/>
        </w:trPr>
        <w:tc>
          <w:tcPr>
            <w:tcW w:w="2150" w:type="dxa"/>
            <w:gridSpan w:val="5"/>
          </w:tcPr>
          <w:p w:rsidR="000A3D14" w:rsidRDefault="000A3D14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:rsidR="000A3D14" w:rsidRDefault="00E7543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 Pardubice</w:t>
            </w:r>
          </w:p>
        </w:tc>
      </w:tr>
      <w:tr w:rsidR="000A3D14">
        <w:trPr>
          <w:cantSplit/>
        </w:trPr>
        <w:tc>
          <w:tcPr>
            <w:tcW w:w="9352" w:type="dxa"/>
            <w:gridSpan w:val="11"/>
          </w:tcPr>
          <w:p w:rsidR="000A3D14" w:rsidRDefault="000A3D1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A3D14">
        <w:trPr>
          <w:cantSplit/>
        </w:trPr>
        <w:tc>
          <w:tcPr>
            <w:tcW w:w="5237" w:type="dxa"/>
            <w:gridSpan w:val="7"/>
            <w:vAlign w:val="center"/>
          </w:tcPr>
          <w:p w:rsidR="000A3D14" w:rsidRDefault="00E7543F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:rsidR="000A3D14" w:rsidRDefault="00E7543F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0A3D14">
        <w:trPr>
          <w:cantSplit/>
        </w:trPr>
        <w:tc>
          <w:tcPr>
            <w:tcW w:w="5237" w:type="dxa"/>
            <w:gridSpan w:val="7"/>
            <w:vAlign w:val="center"/>
          </w:tcPr>
          <w:p w:rsidR="000A3D14" w:rsidRDefault="00E7543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:rsidR="000A3D14" w:rsidRDefault="00E7543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BANDI VAMOS s.r.o.</w:t>
            </w:r>
          </w:p>
        </w:tc>
      </w:tr>
      <w:tr w:rsidR="000A3D14">
        <w:trPr>
          <w:cantSplit/>
        </w:trPr>
        <w:tc>
          <w:tcPr>
            <w:tcW w:w="5237" w:type="dxa"/>
            <w:gridSpan w:val="7"/>
            <w:vAlign w:val="center"/>
          </w:tcPr>
          <w:p w:rsidR="000A3D14" w:rsidRDefault="00E7543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</w:t>
            </w:r>
          </w:p>
        </w:tc>
        <w:tc>
          <w:tcPr>
            <w:tcW w:w="4115" w:type="dxa"/>
            <w:gridSpan w:val="4"/>
            <w:vAlign w:val="center"/>
          </w:tcPr>
          <w:p w:rsidR="000A3D14" w:rsidRDefault="00E7543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Kotkova 271/6</w:t>
            </w:r>
          </w:p>
        </w:tc>
      </w:tr>
      <w:tr w:rsidR="000A3D14">
        <w:trPr>
          <w:cantSplit/>
        </w:trPr>
        <w:tc>
          <w:tcPr>
            <w:tcW w:w="5237" w:type="dxa"/>
            <w:gridSpan w:val="7"/>
            <w:vAlign w:val="center"/>
          </w:tcPr>
          <w:p w:rsidR="000A3D14" w:rsidRDefault="00E7543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Pernerova 443</w:t>
            </w:r>
          </w:p>
        </w:tc>
        <w:tc>
          <w:tcPr>
            <w:tcW w:w="4115" w:type="dxa"/>
            <w:gridSpan w:val="4"/>
            <w:vAlign w:val="center"/>
          </w:tcPr>
          <w:p w:rsidR="000A3D14" w:rsidRDefault="00E7543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70300 Ostrava</w:t>
            </w:r>
          </w:p>
        </w:tc>
      </w:tr>
      <w:tr w:rsidR="000A3D14">
        <w:trPr>
          <w:cantSplit/>
        </w:trPr>
        <w:tc>
          <w:tcPr>
            <w:tcW w:w="5237" w:type="dxa"/>
            <w:gridSpan w:val="7"/>
            <w:vAlign w:val="center"/>
          </w:tcPr>
          <w:p w:rsidR="000A3D14" w:rsidRDefault="00E7543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 02 Pardubice</w:t>
            </w:r>
          </w:p>
        </w:tc>
        <w:tc>
          <w:tcPr>
            <w:tcW w:w="4115" w:type="dxa"/>
            <w:gridSpan w:val="4"/>
            <w:vAlign w:val="center"/>
          </w:tcPr>
          <w:p w:rsidR="000A3D14" w:rsidRDefault="00E7543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29450331</w:t>
            </w:r>
          </w:p>
        </w:tc>
      </w:tr>
      <w:tr w:rsidR="000A3D14">
        <w:trPr>
          <w:cantSplit/>
        </w:trPr>
        <w:tc>
          <w:tcPr>
            <w:tcW w:w="5237" w:type="dxa"/>
            <w:gridSpan w:val="7"/>
            <w:vAlign w:val="center"/>
          </w:tcPr>
          <w:p w:rsidR="000A3D14" w:rsidRDefault="00E7543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00274046</w:t>
            </w:r>
          </w:p>
        </w:tc>
        <w:tc>
          <w:tcPr>
            <w:tcW w:w="4115" w:type="dxa"/>
            <w:gridSpan w:val="4"/>
            <w:vAlign w:val="center"/>
          </w:tcPr>
          <w:p w:rsidR="000A3D14" w:rsidRDefault="00E7543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CZ29450331</w:t>
            </w:r>
          </w:p>
        </w:tc>
      </w:tr>
      <w:tr w:rsidR="000A3D14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:rsidR="000A3D14" w:rsidRDefault="00E7543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:rsidR="000A3D14" w:rsidRDefault="000A3D1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A3D14">
        <w:trPr>
          <w:cantSplit/>
        </w:trPr>
        <w:tc>
          <w:tcPr>
            <w:tcW w:w="5237" w:type="dxa"/>
            <w:gridSpan w:val="7"/>
          </w:tcPr>
          <w:p w:rsidR="000A3D14" w:rsidRDefault="00E7543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326561/0100 KB Pardubice</w:t>
            </w:r>
          </w:p>
        </w:tc>
        <w:tc>
          <w:tcPr>
            <w:tcW w:w="4115" w:type="dxa"/>
            <w:gridSpan w:val="4"/>
          </w:tcPr>
          <w:p w:rsidR="000A3D14" w:rsidRDefault="000A3D1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A3D14">
        <w:trPr>
          <w:cantSplit/>
          <w:trHeight w:hRule="exact" w:val="249"/>
        </w:trPr>
        <w:tc>
          <w:tcPr>
            <w:tcW w:w="9352" w:type="dxa"/>
            <w:gridSpan w:val="11"/>
          </w:tcPr>
          <w:p w:rsidR="000A3D14" w:rsidRDefault="000A3D1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A3D14">
        <w:trPr>
          <w:cantSplit/>
        </w:trPr>
        <w:tc>
          <w:tcPr>
            <w:tcW w:w="9352" w:type="dxa"/>
            <w:gridSpan w:val="11"/>
          </w:tcPr>
          <w:p w:rsidR="000A3D14" w:rsidRDefault="00E7543F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OBJ/00834/24</w:t>
            </w:r>
          </w:p>
        </w:tc>
      </w:tr>
      <w:tr w:rsidR="000A3D14">
        <w:trPr>
          <w:cantSplit/>
          <w:trHeight w:hRule="exact" w:val="249"/>
        </w:trPr>
        <w:tc>
          <w:tcPr>
            <w:tcW w:w="9352" w:type="dxa"/>
            <w:gridSpan w:val="11"/>
          </w:tcPr>
          <w:p w:rsidR="000A3D14" w:rsidRDefault="000A3D1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A3D14">
        <w:trPr>
          <w:cantSplit/>
        </w:trPr>
        <w:tc>
          <w:tcPr>
            <w:tcW w:w="9352" w:type="dxa"/>
            <w:gridSpan w:val="11"/>
            <w:vAlign w:val="center"/>
          </w:tcPr>
          <w:p w:rsidR="000A3D14" w:rsidRDefault="00E7543F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0A3D14">
        <w:trPr>
          <w:cantSplit/>
          <w:trHeight w:hRule="exact" w:val="249"/>
        </w:trPr>
        <w:tc>
          <w:tcPr>
            <w:tcW w:w="9352" w:type="dxa"/>
            <w:gridSpan w:val="11"/>
          </w:tcPr>
          <w:p w:rsidR="000A3D14" w:rsidRDefault="000A3D1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A3D14">
        <w:trPr>
          <w:cantSplit/>
        </w:trPr>
        <w:tc>
          <w:tcPr>
            <w:tcW w:w="654" w:type="dxa"/>
            <w:gridSpan w:val="2"/>
            <w:vAlign w:val="center"/>
          </w:tcPr>
          <w:p w:rsidR="000A3D14" w:rsidRDefault="00E7543F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:rsidR="000A3D14" w:rsidRDefault="00E7543F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:rsidR="000A3D14" w:rsidRDefault="00E7543F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:rsidR="000A3D14" w:rsidRDefault="00E7543F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0A3D14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D14" w:rsidRDefault="00E7543F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</w:t>
            </w: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D14" w:rsidRDefault="00E7543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Společenské uniformy pro vedení MP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D14" w:rsidRDefault="00E7543F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74 063,31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D14" w:rsidRDefault="00E7543F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89 616,60</w:t>
            </w:r>
          </w:p>
        </w:tc>
      </w:tr>
      <w:tr w:rsidR="000A3D14">
        <w:trPr>
          <w:cantSplit/>
        </w:trPr>
        <w:tc>
          <w:tcPr>
            <w:tcW w:w="6546" w:type="dxa"/>
            <w:gridSpan w:val="9"/>
            <w:vAlign w:val="center"/>
          </w:tcPr>
          <w:p w:rsidR="000A3D14" w:rsidRDefault="00E7543F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D14" w:rsidRDefault="000A3D14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D14" w:rsidRDefault="00E7543F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</w:t>
            </w:r>
            <w:r>
              <w:rPr>
                <w:rFonts w:ascii="Calibri" w:hAnsi="Calibri"/>
                <w:sz w:val="21"/>
              </w:rPr>
              <w:t>89 616,60</w:t>
            </w:r>
          </w:p>
        </w:tc>
      </w:tr>
      <w:tr w:rsidR="000A3D14">
        <w:trPr>
          <w:cantSplit/>
        </w:trPr>
        <w:tc>
          <w:tcPr>
            <w:tcW w:w="9352" w:type="dxa"/>
            <w:gridSpan w:val="11"/>
          </w:tcPr>
          <w:p w:rsidR="000A3D14" w:rsidRDefault="000A3D1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0A3D14">
        <w:trPr>
          <w:cantSplit/>
        </w:trPr>
        <w:tc>
          <w:tcPr>
            <w:tcW w:w="1122" w:type="dxa"/>
            <w:gridSpan w:val="3"/>
            <w:vAlign w:val="center"/>
          </w:tcPr>
          <w:p w:rsidR="000A3D14" w:rsidRDefault="00E7543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:rsidR="000A3D14" w:rsidRDefault="00E7543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31.07.2024</w:t>
            </w:r>
          </w:p>
        </w:tc>
      </w:tr>
      <w:tr w:rsidR="000A3D14">
        <w:trPr>
          <w:cantSplit/>
        </w:trPr>
        <w:tc>
          <w:tcPr>
            <w:tcW w:w="1122" w:type="dxa"/>
            <w:gridSpan w:val="3"/>
          </w:tcPr>
          <w:p w:rsidR="000A3D14" w:rsidRDefault="00E7543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:rsidR="000A3D14" w:rsidRDefault="00E7543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Faktura musí obsahovat náležitosti daňového dokladu v souladu s platnými daňovými předpisy. „Dodavatel prohlašuje, že v okamžiku uskutečnění zdanitelného plnění nebude/není nespolehlivým plátcem. V případě </w:t>
            </w:r>
            <w:r>
              <w:rPr>
                <w:rFonts w:ascii="Calibri" w:hAnsi="Calibri"/>
                <w:sz w:val="21"/>
              </w:rPr>
              <w:t>nesplnění těchto podmínek bude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uvádějte vždy číslo objednávky. Faktury zasílejte pokud možno elektroni</w:t>
            </w:r>
            <w:r>
              <w:rPr>
                <w:rFonts w:ascii="Calibri" w:hAnsi="Calibri"/>
                <w:sz w:val="21"/>
              </w:rPr>
              <w:t>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bezodkladně po uzavření této smlouvy odešle smlouvu k řádnému uveřejnění do registru s</w:t>
            </w:r>
            <w:r>
              <w:rPr>
                <w:rFonts w:ascii="Calibri" w:hAnsi="Calibri"/>
                <w:sz w:val="21"/>
              </w:rPr>
              <w:t>mluv vedeného Digitální a informační agenturou.</w:t>
            </w:r>
            <w:r>
              <w:rPr>
                <w:rFonts w:ascii="Calibri" w:hAnsi="Calibri"/>
                <w:sz w:val="21"/>
              </w:rPr>
              <w:br/>
              <w:t xml:space="preserve">Pro případ, kdy je v uzavřené smlouvě uvedeno rodné číslo, e-mailová adresa, telefonní číslo, číslo účtu fyzické osoby, bydliště/sídlo fyzické osoby, se smluvní strany dohodly, že smlouva bude uveřejněna bez </w:t>
            </w:r>
            <w:r>
              <w:rPr>
                <w:rFonts w:ascii="Calibri" w:hAnsi="Calibri"/>
                <w:sz w:val="21"/>
              </w:rPr>
              <w:t>těchto údajů. Dále se smluvní strany dohodly, že smlouva bude uveřejněna bez podpisů.</w:t>
            </w:r>
          </w:p>
        </w:tc>
      </w:tr>
      <w:tr w:rsidR="000A3D14">
        <w:trPr>
          <w:cantSplit/>
          <w:trHeight w:hRule="exact" w:val="249"/>
        </w:trPr>
        <w:tc>
          <w:tcPr>
            <w:tcW w:w="9352" w:type="dxa"/>
            <w:gridSpan w:val="11"/>
          </w:tcPr>
          <w:p w:rsidR="000A3D14" w:rsidRDefault="000A3D1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A3D14">
        <w:trPr>
          <w:cantSplit/>
          <w:trHeight w:hRule="exact" w:val="249"/>
        </w:trPr>
        <w:tc>
          <w:tcPr>
            <w:tcW w:w="9352" w:type="dxa"/>
            <w:gridSpan w:val="11"/>
          </w:tcPr>
          <w:p w:rsidR="000A3D14" w:rsidRDefault="000A3D1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A3D14">
        <w:trPr>
          <w:cantSplit/>
        </w:trPr>
        <w:tc>
          <w:tcPr>
            <w:tcW w:w="1870" w:type="dxa"/>
            <w:gridSpan w:val="4"/>
            <w:vAlign w:val="center"/>
          </w:tcPr>
          <w:p w:rsidR="000A3D14" w:rsidRDefault="00E7543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:rsidR="000A3D14" w:rsidRDefault="00E7543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23.05.2024</w:t>
            </w:r>
          </w:p>
        </w:tc>
      </w:tr>
      <w:tr w:rsidR="000A3D14">
        <w:trPr>
          <w:cantSplit/>
          <w:trHeight w:hRule="exact" w:val="249"/>
        </w:trPr>
        <w:tc>
          <w:tcPr>
            <w:tcW w:w="9352" w:type="dxa"/>
            <w:gridSpan w:val="11"/>
          </w:tcPr>
          <w:p w:rsidR="000A3D14" w:rsidRDefault="000A3D1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A3D14">
        <w:trPr>
          <w:cantSplit/>
          <w:trHeight w:hRule="exact" w:val="249"/>
        </w:trPr>
        <w:tc>
          <w:tcPr>
            <w:tcW w:w="9352" w:type="dxa"/>
            <w:gridSpan w:val="11"/>
          </w:tcPr>
          <w:p w:rsidR="000A3D14" w:rsidRDefault="000A3D1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A3D14">
        <w:trPr>
          <w:cantSplit/>
        </w:trPr>
        <w:tc>
          <w:tcPr>
            <w:tcW w:w="9352" w:type="dxa"/>
            <w:gridSpan w:val="11"/>
          </w:tcPr>
          <w:p w:rsidR="000A3D14" w:rsidRDefault="000A3D1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0A3D14">
        <w:trPr>
          <w:cantSplit/>
        </w:trPr>
        <w:tc>
          <w:tcPr>
            <w:tcW w:w="4676" w:type="dxa"/>
            <w:gridSpan w:val="6"/>
            <w:vAlign w:val="center"/>
          </w:tcPr>
          <w:p w:rsidR="000A3D14" w:rsidRDefault="00E7543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5"/>
            <w:vAlign w:val="center"/>
          </w:tcPr>
          <w:p w:rsidR="000A3D14" w:rsidRDefault="00E7543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0A3D14">
        <w:trPr>
          <w:cantSplit/>
        </w:trPr>
        <w:tc>
          <w:tcPr>
            <w:tcW w:w="9352" w:type="dxa"/>
            <w:gridSpan w:val="11"/>
          </w:tcPr>
          <w:p w:rsidR="000A3D14" w:rsidRDefault="000A3D1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0A3D14">
        <w:trPr>
          <w:cantSplit/>
        </w:trPr>
        <w:tc>
          <w:tcPr>
            <w:tcW w:w="9352" w:type="dxa"/>
            <w:gridSpan w:val="11"/>
          </w:tcPr>
          <w:p w:rsidR="000A3D14" w:rsidRDefault="000A3D1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0A3D14">
        <w:trPr>
          <w:cantSplit/>
        </w:trPr>
        <w:tc>
          <w:tcPr>
            <w:tcW w:w="9352" w:type="dxa"/>
            <w:gridSpan w:val="11"/>
            <w:vAlign w:val="center"/>
          </w:tcPr>
          <w:p w:rsidR="000A3D14" w:rsidRDefault="00E7543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Jedličková Adéla Bc.</w:t>
            </w:r>
          </w:p>
        </w:tc>
      </w:tr>
      <w:tr w:rsidR="000A3D14">
        <w:trPr>
          <w:cantSplit/>
        </w:trPr>
        <w:tc>
          <w:tcPr>
            <w:tcW w:w="9352" w:type="dxa"/>
            <w:gridSpan w:val="11"/>
            <w:vAlign w:val="center"/>
          </w:tcPr>
          <w:p w:rsidR="000A3D14" w:rsidRDefault="00E7543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+420 466 859 239 | Email: </w:t>
            </w:r>
            <w:r>
              <w:rPr>
                <w:rFonts w:ascii="Calibri" w:hAnsi="Calibri"/>
                <w:sz w:val="21"/>
              </w:rPr>
              <w:t>adela.jedlickova@mppardubice.cz</w:t>
            </w:r>
          </w:p>
        </w:tc>
      </w:tr>
      <w:tr w:rsidR="000A3D14">
        <w:trPr>
          <w:cantSplit/>
        </w:trPr>
        <w:tc>
          <w:tcPr>
            <w:tcW w:w="9352" w:type="dxa"/>
            <w:gridSpan w:val="11"/>
          </w:tcPr>
          <w:p w:rsidR="000A3D14" w:rsidRDefault="000A3D1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0A3D14">
        <w:trPr>
          <w:cantSplit/>
        </w:trPr>
        <w:tc>
          <w:tcPr>
            <w:tcW w:w="9352" w:type="dxa"/>
            <w:gridSpan w:val="11"/>
            <w:vAlign w:val="center"/>
          </w:tcPr>
          <w:p w:rsidR="000A3D14" w:rsidRDefault="00E7543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0A3D14">
        <w:trPr>
          <w:cantSplit/>
        </w:trPr>
        <w:tc>
          <w:tcPr>
            <w:tcW w:w="9352" w:type="dxa"/>
            <w:gridSpan w:val="11"/>
          </w:tcPr>
          <w:p w:rsidR="000A3D14" w:rsidRDefault="000A3D1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:rsidR="00E7543F" w:rsidRDefault="00E7543F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D14"/>
    <w:rsid w:val="000A3D14"/>
    <w:rsid w:val="00E7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0464D0-98A7-43DD-8C8D-4C781BA5E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271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Dorazilová Iveta</dc:creator>
  <cp:lastModifiedBy>Dorazilová Iveta</cp:lastModifiedBy>
  <cp:revision>2</cp:revision>
  <cp:lastPrinted>2024-06-18T04:45:00Z</cp:lastPrinted>
  <dcterms:created xsi:type="dcterms:W3CDTF">2024-06-18T04:46:00Z</dcterms:created>
  <dcterms:modified xsi:type="dcterms:W3CDTF">2024-06-18T04:46:00Z</dcterms:modified>
</cp:coreProperties>
</file>