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4E269B" w:rsidRPr="001C1A08" w:rsidP="004E269B">
      <w:pPr>
        <w:pStyle w:val="Heading5"/>
        <w:spacing w:before="120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C1A08" w:rsidR="00082443">
        <w:rPr>
          <w:rFonts w:ascii="Arial" w:hAnsi="Arial" w:cs="Arial"/>
          <w:sz w:val="22"/>
          <w:szCs w:val="22"/>
        </w:rPr>
        <w:t>Evidenční číslo</w:t>
      </w:r>
      <w:r w:rsidRPr="001C1A08" w:rsidR="004271CC">
        <w:rPr>
          <w:rFonts w:ascii="Arial" w:hAnsi="Arial" w:cs="Arial"/>
          <w:sz w:val="22"/>
          <w:szCs w:val="22"/>
        </w:rPr>
        <w:t xml:space="preserve"> objednatele</w:t>
      </w:r>
      <w:r w:rsidRPr="001C1A08" w:rsidR="00082443">
        <w:rPr>
          <w:rFonts w:ascii="Arial" w:hAnsi="Arial" w:cs="Arial"/>
          <w:sz w:val="22"/>
          <w:szCs w:val="22"/>
        </w:rPr>
        <w:t xml:space="preserve">: </w:t>
      </w:r>
      <w:r w:rsidR="00DB2E5E">
        <w:rPr>
          <w:rFonts w:ascii="Arial" w:hAnsi="Arial" w:cs="Arial"/>
          <w:sz w:val="22"/>
          <w:szCs w:val="22"/>
        </w:rPr>
        <w:t>4500045017</w:t>
      </w:r>
      <w:r w:rsidR="006F42FC">
        <w:rPr>
          <w:rFonts w:ascii="Arial" w:hAnsi="Arial" w:cs="Arial"/>
          <w:sz w:val="22"/>
          <w:szCs w:val="22"/>
        </w:rPr>
        <w:t>/1</w:t>
      </w:r>
    </w:p>
    <w:p w:rsidR="001C1A08" w:rsidRPr="001C1A08" w:rsidP="001C1A08">
      <w:pPr>
        <w:rPr>
          <w:rFonts w:ascii="Arial" w:hAnsi="Arial" w:cs="Arial"/>
          <w:sz w:val="22"/>
          <w:szCs w:val="22"/>
        </w:rPr>
      </w:pPr>
      <w:r w:rsidRPr="001C1A08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</w:t>
      </w:r>
      <w:r w:rsidR="00B212DA">
        <w:rPr>
          <w:rFonts w:ascii="Arial" w:hAnsi="Arial" w:cs="Arial"/>
          <w:sz w:val="22"/>
          <w:szCs w:val="22"/>
        </w:rPr>
        <w:t>Č.j.</w:t>
      </w:r>
      <w:r w:rsidR="00B212DA">
        <w:rPr>
          <w:rFonts w:ascii="Arial" w:hAnsi="Arial" w:cs="Arial"/>
          <w:sz w:val="22"/>
          <w:szCs w:val="22"/>
        </w:rPr>
        <w:t xml:space="preserve">: </w:t>
      </w:r>
      <w:r w:rsidR="00DB2E5E">
        <w:rPr>
          <w:rFonts w:ascii="Arial" w:hAnsi="Arial" w:cs="Arial"/>
          <w:sz w:val="22"/>
          <w:szCs w:val="22"/>
        </w:rPr>
        <w:t>40952</w:t>
      </w:r>
      <w:r w:rsidRPr="001C1A08">
        <w:rPr>
          <w:rFonts w:ascii="Arial" w:hAnsi="Arial" w:cs="Arial"/>
          <w:sz w:val="22"/>
          <w:szCs w:val="22"/>
        </w:rPr>
        <w:t>/202</w:t>
      </w:r>
      <w:r w:rsidR="00DB2E5E">
        <w:rPr>
          <w:rFonts w:ascii="Arial" w:hAnsi="Arial" w:cs="Arial"/>
          <w:sz w:val="22"/>
          <w:szCs w:val="22"/>
        </w:rPr>
        <w:t>4</w:t>
      </w:r>
      <w:r w:rsidR="00B212DA">
        <w:rPr>
          <w:rFonts w:ascii="Arial" w:hAnsi="Arial" w:cs="Arial"/>
          <w:sz w:val="22"/>
          <w:szCs w:val="22"/>
        </w:rPr>
        <w:t>-</w:t>
      </w:r>
      <w:r w:rsidRPr="001C1A08">
        <w:rPr>
          <w:rFonts w:ascii="Arial" w:hAnsi="Arial" w:cs="Arial"/>
          <w:sz w:val="22"/>
          <w:szCs w:val="22"/>
        </w:rPr>
        <w:t>UVCR</w:t>
      </w:r>
    </w:p>
    <w:p w:rsidR="004E269B" w:rsidRPr="004E269B" w:rsidP="004E269B"/>
    <w:p w:rsidR="00A5677A" w:rsidRPr="00D56AF6" w:rsidP="004059C6">
      <w:pPr>
        <w:pStyle w:val="Heading7"/>
        <w:spacing w:before="120"/>
        <w:jc w:val="center"/>
        <w:rPr>
          <w:rFonts w:ascii="Arial" w:hAnsi="Arial" w:cs="Arial"/>
          <w:sz w:val="28"/>
          <w:szCs w:val="28"/>
        </w:rPr>
      </w:pPr>
      <w:r w:rsidRPr="00D56AF6">
        <w:rPr>
          <w:rFonts w:ascii="Arial" w:hAnsi="Arial" w:cs="Arial"/>
          <w:spacing w:val="60"/>
          <w:sz w:val="28"/>
          <w:szCs w:val="28"/>
        </w:rPr>
        <w:t>D</w:t>
      </w:r>
      <w:r w:rsidRPr="00D56AF6" w:rsidR="004E269B">
        <w:rPr>
          <w:rFonts w:ascii="Arial" w:hAnsi="Arial" w:cs="Arial"/>
          <w:spacing w:val="60"/>
          <w:sz w:val="28"/>
          <w:szCs w:val="28"/>
        </w:rPr>
        <w:t>ODAT</w:t>
      </w:r>
      <w:r w:rsidRPr="00D56AF6">
        <w:rPr>
          <w:rFonts w:ascii="Arial" w:hAnsi="Arial" w:cs="Arial"/>
          <w:spacing w:val="60"/>
          <w:sz w:val="28"/>
          <w:szCs w:val="28"/>
        </w:rPr>
        <w:t>EK</w:t>
      </w:r>
      <w:r w:rsidRPr="00D56AF6">
        <w:rPr>
          <w:rFonts w:ascii="Arial" w:hAnsi="Arial" w:cs="Arial"/>
          <w:spacing w:val="40"/>
          <w:sz w:val="28"/>
          <w:szCs w:val="28"/>
        </w:rPr>
        <w:t xml:space="preserve"> </w:t>
      </w:r>
      <w:r w:rsidRPr="00D56AF6">
        <w:rPr>
          <w:rFonts w:ascii="Arial" w:hAnsi="Arial" w:cs="Arial"/>
          <w:sz w:val="28"/>
          <w:szCs w:val="28"/>
        </w:rPr>
        <w:t xml:space="preserve">č. </w:t>
      </w:r>
      <w:r w:rsidR="00B07F41">
        <w:rPr>
          <w:rFonts w:ascii="Arial" w:hAnsi="Arial" w:cs="Arial"/>
          <w:sz w:val="28"/>
          <w:szCs w:val="28"/>
        </w:rPr>
        <w:t>1</w:t>
      </w:r>
    </w:p>
    <w:p w:rsidR="001318BE" w:rsidRPr="00082443" w:rsidP="0003070F">
      <w:pPr>
        <w:pStyle w:val="Heading7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 smlouvě uzavřené na základě</w:t>
      </w:r>
      <w:r w:rsidR="006F387B">
        <w:rPr>
          <w:rFonts w:ascii="Arial" w:hAnsi="Arial" w:cs="Arial"/>
          <w:sz w:val="22"/>
          <w:szCs w:val="22"/>
        </w:rPr>
        <w:t xml:space="preserve"> o</w:t>
      </w:r>
      <w:r w:rsidR="0046181D">
        <w:rPr>
          <w:rFonts w:ascii="Arial" w:hAnsi="Arial" w:cs="Arial"/>
          <w:sz w:val="22"/>
          <w:szCs w:val="22"/>
        </w:rPr>
        <w:t>b</w:t>
      </w:r>
      <w:r w:rsidR="0003070F">
        <w:rPr>
          <w:rFonts w:ascii="Arial" w:hAnsi="Arial" w:cs="Arial"/>
          <w:sz w:val="22"/>
          <w:szCs w:val="22"/>
        </w:rPr>
        <w:t>jednáv</w:t>
      </w:r>
      <w:r>
        <w:rPr>
          <w:rFonts w:ascii="Arial" w:hAnsi="Arial" w:cs="Arial"/>
          <w:sz w:val="22"/>
          <w:szCs w:val="22"/>
        </w:rPr>
        <w:t>ky</w:t>
      </w:r>
      <w:r w:rsidR="0003070F">
        <w:rPr>
          <w:rFonts w:ascii="Arial" w:hAnsi="Arial" w:cs="Arial"/>
          <w:sz w:val="22"/>
          <w:szCs w:val="22"/>
        </w:rPr>
        <w:t xml:space="preserve"> č. </w:t>
      </w:r>
      <w:r w:rsidR="00DB2E5E">
        <w:rPr>
          <w:rFonts w:ascii="Arial" w:hAnsi="Arial" w:cs="Arial"/>
          <w:sz w:val="22"/>
          <w:szCs w:val="22"/>
        </w:rPr>
        <w:t>4500045017</w:t>
      </w:r>
    </w:p>
    <w:p w:rsidR="008B16D7" w:rsidRPr="002E7466">
      <w:pPr>
        <w:jc w:val="both"/>
        <w:rPr>
          <w:rFonts w:ascii="Arial" w:hAnsi="Arial" w:cs="Arial"/>
          <w:sz w:val="22"/>
          <w:szCs w:val="22"/>
        </w:rPr>
      </w:pPr>
    </w:p>
    <w:p w:rsidR="00A5677A" w:rsidRPr="002E7466" w:rsidP="003463DB">
      <w:pPr>
        <w:pStyle w:val="Heading6"/>
        <w:rPr>
          <w:rFonts w:ascii="Arial" w:hAnsi="Arial" w:cs="Arial"/>
          <w:bCs/>
          <w:snapToGrid w:val="0"/>
          <w:sz w:val="22"/>
          <w:szCs w:val="22"/>
        </w:rPr>
      </w:pPr>
      <w:r w:rsidRPr="002E7466">
        <w:rPr>
          <w:rFonts w:ascii="Arial" w:hAnsi="Arial" w:cs="Arial"/>
          <w:bCs/>
          <w:snapToGrid w:val="0"/>
          <w:sz w:val="22"/>
          <w:szCs w:val="22"/>
        </w:rPr>
        <w:t xml:space="preserve">Česká republika - </w:t>
      </w:r>
      <w:r w:rsidRPr="002E7466" w:rsidR="00466969">
        <w:rPr>
          <w:rFonts w:ascii="Arial" w:hAnsi="Arial" w:cs="Arial"/>
          <w:bCs/>
          <w:snapToGrid w:val="0"/>
          <w:sz w:val="22"/>
          <w:szCs w:val="22"/>
        </w:rPr>
        <w:t>Úřad vlády České republiky</w:t>
      </w:r>
      <w:r w:rsidRPr="002E7466">
        <w:rPr>
          <w:rFonts w:ascii="Arial" w:hAnsi="Arial" w:cs="Arial"/>
          <w:bCs/>
          <w:snapToGrid w:val="0"/>
          <w:sz w:val="22"/>
          <w:szCs w:val="22"/>
        </w:rPr>
        <w:tab/>
      </w:r>
    </w:p>
    <w:p w:rsidR="00A5677A" w:rsidRPr="002E7466" w:rsidP="00357D10">
      <w:pPr>
        <w:ind w:left="2410" w:hanging="2410"/>
        <w:jc w:val="both"/>
        <w:rPr>
          <w:rFonts w:ascii="Arial" w:hAnsi="Arial" w:cs="Arial"/>
          <w:snapToGrid w:val="0"/>
          <w:sz w:val="22"/>
          <w:szCs w:val="22"/>
        </w:rPr>
      </w:pPr>
      <w:r w:rsidRPr="002E7466">
        <w:rPr>
          <w:rFonts w:ascii="Arial" w:hAnsi="Arial" w:cs="Arial"/>
          <w:snapToGrid w:val="0"/>
          <w:sz w:val="22"/>
          <w:szCs w:val="22"/>
        </w:rPr>
        <w:t>se sídlem</w:t>
      </w:r>
      <w:r w:rsidRPr="002E7466" w:rsidR="00985E96">
        <w:rPr>
          <w:rFonts w:ascii="Arial" w:hAnsi="Arial" w:cs="Arial"/>
          <w:snapToGrid w:val="0"/>
          <w:sz w:val="22"/>
          <w:szCs w:val="22"/>
        </w:rPr>
        <w:t>:</w:t>
      </w:r>
      <w:r w:rsidRPr="002E7466">
        <w:rPr>
          <w:rFonts w:ascii="Arial" w:hAnsi="Arial" w:cs="Arial"/>
          <w:snapToGrid w:val="0"/>
          <w:sz w:val="22"/>
          <w:szCs w:val="22"/>
        </w:rPr>
        <w:t xml:space="preserve"> </w:t>
      </w:r>
      <w:r w:rsidRPr="002E7466" w:rsidR="00357D10">
        <w:rPr>
          <w:rFonts w:ascii="Arial" w:hAnsi="Arial" w:cs="Arial"/>
          <w:snapToGrid w:val="0"/>
          <w:sz w:val="22"/>
          <w:szCs w:val="22"/>
        </w:rPr>
        <w:tab/>
      </w:r>
      <w:r w:rsidRPr="002E7466" w:rsidR="00466969">
        <w:rPr>
          <w:rFonts w:ascii="Arial" w:hAnsi="Arial" w:cs="Arial"/>
          <w:snapToGrid w:val="0"/>
          <w:sz w:val="22"/>
          <w:szCs w:val="22"/>
        </w:rPr>
        <w:t xml:space="preserve">nábř. E. Beneše </w:t>
      </w:r>
      <w:r w:rsidR="000978F3">
        <w:rPr>
          <w:rFonts w:ascii="Arial" w:hAnsi="Arial" w:cs="Arial"/>
          <w:snapToGrid w:val="0"/>
          <w:sz w:val="22"/>
          <w:szCs w:val="22"/>
        </w:rPr>
        <w:t>128/</w:t>
      </w:r>
      <w:r w:rsidRPr="002E7466" w:rsidR="00466969">
        <w:rPr>
          <w:rFonts w:ascii="Arial" w:hAnsi="Arial" w:cs="Arial"/>
          <w:snapToGrid w:val="0"/>
          <w:sz w:val="22"/>
          <w:szCs w:val="22"/>
        </w:rPr>
        <w:t xml:space="preserve">4, </w:t>
      </w:r>
      <w:r w:rsidRPr="002E7466" w:rsidR="00986805">
        <w:rPr>
          <w:rFonts w:ascii="Arial" w:hAnsi="Arial" w:cs="Arial"/>
          <w:snapToGrid w:val="0"/>
          <w:sz w:val="22"/>
          <w:szCs w:val="22"/>
        </w:rPr>
        <w:t>118 01</w:t>
      </w:r>
      <w:r w:rsidR="00986805">
        <w:rPr>
          <w:rFonts w:ascii="Arial" w:hAnsi="Arial" w:cs="Arial"/>
          <w:snapToGrid w:val="0"/>
          <w:sz w:val="22"/>
          <w:szCs w:val="22"/>
        </w:rPr>
        <w:t xml:space="preserve"> </w:t>
      </w:r>
      <w:r w:rsidRPr="002E7466">
        <w:rPr>
          <w:rFonts w:ascii="Arial" w:hAnsi="Arial" w:cs="Arial"/>
          <w:snapToGrid w:val="0"/>
          <w:sz w:val="22"/>
          <w:szCs w:val="22"/>
        </w:rPr>
        <w:t>Praha 1</w:t>
      </w:r>
      <w:r w:rsidR="00986805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357D10" w:rsidRPr="002E7466" w:rsidP="00357D10">
      <w:pPr>
        <w:ind w:left="2410" w:hanging="2410"/>
        <w:jc w:val="both"/>
        <w:rPr>
          <w:rFonts w:ascii="Arial" w:hAnsi="Arial" w:cs="Arial"/>
          <w:sz w:val="22"/>
          <w:szCs w:val="22"/>
        </w:rPr>
      </w:pPr>
      <w:r w:rsidRPr="002E7466">
        <w:rPr>
          <w:rFonts w:ascii="Arial" w:hAnsi="Arial" w:cs="Arial"/>
          <w:sz w:val="22"/>
          <w:szCs w:val="22"/>
        </w:rPr>
        <w:t>IČ</w:t>
      </w:r>
      <w:r w:rsidR="00D10CEB">
        <w:rPr>
          <w:rFonts w:ascii="Arial" w:hAnsi="Arial" w:cs="Arial"/>
          <w:sz w:val="22"/>
          <w:szCs w:val="22"/>
        </w:rPr>
        <w:t>O</w:t>
      </w:r>
      <w:r w:rsidRPr="002E7466">
        <w:rPr>
          <w:rFonts w:ascii="Arial" w:hAnsi="Arial" w:cs="Arial"/>
          <w:sz w:val="22"/>
          <w:szCs w:val="22"/>
        </w:rPr>
        <w:t xml:space="preserve">: </w:t>
      </w:r>
      <w:r w:rsidRPr="002E7466">
        <w:rPr>
          <w:rFonts w:ascii="Arial" w:hAnsi="Arial" w:cs="Arial"/>
          <w:sz w:val="22"/>
          <w:szCs w:val="22"/>
        </w:rPr>
        <w:tab/>
        <w:t xml:space="preserve">00006599        </w:t>
      </w:r>
      <w:r w:rsidRPr="002E7466">
        <w:rPr>
          <w:rFonts w:ascii="Arial" w:hAnsi="Arial" w:cs="Arial"/>
          <w:sz w:val="22"/>
          <w:szCs w:val="22"/>
        </w:rPr>
        <w:tab/>
      </w:r>
    </w:p>
    <w:p w:rsidR="00A5677A" w:rsidRPr="002E7466" w:rsidP="00357D10">
      <w:pPr>
        <w:ind w:left="2410" w:hanging="2410"/>
        <w:jc w:val="both"/>
        <w:rPr>
          <w:rFonts w:ascii="Arial" w:hAnsi="Arial" w:cs="Arial"/>
          <w:sz w:val="22"/>
          <w:szCs w:val="22"/>
        </w:rPr>
      </w:pPr>
      <w:r w:rsidRPr="002E7466">
        <w:rPr>
          <w:rFonts w:ascii="Arial" w:hAnsi="Arial" w:cs="Arial"/>
          <w:sz w:val="22"/>
          <w:szCs w:val="22"/>
        </w:rPr>
        <w:t xml:space="preserve">DIČ: </w:t>
      </w:r>
      <w:r w:rsidRPr="002E7466" w:rsidR="00357D10">
        <w:rPr>
          <w:rFonts w:ascii="Arial" w:hAnsi="Arial" w:cs="Arial"/>
          <w:sz w:val="22"/>
          <w:szCs w:val="22"/>
        </w:rPr>
        <w:tab/>
      </w:r>
      <w:r w:rsidRPr="002E7466" w:rsidR="00FD6C46">
        <w:rPr>
          <w:rFonts w:ascii="Arial" w:hAnsi="Arial" w:cs="Arial"/>
          <w:sz w:val="22"/>
          <w:szCs w:val="22"/>
        </w:rPr>
        <w:t>CZ00006599</w:t>
      </w:r>
    </w:p>
    <w:p w:rsidR="00984E66" w:rsidRPr="00370213" w:rsidP="00984E66">
      <w:pPr>
        <w:spacing w:after="240"/>
        <w:ind w:left="2127" w:hanging="21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kterou zastupuje</w:t>
      </w:r>
      <w:r w:rsidRPr="002E7466" w:rsidR="00A5677A">
        <w:rPr>
          <w:rFonts w:ascii="Arial" w:hAnsi="Arial" w:cs="Arial"/>
          <w:snapToGrid w:val="0"/>
          <w:sz w:val="22"/>
          <w:szCs w:val="22"/>
        </w:rPr>
        <w:t xml:space="preserve">: </w:t>
      </w:r>
      <w:r w:rsidRPr="002E7466" w:rsidR="00357D10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 xml:space="preserve">     </w:t>
      </w:r>
      <w:r w:rsidRPr="00370213">
        <w:rPr>
          <w:rFonts w:ascii="Arial" w:hAnsi="Arial" w:cs="Arial"/>
          <w:sz w:val="22"/>
          <w:szCs w:val="22"/>
        </w:rPr>
        <w:t>Ing. Ivana Hošťálková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br/>
        <w:t xml:space="preserve">     </w:t>
      </w:r>
      <w:r w:rsidR="006056B1">
        <w:rPr>
          <w:rFonts w:ascii="Arial" w:hAnsi="Arial" w:cs="Arial"/>
          <w:sz w:val="22"/>
          <w:szCs w:val="22"/>
        </w:rPr>
        <w:t>ředitelka</w:t>
      </w:r>
      <w:r w:rsidRPr="00370213">
        <w:rPr>
          <w:rFonts w:ascii="Arial" w:hAnsi="Arial" w:cs="Arial"/>
          <w:sz w:val="22"/>
          <w:szCs w:val="22"/>
        </w:rPr>
        <w:t xml:space="preserve"> Odboru </w:t>
      </w:r>
      <w:r w:rsidR="008146E9">
        <w:rPr>
          <w:rFonts w:ascii="Arial" w:hAnsi="Arial" w:cs="Arial"/>
          <w:sz w:val="22"/>
          <w:szCs w:val="22"/>
        </w:rPr>
        <w:t>majetku a služeb</w:t>
      </w:r>
      <w:r w:rsidR="00AF1D12">
        <w:rPr>
          <w:rFonts w:ascii="Arial" w:hAnsi="Arial" w:cs="Arial"/>
          <w:sz w:val="22"/>
          <w:szCs w:val="22"/>
        </w:rPr>
        <w:t>,</w:t>
      </w:r>
      <w:r w:rsidR="00637C3F">
        <w:rPr>
          <w:rFonts w:ascii="Arial" w:hAnsi="Arial" w:cs="Arial"/>
          <w:sz w:val="22"/>
          <w:szCs w:val="22"/>
        </w:rPr>
        <w:t xml:space="preserve"> na základě vnitřního předpisu</w:t>
      </w:r>
    </w:p>
    <w:p w:rsidR="00A5677A" w:rsidRPr="002E7466" w:rsidP="00357D10">
      <w:pPr>
        <w:ind w:left="2410" w:hanging="2410"/>
        <w:jc w:val="both"/>
        <w:rPr>
          <w:rFonts w:ascii="Arial" w:hAnsi="Arial" w:cs="Arial"/>
          <w:snapToGrid w:val="0"/>
          <w:sz w:val="22"/>
          <w:szCs w:val="22"/>
        </w:rPr>
      </w:pPr>
    </w:p>
    <w:p w:rsidR="00082443" w:rsidRPr="00082443" w:rsidP="00892A6C">
      <w:pPr>
        <w:widowControl w:val="0"/>
        <w:tabs>
          <w:tab w:val="left" w:pos="2410"/>
        </w:tabs>
        <w:overflowPunct/>
        <w:autoSpaceDE/>
        <w:autoSpaceDN/>
        <w:adjustRightInd/>
        <w:spacing w:before="120"/>
        <w:ind w:right="-23"/>
        <w:textAlignment w:val="auto"/>
        <w:rPr>
          <w:rFonts w:ascii="Arial" w:hAnsi="Arial" w:cs="Arial"/>
          <w:sz w:val="22"/>
          <w:szCs w:val="22"/>
          <w:lang w:eastAsia="en-US"/>
        </w:rPr>
      </w:pPr>
      <w:r w:rsidRPr="00082443">
        <w:rPr>
          <w:rFonts w:ascii="Arial" w:hAnsi="Arial" w:cs="Arial"/>
          <w:sz w:val="22"/>
          <w:szCs w:val="22"/>
          <w:lang w:eastAsia="en-US"/>
        </w:rPr>
        <w:t xml:space="preserve">dále jen </w:t>
      </w:r>
      <w:r w:rsidRPr="00082443">
        <w:rPr>
          <w:rFonts w:ascii="Arial" w:hAnsi="Arial" w:cs="Arial"/>
          <w:b/>
          <w:sz w:val="22"/>
          <w:szCs w:val="22"/>
          <w:lang w:eastAsia="en-US"/>
        </w:rPr>
        <w:t>„objednatel“</w:t>
      </w:r>
    </w:p>
    <w:p w:rsidR="0073300C" w:rsidRPr="002E7466">
      <w:pPr>
        <w:pStyle w:val="Heading6"/>
        <w:rPr>
          <w:rFonts w:ascii="Arial" w:hAnsi="Arial" w:cs="Arial"/>
          <w:b w:val="0"/>
          <w:bCs/>
          <w:sz w:val="22"/>
          <w:szCs w:val="22"/>
        </w:rPr>
      </w:pPr>
    </w:p>
    <w:p w:rsidR="00A5677A">
      <w:pPr>
        <w:pStyle w:val="Heading6"/>
        <w:rPr>
          <w:rFonts w:ascii="Arial" w:hAnsi="Arial" w:cs="Arial"/>
          <w:b w:val="0"/>
          <w:bCs/>
          <w:sz w:val="22"/>
          <w:szCs w:val="22"/>
        </w:rPr>
      </w:pPr>
      <w:r w:rsidRPr="002E7466">
        <w:rPr>
          <w:rFonts w:ascii="Arial" w:hAnsi="Arial" w:cs="Arial"/>
          <w:b w:val="0"/>
          <w:bCs/>
          <w:sz w:val="22"/>
          <w:szCs w:val="22"/>
        </w:rPr>
        <w:t>a</w:t>
      </w:r>
    </w:p>
    <w:p w:rsidR="00450DF2" w:rsidP="00450DF2"/>
    <w:p w:rsidR="00D55958" w:rsidRPr="00D55958" w:rsidP="00D5595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Merida</w:t>
      </w:r>
      <w:r>
        <w:rPr>
          <w:rFonts w:ascii="Arial" w:hAnsi="Arial" w:cs="Arial"/>
          <w:b/>
          <w:sz w:val="22"/>
          <w:szCs w:val="22"/>
        </w:rPr>
        <w:t xml:space="preserve"> Hradec Králové, s.r.o.</w:t>
      </w:r>
    </w:p>
    <w:p w:rsidR="00D55958" w:rsidRPr="00D55958" w:rsidP="00D55958">
      <w:pPr>
        <w:rPr>
          <w:rFonts w:ascii="Arial" w:hAnsi="Arial" w:cs="Arial"/>
          <w:sz w:val="22"/>
          <w:szCs w:val="22"/>
        </w:rPr>
      </w:pPr>
      <w:r w:rsidRPr="00DD4017">
        <w:rPr>
          <w:rFonts w:ascii="Arial" w:hAnsi="Arial" w:cs="Arial"/>
          <w:sz w:val="22"/>
          <w:szCs w:val="22"/>
        </w:rPr>
        <w:t xml:space="preserve">se sídlem:                   </w:t>
      </w:r>
      <w:r w:rsidR="00B212DA">
        <w:rPr>
          <w:rFonts w:ascii="Arial" w:hAnsi="Arial" w:cs="Arial"/>
          <w:sz w:val="22"/>
          <w:szCs w:val="22"/>
        </w:rPr>
        <w:t xml:space="preserve"> </w:t>
      </w:r>
      <w:r w:rsidRPr="00DD4017">
        <w:rPr>
          <w:rFonts w:ascii="Arial" w:hAnsi="Arial" w:cs="Arial"/>
          <w:sz w:val="22"/>
          <w:szCs w:val="22"/>
        </w:rPr>
        <w:t xml:space="preserve">  </w:t>
      </w:r>
      <w:r w:rsidR="009F5E47">
        <w:rPr>
          <w:rFonts w:ascii="Arial" w:hAnsi="Arial" w:cs="Arial"/>
          <w:sz w:val="22"/>
          <w:szCs w:val="22"/>
        </w:rPr>
        <w:t>Zemědělská 898/3, Slezské Předměstí, 500 03  Hradec Králové</w:t>
      </w:r>
    </w:p>
    <w:p w:rsidR="001C1A08" w:rsidRPr="00D55958" w:rsidP="001C1A08">
      <w:pPr>
        <w:pStyle w:val="HTMLAddress"/>
        <w:rPr>
          <w:rFonts w:ascii="Arial" w:hAnsi="Arial" w:cs="Arial"/>
          <w:i w:val="0"/>
          <w:sz w:val="22"/>
          <w:szCs w:val="22"/>
        </w:rPr>
      </w:pPr>
      <w:r w:rsidRPr="00D55958">
        <w:rPr>
          <w:rFonts w:ascii="Arial" w:hAnsi="Arial" w:cs="Arial"/>
          <w:i w:val="0"/>
          <w:sz w:val="22"/>
          <w:szCs w:val="22"/>
        </w:rPr>
        <w:t xml:space="preserve">IČO: </w:t>
      </w:r>
      <w:r w:rsidRPr="00D55958" w:rsidR="00DD4017">
        <w:rPr>
          <w:rFonts w:ascii="Arial" w:hAnsi="Arial" w:cs="Arial"/>
          <w:i w:val="0"/>
          <w:sz w:val="22"/>
          <w:szCs w:val="22"/>
        </w:rPr>
        <w:t xml:space="preserve">                              </w:t>
      </w:r>
      <w:r w:rsidR="009F5E47">
        <w:rPr>
          <w:rFonts w:ascii="Arial" w:hAnsi="Arial" w:cs="Arial"/>
          <w:i w:val="0"/>
          <w:sz w:val="22"/>
          <w:szCs w:val="22"/>
        </w:rPr>
        <w:t>498 15 288</w:t>
      </w:r>
    </w:p>
    <w:p w:rsidR="00412F4A" w:rsidRPr="00D55958" w:rsidP="00DD4017">
      <w:pPr>
        <w:pStyle w:val="Heading6"/>
        <w:ind w:left="2410" w:hanging="2410"/>
        <w:jc w:val="left"/>
        <w:rPr>
          <w:rFonts w:ascii="Arial" w:hAnsi="Arial" w:cs="Arial"/>
          <w:b w:val="0"/>
          <w:sz w:val="22"/>
          <w:szCs w:val="22"/>
        </w:rPr>
      </w:pPr>
      <w:r w:rsidRPr="00D55958">
        <w:rPr>
          <w:rFonts w:ascii="Arial" w:hAnsi="Arial" w:cs="Arial"/>
          <w:b w:val="0"/>
          <w:sz w:val="22"/>
          <w:szCs w:val="22"/>
        </w:rPr>
        <w:t xml:space="preserve">DIČ: </w:t>
      </w:r>
      <w:r w:rsidRPr="00D55958" w:rsidR="00DD4017">
        <w:rPr>
          <w:rFonts w:ascii="Arial" w:hAnsi="Arial" w:cs="Arial"/>
          <w:b w:val="0"/>
          <w:sz w:val="22"/>
          <w:szCs w:val="22"/>
        </w:rPr>
        <w:t xml:space="preserve">                             </w:t>
      </w:r>
    </w:p>
    <w:p w:rsidR="006E0451" w:rsidRPr="00DE25E5" w:rsidP="00082443">
      <w:pPr>
        <w:pStyle w:val="BodyText3"/>
        <w:spacing w:before="0"/>
        <w:ind w:left="2410" w:hanging="2410"/>
        <w:rPr>
          <w:rFonts w:ascii="Arial" w:hAnsi="Arial" w:cs="Arial"/>
          <w:snapToGrid/>
          <w:sz w:val="22"/>
          <w:szCs w:val="22"/>
        </w:rPr>
      </w:pPr>
      <w:r w:rsidRPr="00D55958">
        <w:rPr>
          <w:rFonts w:ascii="Arial" w:hAnsi="Arial" w:cs="Arial"/>
          <w:snapToGrid/>
          <w:sz w:val="22"/>
          <w:szCs w:val="22"/>
        </w:rPr>
        <w:t>kterou zastupuje</w:t>
      </w:r>
      <w:r w:rsidRPr="00DE25E5">
        <w:rPr>
          <w:rFonts w:ascii="Arial" w:hAnsi="Arial" w:cs="Arial"/>
          <w:snapToGrid/>
          <w:sz w:val="22"/>
          <w:szCs w:val="22"/>
        </w:rPr>
        <w:t xml:space="preserve">: </w:t>
      </w:r>
      <w:r w:rsidRPr="00DE25E5" w:rsidR="00DD4017">
        <w:rPr>
          <w:rFonts w:ascii="Arial" w:hAnsi="Arial" w:cs="Arial"/>
          <w:snapToGrid/>
          <w:sz w:val="22"/>
          <w:szCs w:val="22"/>
        </w:rPr>
        <w:t xml:space="preserve">          </w:t>
      </w:r>
      <w:r w:rsidR="009F5E47">
        <w:rPr>
          <w:rFonts w:ascii="Arial" w:hAnsi="Arial" w:cs="Arial"/>
          <w:color w:val="333333"/>
          <w:sz w:val="22"/>
          <w:szCs w:val="22"/>
          <w:shd w:val="clear" w:color="auto" w:fill="FFFFFF"/>
        </w:rPr>
        <w:t>Petr Hrobař, jednatel</w:t>
      </w:r>
    </w:p>
    <w:p w:rsidR="00082443" w:rsidRPr="00D55958" w:rsidP="00082443">
      <w:pPr>
        <w:pStyle w:val="BodyText3"/>
        <w:spacing w:before="0"/>
        <w:ind w:left="2410" w:hanging="2410"/>
        <w:rPr>
          <w:rFonts w:ascii="Arial" w:hAnsi="Arial" w:cs="Arial"/>
          <w:snapToGrid/>
          <w:sz w:val="22"/>
          <w:szCs w:val="22"/>
        </w:rPr>
      </w:pPr>
      <w:r w:rsidRPr="00D55958">
        <w:rPr>
          <w:rFonts w:ascii="Arial" w:hAnsi="Arial" w:cs="Arial"/>
          <w:snapToGrid/>
          <w:sz w:val="22"/>
          <w:szCs w:val="22"/>
        </w:rPr>
        <w:tab/>
      </w:r>
    </w:p>
    <w:p w:rsidR="00B55E88" w:rsidRPr="00941444" w:rsidP="00082443">
      <w:pPr>
        <w:pStyle w:val="BodyText3"/>
        <w:ind w:left="2410" w:hanging="2410"/>
        <w:rPr>
          <w:rFonts w:ascii="Arial" w:hAnsi="Arial" w:cs="Arial"/>
          <w:sz w:val="22"/>
          <w:szCs w:val="22"/>
        </w:rPr>
      </w:pPr>
      <w:r w:rsidRPr="00941444">
        <w:rPr>
          <w:rFonts w:ascii="Arial" w:hAnsi="Arial" w:cs="Arial"/>
          <w:snapToGrid/>
          <w:sz w:val="22"/>
          <w:szCs w:val="22"/>
        </w:rPr>
        <w:t xml:space="preserve">dále jen </w:t>
      </w:r>
      <w:r w:rsidRPr="00941444">
        <w:rPr>
          <w:rFonts w:ascii="Arial" w:hAnsi="Arial" w:cs="Arial"/>
          <w:b/>
          <w:snapToGrid/>
          <w:sz w:val="22"/>
          <w:szCs w:val="22"/>
        </w:rPr>
        <w:t>„</w:t>
      </w:r>
      <w:r w:rsidRPr="00941444" w:rsidR="0003070F">
        <w:rPr>
          <w:rFonts w:ascii="Arial" w:hAnsi="Arial" w:cs="Arial"/>
          <w:b/>
          <w:snapToGrid/>
          <w:sz w:val="22"/>
          <w:szCs w:val="22"/>
        </w:rPr>
        <w:t>dodavatel</w:t>
      </w:r>
      <w:r w:rsidRPr="00941444">
        <w:rPr>
          <w:rFonts w:ascii="Arial" w:hAnsi="Arial" w:cs="Arial"/>
          <w:snapToGrid/>
          <w:sz w:val="22"/>
          <w:szCs w:val="22"/>
        </w:rPr>
        <w:t>“</w:t>
      </w:r>
    </w:p>
    <w:p w:rsidR="00236887" w:rsidRPr="00941444" w:rsidP="0073300C">
      <w:pPr>
        <w:pStyle w:val="BodyText3"/>
        <w:spacing w:before="0"/>
        <w:rPr>
          <w:rFonts w:ascii="Arial" w:hAnsi="Arial" w:cs="Arial"/>
          <w:sz w:val="22"/>
          <w:szCs w:val="22"/>
        </w:rPr>
      </w:pPr>
    </w:p>
    <w:p w:rsidR="00B55E88" w:rsidRPr="00941444" w:rsidP="00600431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941444">
        <w:rPr>
          <w:rFonts w:ascii="Arial" w:hAnsi="Arial" w:cs="Arial"/>
          <w:sz w:val="22"/>
          <w:szCs w:val="22"/>
        </w:rPr>
        <w:t xml:space="preserve">uzavírají </w:t>
      </w:r>
      <w:r w:rsidRPr="00941444" w:rsidR="00427E7F">
        <w:rPr>
          <w:rFonts w:ascii="Arial" w:hAnsi="Arial" w:cs="Arial"/>
          <w:sz w:val="22"/>
          <w:szCs w:val="22"/>
        </w:rPr>
        <w:t>v souladu s</w:t>
      </w:r>
      <w:r w:rsidRPr="00941444" w:rsidR="0003070F">
        <w:rPr>
          <w:rFonts w:ascii="Arial" w:hAnsi="Arial" w:cs="Arial"/>
          <w:sz w:val="22"/>
          <w:szCs w:val="22"/>
        </w:rPr>
        <w:t>e zákonem č. 89/2012 Sb., občanský zákoník, ve znění pozdějších předpisů</w:t>
      </w:r>
      <w:r w:rsidRPr="00941444" w:rsidR="004271CC">
        <w:rPr>
          <w:rFonts w:ascii="Arial" w:hAnsi="Arial" w:cs="Arial"/>
          <w:sz w:val="22"/>
          <w:szCs w:val="22"/>
        </w:rPr>
        <w:t xml:space="preserve"> </w:t>
      </w:r>
      <w:r w:rsidRPr="00941444">
        <w:rPr>
          <w:rFonts w:ascii="Arial" w:hAnsi="Arial" w:cs="Arial"/>
          <w:sz w:val="22"/>
          <w:szCs w:val="22"/>
        </w:rPr>
        <w:t xml:space="preserve">tento dodatek č. </w:t>
      </w:r>
      <w:r w:rsidR="00E84334">
        <w:rPr>
          <w:rFonts w:ascii="Arial" w:hAnsi="Arial" w:cs="Arial"/>
          <w:sz w:val="22"/>
          <w:szCs w:val="22"/>
        </w:rPr>
        <w:t>1</w:t>
      </w:r>
      <w:r w:rsidRPr="00941444" w:rsidR="00D10CEB">
        <w:rPr>
          <w:rFonts w:ascii="Arial" w:hAnsi="Arial" w:cs="Arial"/>
          <w:sz w:val="22"/>
          <w:szCs w:val="22"/>
        </w:rPr>
        <w:t xml:space="preserve"> (dále jen „</w:t>
      </w:r>
      <w:r w:rsidRPr="00941444" w:rsidR="004F26EE">
        <w:rPr>
          <w:rFonts w:ascii="Arial" w:hAnsi="Arial" w:cs="Arial"/>
          <w:sz w:val="22"/>
          <w:szCs w:val="22"/>
        </w:rPr>
        <w:t>dodatek") k</w:t>
      </w:r>
      <w:r w:rsidR="00510CA7">
        <w:rPr>
          <w:rFonts w:ascii="Arial" w:hAnsi="Arial" w:cs="Arial"/>
          <w:sz w:val="22"/>
          <w:szCs w:val="22"/>
        </w:rPr>
        <w:t>e smlouvě uzavřené na základě</w:t>
      </w:r>
      <w:r w:rsidRPr="00941444" w:rsidR="0003070F">
        <w:rPr>
          <w:rFonts w:ascii="Arial" w:hAnsi="Arial" w:cs="Arial"/>
          <w:sz w:val="22"/>
          <w:szCs w:val="22"/>
        </w:rPr>
        <w:t> objedná</w:t>
      </w:r>
      <w:r w:rsidR="00510CA7">
        <w:rPr>
          <w:rFonts w:ascii="Arial" w:hAnsi="Arial" w:cs="Arial"/>
          <w:sz w:val="22"/>
          <w:szCs w:val="22"/>
        </w:rPr>
        <w:t>vky</w:t>
      </w:r>
      <w:r w:rsidRPr="00941444" w:rsidR="0003070F">
        <w:rPr>
          <w:rFonts w:ascii="Arial" w:hAnsi="Arial" w:cs="Arial"/>
          <w:sz w:val="22"/>
          <w:szCs w:val="22"/>
        </w:rPr>
        <w:t xml:space="preserve"> č. </w:t>
      </w:r>
      <w:r w:rsidR="00DB2E5E">
        <w:rPr>
          <w:rFonts w:ascii="Arial" w:hAnsi="Arial" w:cs="Arial"/>
          <w:sz w:val="22"/>
          <w:szCs w:val="22"/>
        </w:rPr>
        <w:t xml:space="preserve">4500045017 </w:t>
      </w:r>
      <w:r w:rsidRPr="00941444" w:rsidR="0003070F">
        <w:rPr>
          <w:rFonts w:ascii="Arial" w:hAnsi="Arial" w:cs="Arial"/>
          <w:sz w:val="22"/>
          <w:szCs w:val="22"/>
        </w:rPr>
        <w:t>(dále jen „</w:t>
      </w:r>
      <w:r w:rsidR="00510CA7">
        <w:rPr>
          <w:rFonts w:ascii="Arial" w:hAnsi="Arial" w:cs="Arial"/>
          <w:sz w:val="22"/>
          <w:szCs w:val="22"/>
        </w:rPr>
        <w:t>smlouva</w:t>
      </w:r>
      <w:r w:rsidRPr="00941444" w:rsidR="0003070F">
        <w:rPr>
          <w:rFonts w:ascii="Arial" w:hAnsi="Arial" w:cs="Arial"/>
          <w:sz w:val="22"/>
          <w:szCs w:val="22"/>
        </w:rPr>
        <w:t>“)</w:t>
      </w:r>
      <w:r w:rsidRPr="00941444">
        <w:rPr>
          <w:rFonts w:ascii="Arial" w:hAnsi="Arial" w:cs="Arial"/>
          <w:sz w:val="22"/>
          <w:szCs w:val="22"/>
        </w:rPr>
        <w:t>.</w:t>
      </w:r>
    </w:p>
    <w:p w:rsidR="00971040" w:rsidRPr="00941444" w:rsidP="0073300C">
      <w:pPr>
        <w:jc w:val="center"/>
        <w:rPr>
          <w:rFonts w:ascii="Arial" w:hAnsi="Arial" w:cs="Arial"/>
          <w:b/>
          <w:sz w:val="22"/>
          <w:szCs w:val="22"/>
        </w:rPr>
      </w:pPr>
    </w:p>
    <w:p w:rsidR="0073300C" w:rsidRPr="00941444" w:rsidP="000D64F4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Pr="00941444">
        <w:rPr>
          <w:rFonts w:ascii="Arial" w:hAnsi="Arial" w:cs="Arial"/>
          <w:b/>
          <w:sz w:val="22"/>
          <w:szCs w:val="22"/>
        </w:rPr>
        <w:t>l. I</w:t>
      </w:r>
    </w:p>
    <w:p w:rsidR="00A33F71" w:rsidRPr="00941444" w:rsidP="004271CC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941444">
        <w:rPr>
          <w:rFonts w:ascii="Arial" w:hAnsi="Arial" w:cs="Arial"/>
          <w:b/>
          <w:sz w:val="22"/>
          <w:szCs w:val="22"/>
        </w:rPr>
        <w:t>Úvodní ustanovení</w:t>
      </w:r>
    </w:p>
    <w:p w:rsidR="00D83913" w:rsidRPr="00941444" w:rsidP="006E0451">
      <w:pPr>
        <w:jc w:val="both"/>
        <w:rPr>
          <w:rFonts w:ascii="Arial" w:hAnsi="Arial" w:cs="Arial"/>
          <w:sz w:val="22"/>
          <w:szCs w:val="22"/>
        </w:rPr>
      </w:pPr>
      <w:r w:rsidRPr="00941444">
        <w:rPr>
          <w:rFonts w:ascii="Arial" w:hAnsi="Arial" w:cs="Arial"/>
          <w:sz w:val="22"/>
          <w:szCs w:val="22"/>
        </w:rPr>
        <w:t xml:space="preserve">Objednatel </w:t>
      </w:r>
      <w:r w:rsidR="00510CA7">
        <w:rPr>
          <w:rFonts w:ascii="Arial" w:hAnsi="Arial" w:cs="Arial"/>
          <w:sz w:val="22"/>
          <w:szCs w:val="22"/>
        </w:rPr>
        <w:t>vystavil</w:t>
      </w:r>
      <w:r w:rsidRPr="00941444">
        <w:rPr>
          <w:rFonts w:ascii="Arial" w:hAnsi="Arial" w:cs="Arial"/>
          <w:sz w:val="22"/>
          <w:szCs w:val="22"/>
        </w:rPr>
        <w:t xml:space="preserve"> </w:t>
      </w:r>
      <w:r w:rsidR="00DB2E5E">
        <w:rPr>
          <w:rFonts w:ascii="Arial" w:hAnsi="Arial" w:cs="Arial"/>
          <w:sz w:val="22"/>
          <w:szCs w:val="22"/>
        </w:rPr>
        <w:t xml:space="preserve">na základě nabídky podané prostřednictvím „DNS 10 Hygienické potřeby“ </w:t>
      </w:r>
      <w:r w:rsidRPr="00941444">
        <w:rPr>
          <w:rFonts w:ascii="Arial" w:hAnsi="Arial" w:cs="Arial"/>
          <w:sz w:val="22"/>
          <w:szCs w:val="22"/>
        </w:rPr>
        <w:t xml:space="preserve">dne </w:t>
      </w:r>
      <w:r w:rsidR="00DB2E5E">
        <w:rPr>
          <w:rFonts w:ascii="Arial" w:hAnsi="Arial" w:cs="Arial"/>
          <w:sz w:val="22"/>
          <w:szCs w:val="22"/>
        </w:rPr>
        <w:t>20.02.2024</w:t>
      </w:r>
      <w:r w:rsidRPr="00941444">
        <w:rPr>
          <w:rFonts w:ascii="Arial" w:hAnsi="Arial" w:cs="Arial"/>
          <w:sz w:val="22"/>
          <w:szCs w:val="22"/>
        </w:rPr>
        <w:t xml:space="preserve"> objednávku, jejímž předmětem </w:t>
      </w:r>
      <w:r w:rsidR="00510CA7">
        <w:rPr>
          <w:rFonts w:ascii="Arial" w:hAnsi="Arial" w:cs="Arial"/>
          <w:sz w:val="22"/>
          <w:szCs w:val="22"/>
        </w:rPr>
        <w:t>bylo</w:t>
      </w:r>
      <w:r w:rsidRPr="00941444">
        <w:rPr>
          <w:rFonts w:ascii="Arial" w:hAnsi="Arial" w:cs="Arial"/>
          <w:sz w:val="22"/>
          <w:szCs w:val="22"/>
        </w:rPr>
        <w:t xml:space="preserve"> </w:t>
      </w:r>
      <w:r w:rsidR="00E84334">
        <w:rPr>
          <w:rFonts w:ascii="Arial" w:hAnsi="Arial" w:cs="Arial"/>
          <w:sz w:val="22"/>
          <w:szCs w:val="22"/>
        </w:rPr>
        <w:t xml:space="preserve">dodání </w:t>
      </w:r>
      <w:r w:rsidR="00DB2E5E">
        <w:rPr>
          <w:rFonts w:ascii="Arial" w:hAnsi="Arial" w:cs="Arial"/>
          <w:sz w:val="22"/>
          <w:szCs w:val="22"/>
        </w:rPr>
        <w:t>3.600 ks toaletního papíru JUMBO a 642 bal</w:t>
      </w:r>
      <w:r w:rsidR="009F5E47">
        <w:rPr>
          <w:rFonts w:ascii="Arial" w:hAnsi="Arial" w:cs="Arial"/>
          <w:sz w:val="22"/>
          <w:szCs w:val="22"/>
        </w:rPr>
        <w:t>ení</w:t>
      </w:r>
      <w:r w:rsidR="00DB2E5E">
        <w:rPr>
          <w:rFonts w:ascii="Arial" w:hAnsi="Arial" w:cs="Arial"/>
          <w:sz w:val="22"/>
          <w:szCs w:val="22"/>
        </w:rPr>
        <w:t xml:space="preserve"> </w:t>
      </w:r>
      <w:r w:rsidR="009F5E47">
        <w:rPr>
          <w:rFonts w:ascii="Arial" w:hAnsi="Arial" w:cs="Arial"/>
          <w:sz w:val="22"/>
          <w:szCs w:val="22"/>
        </w:rPr>
        <w:t>p</w:t>
      </w:r>
      <w:r w:rsidR="00DB2E5E">
        <w:rPr>
          <w:rFonts w:ascii="Arial" w:hAnsi="Arial" w:cs="Arial"/>
          <w:sz w:val="22"/>
          <w:szCs w:val="22"/>
        </w:rPr>
        <w:t xml:space="preserve">apírových ručníků ZZ v souladu s </w:t>
      </w:r>
      <w:r w:rsidR="00D55958">
        <w:rPr>
          <w:rFonts w:ascii="Arial" w:hAnsi="Arial" w:cs="Arial"/>
          <w:sz w:val="22"/>
          <w:szCs w:val="22"/>
        </w:rPr>
        <w:t>cenovou nabídkou</w:t>
      </w:r>
      <w:r w:rsidR="00DB2E5E">
        <w:rPr>
          <w:rFonts w:ascii="Arial" w:hAnsi="Arial" w:cs="Arial"/>
          <w:sz w:val="22"/>
          <w:szCs w:val="22"/>
        </w:rPr>
        <w:t xml:space="preserve"> </w:t>
      </w:r>
      <w:r w:rsidR="00DB2E5E">
        <w:rPr>
          <w:rFonts w:ascii="Arial" w:hAnsi="Arial" w:cs="Arial"/>
          <w:sz w:val="22"/>
          <w:szCs w:val="22"/>
        </w:rPr>
        <w:t>č.j.</w:t>
      </w:r>
      <w:r w:rsidR="00DB2E5E">
        <w:rPr>
          <w:rFonts w:ascii="Arial" w:hAnsi="Arial" w:cs="Arial"/>
          <w:sz w:val="22"/>
          <w:szCs w:val="22"/>
        </w:rPr>
        <w:t xml:space="preserve"> 54195/2023-UVCR.</w:t>
      </w:r>
      <w:r w:rsidR="00510CA7">
        <w:rPr>
          <w:rFonts w:ascii="Arial" w:hAnsi="Arial" w:cs="Arial"/>
          <w:sz w:val="22"/>
          <w:szCs w:val="22"/>
        </w:rPr>
        <w:t xml:space="preserve"> </w:t>
      </w:r>
    </w:p>
    <w:p w:rsidR="00AF1D12" w:rsidP="000D64F4">
      <w:pPr>
        <w:pStyle w:val="BodyTextIndent2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2F7F0B" w:rsidRPr="00941444" w:rsidP="000D64F4">
      <w:pPr>
        <w:pStyle w:val="BodyTextIndent2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Pr="00941444">
        <w:rPr>
          <w:rFonts w:ascii="Arial" w:hAnsi="Arial" w:cs="Arial"/>
          <w:b/>
          <w:sz w:val="22"/>
          <w:szCs w:val="22"/>
        </w:rPr>
        <w:t>. II</w:t>
      </w:r>
    </w:p>
    <w:p w:rsidR="00D55958" w:rsidP="00D55958">
      <w:pPr>
        <w:pStyle w:val="BodyTextIndent2"/>
        <w:spacing w:after="24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941444">
        <w:rPr>
          <w:rFonts w:ascii="Arial" w:hAnsi="Arial" w:cs="Arial"/>
          <w:b/>
          <w:sz w:val="22"/>
          <w:szCs w:val="22"/>
        </w:rPr>
        <w:t>Předmět dodatku</w:t>
      </w:r>
    </w:p>
    <w:p w:rsidR="00374663" w:rsidP="00D55958">
      <w:pPr>
        <w:pStyle w:val="BodyTextIndent2"/>
        <w:spacing w:after="240"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tohoto dodatku je</w:t>
      </w:r>
      <w:r w:rsidR="008146E9">
        <w:rPr>
          <w:rFonts w:ascii="Arial" w:hAnsi="Arial" w:cs="Arial"/>
          <w:sz w:val="22"/>
          <w:szCs w:val="22"/>
        </w:rPr>
        <w:t xml:space="preserve"> změna</w:t>
      </w:r>
      <w:r>
        <w:rPr>
          <w:rFonts w:ascii="Arial" w:hAnsi="Arial" w:cs="Arial"/>
          <w:sz w:val="22"/>
          <w:szCs w:val="22"/>
        </w:rPr>
        <w:t>:</w:t>
      </w:r>
    </w:p>
    <w:p w:rsidR="00CA3ED9" w:rsidRPr="00E84334" w:rsidP="00E84334">
      <w:pPr>
        <w:spacing w:after="240"/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E84334">
        <w:rPr>
          <w:rFonts w:ascii="Arial" w:hAnsi="Arial" w:cs="Arial"/>
          <w:b/>
          <w:sz w:val="22"/>
          <w:szCs w:val="22"/>
        </w:rPr>
        <w:t xml:space="preserve">a) </w:t>
      </w:r>
      <w:r w:rsidRPr="00E84334" w:rsidR="005A706B">
        <w:rPr>
          <w:rFonts w:ascii="Arial" w:hAnsi="Arial" w:cs="Arial"/>
          <w:b/>
          <w:sz w:val="22"/>
          <w:szCs w:val="22"/>
        </w:rPr>
        <w:t>termín</w:t>
      </w:r>
      <w:r w:rsidR="008146E9">
        <w:rPr>
          <w:rFonts w:ascii="Arial" w:hAnsi="Arial" w:cs="Arial"/>
          <w:b/>
          <w:sz w:val="22"/>
          <w:szCs w:val="22"/>
        </w:rPr>
        <w:t>u</w:t>
      </w:r>
      <w:r w:rsidRPr="00E84334" w:rsidR="005A706B">
        <w:rPr>
          <w:rFonts w:ascii="Arial" w:hAnsi="Arial" w:cs="Arial"/>
          <w:b/>
          <w:sz w:val="22"/>
          <w:szCs w:val="22"/>
        </w:rPr>
        <w:t xml:space="preserve"> plnění</w:t>
      </w:r>
    </w:p>
    <w:p w:rsidR="00B615C5" w:rsidRPr="00941444" w:rsidP="002B5127">
      <w:pPr>
        <w:pStyle w:val="ListParagraph"/>
        <w:spacing w:after="240"/>
        <w:ind w:left="1418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Ustanovení </w:t>
      </w:r>
      <w:r w:rsidR="00510CA7">
        <w:rPr>
          <w:rFonts w:ascii="Arial" w:hAnsi="Arial" w:cs="Arial"/>
          <w:sz w:val="22"/>
          <w:szCs w:val="22"/>
        </w:rPr>
        <w:t>smlouvy</w:t>
      </w:r>
      <w:r>
        <w:rPr>
          <w:rFonts w:ascii="Arial" w:hAnsi="Arial" w:cs="Arial"/>
          <w:sz w:val="22"/>
          <w:szCs w:val="22"/>
        </w:rPr>
        <w:t xml:space="preserve"> o termínu plnění nově zní:</w:t>
      </w:r>
    </w:p>
    <w:p w:rsidR="00CA3ED9" w:rsidP="006F387B">
      <w:pPr>
        <w:pStyle w:val="ListParagraph"/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B615C5">
        <w:rPr>
          <w:rFonts w:ascii="Arial" w:hAnsi="Arial" w:cs="Arial"/>
          <w:sz w:val="22"/>
          <w:szCs w:val="22"/>
        </w:rPr>
        <w:t>„</w:t>
      </w:r>
      <w:r w:rsidRPr="00941444">
        <w:rPr>
          <w:rFonts w:ascii="Arial" w:hAnsi="Arial" w:cs="Arial"/>
          <w:sz w:val="22"/>
          <w:szCs w:val="22"/>
        </w:rPr>
        <w:t>Termín plnění</w:t>
      </w:r>
      <w:r w:rsidR="00B07F41">
        <w:rPr>
          <w:rFonts w:ascii="Arial" w:hAnsi="Arial" w:cs="Arial"/>
          <w:sz w:val="22"/>
          <w:szCs w:val="22"/>
        </w:rPr>
        <w:t xml:space="preserve">: </w:t>
      </w:r>
      <w:r w:rsidR="00CD15BD">
        <w:rPr>
          <w:rFonts w:ascii="Arial" w:hAnsi="Arial" w:cs="Arial"/>
          <w:sz w:val="22"/>
          <w:szCs w:val="22"/>
        </w:rPr>
        <w:t xml:space="preserve">na základě dílčích požadavků (rozsah a termín dodání) objednatele, poslední dodávka </w:t>
      </w:r>
      <w:r w:rsidR="003F4589">
        <w:rPr>
          <w:rFonts w:ascii="Arial" w:hAnsi="Arial" w:cs="Arial"/>
          <w:sz w:val="22"/>
          <w:szCs w:val="22"/>
        </w:rPr>
        <w:t xml:space="preserve">nejpozději </w:t>
      </w:r>
      <w:r w:rsidR="00B07F41">
        <w:rPr>
          <w:rFonts w:ascii="Arial" w:hAnsi="Arial" w:cs="Arial"/>
          <w:sz w:val="22"/>
          <w:szCs w:val="22"/>
        </w:rPr>
        <w:t xml:space="preserve">do </w:t>
      </w:r>
      <w:r w:rsidR="00CD15BD">
        <w:rPr>
          <w:rFonts w:ascii="Arial" w:hAnsi="Arial" w:cs="Arial"/>
          <w:sz w:val="22"/>
          <w:szCs w:val="22"/>
        </w:rPr>
        <w:t>31.12.2024</w:t>
      </w:r>
      <w:r>
        <w:rPr>
          <w:rFonts w:ascii="Arial" w:hAnsi="Arial" w:cs="Arial"/>
          <w:sz w:val="22"/>
          <w:szCs w:val="22"/>
        </w:rPr>
        <w:t>.“</w:t>
      </w:r>
      <w:r w:rsidR="00424FCB">
        <w:rPr>
          <w:rFonts w:ascii="Arial" w:hAnsi="Arial" w:cs="Arial"/>
          <w:sz w:val="22"/>
          <w:szCs w:val="22"/>
        </w:rPr>
        <w:t xml:space="preserve"> </w:t>
      </w:r>
    </w:p>
    <w:p w:rsidR="00B07F41" w:rsidRPr="00941444" w:rsidP="006F387B">
      <w:pPr>
        <w:pStyle w:val="ListParagraph"/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činí nesporným, že ke dni podpisu tohoto dodatku bylo z celkového objemu objednávky plněno v rozsahu 1.200 rolí toaletního papíru a 214 balení papírových ručníků.</w:t>
      </w:r>
    </w:p>
    <w:p w:rsidR="0073300C" w:rsidRPr="00941444" w:rsidP="000D64F4">
      <w:pPr>
        <w:pStyle w:val="BodyTextIndent2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941444">
        <w:rPr>
          <w:rFonts w:ascii="Arial" w:hAnsi="Arial" w:cs="Arial"/>
          <w:b/>
          <w:sz w:val="22"/>
          <w:szCs w:val="22"/>
        </w:rPr>
        <w:t xml:space="preserve">Čl. </w:t>
      </w:r>
      <w:r w:rsidRPr="00941444" w:rsidR="001D43A2">
        <w:rPr>
          <w:rFonts w:ascii="Arial" w:hAnsi="Arial" w:cs="Arial"/>
          <w:b/>
          <w:sz w:val="22"/>
          <w:szCs w:val="22"/>
        </w:rPr>
        <w:t>I</w:t>
      </w:r>
      <w:r w:rsidRPr="00941444" w:rsidR="00DC4A7A">
        <w:rPr>
          <w:rFonts w:ascii="Arial" w:hAnsi="Arial" w:cs="Arial"/>
          <w:b/>
          <w:sz w:val="22"/>
          <w:szCs w:val="22"/>
        </w:rPr>
        <w:t>II</w:t>
      </w:r>
    </w:p>
    <w:p w:rsidR="001D43A2" w:rsidRPr="00941444" w:rsidP="004529EB">
      <w:pPr>
        <w:pStyle w:val="BodyTextIndent2"/>
        <w:spacing w:after="240"/>
        <w:ind w:left="425" w:hanging="425"/>
        <w:jc w:val="center"/>
        <w:rPr>
          <w:rFonts w:ascii="Arial" w:hAnsi="Arial" w:cs="Arial"/>
          <w:b/>
          <w:sz w:val="22"/>
          <w:szCs w:val="22"/>
        </w:rPr>
      </w:pPr>
      <w:r w:rsidRPr="00941444">
        <w:rPr>
          <w:rFonts w:ascii="Arial" w:hAnsi="Arial" w:cs="Arial"/>
          <w:b/>
          <w:sz w:val="22"/>
          <w:szCs w:val="22"/>
        </w:rPr>
        <w:t>Závěrečná ustanovení</w:t>
      </w:r>
    </w:p>
    <w:p w:rsidR="00B615C5" w:rsidP="00085D54">
      <w:pPr>
        <w:pStyle w:val="ListParagraph"/>
        <w:numPr>
          <w:ilvl w:val="0"/>
          <w:numId w:val="6"/>
        </w:numPr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 w:rsidRPr="00941444">
        <w:rPr>
          <w:rFonts w:ascii="Arial" w:hAnsi="Arial" w:cs="Arial"/>
          <w:sz w:val="22"/>
          <w:szCs w:val="22"/>
        </w:rPr>
        <w:t xml:space="preserve">Tento dodatek nabývá platnosti </w:t>
      </w:r>
      <w:r w:rsidRPr="00941444" w:rsidR="00CA3ED9">
        <w:rPr>
          <w:rFonts w:ascii="Arial" w:hAnsi="Arial" w:cs="Arial"/>
          <w:sz w:val="22"/>
          <w:szCs w:val="22"/>
        </w:rPr>
        <w:t xml:space="preserve">dnem </w:t>
      </w:r>
      <w:r w:rsidRPr="00941444">
        <w:rPr>
          <w:rFonts w:ascii="Arial" w:hAnsi="Arial" w:cs="Arial"/>
          <w:sz w:val="22"/>
          <w:szCs w:val="22"/>
        </w:rPr>
        <w:t>jeho podpisu oběma smluvními stranami</w:t>
      </w:r>
      <w:r>
        <w:rPr>
          <w:rFonts w:ascii="Arial" w:hAnsi="Arial" w:cs="Arial"/>
          <w:sz w:val="22"/>
          <w:szCs w:val="22"/>
        </w:rPr>
        <w:t xml:space="preserve"> a účinnosti dnem uveřejnění v Registru smluv v souladu se zákonem č. 340/2015 Sb., o zvláštních podmínkách účinnosti některých smluv, uveřejnění těchto smluv a o registru smluv, ve znění pozdějších předpisů.</w:t>
      </w:r>
    </w:p>
    <w:p w:rsidR="002453B0" w:rsidRPr="00941444" w:rsidP="00085D54">
      <w:pPr>
        <w:pStyle w:val="ListParagraph"/>
        <w:numPr>
          <w:ilvl w:val="0"/>
          <w:numId w:val="6"/>
        </w:numPr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 w:rsidRPr="00941444">
        <w:rPr>
          <w:rFonts w:ascii="Arial" w:hAnsi="Arial" w:cs="Arial"/>
          <w:sz w:val="22"/>
          <w:szCs w:val="22"/>
        </w:rPr>
        <w:t>Tento dodatek b</w:t>
      </w:r>
      <w:r w:rsidRPr="00941444" w:rsidR="004529EB">
        <w:rPr>
          <w:rFonts w:ascii="Arial" w:hAnsi="Arial" w:cs="Arial"/>
          <w:sz w:val="22"/>
          <w:szCs w:val="22"/>
        </w:rPr>
        <w:t>yl sepsán v</w:t>
      </w:r>
      <w:r w:rsidRPr="00941444" w:rsidR="004271CC">
        <w:rPr>
          <w:rFonts w:ascii="Arial" w:hAnsi="Arial" w:cs="Arial"/>
          <w:sz w:val="22"/>
          <w:szCs w:val="22"/>
        </w:rPr>
        <w:t xml:space="preserve">e 2 </w:t>
      </w:r>
      <w:r w:rsidRPr="00941444" w:rsidR="004529EB">
        <w:rPr>
          <w:rFonts w:ascii="Arial" w:hAnsi="Arial" w:cs="Arial"/>
          <w:spacing w:val="5"/>
          <w:sz w:val="22"/>
          <w:szCs w:val="22"/>
          <w:lang w:eastAsia="en-US"/>
        </w:rPr>
        <w:t>v</w:t>
      </w:r>
      <w:r w:rsidRPr="00941444" w:rsidR="004529EB">
        <w:rPr>
          <w:rFonts w:ascii="Arial" w:hAnsi="Arial" w:cs="Arial"/>
          <w:spacing w:val="-5"/>
          <w:sz w:val="22"/>
          <w:szCs w:val="22"/>
          <w:lang w:eastAsia="en-US"/>
        </w:rPr>
        <w:t>y</w:t>
      </w:r>
      <w:r w:rsidRPr="00941444" w:rsidR="004529EB">
        <w:rPr>
          <w:rFonts w:ascii="Arial" w:hAnsi="Arial" w:cs="Arial"/>
          <w:sz w:val="22"/>
          <w:szCs w:val="22"/>
          <w:lang w:eastAsia="en-US"/>
        </w:rPr>
        <w:t>hotov</w:t>
      </w:r>
      <w:r w:rsidRPr="00941444" w:rsidR="004529EB">
        <w:rPr>
          <w:rFonts w:ascii="Arial" w:hAnsi="Arial" w:cs="Arial"/>
          <w:spacing w:val="-1"/>
          <w:sz w:val="22"/>
          <w:szCs w:val="22"/>
          <w:lang w:eastAsia="en-US"/>
        </w:rPr>
        <w:t>e</w:t>
      </w:r>
      <w:r w:rsidRPr="00941444" w:rsidR="004529EB">
        <w:rPr>
          <w:rFonts w:ascii="Arial" w:hAnsi="Arial" w:cs="Arial"/>
          <w:sz w:val="22"/>
          <w:szCs w:val="22"/>
          <w:lang w:eastAsia="en-US"/>
        </w:rPr>
        <w:t>n</w:t>
      </w:r>
      <w:r w:rsidRPr="00941444" w:rsidR="004529EB">
        <w:rPr>
          <w:rFonts w:ascii="Arial" w:hAnsi="Arial" w:cs="Arial"/>
          <w:spacing w:val="3"/>
          <w:sz w:val="22"/>
          <w:szCs w:val="22"/>
          <w:lang w:eastAsia="en-US"/>
        </w:rPr>
        <w:t>í</w:t>
      </w:r>
      <w:r w:rsidRPr="00941444" w:rsidR="004529EB">
        <w:rPr>
          <w:rFonts w:ascii="Arial" w:hAnsi="Arial" w:cs="Arial"/>
          <w:spacing w:val="-1"/>
          <w:sz w:val="22"/>
          <w:szCs w:val="22"/>
          <w:lang w:eastAsia="en-US"/>
        </w:rPr>
        <w:t>c</w:t>
      </w:r>
      <w:r w:rsidRPr="00941444" w:rsidR="004529EB">
        <w:rPr>
          <w:rFonts w:ascii="Arial" w:hAnsi="Arial" w:cs="Arial"/>
          <w:spacing w:val="2"/>
          <w:sz w:val="22"/>
          <w:szCs w:val="22"/>
          <w:lang w:eastAsia="en-US"/>
        </w:rPr>
        <w:t>h</w:t>
      </w:r>
      <w:r w:rsidRPr="00941444" w:rsidR="004529EB">
        <w:rPr>
          <w:rFonts w:ascii="Arial" w:hAnsi="Arial" w:cs="Arial"/>
          <w:sz w:val="22"/>
          <w:szCs w:val="22"/>
          <w:lang w:eastAsia="en-US"/>
        </w:rPr>
        <w:t>, z ni</w:t>
      </w:r>
      <w:r w:rsidRPr="00941444" w:rsidR="004529EB">
        <w:rPr>
          <w:rFonts w:ascii="Arial" w:hAnsi="Arial" w:cs="Arial"/>
          <w:spacing w:val="-1"/>
          <w:sz w:val="22"/>
          <w:szCs w:val="22"/>
          <w:lang w:eastAsia="en-US"/>
        </w:rPr>
        <w:t>c</w:t>
      </w:r>
      <w:r w:rsidRPr="00941444" w:rsidR="004529EB">
        <w:rPr>
          <w:rFonts w:ascii="Arial" w:hAnsi="Arial" w:cs="Arial"/>
          <w:sz w:val="22"/>
          <w:szCs w:val="22"/>
          <w:lang w:eastAsia="en-US"/>
        </w:rPr>
        <w:t>hž 1 obd</w:t>
      </w:r>
      <w:r w:rsidRPr="00941444" w:rsidR="004529EB">
        <w:rPr>
          <w:rFonts w:ascii="Arial" w:hAnsi="Arial" w:cs="Arial"/>
          <w:spacing w:val="-1"/>
          <w:sz w:val="22"/>
          <w:szCs w:val="22"/>
          <w:lang w:eastAsia="en-US"/>
        </w:rPr>
        <w:t>r</w:t>
      </w:r>
      <w:r w:rsidRPr="00941444" w:rsidR="004529EB">
        <w:rPr>
          <w:rFonts w:ascii="Arial" w:hAnsi="Arial" w:cs="Arial"/>
          <w:spacing w:val="1"/>
          <w:sz w:val="22"/>
          <w:szCs w:val="22"/>
          <w:lang w:eastAsia="en-US"/>
        </w:rPr>
        <w:t>ž</w:t>
      </w:r>
      <w:r w:rsidRPr="00941444" w:rsidR="004529EB">
        <w:rPr>
          <w:rFonts w:ascii="Arial" w:hAnsi="Arial" w:cs="Arial"/>
          <w:sz w:val="22"/>
          <w:szCs w:val="22"/>
          <w:lang w:eastAsia="en-US"/>
        </w:rPr>
        <w:t xml:space="preserve">í </w:t>
      </w:r>
      <w:r w:rsidRPr="00941444" w:rsidR="004271CC">
        <w:rPr>
          <w:rFonts w:ascii="Arial" w:hAnsi="Arial" w:cs="Arial"/>
          <w:spacing w:val="1"/>
          <w:sz w:val="22"/>
          <w:szCs w:val="22"/>
          <w:lang w:eastAsia="en-US"/>
        </w:rPr>
        <w:t>dodavatel</w:t>
      </w:r>
      <w:r w:rsidRPr="00941444" w:rsidR="004529EB">
        <w:rPr>
          <w:rFonts w:ascii="Arial" w:hAnsi="Arial" w:cs="Arial"/>
          <w:sz w:val="22"/>
          <w:szCs w:val="22"/>
          <w:lang w:eastAsia="en-US"/>
        </w:rPr>
        <w:t xml:space="preserve">, </w:t>
      </w:r>
      <w:r w:rsidRPr="00941444" w:rsidR="004271CC">
        <w:rPr>
          <w:rFonts w:ascii="Arial" w:hAnsi="Arial" w:cs="Arial"/>
          <w:sz w:val="22"/>
          <w:szCs w:val="22"/>
          <w:lang w:eastAsia="en-US"/>
        </w:rPr>
        <w:t>1</w:t>
      </w:r>
      <w:r w:rsidRPr="00941444" w:rsidR="004529EB">
        <w:rPr>
          <w:rFonts w:ascii="Arial" w:hAnsi="Arial" w:cs="Arial"/>
          <w:sz w:val="22"/>
          <w:szCs w:val="22"/>
          <w:lang w:eastAsia="en-US"/>
        </w:rPr>
        <w:t xml:space="preserve"> obd</w:t>
      </w:r>
      <w:r w:rsidRPr="00941444" w:rsidR="004529EB">
        <w:rPr>
          <w:rFonts w:ascii="Arial" w:hAnsi="Arial" w:cs="Arial"/>
          <w:spacing w:val="-1"/>
          <w:sz w:val="22"/>
          <w:szCs w:val="22"/>
          <w:lang w:eastAsia="en-US"/>
        </w:rPr>
        <w:t>r</w:t>
      </w:r>
      <w:r w:rsidRPr="00941444" w:rsidR="004529EB">
        <w:rPr>
          <w:rFonts w:ascii="Arial" w:hAnsi="Arial" w:cs="Arial"/>
          <w:spacing w:val="1"/>
          <w:sz w:val="22"/>
          <w:szCs w:val="22"/>
          <w:lang w:eastAsia="en-US"/>
        </w:rPr>
        <w:t>ž</w:t>
      </w:r>
      <w:r w:rsidRPr="00941444" w:rsidR="004529EB">
        <w:rPr>
          <w:rFonts w:ascii="Arial" w:hAnsi="Arial" w:cs="Arial"/>
          <w:sz w:val="22"/>
          <w:szCs w:val="22"/>
          <w:lang w:eastAsia="en-US"/>
        </w:rPr>
        <w:t>í obj</w:t>
      </w:r>
      <w:r w:rsidRPr="00941444" w:rsidR="004529EB">
        <w:rPr>
          <w:rFonts w:ascii="Arial" w:hAnsi="Arial" w:cs="Arial"/>
          <w:spacing w:val="-1"/>
          <w:sz w:val="22"/>
          <w:szCs w:val="22"/>
          <w:lang w:eastAsia="en-US"/>
        </w:rPr>
        <w:t>e</w:t>
      </w:r>
      <w:r w:rsidRPr="00941444" w:rsidR="004529EB">
        <w:rPr>
          <w:rFonts w:ascii="Arial" w:hAnsi="Arial" w:cs="Arial"/>
          <w:sz w:val="22"/>
          <w:szCs w:val="22"/>
          <w:lang w:eastAsia="en-US"/>
        </w:rPr>
        <w:t>dn</w:t>
      </w:r>
      <w:r w:rsidRPr="00941444" w:rsidR="004529EB">
        <w:rPr>
          <w:rFonts w:ascii="Arial" w:hAnsi="Arial" w:cs="Arial"/>
          <w:spacing w:val="-1"/>
          <w:sz w:val="22"/>
          <w:szCs w:val="22"/>
          <w:lang w:eastAsia="en-US"/>
        </w:rPr>
        <w:t>a</w:t>
      </w:r>
      <w:r w:rsidRPr="00941444" w:rsidR="004529EB">
        <w:rPr>
          <w:rFonts w:ascii="Arial" w:hAnsi="Arial" w:cs="Arial"/>
          <w:sz w:val="22"/>
          <w:szCs w:val="22"/>
          <w:lang w:eastAsia="en-US"/>
        </w:rPr>
        <w:t>t</w:t>
      </w:r>
      <w:r w:rsidRPr="00941444" w:rsidR="004529EB">
        <w:rPr>
          <w:rFonts w:ascii="Arial" w:hAnsi="Arial" w:cs="Arial"/>
          <w:spacing w:val="-1"/>
          <w:sz w:val="22"/>
          <w:szCs w:val="22"/>
          <w:lang w:eastAsia="en-US"/>
        </w:rPr>
        <w:t>e</w:t>
      </w:r>
      <w:r w:rsidRPr="00941444" w:rsidR="004529EB">
        <w:rPr>
          <w:rFonts w:ascii="Arial" w:hAnsi="Arial" w:cs="Arial"/>
          <w:sz w:val="22"/>
          <w:szCs w:val="22"/>
          <w:lang w:eastAsia="en-US"/>
        </w:rPr>
        <w:t>l.</w:t>
      </w:r>
    </w:p>
    <w:p w:rsidR="00B435CA" w:rsidRPr="00941444" w:rsidP="00085D54">
      <w:pPr>
        <w:pStyle w:val="ListParagraph"/>
        <w:numPr>
          <w:ilvl w:val="0"/>
          <w:numId w:val="6"/>
        </w:numPr>
        <w:spacing w:before="240"/>
        <w:contextualSpacing w:val="0"/>
        <w:jc w:val="both"/>
        <w:rPr>
          <w:rFonts w:ascii="Arial" w:hAnsi="Arial" w:cs="Arial"/>
          <w:sz w:val="22"/>
          <w:szCs w:val="22"/>
        </w:rPr>
      </w:pPr>
      <w:r w:rsidRPr="00941444">
        <w:rPr>
          <w:rFonts w:ascii="Arial" w:hAnsi="Arial" w:cs="Arial"/>
          <w:sz w:val="22"/>
          <w:szCs w:val="22"/>
        </w:rPr>
        <w:t xml:space="preserve">Ostatní ustanovení </w:t>
      </w:r>
      <w:r w:rsidR="00510CA7">
        <w:rPr>
          <w:rFonts w:ascii="Arial" w:hAnsi="Arial" w:cs="Arial"/>
          <w:sz w:val="22"/>
          <w:szCs w:val="22"/>
        </w:rPr>
        <w:t>smlouvy</w:t>
      </w:r>
      <w:r w:rsidRPr="00941444">
        <w:rPr>
          <w:rFonts w:ascii="Arial" w:hAnsi="Arial" w:cs="Arial"/>
          <w:sz w:val="22"/>
          <w:szCs w:val="22"/>
        </w:rPr>
        <w:t xml:space="preserve">, nedotčená tímto dodatkem, zůstávají </w:t>
      </w:r>
      <w:r w:rsidRPr="00941444" w:rsidR="005571EC">
        <w:rPr>
          <w:rFonts w:ascii="Arial" w:hAnsi="Arial" w:cs="Arial"/>
          <w:sz w:val="22"/>
          <w:szCs w:val="22"/>
        </w:rPr>
        <w:t>beze změny</w:t>
      </w:r>
      <w:r w:rsidRPr="00941444">
        <w:rPr>
          <w:rFonts w:ascii="Arial" w:hAnsi="Arial" w:cs="Arial"/>
          <w:sz w:val="22"/>
          <w:szCs w:val="22"/>
        </w:rPr>
        <w:t xml:space="preserve">. </w:t>
      </w:r>
    </w:p>
    <w:p w:rsidR="00B55E88" w:rsidRPr="00941444">
      <w:pPr>
        <w:jc w:val="both"/>
        <w:rPr>
          <w:rFonts w:ascii="Arial" w:hAnsi="Arial" w:cs="Arial"/>
          <w:sz w:val="22"/>
          <w:szCs w:val="22"/>
        </w:rPr>
      </w:pPr>
    </w:p>
    <w:p w:rsidR="001318BE" w:rsidRPr="00941444">
      <w:pPr>
        <w:jc w:val="both"/>
        <w:rPr>
          <w:rFonts w:ascii="Arial" w:hAnsi="Arial" w:cs="Arial"/>
          <w:sz w:val="22"/>
          <w:szCs w:val="22"/>
        </w:rPr>
      </w:pPr>
    </w:p>
    <w:p w:rsidR="00A05221" w:rsidRPr="00941444" w:rsidP="00497ECE">
      <w:pPr>
        <w:rPr>
          <w:rFonts w:ascii="Arial" w:hAnsi="Arial" w:cs="Arial"/>
          <w:sz w:val="22"/>
          <w:szCs w:val="22"/>
        </w:rPr>
      </w:pPr>
      <w:r w:rsidRPr="00941444">
        <w:rPr>
          <w:rFonts w:ascii="Arial" w:hAnsi="Arial" w:cs="Arial"/>
          <w:sz w:val="22"/>
          <w:szCs w:val="22"/>
        </w:rPr>
        <w:t xml:space="preserve">V Praze </w:t>
      </w:r>
      <w:r w:rsidRPr="00941444" w:rsidR="00192A0B">
        <w:rPr>
          <w:rFonts w:ascii="Arial" w:hAnsi="Arial" w:cs="Arial"/>
          <w:sz w:val="22"/>
          <w:szCs w:val="22"/>
        </w:rPr>
        <w:t>dne</w:t>
      </w:r>
      <w:r w:rsidR="00941444">
        <w:rPr>
          <w:rFonts w:ascii="Arial" w:hAnsi="Arial" w:cs="Arial"/>
          <w:sz w:val="22"/>
          <w:szCs w:val="22"/>
        </w:rPr>
        <w:t xml:space="preserve">: </w:t>
      </w:r>
    </w:p>
    <w:p w:rsidR="00A5677A" w:rsidRPr="00941444" w:rsidP="00497ECE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-22"/>
        <w:tblW w:w="0" w:type="auto"/>
        <w:tblLook w:val="01E0"/>
      </w:tblPr>
      <w:tblGrid>
        <w:gridCol w:w="4747"/>
        <w:gridCol w:w="4748"/>
      </w:tblGrid>
      <w:tr w:rsidTr="001318BE">
        <w:tblPrEx>
          <w:tblW w:w="0" w:type="auto"/>
          <w:tblLook w:val="01E0"/>
        </w:tblPrEx>
        <w:trPr>
          <w:trHeight w:val="1422"/>
        </w:trPr>
        <w:tc>
          <w:tcPr>
            <w:tcW w:w="4747" w:type="dxa"/>
            <w:shd w:val="clear" w:color="auto" w:fill="auto"/>
          </w:tcPr>
          <w:p w:rsidR="009F5E47" w:rsidRPr="00581EC7" w:rsidP="00581EC7">
            <w:pPr>
              <w:rPr>
                <w:rFonts w:ascii="Arial" w:hAnsi="Arial" w:cs="Arial"/>
                <w:sz w:val="22"/>
                <w:szCs w:val="22"/>
              </w:rPr>
            </w:pPr>
            <w:r w:rsidRPr="00581EC7">
              <w:rPr>
                <w:rFonts w:ascii="Arial" w:hAnsi="Arial" w:cs="Arial"/>
                <w:sz w:val="22"/>
                <w:szCs w:val="22"/>
              </w:rPr>
              <w:t>z</w:t>
            </w:r>
            <w:r w:rsidRPr="00581EC7" w:rsidR="00A469DE">
              <w:rPr>
                <w:rFonts w:ascii="Arial" w:hAnsi="Arial" w:cs="Arial"/>
                <w:sz w:val="22"/>
                <w:szCs w:val="22"/>
              </w:rPr>
              <w:t>a</w:t>
            </w:r>
            <w:r w:rsidRPr="00581EC7" w:rsidR="00B212D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Merida</w:t>
            </w:r>
            <w:r>
              <w:rPr>
                <w:rFonts w:ascii="Arial" w:hAnsi="Arial" w:cs="Arial"/>
                <w:sz w:val="22"/>
                <w:szCs w:val="22"/>
              </w:rPr>
              <w:t xml:space="preserve"> Hradec Králové, s.r.o.</w:t>
            </w:r>
          </w:p>
          <w:p w:rsidR="00A469DE" w:rsidRPr="00DC684C" w:rsidP="00A469DE">
            <w:pPr>
              <w:rPr>
                <w:rFonts w:ascii="Arial" w:hAnsi="Arial" w:cs="Arial"/>
                <w:sz w:val="22"/>
                <w:szCs w:val="22"/>
              </w:rPr>
            </w:pPr>
          </w:p>
          <w:p w:rsidR="00A11176" w:rsidRPr="00DC684C" w:rsidP="007C2205">
            <w:pPr>
              <w:rPr>
                <w:rFonts w:ascii="Arial" w:hAnsi="Arial" w:cs="Arial"/>
                <w:sz w:val="22"/>
                <w:szCs w:val="22"/>
              </w:rPr>
            </w:pPr>
          </w:p>
          <w:p w:rsidR="00A11176" w:rsidRPr="00DC684C" w:rsidP="00A469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8" w:type="dxa"/>
            <w:shd w:val="clear" w:color="auto" w:fill="auto"/>
          </w:tcPr>
          <w:p w:rsidR="00A11176" w:rsidRPr="00941444" w:rsidP="00F04AC0">
            <w:pPr>
              <w:rPr>
                <w:rFonts w:ascii="Arial" w:hAnsi="Arial" w:cs="Arial"/>
                <w:sz w:val="22"/>
                <w:szCs w:val="22"/>
              </w:rPr>
            </w:pPr>
            <w:r w:rsidRPr="00941444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Pr="00941444" w:rsidR="004529EB">
              <w:rPr>
                <w:rFonts w:ascii="Arial" w:hAnsi="Arial" w:cs="Arial"/>
                <w:sz w:val="22"/>
                <w:szCs w:val="22"/>
              </w:rPr>
              <w:t>Českou republiku                                                                                             Úřad vlády České republiky</w:t>
            </w:r>
          </w:p>
        </w:tc>
      </w:tr>
      <w:tr w:rsidTr="004059C6">
        <w:tblPrEx>
          <w:tblW w:w="0" w:type="auto"/>
          <w:tblLook w:val="01E0"/>
        </w:tblPrEx>
        <w:trPr>
          <w:trHeight w:val="807"/>
        </w:trPr>
        <w:tc>
          <w:tcPr>
            <w:tcW w:w="4747" w:type="dxa"/>
            <w:shd w:val="clear" w:color="auto" w:fill="auto"/>
          </w:tcPr>
          <w:p w:rsidR="00B212DA" w:rsidP="00B212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_________________________                 </w:t>
            </w:r>
          </w:p>
          <w:p w:rsidR="00581EC7" w:rsidRPr="00DE25E5" w:rsidP="00B212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Petr Hrobař</w:t>
            </w:r>
          </w:p>
          <w:p w:rsidR="004D18D6" w:rsidRPr="00DE25E5" w:rsidP="00B212D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3F4589" w:rsidRPr="00B26002" w:rsidP="00B212DA">
            <w:pPr>
              <w:rPr>
                <w:rFonts w:ascii="Arial" w:hAnsi="Arial" w:cs="Arial"/>
                <w:sz w:val="22"/>
                <w:szCs w:val="22"/>
              </w:rPr>
            </w:pPr>
            <w:r w:rsidRPr="00B26002">
              <w:rPr>
                <w:rFonts w:ascii="Arial" w:hAnsi="Arial" w:cs="Arial"/>
                <w:sz w:val="22"/>
                <w:szCs w:val="22"/>
              </w:rPr>
              <w:t>jednatel</w:t>
            </w:r>
            <w:r w:rsidRPr="00B26002" w:rsidR="00B212DA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:rsidR="003F4589" w:rsidRPr="00581EC7" w:rsidP="003F4589">
            <w:pPr>
              <w:pStyle w:val="BodyText3"/>
              <w:spacing w:before="0"/>
              <w:rPr>
                <w:rFonts w:ascii="Arial" w:hAnsi="Arial" w:cs="Arial"/>
                <w:snapToGrid/>
                <w:color w:val="FF0000"/>
                <w:sz w:val="22"/>
                <w:szCs w:val="22"/>
              </w:rPr>
            </w:pPr>
          </w:p>
          <w:p w:rsidR="003F4589" w:rsidRPr="00941444" w:rsidP="003F4589">
            <w:pPr>
              <w:pStyle w:val="BodyText3"/>
              <w:spacing w:before="0"/>
              <w:rPr>
                <w:rFonts w:ascii="Arial" w:hAnsi="Arial" w:cs="Arial"/>
                <w:snapToGrid/>
                <w:sz w:val="22"/>
                <w:szCs w:val="22"/>
              </w:rPr>
            </w:pPr>
            <w:r>
              <w:rPr>
                <w:rFonts w:ascii="Arial" w:hAnsi="Arial" w:cs="Arial"/>
                <w:snapToGrid/>
                <w:sz w:val="22"/>
                <w:szCs w:val="22"/>
              </w:rPr>
              <w:t xml:space="preserve">  </w:t>
            </w:r>
          </w:p>
          <w:p w:rsidR="00A11176" w:rsidRPr="00941444" w:rsidP="003F4589">
            <w:pPr>
              <w:pStyle w:val="BodyText3"/>
              <w:spacing w:before="0"/>
              <w:ind w:left="2410" w:hanging="24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8" w:type="dxa"/>
            <w:shd w:val="clear" w:color="auto" w:fill="auto"/>
          </w:tcPr>
          <w:p w:rsidR="00A11176" w:rsidRPr="00941444" w:rsidP="00423F48">
            <w:pPr>
              <w:rPr>
                <w:rFonts w:ascii="Arial" w:hAnsi="Arial" w:cs="Arial"/>
                <w:sz w:val="22"/>
                <w:szCs w:val="22"/>
              </w:rPr>
            </w:pPr>
            <w:r w:rsidRPr="00941444">
              <w:rPr>
                <w:rFonts w:ascii="Arial" w:hAnsi="Arial" w:cs="Arial"/>
                <w:sz w:val="22"/>
                <w:szCs w:val="22"/>
              </w:rPr>
              <w:t>__________________________</w:t>
            </w:r>
          </w:p>
          <w:p w:rsidR="00B615C5" w:rsidP="00423F48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370213">
              <w:rPr>
                <w:rFonts w:ascii="Arial" w:hAnsi="Arial" w:cs="Arial"/>
                <w:sz w:val="22"/>
                <w:szCs w:val="22"/>
              </w:rPr>
              <w:t>Ing. Ivana Hošťálková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23F48" w:rsidRPr="00370213" w:rsidP="00423F48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ředitelka </w:t>
            </w:r>
            <w:r w:rsidRPr="00370213">
              <w:rPr>
                <w:rFonts w:ascii="Arial" w:hAnsi="Arial" w:cs="Arial"/>
                <w:sz w:val="22"/>
                <w:szCs w:val="22"/>
              </w:rPr>
              <w:t xml:space="preserve">Odboru </w:t>
            </w:r>
            <w:r w:rsidR="00F8535E">
              <w:rPr>
                <w:rFonts w:ascii="Arial" w:hAnsi="Arial" w:cs="Arial"/>
                <w:sz w:val="22"/>
                <w:szCs w:val="22"/>
              </w:rPr>
              <w:t>majetk</w:t>
            </w:r>
            <w:r w:rsidR="008146E9">
              <w:rPr>
                <w:rFonts w:ascii="Arial" w:hAnsi="Arial" w:cs="Arial"/>
                <w:sz w:val="22"/>
                <w:szCs w:val="22"/>
              </w:rPr>
              <w:t>u</w:t>
            </w:r>
            <w:r w:rsidR="00F8535E">
              <w:rPr>
                <w:rFonts w:ascii="Arial" w:hAnsi="Arial" w:cs="Arial"/>
                <w:sz w:val="22"/>
                <w:szCs w:val="22"/>
              </w:rPr>
              <w:t xml:space="preserve"> a služeb</w:t>
            </w:r>
          </w:p>
          <w:p w:rsidR="00F0634F" w:rsidRPr="00941444" w:rsidP="00423F48">
            <w:pPr>
              <w:rPr>
                <w:rFonts w:ascii="Arial" w:hAnsi="Arial" w:cs="Arial"/>
                <w:sz w:val="22"/>
                <w:szCs w:val="22"/>
              </w:rPr>
            </w:pPr>
          </w:p>
          <w:p w:rsidR="00F0634F" w:rsidRPr="00941444" w:rsidP="00423F48">
            <w:pPr>
              <w:rPr>
                <w:rFonts w:ascii="Arial" w:hAnsi="Arial" w:cs="Arial"/>
                <w:sz w:val="22"/>
                <w:szCs w:val="22"/>
              </w:rPr>
            </w:pPr>
          </w:p>
          <w:p w:rsidR="00F0634F" w:rsidRPr="00941444" w:rsidP="00423F48">
            <w:pPr>
              <w:rPr>
                <w:rFonts w:ascii="Arial" w:hAnsi="Arial" w:cs="Arial"/>
                <w:sz w:val="22"/>
                <w:szCs w:val="22"/>
              </w:rPr>
            </w:pPr>
          </w:p>
          <w:p w:rsidR="00F0634F" w:rsidRPr="00941444" w:rsidP="00423F48">
            <w:pPr>
              <w:rPr>
                <w:rFonts w:ascii="Arial" w:hAnsi="Arial" w:cs="Arial"/>
                <w:sz w:val="22"/>
                <w:szCs w:val="22"/>
              </w:rPr>
            </w:pPr>
          </w:p>
          <w:p w:rsidR="00A11176" w:rsidRPr="00941444" w:rsidP="00423F48">
            <w:pPr>
              <w:tabs>
                <w:tab w:val="left" w:pos="1760"/>
              </w:tabs>
              <w:rPr>
                <w:rFonts w:ascii="Arial" w:hAnsi="Arial" w:cs="Arial"/>
                <w:sz w:val="22"/>
                <w:szCs w:val="22"/>
              </w:rPr>
            </w:pPr>
            <w:r w:rsidRPr="009414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41444" w:rsidR="006F73DD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:rsidR="00A5677A" w:rsidRPr="00941444" w:rsidP="00971040">
      <w:pPr>
        <w:jc w:val="both"/>
        <w:rPr>
          <w:rFonts w:ascii="Arial" w:hAnsi="Arial" w:cs="Arial"/>
          <w:sz w:val="22"/>
          <w:szCs w:val="22"/>
        </w:rPr>
      </w:pPr>
    </w:p>
    <w:sectPr w:rsidSect="001318BE">
      <w:headerReference w:type="default" r:id="rId5"/>
      <w:footerReference w:type="default" r:id="rId6"/>
      <w:headerReference w:type="first" r:id="rId7"/>
      <w:pgSz w:w="11907" w:h="16840" w:code="9"/>
      <w:pgMar w:top="1134" w:right="1134" w:bottom="1134" w:left="1134" w:header="709" w:footer="454" w:gutter="0"/>
      <w:pgNumType w:start="1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2996" w:rsidP="002518A6">
    <w:pPr>
      <w:pStyle w:val="Footer"/>
      <w:pBdr>
        <w:top w:val="single" w:sz="4" w:space="1" w:color="auto"/>
      </w:pBdr>
      <w:jc w:val="right"/>
    </w:pPr>
    <w:r w:rsidRPr="00B37804">
      <w:rPr>
        <w:rFonts w:ascii="Arial" w:hAnsi="Arial" w:cs="Arial"/>
        <w:sz w:val="18"/>
        <w:szCs w:val="18"/>
      </w:rPr>
      <w:t xml:space="preserve">Stránka </w:t>
    </w:r>
    <w:r w:rsidRPr="00B37804">
      <w:rPr>
        <w:rFonts w:ascii="Arial" w:hAnsi="Arial" w:cs="Arial"/>
        <w:bCs/>
        <w:sz w:val="18"/>
        <w:szCs w:val="18"/>
      </w:rPr>
      <w:fldChar w:fldCharType="begin"/>
    </w:r>
    <w:r w:rsidRPr="00B37804">
      <w:rPr>
        <w:rFonts w:ascii="Arial" w:hAnsi="Arial" w:cs="Arial"/>
        <w:bCs/>
        <w:sz w:val="18"/>
        <w:szCs w:val="18"/>
      </w:rPr>
      <w:instrText>PAGE</w:instrText>
    </w:r>
    <w:r w:rsidRPr="00B37804">
      <w:rPr>
        <w:rFonts w:ascii="Arial" w:hAnsi="Arial" w:cs="Arial"/>
        <w:bCs/>
        <w:sz w:val="18"/>
        <w:szCs w:val="18"/>
      </w:rPr>
      <w:fldChar w:fldCharType="separate"/>
    </w:r>
    <w:r w:rsidRPr="00B37804">
      <w:rPr>
        <w:rFonts w:ascii="Arial" w:hAnsi="Arial" w:cs="Arial"/>
        <w:bCs/>
        <w:sz w:val="18"/>
        <w:szCs w:val="18"/>
      </w:rPr>
      <w:t>2</w:t>
    </w:r>
    <w:r w:rsidRPr="00B37804">
      <w:rPr>
        <w:rFonts w:ascii="Arial" w:hAnsi="Arial" w:cs="Arial"/>
        <w:bCs/>
        <w:sz w:val="18"/>
        <w:szCs w:val="18"/>
      </w:rPr>
      <w:fldChar w:fldCharType="end"/>
    </w:r>
    <w:r w:rsidRPr="00B37804">
      <w:rPr>
        <w:rFonts w:ascii="Arial" w:hAnsi="Arial" w:cs="Arial"/>
        <w:sz w:val="18"/>
        <w:szCs w:val="18"/>
      </w:rPr>
      <w:t xml:space="preserve"> (celkem </w:t>
    </w:r>
    <w:r w:rsidRPr="00B37804">
      <w:rPr>
        <w:rFonts w:ascii="Arial" w:hAnsi="Arial" w:cs="Arial"/>
        <w:bCs/>
        <w:sz w:val="18"/>
        <w:szCs w:val="18"/>
      </w:rPr>
      <w:fldChar w:fldCharType="begin"/>
    </w:r>
    <w:r w:rsidRPr="00B37804">
      <w:rPr>
        <w:rFonts w:ascii="Arial" w:hAnsi="Arial" w:cs="Arial"/>
        <w:bCs/>
        <w:sz w:val="18"/>
        <w:szCs w:val="18"/>
      </w:rPr>
      <w:instrText>NUMPAGES</w:instrText>
    </w:r>
    <w:r w:rsidRPr="00B37804">
      <w:rPr>
        <w:rFonts w:ascii="Arial" w:hAnsi="Arial" w:cs="Arial"/>
        <w:bCs/>
        <w:sz w:val="18"/>
        <w:szCs w:val="18"/>
      </w:rPr>
      <w:fldChar w:fldCharType="separate"/>
    </w:r>
    <w:r w:rsidRPr="00B37804">
      <w:rPr>
        <w:rFonts w:ascii="Arial" w:hAnsi="Arial" w:cs="Arial"/>
        <w:bCs/>
        <w:sz w:val="18"/>
        <w:szCs w:val="18"/>
      </w:rPr>
      <w:t>2</w:t>
    </w:r>
    <w:r w:rsidRPr="00B37804">
      <w:rPr>
        <w:rFonts w:ascii="Arial" w:hAnsi="Arial" w:cs="Arial"/>
        <w:bCs/>
        <w:sz w:val="18"/>
        <w:szCs w:val="18"/>
      </w:rPr>
      <w:fldChar w:fldCharType="end"/>
    </w:r>
    <w:r w:rsidRPr="00B37804">
      <w:rPr>
        <w:rFonts w:ascii="Arial" w:hAnsi="Arial" w:cs="Arial"/>
        <w:bCs/>
        <w:sz w:val="18"/>
        <w:szCs w:val="18"/>
      </w:rPr>
      <w:t>)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1C8D" w:rsidRPr="003E2C3A" w:rsidP="003E2C3A">
    <w:pPr>
      <w:tabs>
        <w:tab w:val="left" w:pos="7050"/>
      </w:tabs>
      <w:overflowPunct/>
      <w:autoSpaceDE/>
      <w:autoSpaceDN/>
      <w:adjustRightInd/>
      <w:jc w:val="both"/>
      <w:textAlignment w:val="auto"/>
      <w:rPr>
        <w:rFonts w:eastAsia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889" w:type="dxa"/>
      <w:tblLook w:val="04A0"/>
    </w:tblPr>
    <w:tblGrid>
      <w:gridCol w:w="6345"/>
      <w:gridCol w:w="3544"/>
    </w:tblGrid>
    <w:tr>
      <w:tblPrEx>
        <w:tblW w:w="9889" w:type="dxa"/>
        <w:tblLook w:val="04A0"/>
      </w:tblPrEx>
      <w:tc>
        <w:tcPr>
          <w:tcW w:w="6345" w:type="dxa"/>
          <w:shd w:val="clear" w:color="auto" w:fill="auto"/>
        </w:tcPr>
        <w:p w:rsidR="004271CC" w:rsidRPr="00CF0650" w:rsidP="00F8535E">
          <w:pPr>
            <w:tabs>
              <w:tab w:val="left" w:pos="1206"/>
            </w:tabs>
            <w:rPr>
              <w:rFonts w:ascii="Cambria" w:hAnsi="Cambria" w:cs="Arial"/>
              <w:color w:val="1F497D"/>
              <w:sz w:val="28"/>
              <w:szCs w:val="26"/>
            </w:rPr>
          </w:pPr>
          <w:r w:rsidRPr="00896A69">
            <w:rPr>
              <w:rFonts w:ascii="Cambria" w:hAnsi="Cambria" w:cs="Arial"/>
              <w:b/>
              <w:color w:val="1F497D"/>
              <w:sz w:val="44"/>
              <w:szCs w:val="40"/>
            </w:rPr>
            <w:t>Úřad vlády České republiky</w:t>
          </w:r>
          <w:r w:rsidRPr="00896A69">
            <w:rPr>
              <w:rFonts w:ascii="Cambria" w:hAnsi="Cambria" w:cs="Arial"/>
              <w:b/>
              <w:color w:val="1F497D"/>
              <w:sz w:val="44"/>
              <w:szCs w:val="40"/>
            </w:rPr>
            <w:br/>
          </w:r>
          <w:r w:rsidR="005A706B">
            <w:rPr>
              <w:rFonts w:ascii="Cambria" w:hAnsi="Cambria" w:cs="Arial"/>
              <w:color w:val="1F497D"/>
              <w:sz w:val="28"/>
              <w:szCs w:val="26"/>
            </w:rPr>
            <w:t xml:space="preserve">Odbor </w:t>
          </w:r>
          <w:r w:rsidR="00F8535E">
            <w:rPr>
              <w:rFonts w:ascii="Cambria" w:hAnsi="Cambria" w:cs="Arial"/>
              <w:color w:val="1F497D"/>
              <w:sz w:val="28"/>
              <w:szCs w:val="26"/>
            </w:rPr>
            <w:t>majetku a služeb</w:t>
          </w:r>
          <w:r>
            <w:rPr>
              <w:rFonts w:ascii="Cambria" w:hAnsi="Cambria" w:cs="Arial"/>
              <w:color w:val="1F497D"/>
              <w:sz w:val="28"/>
              <w:szCs w:val="26"/>
            </w:rPr>
            <w:t xml:space="preserve">     </w:t>
          </w:r>
          <w:r>
            <w:rPr>
              <w:noProof/>
            </w:rPr>
            <w:t xml:space="preserve"> </w:t>
          </w:r>
        </w:p>
      </w:tc>
      <w:tc>
        <w:tcPr>
          <w:tcW w:w="3544" w:type="dxa"/>
          <w:shd w:val="clear" w:color="auto" w:fill="auto"/>
        </w:tcPr>
        <w:p w:rsidR="004271CC" w:rsidRPr="00896A69" w:rsidP="00483AB3">
          <w:pPr>
            <w:tabs>
              <w:tab w:val="center" w:pos="4536"/>
              <w:tab w:val="right" w:pos="9072"/>
            </w:tabs>
          </w:pPr>
          <w:r>
            <w:rPr>
              <w:rFonts w:cs="Arial"/>
              <w:b/>
              <w:noProof/>
              <w:color w:val="1F497D"/>
              <w:sz w:val="44"/>
              <w:szCs w:val="28"/>
            </w:rPr>
            <w:drawing>
              <wp:inline distT="0" distB="0" distL="0" distR="0">
                <wp:extent cx="1581150" cy="476250"/>
                <wp:effectExtent l="0" t="0" r="0" b="0"/>
                <wp:docPr id="5" name="Obrázek 5" descr="uvcr-logo-sablony-zahla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1074388" name="Obrázek 10" descr="uvcr-logo-sablony-zahlavi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85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D66097"/>
    <w:multiLevelType w:val="multilevel"/>
    <w:tmpl w:val="44BC6B4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  <w:sz w:val="24"/>
      </w:rPr>
    </w:lvl>
    <w:lvl w:ilvl="1">
      <w:start w:val="1"/>
      <w:numFmt w:val="decimal"/>
      <w:pStyle w:val="11"/>
      <w:lvlText w:val="2.%2."/>
      <w:lvlJc w:val="left"/>
      <w:pPr>
        <w:tabs>
          <w:tab w:val="num" w:pos="435"/>
        </w:tabs>
        <w:ind w:left="435" w:hanging="43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bevel/>
        </w14:textOutline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sz w:val="24"/>
      </w:rPr>
    </w:lvl>
  </w:abstractNum>
  <w:abstractNum w:abstractNumId="1">
    <w:nsid w:val="327168E2"/>
    <w:multiLevelType w:val="multilevel"/>
    <w:tmpl w:val="EB582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JK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47C503F6"/>
    <w:multiLevelType w:val="hybridMultilevel"/>
    <w:tmpl w:val="650E6A14"/>
    <w:lvl w:ilvl="0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65" w:hanging="360"/>
      </w:pPr>
    </w:lvl>
    <w:lvl w:ilvl="2" w:tentative="1">
      <w:start w:val="1"/>
      <w:numFmt w:val="lowerRoman"/>
      <w:lvlText w:val="%3."/>
      <w:lvlJc w:val="right"/>
      <w:pPr>
        <w:ind w:left="2585" w:hanging="180"/>
      </w:pPr>
    </w:lvl>
    <w:lvl w:ilvl="3" w:tentative="1">
      <w:start w:val="1"/>
      <w:numFmt w:val="decimal"/>
      <w:lvlText w:val="%4."/>
      <w:lvlJc w:val="left"/>
      <w:pPr>
        <w:ind w:left="3305" w:hanging="360"/>
      </w:pPr>
    </w:lvl>
    <w:lvl w:ilvl="4" w:tentative="1">
      <w:start w:val="1"/>
      <w:numFmt w:val="lowerLetter"/>
      <w:lvlText w:val="%5."/>
      <w:lvlJc w:val="left"/>
      <w:pPr>
        <w:ind w:left="4025" w:hanging="360"/>
      </w:pPr>
    </w:lvl>
    <w:lvl w:ilvl="5" w:tentative="1">
      <w:start w:val="1"/>
      <w:numFmt w:val="lowerRoman"/>
      <w:lvlText w:val="%6."/>
      <w:lvlJc w:val="right"/>
      <w:pPr>
        <w:ind w:left="4745" w:hanging="180"/>
      </w:pPr>
    </w:lvl>
    <w:lvl w:ilvl="6" w:tentative="1">
      <w:start w:val="1"/>
      <w:numFmt w:val="decimal"/>
      <w:lvlText w:val="%7."/>
      <w:lvlJc w:val="left"/>
      <w:pPr>
        <w:ind w:left="5465" w:hanging="360"/>
      </w:pPr>
    </w:lvl>
    <w:lvl w:ilvl="7" w:tentative="1">
      <w:start w:val="1"/>
      <w:numFmt w:val="lowerLetter"/>
      <w:lvlText w:val="%8."/>
      <w:lvlJc w:val="left"/>
      <w:pPr>
        <w:ind w:left="6185" w:hanging="360"/>
      </w:pPr>
    </w:lvl>
    <w:lvl w:ilvl="8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51F56817"/>
    <w:multiLevelType w:val="hybridMultilevel"/>
    <w:tmpl w:val="6AC6B2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72523E"/>
    <w:multiLevelType w:val="hybridMultilevel"/>
    <w:tmpl w:val="C1323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B75819"/>
    <w:multiLevelType w:val="hybridMultilevel"/>
    <w:tmpl w:val="E104066A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701" w:allStyles="1" w:alternateStyleNames="0" w:clearFormatting="1" w:customStyles="0" w:directFormattingOnNumbering="1" w:directFormattingOnParagraphs="1" w:directFormattingOnRuns="1" w:directFormattingOnTables="0" w:headingStyles="0" w:latentStyles="0" w:numberingStyles="0" w:stylesInUse="0" w:tableStyles="0" w:top3HeadingStyles="1" w:visibleStyles="0"/>
  <w:trackRevisions/>
  <w:doNotTrackFormatting/>
  <w:defaultTabStop w:val="709"/>
  <w:hyphenationZone w:val="142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0A"/>
    <w:rsid w:val="0000487B"/>
    <w:rsid w:val="000176C0"/>
    <w:rsid w:val="0003070F"/>
    <w:rsid w:val="0004545F"/>
    <w:rsid w:val="00052C18"/>
    <w:rsid w:val="00061695"/>
    <w:rsid w:val="00065592"/>
    <w:rsid w:val="00066774"/>
    <w:rsid w:val="00082443"/>
    <w:rsid w:val="000854A6"/>
    <w:rsid w:val="00085D54"/>
    <w:rsid w:val="00087E14"/>
    <w:rsid w:val="00090A5C"/>
    <w:rsid w:val="000978F3"/>
    <w:rsid w:val="000A19A8"/>
    <w:rsid w:val="000C1F36"/>
    <w:rsid w:val="000D11D3"/>
    <w:rsid w:val="000D3AE2"/>
    <w:rsid w:val="000D5E12"/>
    <w:rsid w:val="000D64F4"/>
    <w:rsid w:val="000D6E19"/>
    <w:rsid w:val="000E1A71"/>
    <w:rsid w:val="000E2345"/>
    <w:rsid w:val="00101C0C"/>
    <w:rsid w:val="00105920"/>
    <w:rsid w:val="0011104E"/>
    <w:rsid w:val="00114680"/>
    <w:rsid w:val="001318BE"/>
    <w:rsid w:val="00133321"/>
    <w:rsid w:val="00145C98"/>
    <w:rsid w:val="00146EC4"/>
    <w:rsid w:val="00147161"/>
    <w:rsid w:val="0015299B"/>
    <w:rsid w:val="00173343"/>
    <w:rsid w:val="00173FFE"/>
    <w:rsid w:val="00176F9F"/>
    <w:rsid w:val="00192A0B"/>
    <w:rsid w:val="001A1F48"/>
    <w:rsid w:val="001A22E6"/>
    <w:rsid w:val="001C1A08"/>
    <w:rsid w:val="001D43A2"/>
    <w:rsid w:val="001E1098"/>
    <w:rsid w:val="001E14C2"/>
    <w:rsid w:val="001E69E7"/>
    <w:rsid w:val="001E7032"/>
    <w:rsid w:val="00206D5C"/>
    <w:rsid w:val="00212053"/>
    <w:rsid w:val="00213A42"/>
    <w:rsid w:val="002268A4"/>
    <w:rsid w:val="002347FE"/>
    <w:rsid w:val="00235FCD"/>
    <w:rsid w:val="00236887"/>
    <w:rsid w:val="002453B0"/>
    <w:rsid w:val="00247008"/>
    <w:rsid w:val="00247A91"/>
    <w:rsid w:val="002518A6"/>
    <w:rsid w:val="00253703"/>
    <w:rsid w:val="00262B14"/>
    <w:rsid w:val="002635D0"/>
    <w:rsid w:val="00264D26"/>
    <w:rsid w:val="00264F9A"/>
    <w:rsid w:val="002654FC"/>
    <w:rsid w:val="00271748"/>
    <w:rsid w:val="0027369A"/>
    <w:rsid w:val="00283D03"/>
    <w:rsid w:val="00284932"/>
    <w:rsid w:val="002B2C7E"/>
    <w:rsid w:val="002B5127"/>
    <w:rsid w:val="002D6751"/>
    <w:rsid w:val="002E7466"/>
    <w:rsid w:val="002F3ED6"/>
    <w:rsid w:val="002F7F0B"/>
    <w:rsid w:val="003007F0"/>
    <w:rsid w:val="00305B4B"/>
    <w:rsid w:val="00310B1C"/>
    <w:rsid w:val="003143A8"/>
    <w:rsid w:val="00314644"/>
    <w:rsid w:val="00330676"/>
    <w:rsid w:val="0033337D"/>
    <w:rsid w:val="00337BD2"/>
    <w:rsid w:val="003463DB"/>
    <w:rsid w:val="00351F28"/>
    <w:rsid w:val="00352616"/>
    <w:rsid w:val="00357D10"/>
    <w:rsid w:val="003603B8"/>
    <w:rsid w:val="00360B8E"/>
    <w:rsid w:val="003629C5"/>
    <w:rsid w:val="00364746"/>
    <w:rsid w:val="00370213"/>
    <w:rsid w:val="00372053"/>
    <w:rsid w:val="00372822"/>
    <w:rsid w:val="00374663"/>
    <w:rsid w:val="00376A6C"/>
    <w:rsid w:val="0038731B"/>
    <w:rsid w:val="00393055"/>
    <w:rsid w:val="003930A2"/>
    <w:rsid w:val="00395E17"/>
    <w:rsid w:val="003A03F7"/>
    <w:rsid w:val="003B1B52"/>
    <w:rsid w:val="003B7570"/>
    <w:rsid w:val="003C572D"/>
    <w:rsid w:val="003E2C3A"/>
    <w:rsid w:val="003F4589"/>
    <w:rsid w:val="004028FE"/>
    <w:rsid w:val="004059C6"/>
    <w:rsid w:val="00412F4A"/>
    <w:rsid w:val="00412F5F"/>
    <w:rsid w:val="00423F48"/>
    <w:rsid w:val="00424FCB"/>
    <w:rsid w:val="004271CC"/>
    <w:rsid w:val="00427E7F"/>
    <w:rsid w:val="004320D8"/>
    <w:rsid w:val="00442996"/>
    <w:rsid w:val="00450DF2"/>
    <w:rsid w:val="004529EB"/>
    <w:rsid w:val="00457BF1"/>
    <w:rsid w:val="0046181D"/>
    <w:rsid w:val="00461F33"/>
    <w:rsid w:val="00462DB5"/>
    <w:rsid w:val="00466969"/>
    <w:rsid w:val="0047171A"/>
    <w:rsid w:val="00483AB3"/>
    <w:rsid w:val="004851A6"/>
    <w:rsid w:val="0049101E"/>
    <w:rsid w:val="00497ECE"/>
    <w:rsid w:val="004A4AC7"/>
    <w:rsid w:val="004C2C7C"/>
    <w:rsid w:val="004D13FF"/>
    <w:rsid w:val="004D18D6"/>
    <w:rsid w:val="004D2CFF"/>
    <w:rsid w:val="004D2DDC"/>
    <w:rsid w:val="004E269B"/>
    <w:rsid w:val="004E4C40"/>
    <w:rsid w:val="004E591A"/>
    <w:rsid w:val="004E6091"/>
    <w:rsid w:val="004E6FE6"/>
    <w:rsid w:val="004F26EE"/>
    <w:rsid w:val="00510CA7"/>
    <w:rsid w:val="00520FDA"/>
    <w:rsid w:val="00537632"/>
    <w:rsid w:val="00547105"/>
    <w:rsid w:val="005571EC"/>
    <w:rsid w:val="00560383"/>
    <w:rsid w:val="00561C8D"/>
    <w:rsid w:val="00576F79"/>
    <w:rsid w:val="00581EC7"/>
    <w:rsid w:val="005820B3"/>
    <w:rsid w:val="00584895"/>
    <w:rsid w:val="0059144E"/>
    <w:rsid w:val="00591FE7"/>
    <w:rsid w:val="0059685D"/>
    <w:rsid w:val="005A5D99"/>
    <w:rsid w:val="005A706B"/>
    <w:rsid w:val="005B080D"/>
    <w:rsid w:val="005D306F"/>
    <w:rsid w:val="005D7FFD"/>
    <w:rsid w:val="005E1BB6"/>
    <w:rsid w:val="005E2485"/>
    <w:rsid w:val="005E4293"/>
    <w:rsid w:val="00600431"/>
    <w:rsid w:val="00603018"/>
    <w:rsid w:val="00603FCA"/>
    <w:rsid w:val="006056B1"/>
    <w:rsid w:val="00631CFC"/>
    <w:rsid w:val="006362D0"/>
    <w:rsid w:val="006366BB"/>
    <w:rsid w:val="00637C3F"/>
    <w:rsid w:val="00647A6E"/>
    <w:rsid w:val="006911B2"/>
    <w:rsid w:val="006A0C95"/>
    <w:rsid w:val="006A36F4"/>
    <w:rsid w:val="006A7564"/>
    <w:rsid w:val="006C01D2"/>
    <w:rsid w:val="006C1B05"/>
    <w:rsid w:val="006C4478"/>
    <w:rsid w:val="006C538B"/>
    <w:rsid w:val="006E0451"/>
    <w:rsid w:val="006E3159"/>
    <w:rsid w:val="006E5770"/>
    <w:rsid w:val="006F1AB4"/>
    <w:rsid w:val="006F387B"/>
    <w:rsid w:val="006F42FC"/>
    <w:rsid w:val="006F73DD"/>
    <w:rsid w:val="00701830"/>
    <w:rsid w:val="00706061"/>
    <w:rsid w:val="00707DE8"/>
    <w:rsid w:val="00723F11"/>
    <w:rsid w:val="0073300C"/>
    <w:rsid w:val="00733685"/>
    <w:rsid w:val="00733B5D"/>
    <w:rsid w:val="007405E3"/>
    <w:rsid w:val="0075259D"/>
    <w:rsid w:val="00756C29"/>
    <w:rsid w:val="007603AC"/>
    <w:rsid w:val="007678D3"/>
    <w:rsid w:val="00771724"/>
    <w:rsid w:val="00772564"/>
    <w:rsid w:val="00774CB6"/>
    <w:rsid w:val="007760CE"/>
    <w:rsid w:val="0078600C"/>
    <w:rsid w:val="00793431"/>
    <w:rsid w:val="007A34BE"/>
    <w:rsid w:val="007A50C6"/>
    <w:rsid w:val="007B130F"/>
    <w:rsid w:val="007B6D2D"/>
    <w:rsid w:val="007B7581"/>
    <w:rsid w:val="007B7D44"/>
    <w:rsid w:val="007C2205"/>
    <w:rsid w:val="007C2294"/>
    <w:rsid w:val="007C2B63"/>
    <w:rsid w:val="007E1120"/>
    <w:rsid w:val="007F326B"/>
    <w:rsid w:val="007F3C31"/>
    <w:rsid w:val="008035BC"/>
    <w:rsid w:val="008043F1"/>
    <w:rsid w:val="0081221C"/>
    <w:rsid w:val="00812542"/>
    <w:rsid w:val="008146E9"/>
    <w:rsid w:val="00860D59"/>
    <w:rsid w:val="008662C9"/>
    <w:rsid w:val="00867254"/>
    <w:rsid w:val="00870954"/>
    <w:rsid w:val="0088007E"/>
    <w:rsid w:val="008836D2"/>
    <w:rsid w:val="008837E9"/>
    <w:rsid w:val="00892A6C"/>
    <w:rsid w:val="00896998"/>
    <w:rsid w:val="00896A69"/>
    <w:rsid w:val="008B16D7"/>
    <w:rsid w:val="008B3470"/>
    <w:rsid w:val="008C269B"/>
    <w:rsid w:val="008C2A85"/>
    <w:rsid w:val="008D08B2"/>
    <w:rsid w:val="008D24F9"/>
    <w:rsid w:val="008D3C9B"/>
    <w:rsid w:val="008E20AF"/>
    <w:rsid w:val="008F69DA"/>
    <w:rsid w:val="008F6E70"/>
    <w:rsid w:val="0090492F"/>
    <w:rsid w:val="00905922"/>
    <w:rsid w:val="0091351D"/>
    <w:rsid w:val="009324CE"/>
    <w:rsid w:val="00941444"/>
    <w:rsid w:val="00945232"/>
    <w:rsid w:val="00960042"/>
    <w:rsid w:val="00964AAD"/>
    <w:rsid w:val="0097072F"/>
    <w:rsid w:val="00971040"/>
    <w:rsid w:val="00974013"/>
    <w:rsid w:val="00984E66"/>
    <w:rsid w:val="00985E96"/>
    <w:rsid w:val="00986805"/>
    <w:rsid w:val="00987B0A"/>
    <w:rsid w:val="00987B3E"/>
    <w:rsid w:val="009A288C"/>
    <w:rsid w:val="009A45AD"/>
    <w:rsid w:val="009B01A8"/>
    <w:rsid w:val="009C33F4"/>
    <w:rsid w:val="009C55AD"/>
    <w:rsid w:val="009D1379"/>
    <w:rsid w:val="009D2251"/>
    <w:rsid w:val="009E0EFA"/>
    <w:rsid w:val="009F1B35"/>
    <w:rsid w:val="009F2D9B"/>
    <w:rsid w:val="009F5E47"/>
    <w:rsid w:val="00A05221"/>
    <w:rsid w:val="00A0539E"/>
    <w:rsid w:val="00A10DB9"/>
    <w:rsid w:val="00A11176"/>
    <w:rsid w:val="00A178C8"/>
    <w:rsid w:val="00A26E35"/>
    <w:rsid w:val="00A3150F"/>
    <w:rsid w:val="00A32473"/>
    <w:rsid w:val="00A33555"/>
    <w:rsid w:val="00A33F71"/>
    <w:rsid w:val="00A370D9"/>
    <w:rsid w:val="00A407A9"/>
    <w:rsid w:val="00A469DE"/>
    <w:rsid w:val="00A54F72"/>
    <w:rsid w:val="00A5677A"/>
    <w:rsid w:val="00A6474A"/>
    <w:rsid w:val="00A70F29"/>
    <w:rsid w:val="00A741A9"/>
    <w:rsid w:val="00A827A8"/>
    <w:rsid w:val="00A96715"/>
    <w:rsid w:val="00AE0E67"/>
    <w:rsid w:val="00AE1C18"/>
    <w:rsid w:val="00AE4166"/>
    <w:rsid w:val="00AF1D12"/>
    <w:rsid w:val="00B000A6"/>
    <w:rsid w:val="00B05AD6"/>
    <w:rsid w:val="00B05EF2"/>
    <w:rsid w:val="00B064D1"/>
    <w:rsid w:val="00B07F41"/>
    <w:rsid w:val="00B13891"/>
    <w:rsid w:val="00B212DA"/>
    <w:rsid w:val="00B26002"/>
    <w:rsid w:val="00B2629F"/>
    <w:rsid w:val="00B37804"/>
    <w:rsid w:val="00B42D8D"/>
    <w:rsid w:val="00B435CA"/>
    <w:rsid w:val="00B455A6"/>
    <w:rsid w:val="00B47881"/>
    <w:rsid w:val="00B505C4"/>
    <w:rsid w:val="00B53A8C"/>
    <w:rsid w:val="00B55E88"/>
    <w:rsid w:val="00B615C5"/>
    <w:rsid w:val="00B7246C"/>
    <w:rsid w:val="00B8127A"/>
    <w:rsid w:val="00B81C73"/>
    <w:rsid w:val="00B84829"/>
    <w:rsid w:val="00B87E17"/>
    <w:rsid w:val="00B9618E"/>
    <w:rsid w:val="00BB613F"/>
    <w:rsid w:val="00BC112A"/>
    <w:rsid w:val="00BC1561"/>
    <w:rsid w:val="00BC7F98"/>
    <w:rsid w:val="00BD1FC0"/>
    <w:rsid w:val="00BD3131"/>
    <w:rsid w:val="00BE5996"/>
    <w:rsid w:val="00C03696"/>
    <w:rsid w:val="00C06EFC"/>
    <w:rsid w:val="00C07CB6"/>
    <w:rsid w:val="00C105F3"/>
    <w:rsid w:val="00C21407"/>
    <w:rsid w:val="00C234C7"/>
    <w:rsid w:val="00C343DB"/>
    <w:rsid w:val="00C40414"/>
    <w:rsid w:val="00C648DF"/>
    <w:rsid w:val="00C653F5"/>
    <w:rsid w:val="00C72BBE"/>
    <w:rsid w:val="00C734DE"/>
    <w:rsid w:val="00C853ED"/>
    <w:rsid w:val="00C97A4D"/>
    <w:rsid w:val="00CA250B"/>
    <w:rsid w:val="00CA3995"/>
    <w:rsid w:val="00CA3ED9"/>
    <w:rsid w:val="00CD15BD"/>
    <w:rsid w:val="00CD15CB"/>
    <w:rsid w:val="00CD60B0"/>
    <w:rsid w:val="00CD72DB"/>
    <w:rsid w:val="00CE2DC5"/>
    <w:rsid w:val="00CE3614"/>
    <w:rsid w:val="00CF0650"/>
    <w:rsid w:val="00CF3F80"/>
    <w:rsid w:val="00D01883"/>
    <w:rsid w:val="00D10CEB"/>
    <w:rsid w:val="00D16F79"/>
    <w:rsid w:val="00D23E3A"/>
    <w:rsid w:val="00D26E48"/>
    <w:rsid w:val="00D32F1C"/>
    <w:rsid w:val="00D34901"/>
    <w:rsid w:val="00D3671B"/>
    <w:rsid w:val="00D402AE"/>
    <w:rsid w:val="00D44A9E"/>
    <w:rsid w:val="00D4799F"/>
    <w:rsid w:val="00D504A5"/>
    <w:rsid w:val="00D55958"/>
    <w:rsid w:val="00D56AF6"/>
    <w:rsid w:val="00D61EEB"/>
    <w:rsid w:val="00D643E2"/>
    <w:rsid w:val="00D65298"/>
    <w:rsid w:val="00D83913"/>
    <w:rsid w:val="00D83B39"/>
    <w:rsid w:val="00DA0C89"/>
    <w:rsid w:val="00DB2E5E"/>
    <w:rsid w:val="00DB6174"/>
    <w:rsid w:val="00DC0F1B"/>
    <w:rsid w:val="00DC4A7A"/>
    <w:rsid w:val="00DC4B37"/>
    <w:rsid w:val="00DC684C"/>
    <w:rsid w:val="00DC6AA7"/>
    <w:rsid w:val="00DD4017"/>
    <w:rsid w:val="00DE25E5"/>
    <w:rsid w:val="00DE561F"/>
    <w:rsid w:val="00DE73AE"/>
    <w:rsid w:val="00DF2BC0"/>
    <w:rsid w:val="00E14FF2"/>
    <w:rsid w:val="00E31965"/>
    <w:rsid w:val="00E32140"/>
    <w:rsid w:val="00E52949"/>
    <w:rsid w:val="00E57142"/>
    <w:rsid w:val="00E7675D"/>
    <w:rsid w:val="00E8370C"/>
    <w:rsid w:val="00E84334"/>
    <w:rsid w:val="00E84A75"/>
    <w:rsid w:val="00E86DDA"/>
    <w:rsid w:val="00E97F0E"/>
    <w:rsid w:val="00EC399D"/>
    <w:rsid w:val="00ED0279"/>
    <w:rsid w:val="00ED77EF"/>
    <w:rsid w:val="00EF3C28"/>
    <w:rsid w:val="00F04AC0"/>
    <w:rsid w:val="00F0634F"/>
    <w:rsid w:val="00F06BFA"/>
    <w:rsid w:val="00F26CF0"/>
    <w:rsid w:val="00F326F7"/>
    <w:rsid w:val="00F366AE"/>
    <w:rsid w:val="00F4449F"/>
    <w:rsid w:val="00F460DD"/>
    <w:rsid w:val="00F56D1E"/>
    <w:rsid w:val="00F576D6"/>
    <w:rsid w:val="00F66F2C"/>
    <w:rsid w:val="00F77067"/>
    <w:rsid w:val="00F8535E"/>
    <w:rsid w:val="00F85507"/>
    <w:rsid w:val="00F87C43"/>
    <w:rsid w:val="00FA0D61"/>
    <w:rsid w:val="00FB08E8"/>
    <w:rsid w:val="00FB3442"/>
    <w:rsid w:val="00FB4995"/>
    <w:rsid w:val="00FB6491"/>
    <w:rsid w:val="00FC6E30"/>
    <w:rsid w:val="00FD6C46"/>
    <w:rsid w:val="00FE1253"/>
    <w:rsid w:val="00FE218B"/>
    <w:rsid w:val="00FE64D6"/>
    <w:rsid w:val="00FF0FC2"/>
    <w:rsid w:val="00FF24D9"/>
    <w:rsid w:val="00FF5F6A"/>
  </w:rsids>
  <m:mathPr>
    <m:mathFont m:val="Cambria Math"/>
    <m:smallFrac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96A6B7-9AF3-47F4-96DB-94EF46D0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609" w:line="235" w:lineRule="exact"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spacing w:before="580" w:line="268" w:lineRule="exact"/>
      <w:jc w:val="center"/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bCs/>
      <w:sz w:val="3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jc w:val="both"/>
    </w:pPr>
    <w:rPr>
      <w:color w:val="000000"/>
      <w:sz w:val="24"/>
    </w:rPr>
  </w:style>
  <w:style w:type="paragraph" w:styleId="Header">
    <w:name w:val="header"/>
    <w:basedOn w:val="Normal"/>
    <w:pPr>
      <w:widowControl w:val="0"/>
    </w:pPr>
    <w:rPr>
      <w:color w:val="000000"/>
      <w:sz w:val="24"/>
    </w:rPr>
  </w:style>
  <w:style w:type="paragraph" w:styleId="Footer">
    <w:name w:val="footer"/>
    <w:basedOn w:val="Normal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Odka0">
    <w:name w:val="Oádka_0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customStyle="1" w:styleId="Zkladntext21">
    <w:name w:val="Základní text 21"/>
    <w:basedOn w:val="Normal"/>
    <w:pPr>
      <w:ind w:firstLine="284"/>
      <w:jc w:val="both"/>
    </w:pPr>
    <w:rPr>
      <w:sz w:val="24"/>
    </w:rPr>
  </w:style>
  <w:style w:type="character" w:customStyle="1" w:styleId="Hypertextovodkaz1">
    <w:name w:val="Hypertextový odkaz1"/>
    <w:rPr>
      <w:color w:val="0000FF"/>
      <w:u w:val="single"/>
    </w:rPr>
  </w:style>
  <w:style w:type="paragraph" w:customStyle="1" w:styleId="Zkladntext22">
    <w:name w:val="Základní text 22"/>
    <w:basedOn w:val="Normal"/>
    <w:pPr>
      <w:spacing w:before="120"/>
      <w:jc w:val="both"/>
    </w:pPr>
    <w:rPr>
      <w:rFonts w:ascii="Arial" w:hAnsi="Arial"/>
      <w:sz w:val="22"/>
    </w:rPr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  <w:style w:type="paragraph" w:customStyle="1" w:styleId="Zkladntext31">
    <w:name w:val="Základní text 31"/>
    <w:basedOn w:val="Normal"/>
    <w:pPr>
      <w:spacing w:line="288" w:lineRule="auto"/>
      <w:jc w:val="both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709" w:hanging="425"/>
    </w:pPr>
    <w:rPr>
      <w:rFonts w:ascii="Arial" w:hAnsi="Arial" w:cs="Arial"/>
      <w:sz w:val="22"/>
    </w:rPr>
  </w:style>
  <w:style w:type="paragraph" w:styleId="BodyText2">
    <w:name w:val="Body Text 2"/>
    <w:basedOn w:val="Normal"/>
    <w:pPr>
      <w:spacing w:before="302" w:line="249" w:lineRule="exact"/>
    </w:pPr>
    <w:rPr>
      <w:rFonts w:ascii="Arial" w:hAnsi="Arial" w:cs="Arial"/>
      <w:sz w:val="22"/>
      <w:szCs w:val="24"/>
    </w:rPr>
  </w:style>
  <w:style w:type="paragraph" w:styleId="BodyTextIndent3">
    <w:name w:val="Body Text Indent 3"/>
    <w:basedOn w:val="Normal"/>
    <w:pPr>
      <w:overflowPunct/>
      <w:autoSpaceDE/>
      <w:autoSpaceDN/>
      <w:adjustRightInd/>
      <w:ind w:left="360"/>
      <w:jc w:val="both"/>
      <w:textAlignment w:val="auto"/>
    </w:pPr>
    <w:rPr>
      <w:sz w:val="24"/>
    </w:rPr>
  </w:style>
  <w:style w:type="paragraph" w:styleId="BodyText3">
    <w:name w:val="Body Text 3"/>
    <w:basedOn w:val="Normal"/>
    <w:pPr>
      <w:spacing w:before="120"/>
      <w:jc w:val="both"/>
    </w:pPr>
    <w:rPr>
      <w:snapToGrid w:val="0"/>
      <w:sz w:val="24"/>
    </w:rPr>
  </w:style>
  <w:style w:type="paragraph" w:styleId="BodyTextIndent2">
    <w:name w:val="Body Text Indent 2"/>
    <w:basedOn w:val="Normal"/>
    <w:link w:val="Zkladntextodsazen2Char"/>
    <w:pPr>
      <w:ind w:firstLine="709"/>
      <w:jc w:val="both"/>
    </w:pPr>
    <w:rPr>
      <w:sz w:val="24"/>
    </w:rPr>
  </w:style>
  <w:style w:type="paragraph" w:customStyle="1" w:styleId="JKNadpis2">
    <w:name w:val="JK_Nadpis 2"/>
    <w:basedOn w:val="Heading2"/>
    <w:pPr>
      <w:keepNext w:val="0"/>
      <w:numPr>
        <w:ilvl w:val="1"/>
        <w:numId w:val="1"/>
      </w:num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sz w:val="22"/>
      <w:szCs w:val="20"/>
      <w:lang w:val="en-US"/>
    </w:rPr>
  </w:style>
  <w:style w:type="paragraph" w:customStyle="1" w:styleId="JKNadpis3">
    <w:name w:val="JK_Nadpis 3"/>
    <w:basedOn w:val="Heading3"/>
    <w:pPr>
      <w:keepNext w:val="0"/>
      <w:tabs>
        <w:tab w:val="num" w:pos="700"/>
      </w:tabs>
      <w:overflowPunct/>
      <w:autoSpaceDE/>
      <w:autoSpaceDN/>
      <w:adjustRightInd/>
      <w:spacing w:before="120"/>
      <w:ind w:left="680" w:hanging="340"/>
      <w:jc w:val="both"/>
      <w:textAlignment w:val="auto"/>
    </w:pPr>
    <w:rPr>
      <w:rFonts w:ascii="Arial" w:hAnsi="Arial"/>
      <w:b w:val="0"/>
      <w:bCs w:val="0"/>
      <w:szCs w:val="20"/>
    </w:rPr>
  </w:style>
  <w:style w:type="paragraph" w:styleId="BalloonText">
    <w:name w:val="Balloon Text"/>
    <w:basedOn w:val="Normal"/>
    <w:semiHidden/>
    <w:rsid w:val="00CA39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A399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odsazen2Char">
    <w:name w:val="Základní text odsazený 2 Char"/>
    <w:basedOn w:val="DefaultParagraphFont"/>
    <w:link w:val="BodyTextIndent2"/>
    <w:rsid w:val="002654FC"/>
    <w:rPr>
      <w:sz w:val="24"/>
    </w:rPr>
  </w:style>
  <w:style w:type="paragraph" w:styleId="ListParagraph">
    <w:name w:val="List Paragraph"/>
    <w:basedOn w:val="Normal"/>
    <w:uiPriority w:val="34"/>
    <w:qFormat/>
    <w:rsid w:val="002654FC"/>
    <w:pPr>
      <w:ind w:left="720"/>
      <w:contextualSpacing/>
    </w:pPr>
  </w:style>
  <w:style w:type="character" w:styleId="CommentReference">
    <w:name w:val="annotation reference"/>
    <w:basedOn w:val="DefaultParagraphFont"/>
    <w:rsid w:val="00DE73AE"/>
    <w:rPr>
      <w:sz w:val="16"/>
      <w:szCs w:val="16"/>
    </w:rPr>
  </w:style>
  <w:style w:type="paragraph" w:styleId="CommentText">
    <w:name w:val="annotation text"/>
    <w:basedOn w:val="Normal"/>
    <w:link w:val="TextkomenteChar"/>
    <w:rsid w:val="00DE73AE"/>
  </w:style>
  <w:style w:type="character" w:customStyle="1" w:styleId="TextkomenteChar">
    <w:name w:val="Text komentáře Char"/>
    <w:basedOn w:val="DefaultParagraphFont"/>
    <w:link w:val="CommentText"/>
    <w:rsid w:val="00DE73AE"/>
  </w:style>
  <w:style w:type="paragraph" w:styleId="CommentSubject">
    <w:name w:val="annotation subject"/>
    <w:basedOn w:val="CommentText"/>
    <w:next w:val="CommentText"/>
    <w:link w:val="PedmtkomenteChar"/>
    <w:rsid w:val="00DE73AE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rsid w:val="00DE73AE"/>
    <w:rPr>
      <w:b/>
      <w:bCs/>
    </w:rPr>
  </w:style>
  <w:style w:type="paragraph" w:styleId="Revision">
    <w:name w:val="Revision"/>
    <w:hidden/>
    <w:uiPriority w:val="99"/>
    <w:semiHidden/>
    <w:rsid w:val="003143A8"/>
  </w:style>
  <w:style w:type="character" w:customStyle="1" w:styleId="ZpatChar">
    <w:name w:val="Zápatí Char"/>
    <w:basedOn w:val="DefaultParagraphFont"/>
    <w:link w:val="Footer"/>
    <w:uiPriority w:val="99"/>
    <w:rsid w:val="00442996"/>
  </w:style>
  <w:style w:type="paragraph" w:customStyle="1" w:styleId="11">
    <w:name w:val="1.1."/>
    <w:basedOn w:val="Normal"/>
    <w:link w:val="11Char"/>
    <w:qFormat/>
    <w:rsid w:val="002518A6"/>
    <w:pPr>
      <w:numPr>
        <w:ilvl w:val="1"/>
        <w:numId w:val="2"/>
      </w:numPr>
      <w:overflowPunct/>
      <w:autoSpaceDE/>
      <w:autoSpaceDN/>
      <w:adjustRightInd/>
      <w:spacing w:after="12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11Char">
    <w:name w:val="1.1. Char"/>
    <w:link w:val="11"/>
    <w:rsid w:val="002518A6"/>
    <w:rPr>
      <w:rFonts w:ascii="Arial" w:hAnsi="Arial" w:cs="Arial"/>
      <w:sz w:val="22"/>
      <w:szCs w:val="22"/>
    </w:rPr>
  </w:style>
  <w:style w:type="paragraph" w:styleId="HTMLAddress">
    <w:name w:val="HTML Address"/>
    <w:basedOn w:val="Normal"/>
    <w:link w:val="AdresaHTMLChar"/>
    <w:uiPriority w:val="99"/>
    <w:unhideWhenUsed/>
    <w:rsid w:val="001C1A08"/>
    <w:pPr>
      <w:overflowPunct/>
      <w:autoSpaceDE/>
      <w:autoSpaceDN/>
      <w:adjustRightInd/>
      <w:textAlignment w:val="auto"/>
    </w:pPr>
    <w:rPr>
      <w:i/>
      <w:iCs/>
      <w:sz w:val="24"/>
      <w:szCs w:val="24"/>
    </w:rPr>
  </w:style>
  <w:style w:type="character" w:customStyle="1" w:styleId="AdresaHTMLChar">
    <w:name w:val="Adresa HTML Char"/>
    <w:basedOn w:val="DefaultParagraphFont"/>
    <w:link w:val="HTMLAddress"/>
    <w:uiPriority w:val="99"/>
    <w:rsid w:val="001C1A08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EC26E-1E45-40CD-94D9-486B87CEF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632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SOD - Nabídka č. J-0043 (4708)</vt:lpstr>
    </vt:vector>
  </TitlesOfParts>
  <Company>Východočeská stavební a.s. jižní skupina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SOD - Nabídka č. J-0043 (4708)</dc:title>
  <dc:subject>" ZŠ Lichnov  "</dc:subject>
  <dc:creator>Ing. Jiří Janák</dc:creator>
  <dc:description>odevzdání nabídky 9.6.1999</dc:description>
  <cp:lastModifiedBy>Světlíková Pejzl Zuzana</cp:lastModifiedBy>
  <cp:revision>2</cp:revision>
  <cp:lastPrinted>2023-05-29T09:07:00Z</cp:lastPrinted>
  <dcterms:created xsi:type="dcterms:W3CDTF">2024-06-10T08:19:00Z</dcterms:created>
  <dcterms:modified xsi:type="dcterms:W3CDTF">2024-06-10T08:19:00Z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13996-2024-UVCR-56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13996-2024-UVCR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17.6.2024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&lt;STRIKE&gt;41951-2024-UVCR&lt;/STRIKE&gt;&lt;/TD&gt;&lt;/TR&gt;&lt;TR&gt;&lt;TD&gt;&lt;/TD&gt;&lt;TD&gt;13996-2024-UVCR-56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Odbor právní a kontrolní</vt:lpwstr>
  </property>
  <property fmtid="{D5CDD505-2E9C-101B-9397-08002B2CF9AE}" pid="16" name="DisplayName_UserPoriz_Pisemnost">
    <vt:lpwstr>Jana Maxová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UVCR24D000V4P</vt:lpwstr>
  </property>
  <property fmtid="{D5CDD505-2E9C-101B-9397-08002B2CF9AE}" pid="19" name="Key_BarCode_Pisemnost">
    <vt:lpwstr>*UVCR24D000V4P*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Úřad vlády České republiky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0</vt:lpwstr>
  </property>
  <property fmtid="{D5CDD505-2E9C-101B-9397-08002B2CF9AE}" pid="27" name="PocetListu_Pisemnost">
    <vt:lpwstr>0/2</vt:lpwstr>
  </property>
  <property fmtid="{D5CDD505-2E9C-101B-9397-08002B2CF9AE}" pid="28" name="PocetPriloh_Pisemnost">
    <vt:lpwstr>2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nábřeží Edvarda Beneše 4/128
11801 Praha 1 - Malá Strana</vt:lpwstr>
  </property>
  <property fmtid="{D5CDD505-2E9C-101B-9397-08002B2CF9AE}" pid="32" name="QREC_Pisemnost">
    <vt:lpwstr>UVCR24D000V4P</vt:lpwstr>
  </property>
  <property fmtid="{D5CDD505-2E9C-101B-9397-08002B2CF9AE}" pid="33" name="RC">
    <vt:lpwstr/>
  </property>
  <property fmtid="{D5CDD505-2E9C-101B-9397-08002B2CF9AE}" pid="34" name="SkartacniZnakLhuta_PisemnostZnak">
    <vt:lpwstr>V/10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13996-2024-UVCR</vt:lpwstr>
  </property>
  <property fmtid="{D5CDD505-2E9C-101B-9397-08002B2CF9AE}" pid="37" name="TEST">
    <vt:lpwstr>testovací pole</vt:lpwstr>
  </property>
  <property fmtid="{D5CDD505-2E9C-101B-9397-08002B2CF9AE}" pid="38" name="TypPrilohy_Pisemnost">
    <vt:lpwstr>2 Dokument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OMS - Dodatek č. 1 k objednávce „Nákup a dodání hygienických potřeb“ – změna termínu plnění</vt:lpwstr>
  </property>
  <property fmtid="{D5CDD505-2E9C-101B-9397-08002B2CF9AE}" pid="41" name="Zkratka_SpisovyUzel_PoziceZodpo_Pisemnost">
    <vt:lpwstr>OPR</vt:lpwstr>
  </property>
</Properties>
</file>