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86B3" w14:textId="77777777" w:rsidR="006B4B17" w:rsidRDefault="006B4B17" w:rsidP="00AE2DC5">
      <w:pPr>
        <w:jc w:val="center"/>
        <w:rPr>
          <w:rFonts w:cs="Arial"/>
          <w:b/>
          <w:sz w:val="28"/>
          <w:szCs w:val="28"/>
        </w:rPr>
      </w:pPr>
    </w:p>
    <w:p w14:paraId="64623FF7" w14:textId="77777777" w:rsidR="00885578" w:rsidRPr="00AD1275" w:rsidRDefault="00885578" w:rsidP="00AE2DC5">
      <w:pPr>
        <w:jc w:val="cente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7B7A3148" w:rsidR="009F3720" w:rsidRPr="00AD1275" w:rsidRDefault="002147D8" w:rsidP="00AE2DC5">
      <w:pPr>
        <w:jc w:val="center"/>
        <w:rPr>
          <w:rFonts w:cs="Arial"/>
          <w:b/>
          <w:sz w:val="28"/>
          <w:szCs w:val="28"/>
        </w:rPr>
      </w:pPr>
      <w:r w:rsidRPr="00AD1275">
        <w:rPr>
          <w:rFonts w:cs="Arial"/>
          <w:b/>
          <w:sz w:val="28"/>
          <w:szCs w:val="28"/>
        </w:rPr>
        <w:t xml:space="preserve"> č. </w:t>
      </w:r>
      <w:r w:rsidR="000713FB">
        <w:rPr>
          <w:rFonts w:cs="Arial"/>
          <w:b/>
          <w:sz w:val="24"/>
          <w:lang w:val="en-US"/>
        </w:rPr>
        <w:t>498-2024-508207</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Česká republika - Státní pozemkový úřad</w:t>
      </w:r>
    </w:p>
    <w:p w14:paraId="734D2484" w14:textId="77777777" w:rsidR="00AD5D34" w:rsidRPr="004D5F78" w:rsidRDefault="00AC144C" w:rsidP="00AD5D34">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1024/11a, 130 00 Praha 3</w:t>
      </w:r>
    </w:p>
    <w:p w14:paraId="717ECE71" w14:textId="3191B79E"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sidR="00474A05">
        <w:rPr>
          <w:rFonts w:cs="Arial"/>
          <w:b/>
          <w:szCs w:val="22"/>
        </w:rPr>
        <w:t>pro Ústecký kraj</w:t>
      </w:r>
    </w:p>
    <w:p w14:paraId="28C2B3DF" w14:textId="3A4A030B" w:rsidR="00AC144C" w:rsidRPr="004D5F78" w:rsidRDefault="00AC144C" w:rsidP="00AD5D34">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r w:rsidR="00474A05">
        <w:rPr>
          <w:rFonts w:cs="Arial"/>
          <w:b/>
          <w:szCs w:val="22"/>
        </w:rPr>
        <w:t>Husitská 1071/2, 415 01 Teplice</w:t>
      </w:r>
    </w:p>
    <w:p w14:paraId="507B3E5D" w14:textId="43C28B11" w:rsidR="00AD5D34" w:rsidRDefault="00AC144C" w:rsidP="00AC144C">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 xml:space="preserve">Pobočka </w:t>
      </w:r>
      <w:r w:rsidR="00474A05">
        <w:rPr>
          <w:rFonts w:cs="Arial"/>
          <w:b/>
          <w:szCs w:val="22"/>
        </w:rPr>
        <w:t>Teplice</w:t>
      </w:r>
    </w:p>
    <w:p w14:paraId="23145326" w14:textId="7D102DEF" w:rsidR="00AC144C" w:rsidRPr="003B5DCD" w:rsidRDefault="00AC144C" w:rsidP="0053219E">
      <w:pPr>
        <w:tabs>
          <w:tab w:val="left" w:pos="1560"/>
        </w:tabs>
        <w:overflowPunct w:val="0"/>
        <w:autoSpaceDE w:val="0"/>
        <w:autoSpaceDN w:val="0"/>
        <w:adjustRightInd w:val="0"/>
        <w:spacing w:after="0" w:line="276" w:lineRule="auto"/>
        <w:jc w:val="both"/>
        <w:textAlignment w:val="baseline"/>
        <w:rPr>
          <w:rFonts w:cs="Arial"/>
          <w:b/>
          <w:szCs w:val="22"/>
        </w:rPr>
      </w:pPr>
      <w:r>
        <w:rPr>
          <w:rFonts w:cs="Arial"/>
          <w:szCs w:val="22"/>
        </w:rPr>
        <w:t xml:space="preserve">      </w:t>
      </w:r>
      <w:r w:rsidRPr="003B5DCD">
        <w:rPr>
          <w:rFonts w:cs="Arial"/>
          <w:b/>
          <w:szCs w:val="22"/>
        </w:rPr>
        <w:t>Adresa</w:t>
      </w:r>
      <w:r w:rsidR="00474A05">
        <w:rPr>
          <w:rFonts w:cs="Arial"/>
          <w:b/>
          <w:szCs w:val="22"/>
        </w:rPr>
        <w:t>: Masarykova 2421/66, 415 01 Teplice</w:t>
      </w:r>
      <w:r w:rsidR="00884912">
        <w:rPr>
          <w:rFonts w:cs="Arial"/>
          <w:b/>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15989F37" w:rsidR="00AD5D34" w:rsidRPr="004D5F78"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00ED141C">
        <w:rPr>
          <w:rFonts w:eastAsia="Lucida Sans Unicode" w:cs="Arial"/>
          <w:szCs w:val="22"/>
        </w:rPr>
        <w:t>Ing. Soňou Balcárkovou, vedoucí Pobočky Teplice</w:t>
      </w:r>
    </w:p>
    <w:p w14:paraId="1FAA8342" w14:textId="4E25E35F"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00ED141C">
        <w:rPr>
          <w:rFonts w:eastAsia="Lucida Sans Unicode" w:cs="Arial"/>
          <w:szCs w:val="22"/>
        </w:rPr>
        <w:t xml:space="preserve"> Ing. Soňa Balcárková, vedoucí Pobočky Teplice</w:t>
      </w:r>
    </w:p>
    <w:p w14:paraId="4B2974BB" w14:textId="32923D11" w:rsidR="00AD5D34" w:rsidRPr="004D5F78" w:rsidRDefault="00AD5D34" w:rsidP="00ED141C">
      <w:pPr>
        <w:widowControl w:val="0"/>
        <w:tabs>
          <w:tab w:val="left" w:pos="4536"/>
        </w:tabs>
        <w:suppressAutoHyphens/>
        <w:spacing w:after="0" w:line="240" w:lineRule="auto"/>
        <w:ind w:left="4530" w:hanging="4530"/>
        <w:rPr>
          <w:rFonts w:eastAsia="Lucida Sans Unicode" w:cs="Arial"/>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ED141C">
        <w:rPr>
          <w:rFonts w:eastAsia="Lucida Sans Unicode" w:cs="Arial"/>
          <w:snapToGrid w:val="0"/>
          <w:szCs w:val="22"/>
        </w:rPr>
        <w:t>Hana Němcová, Pobočka Teplice</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5DF278F1"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+420</w:t>
      </w:r>
      <w:r w:rsidR="00ED141C">
        <w:rPr>
          <w:rFonts w:eastAsia="Lucida Sans Unicode" w:cs="Arial"/>
          <w:szCs w:val="22"/>
        </w:rPr>
        <w:t> 727 956 872</w:t>
      </w:r>
      <w:r w:rsidRPr="004D5F78">
        <w:rPr>
          <w:rFonts w:eastAsia="Lucida Sans Unicode" w:cs="Arial"/>
          <w:szCs w:val="22"/>
        </w:rPr>
        <w:tab/>
      </w:r>
      <w:r w:rsidRPr="004D5F78">
        <w:rPr>
          <w:rFonts w:eastAsia="Lucida Sans Unicode" w:cs="Arial"/>
          <w:szCs w:val="22"/>
        </w:rPr>
        <w:tab/>
        <w:t xml:space="preserve"> </w:t>
      </w:r>
    </w:p>
    <w:p w14:paraId="3710B4CA" w14:textId="107B0F5E"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w:t>
      </w:r>
      <w:r w:rsidRPr="00ED141C">
        <w:rPr>
          <w:rFonts w:eastAsia="Lucida Sans Unicode" w:cs="Arial"/>
          <w:szCs w:val="22"/>
        </w:rPr>
        <w:t>E-mail:</w:t>
      </w:r>
      <w:r w:rsidRPr="00ED141C">
        <w:rPr>
          <w:rFonts w:eastAsia="Lucida Sans Unicode" w:cs="Arial"/>
          <w:szCs w:val="22"/>
        </w:rPr>
        <w:tab/>
      </w:r>
      <w:r w:rsidR="00ED141C" w:rsidRPr="00ED141C">
        <w:rPr>
          <w:rFonts w:eastAsia="Lucida Sans Unicode" w:cs="Arial"/>
          <w:szCs w:val="22"/>
        </w:rPr>
        <w:t>teplice.pk</w:t>
      </w:r>
      <w:r w:rsidRPr="00ED141C">
        <w:rPr>
          <w:rFonts w:eastAsia="Lucida Sans Unicode" w:cs="Arial"/>
          <w:szCs w:val="22"/>
        </w:rPr>
        <w:t>@spucr.cz</w:t>
      </w:r>
    </w:p>
    <w:p w14:paraId="16F47271"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3AD71059"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79B021E"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40AD264B"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DA2EC94"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3352CAED" w:rsidR="00CF6E49" w:rsidRPr="004D5F78" w:rsidRDefault="00AC144C" w:rsidP="00AE2DC5">
      <w:pPr>
        <w:rPr>
          <w:rFonts w:cs="Arial"/>
          <w:b/>
          <w:bCs/>
          <w:snapToGrid w:val="0"/>
          <w:szCs w:val="22"/>
          <w:lang w:val="en-US"/>
        </w:rPr>
      </w:pPr>
      <w:r w:rsidRPr="00E43E3E">
        <w:rPr>
          <w:rFonts w:cs="Arial"/>
          <w:b/>
          <w:bCs/>
          <w:snapToGrid w:val="0"/>
          <w:szCs w:val="22"/>
          <w:lang w:val="en-US"/>
        </w:rPr>
        <w:t xml:space="preserve">Jméno:                         </w:t>
      </w:r>
      <w:r w:rsidR="00E43E3E" w:rsidRPr="00E43E3E">
        <w:rPr>
          <w:rFonts w:cs="Arial"/>
          <w:b/>
          <w:bCs/>
          <w:snapToGrid w:val="0"/>
          <w:szCs w:val="22"/>
          <w:lang w:val="en-US"/>
        </w:rPr>
        <w:t xml:space="preserve">                                       </w:t>
      </w:r>
      <w:r w:rsidRPr="00E43E3E">
        <w:rPr>
          <w:rFonts w:cs="Arial"/>
          <w:b/>
          <w:bCs/>
          <w:snapToGrid w:val="0"/>
          <w:szCs w:val="22"/>
          <w:lang w:val="en-US"/>
        </w:rPr>
        <w:t xml:space="preserve">    </w:t>
      </w:r>
      <w:r w:rsidR="00ED141C" w:rsidRPr="00E43E3E">
        <w:rPr>
          <w:rFonts w:cs="Arial"/>
          <w:b/>
          <w:bCs/>
          <w:snapToGrid w:val="0"/>
          <w:szCs w:val="22"/>
          <w:lang w:val="en-US"/>
        </w:rPr>
        <w:t>AGROPLAN, spol</w:t>
      </w:r>
      <w:r w:rsidR="00E43E3E" w:rsidRPr="00E43E3E">
        <w:rPr>
          <w:rFonts w:cs="Arial"/>
          <w:b/>
          <w:bCs/>
          <w:snapToGrid w:val="0"/>
          <w:szCs w:val="22"/>
          <w:lang w:val="en-US"/>
        </w:rPr>
        <w:t>. s r.o.</w:t>
      </w:r>
    </w:p>
    <w:p w14:paraId="2CF910EF" w14:textId="4C79E88E" w:rsidR="00CF6E49" w:rsidRPr="004D5F78" w:rsidRDefault="00D8162E" w:rsidP="00AE2DC5">
      <w:pPr>
        <w:jc w:val="both"/>
        <w:rPr>
          <w:rFonts w:cs="Arial"/>
          <w:bCs/>
          <w:szCs w:val="22"/>
        </w:rPr>
      </w:pPr>
      <w:r w:rsidRPr="004D5F78">
        <w:rPr>
          <w:rFonts w:cs="Arial"/>
          <w:bCs/>
          <w:szCs w:val="22"/>
        </w:rPr>
        <w:t>Sídlo</w:t>
      </w:r>
      <w:r w:rsidR="004D5F78">
        <w:rPr>
          <w:rFonts w:cs="Arial"/>
          <w:bCs/>
          <w:szCs w:val="22"/>
        </w:rPr>
        <w:t>:</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E43E3E">
        <w:rPr>
          <w:rFonts w:cs="Arial"/>
          <w:bCs/>
          <w:szCs w:val="22"/>
        </w:rPr>
        <w:t>Jeremenkova 9, 147 00 Praha 4</w:t>
      </w:r>
    </w:p>
    <w:p w14:paraId="6A0B7617" w14:textId="4EADBEA9" w:rsidR="00CF6E49" w:rsidRPr="004D5F78" w:rsidRDefault="00CF6E49" w:rsidP="00AE2DC5">
      <w:pPr>
        <w:rPr>
          <w:rFonts w:cs="Arial"/>
          <w:b/>
          <w:szCs w:val="22"/>
        </w:rPr>
      </w:pPr>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E43E3E" w:rsidRPr="00E43E3E">
        <w:rPr>
          <w:rFonts w:cs="Arial"/>
          <w:snapToGrid w:val="0"/>
          <w:szCs w:val="22"/>
        </w:rPr>
        <w:t>Ing. Petrem Kubů, jednatelem</w:t>
      </w:r>
    </w:p>
    <w:p w14:paraId="54BE4551" w14:textId="2A0BC8B6" w:rsidR="00CF6E49" w:rsidRPr="004D5F78" w:rsidRDefault="00CF6E49" w:rsidP="00AE2DC5">
      <w:pPr>
        <w:rPr>
          <w:rFonts w:cs="Arial"/>
          <w:b/>
          <w:szCs w:val="22"/>
        </w:rPr>
      </w:pPr>
      <w:r w:rsidRPr="004D5F78">
        <w:rPr>
          <w:rFonts w:cs="Arial"/>
          <w:szCs w:val="22"/>
        </w:rPr>
        <w:t>Ve smluvních záležitostech oprávněn jednat:</w:t>
      </w:r>
      <w:r w:rsidR="004D5F78">
        <w:rPr>
          <w:rFonts w:cs="Arial"/>
          <w:szCs w:val="22"/>
        </w:rPr>
        <w:tab/>
      </w:r>
      <w:r w:rsidR="00E43E3E">
        <w:rPr>
          <w:rFonts w:cs="Arial"/>
          <w:szCs w:val="22"/>
        </w:rPr>
        <w:t>Ing. Petr Kubů, jednatel</w:t>
      </w:r>
    </w:p>
    <w:p w14:paraId="22762306" w14:textId="2CF835BF" w:rsidR="00CF6E49" w:rsidRPr="004D5F78" w:rsidRDefault="00CF6E49" w:rsidP="00AE2DC5">
      <w:pPr>
        <w:pStyle w:val="Zkladntext"/>
        <w:spacing w:line="240" w:lineRule="auto"/>
        <w:rPr>
          <w:rFonts w:cs="Arial"/>
          <w:szCs w:val="22"/>
        </w:rPr>
      </w:pPr>
      <w:r w:rsidRPr="004D5F78">
        <w:rPr>
          <w:rFonts w:cs="Arial"/>
          <w:b w:val="0"/>
          <w:szCs w:val="22"/>
        </w:rPr>
        <w:t>V technických záležitostech oprávněn jednat:</w:t>
      </w:r>
      <w:r w:rsidR="004D5F78">
        <w:rPr>
          <w:rFonts w:cs="Arial"/>
          <w:b w:val="0"/>
          <w:szCs w:val="22"/>
        </w:rPr>
        <w:tab/>
      </w:r>
      <w:proofErr w:type="spellStart"/>
      <w:r w:rsidR="00083DBB">
        <w:rPr>
          <w:rFonts w:cs="Arial"/>
          <w:b w:val="0"/>
          <w:szCs w:val="22"/>
        </w:rPr>
        <w:t>xxxxxxxxxxxxxxxx</w:t>
      </w:r>
      <w:proofErr w:type="spellEnd"/>
    </w:p>
    <w:p w14:paraId="292A548E" w14:textId="6E1722C2" w:rsidR="00660B9F" w:rsidRPr="002F6773" w:rsidRDefault="00CF6E49" w:rsidP="000651E8">
      <w:pPr>
        <w:rPr>
          <w:rFonts w:cs="Arial"/>
          <w:b/>
          <w:szCs w:val="22"/>
        </w:rPr>
      </w:pPr>
      <w:r w:rsidRPr="004D5F78">
        <w:rPr>
          <w:rFonts w:cs="Arial"/>
          <w:szCs w:val="22"/>
        </w:rPr>
        <w:lastRenderedPageBreak/>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E43E3E">
        <w:rPr>
          <w:rFonts w:cs="Arial"/>
          <w:szCs w:val="22"/>
        </w:rPr>
        <w:t>ČSOB Praha 4</w:t>
      </w:r>
    </w:p>
    <w:p w14:paraId="57FA87FA" w14:textId="12C0A691" w:rsidR="00CF6E49" w:rsidRPr="004D5F78" w:rsidRDefault="00CF6E49" w:rsidP="000651E8">
      <w:pPr>
        <w:rPr>
          <w:rFonts w:cs="Arial"/>
          <w:szCs w:val="22"/>
        </w:rPr>
      </w:pPr>
      <w:r w:rsidRPr="004D5F78">
        <w:rPr>
          <w:rFonts w:cs="Arial"/>
          <w:szCs w:val="22"/>
        </w:rPr>
        <w:t>Číslo účtu:</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E43E3E">
        <w:rPr>
          <w:rFonts w:cs="Arial"/>
          <w:szCs w:val="22"/>
        </w:rPr>
        <w:t>31405/0300</w:t>
      </w:r>
    </w:p>
    <w:p w14:paraId="413F6B18" w14:textId="66B2045F" w:rsidR="00660B9F" w:rsidRPr="002F6773" w:rsidRDefault="00CF6E49" w:rsidP="000651E8">
      <w:pPr>
        <w:rPr>
          <w:rFonts w:cs="Arial"/>
          <w:b/>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E43E3E">
        <w:rPr>
          <w:rFonts w:cs="Arial"/>
          <w:szCs w:val="22"/>
        </w:rPr>
        <w:t>48110141/CZ4811141</w:t>
      </w:r>
    </w:p>
    <w:p w14:paraId="38FC596D" w14:textId="69C26080" w:rsidR="00CB68CC" w:rsidRPr="002F6773" w:rsidRDefault="00CB68CC" w:rsidP="00E43E3E">
      <w:pPr>
        <w:spacing w:before="240" w:line="288" w:lineRule="auto"/>
        <w:ind w:right="-284"/>
        <w:jc w:val="both"/>
        <w:rPr>
          <w:rFonts w:cs="Arial"/>
          <w:b/>
          <w:bCs/>
          <w:snapToGrid w:val="0"/>
          <w:szCs w:val="22"/>
        </w:rPr>
      </w:pPr>
      <w:r w:rsidRPr="004D5F78">
        <w:rPr>
          <w:rFonts w:cs="Arial"/>
          <w:szCs w:val="22"/>
        </w:rPr>
        <w:t xml:space="preserve">Společnost je zapsaná v obchodním rejstříku vedeném u </w:t>
      </w:r>
      <w:r w:rsidR="00E43E3E">
        <w:rPr>
          <w:rFonts w:cs="Arial"/>
          <w:szCs w:val="22"/>
        </w:rPr>
        <w:t xml:space="preserve">Městského </w:t>
      </w:r>
      <w:r w:rsidR="000F648D" w:rsidRPr="004D5F78">
        <w:rPr>
          <w:rFonts w:cs="Arial"/>
          <w:szCs w:val="22"/>
        </w:rPr>
        <w:t>soudu v</w:t>
      </w:r>
      <w:r w:rsidR="00E43E3E">
        <w:rPr>
          <w:rFonts w:cs="Arial"/>
          <w:szCs w:val="22"/>
        </w:rPr>
        <w:t xml:space="preserve"> Praze </w:t>
      </w:r>
      <w:r w:rsidRPr="004D5F78">
        <w:rPr>
          <w:rFonts w:cs="Arial"/>
          <w:szCs w:val="22"/>
        </w:rPr>
        <w:t>oddíl</w:t>
      </w:r>
      <w:r w:rsidR="00233696" w:rsidRPr="004D5F78">
        <w:rPr>
          <w:rFonts w:cs="Arial"/>
          <w:szCs w:val="22"/>
        </w:rPr>
        <w:t xml:space="preserve"> </w:t>
      </w:r>
      <w:r w:rsidR="00E43E3E">
        <w:rPr>
          <w:rFonts w:cs="Arial"/>
          <w:szCs w:val="22"/>
        </w:rPr>
        <w:t>C,</w:t>
      </w:r>
      <w:r w:rsidRPr="004D5F78">
        <w:rPr>
          <w:rFonts w:cs="Arial"/>
          <w:szCs w:val="22"/>
        </w:rPr>
        <w:t xml:space="preserve"> vložka</w:t>
      </w:r>
      <w:r w:rsidR="00E43E3E">
        <w:rPr>
          <w:rFonts w:cs="Arial"/>
          <w:szCs w:val="22"/>
        </w:rPr>
        <w:t> </w:t>
      </w:r>
      <w:r w:rsidRPr="004D5F78">
        <w:rPr>
          <w:rFonts w:cs="Arial"/>
          <w:szCs w:val="22"/>
        </w:rPr>
        <w:t xml:space="preserve"> </w:t>
      </w:r>
      <w:r w:rsidR="00E43E3E">
        <w:rPr>
          <w:rFonts w:cs="Arial"/>
          <w:szCs w:val="22"/>
        </w:rPr>
        <w:t>16154.</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1C9F3892"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E43E3E">
        <w:rPr>
          <w:rFonts w:cs="Arial"/>
          <w:b/>
          <w:spacing w:val="8"/>
          <w:szCs w:val="22"/>
        </w:rPr>
        <w:t>PD a AD Revitalizace toku 3 v k.ú. Velvěty</w:t>
      </w:r>
      <w:r w:rsidR="008A52EE" w:rsidRPr="004D5F78">
        <w:rPr>
          <w:rFonts w:cs="Arial"/>
          <w:b/>
          <w:spacing w:val="8"/>
          <w:szCs w:val="22"/>
        </w:rPr>
        <w:t xml:space="preserve">“, </w:t>
      </w:r>
      <w:r w:rsidR="00CF6E49" w:rsidRPr="004D5F78">
        <w:rPr>
          <w:rFonts w:cs="Arial"/>
          <w:szCs w:val="22"/>
        </w:rPr>
        <w:t xml:space="preserve">na základě výsledku výběrového řízení </w:t>
      </w:r>
      <w:r w:rsidR="004F64EF" w:rsidRPr="004D5F78">
        <w:rPr>
          <w:rFonts w:cs="Arial"/>
          <w:szCs w:val="22"/>
        </w:rPr>
        <w:t xml:space="preserve"> realizovaného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 xml:space="preserve">ho povolení a pro provádění stavby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02D4FE83" w:rsidR="000F5BF7" w:rsidRPr="004D5F78"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stavby: </w:t>
      </w:r>
      <w:r w:rsidR="00A56274" w:rsidRPr="004D5F78">
        <w:rPr>
          <w:rStyle w:val="l-L2Char"/>
          <w:rFonts w:cs="Arial"/>
          <w:b w:val="0"/>
          <w:szCs w:val="22"/>
          <w:u w:val="none"/>
        </w:rPr>
        <w:t xml:space="preserve">   </w:t>
      </w:r>
      <w:r w:rsidR="00E71398" w:rsidRPr="00E71398">
        <w:rPr>
          <w:rStyle w:val="l-L2Char"/>
          <w:rFonts w:cs="Arial"/>
          <w:bCs/>
          <w:szCs w:val="22"/>
          <w:u w:val="none"/>
        </w:rPr>
        <w:t>Revitalizace toku 3 v k.ú. Velvěty</w:t>
      </w:r>
    </w:p>
    <w:p w14:paraId="535BF821" w14:textId="1C7559C6"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Místo stavby:</w:t>
      </w:r>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E71398">
        <w:rPr>
          <w:rFonts w:ascii="Arial" w:hAnsi="Arial" w:cs="Arial"/>
          <w:bCs/>
          <w:snapToGrid w:val="0"/>
          <w:szCs w:val="22"/>
          <w:u w:val="none"/>
          <w:lang w:val="en-US"/>
        </w:rPr>
        <w:t>k.ú. Velvěty</w:t>
      </w:r>
    </w:p>
    <w:p w14:paraId="0A4AED6C" w14:textId="6D8BB1B4" w:rsidR="000F5BF7" w:rsidRDefault="00035F68"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Popis stavby:      </w:t>
      </w:r>
    </w:p>
    <w:p w14:paraId="2358AF34" w14:textId="77777777" w:rsidR="00E71398" w:rsidRPr="00D53952" w:rsidRDefault="00E71398" w:rsidP="00E71398">
      <w:pPr>
        <w:spacing w:before="60" w:line="280" w:lineRule="atLeast"/>
        <w:ind w:left="709"/>
        <w:jc w:val="both"/>
        <w:rPr>
          <w:rFonts w:cs="Arial"/>
          <w:b/>
          <w:szCs w:val="22"/>
          <w:lang w:val="en-US"/>
        </w:rPr>
      </w:pPr>
      <w:r>
        <w:rPr>
          <w:rFonts w:cs="Arial"/>
          <w:szCs w:val="22"/>
        </w:rPr>
        <w:t>Jedná se o vybudování nového koryta potoka v údolnici s napojením na řeku Bílinu, s vytvořenými meandry a následná sanace stávajícího koryta toku podél ostatní komunikace. První část úpravy koryta toku bude zatrubněna (železobetonovou trubkou DN 600). Zatrubnění bude napojeno na stávající vyústění toku a převedeno do nového koryta. Vše bude doplněno doprovodnou výsadbou stromů.</w:t>
      </w:r>
    </w:p>
    <w:p w14:paraId="785BF3C1" w14:textId="77777777" w:rsidR="00E71398" w:rsidRPr="004D5F78" w:rsidRDefault="00E71398" w:rsidP="00AE2DC5">
      <w:pPr>
        <w:pStyle w:val="l-L1"/>
        <w:keepNext w:val="0"/>
        <w:numPr>
          <w:ilvl w:val="0"/>
          <w:numId w:val="0"/>
        </w:numPr>
        <w:spacing w:before="120" w:after="120"/>
        <w:ind w:left="737"/>
        <w:jc w:val="both"/>
        <w:rPr>
          <w:rStyle w:val="l-L2Char"/>
          <w:rFonts w:cs="Arial"/>
          <w:szCs w:val="22"/>
          <w:u w:val="none"/>
        </w:rPr>
      </w:pP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0E84F129" w:rsidR="002F6773" w:rsidRPr="00043317" w:rsidRDefault="00792016" w:rsidP="005202FA">
      <w:pPr>
        <w:pStyle w:val="l-L1"/>
        <w:keepNext w:val="0"/>
        <w:numPr>
          <w:ilvl w:val="1"/>
          <w:numId w:val="37"/>
        </w:numPr>
        <w:spacing w:before="120" w:after="120"/>
        <w:jc w:val="both"/>
        <w:rPr>
          <w:rStyle w:val="l-L2Char"/>
          <w:rFonts w:cs="Arial"/>
          <w:b w:val="0"/>
          <w:szCs w:val="22"/>
          <w:u w:val="none"/>
        </w:rPr>
      </w:pPr>
      <w:r w:rsidRPr="00043317">
        <w:rPr>
          <w:rStyle w:val="l-L2Char"/>
          <w:rFonts w:cs="Arial"/>
          <w:b w:val="0"/>
          <w:szCs w:val="22"/>
          <w:u w:val="none"/>
        </w:rPr>
        <w:t>Zhotovitel se zavazuje následně po vypracování projektové dokumentace a následném schválení, převzetí projektové dokumentace objednatelem zajistit povolení stavebního úřadu</w:t>
      </w:r>
      <w:r w:rsidR="00EE3948" w:rsidRPr="00043317">
        <w:rPr>
          <w:rStyle w:val="l-L2Char"/>
          <w:rFonts w:cs="Arial"/>
          <w:b w:val="0"/>
          <w:szCs w:val="22"/>
          <w:u w:val="none"/>
        </w:rPr>
        <w:t xml:space="preserve"> a vodoprávního úřadu dle platných předpisů v době plnění </w:t>
      </w:r>
      <w:r w:rsidRPr="00043317">
        <w:rPr>
          <w:rStyle w:val="l-L2Char"/>
          <w:rFonts w:cs="Arial"/>
          <w:b w:val="0"/>
          <w:szCs w:val="22"/>
          <w:u w:val="none"/>
        </w:rPr>
        <w:t xml:space="preserve"> na stavbu dle projektové dokumentace. Zhotovitel </w:t>
      </w:r>
      <w:r w:rsidR="008D5DB7" w:rsidRPr="00043317">
        <w:rPr>
          <w:rStyle w:val="l-L2Char"/>
          <w:rFonts w:cs="Arial"/>
          <w:b w:val="0"/>
          <w:szCs w:val="22"/>
          <w:u w:val="none"/>
        </w:rPr>
        <w:t xml:space="preserve">je </w:t>
      </w:r>
      <w:r w:rsidRPr="00043317">
        <w:rPr>
          <w:rStyle w:val="l-L2Char"/>
          <w:rFonts w:cs="Arial"/>
          <w:b w:val="0"/>
          <w:szCs w:val="22"/>
          <w:u w:val="none"/>
        </w:rPr>
        <w:t xml:space="preserve">v rámci úkonů směřujícím k zajištění povolení stavebního úřadu </w:t>
      </w:r>
      <w:r w:rsidR="00EE3948" w:rsidRPr="00043317">
        <w:rPr>
          <w:rStyle w:val="l-L2Char"/>
          <w:rFonts w:cs="Arial"/>
          <w:b w:val="0"/>
          <w:szCs w:val="22"/>
          <w:u w:val="none"/>
        </w:rPr>
        <w:t xml:space="preserve">a vodoprávního úřadu </w:t>
      </w:r>
      <w:r w:rsidRPr="00043317">
        <w:rPr>
          <w:rStyle w:val="l-L2Char"/>
          <w:rFonts w:cs="Arial"/>
          <w:b w:val="0"/>
          <w:szCs w:val="22"/>
          <w:u w:val="none"/>
        </w:rPr>
        <w:t>na stavbu na základě plné moci (</w:t>
      </w:r>
      <w:r w:rsidR="008D5DB7" w:rsidRPr="00043317">
        <w:rPr>
          <w:rStyle w:val="l-L2Char"/>
          <w:rFonts w:cs="Arial"/>
          <w:b w:val="0"/>
          <w:szCs w:val="22"/>
          <w:u w:val="none"/>
        </w:rPr>
        <w:t>P</w:t>
      </w:r>
      <w:r w:rsidRPr="00043317">
        <w:rPr>
          <w:rStyle w:val="l-L2Char"/>
          <w:rFonts w:cs="Arial"/>
          <w:b w:val="0"/>
          <w:szCs w:val="22"/>
          <w:u w:val="none"/>
        </w:rPr>
        <w:t xml:space="preserve">říloha č. 3) oprávněn podat žádosti o vydání stavebního </w:t>
      </w:r>
      <w:r w:rsidR="00EE3948" w:rsidRPr="00043317">
        <w:rPr>
          <w:rStyle w:val="l-L2Char"/>
          <w:rFonts w:cs="Arial"/>
          <w:b w:val="0"/>
          <w:szCs w:val="22"/>
          <w:u w:val="none"/>
        </w:rPr>
        <w:t xml:space="preserve">a vodoprávního </w:t>
      </w:r>
      <w:r w:rsidRPr="00043317">
        <w:rPr>
          <w:rStyle w:val="l-L2Char"/>
          <w:rFonts w:cs="Arial"/>
          <w:b w:val="0"/>
          <w:szCs w:val="22"/>
          <w:u w:val="none"/>
        </w:rPr>
        <w:t>povolení, doplnění a opravy podání po výzvě stavebního úřadu</w:t>
      </w:r>
      <w:r w:rsidR="00EE3948" w:rsidRPr="00043317">
        <w:rPr>
          <w:rStyle w:val="l-L2Char"/>
          <w:rFonts w:cs="Arial"/>
          <w:b w:val="0"/>
          <w:szCs w:val="22"/>
          <w:u w:val="none"/>
        </w:rPr>
        <w:t xml:space="preserve"> a vodoprávního úřadu</w:t>
      </w:r>
      <w:r w:rsidRPr="00043317">
        <w:rPr>
          <w:rStyle w:val="l-L2Char"/>
          <w:rFonts w:cs="Arial"/>
          <w:b w:val="0"/>
          <w:szCs w:val="22"/>
          <w:u w:val="none"/>
        </w:rPr>
        <w:t>, převzetí veškerých písemností a rozhodnutí stavebního  úřadu</w:t>
      </w:r>
      <w:r w:rsidR="00EE3948" w:rsidRPr="00043317">
        <w:rPr>
          <w:rStyle w:val="l-L2Char"/>
          <w:rFonts w:cs="Arial"/>
          <w:b w:val="0"/>
          <w:szCs w:val="22"/>
          <w:u w:val="none"/>
        </w:rPr>
        <w:t xml:space="preserve"> a vodoprávního úřadu</w:t>
      </w:r>
      <w:r w:rsidRPr="00043317">
        <w:rPr>
          <w:rStyle w:val="l-L2Char"/>
          <w:rFonts w:cs="Arial"/>
          <w:b w:val="0"/>
          <w:szCs w:val="22"/>
          <w:u w:val="none"/>
        </w:rPr>
        <w:t xml:space="preserve">, vzdání se práva na odvolání proti rozhodnutí </w:t>
      </w:r>
      <w:r w:rsidRPr="00043317">
        <w:rPr>
          <w:rStyle w:val="l-L2Char"/>
          <w:rFonts w:cs="Arial"/>
          <w:b w:val="0"/>
          <w:szCs w:val="22"/>
          <w:u w:val="none"/>
        </w:rPr>
        <w:lastRenderedPageBreak/>
        <w:t>stavebního úřadu</w:t>
      </w:r>
      <w:r w:rsidR="00EE3948" w:rsidRPr="00043317">
        <w:rPr>
          <w:rStyle w:val="l-L2Char"/>
          <w:rFonts w:cs="Arial"/>
          <w:b w:val="0"/>
          <w:szCs w:val="22"/>
          <w:u w:val="none"/>
        </w:rPr>
        <w:t xml:space="preserve"> a vodoprávního úřadu</w:t>
      </w:r>
      <w:r w:rsidR="008D5DB7" w:rsidRPr="00043317">
        <w:rPr>
          <w:rStyle w:val="l-L2Char"/>
          <w:rFonts w:cs="Arial"/>
          <w:b w:val="0"/>
          <w:szCs w:val="22"/>
          <w:u w:val="none"/>
        </w:rPr>
        <w:t xml:space="preserve"> a činit</w:t>
      </w:r>
      <w:r w:rsidRPr="00043317">
        <w:rPr>
          <w:rStyle w:val="l-L2Char"/>
          <w:rFonts w:cs="Arial"/>
          <w:b w:val="0"/>
          <w:szCs w:val="22"/>
          <w:u w:val="none"/>
        </w:rPr>
        <w:t xml:space="preserve"> další právní </w:t>
      </w:r>
      <w:r w:rsidR="008D5DB7" w:rsidRPr="00043317">
        <w:rPr>
          <w:rStyle w:val="l-L2Char"/>
          <w:rFonts w:cs="Arial"/>
          <w:b w:val="0"/>
          <w:szCs w:val="22"/>
          <w:u w:val="none"/>
        </w:rPr>
        <w:t>jednání</w:t>
      </w:r>
      <w:r w:rsidRPr="00043317">
        <w:rPr>
          <w:rStyle w:val="l-L2Char"/>
          <w:rFonts w:cs="Arial"/>
          <w:b w:val="0"/>
          <w:szCs w:val="22"/>
          <w:u w:val="none"/>
        </w:rPr>
        <w:t xml:space="preserve">  směřující k dosažení vydání </w:t>
      </w:r>
      <w:proofErr w:type="spellStart"/>
      <w:r w:rsidRPr="00043317">
        <w:rPr>
          <w:rStyle w:val="l-L2Char"/>
          <w:rFonts w:cs="Arial"/>
          <w:b w:val="0"/>
          <w:szCs w:val="22"/>
          <w:u w:val="none"/>
        </w:rPr>
        <w:t>příslušné</w:t>
      </w:r>
      <w:r w:rsidR="00EE3948" w:rsidRPr="00043317">
        <w:rPr>
          <w:rStyle w:val="l-L2Char"/>
          <w:rFonts w:cs="Arial"/>
          <w:b w:val="0"/>
          <w:szCs w:val="22"/>
          <w:u w:val="none"/>
        </w:rPr>
        <w:t>ých</w:t>
      </w:r>
      <w:proofErr w:type="spellEnd"/>
      <w:r w:rsidR="00EE3948" w:rsidRPr="00043317">
        <w:rPr>
          <w:rStyle w:val="l-L2Char"/>
          <w:rFonts w:cs="Arial"/>
          <w:b w:val="0"/>
          <w:szCs w:val="22"/>
          <w:u w:val="none"/>
        </w:rPr>
        <w:t xml:space="preserve"> </w:t>
      </w:r>
      <w:r w:rsidRPr="00043317">
        <w:rPr>
          <w:rStyle w:val="l-L2Char"/>
          <w:rFonts w:cs="Arial"/>
          <w:b w:val="0"/>
          <w:szCs w:val="22"/>
          <w:u w:val="none"/>
        </w:rPr>
        <w:t>povolení</w:t>
      </w:r>
      <w:r w:rsidR="00EE3948" w:rsidRPr="00043317">
        <w:rPr>
          <w:rStyle w:val="l-L2Char"/>
          <w:rFonts w:cs="Arial"/>
          <w:b w:val="0"/>
          <w:szCs w:val="22"/>
          <w:u w:val="none"/>
        </w:rPr>
        <w:t xml:space="preserve"> dle </w:t>
      </w:r>
      <w:r w:rsidR="00043317" w:rsidRPr="00043317">
        <w:rPr>
          <w:rStyle w:val="l-L2Char"/>
          <w:rFonts w:cs="Arial"/>
          <w:b w:val="0"/>
          <w:szCs w:val="22"/>
          <w:u w:val="none"/>
        </w:rPr>
        <w:t>platných předpisů v době plnění</w:t>
      </w:r>
      <w:r w:rsidRPr="00043317">
        <w:rPr>
          <w:rStyle w:val="l-L2Char"/>
          <w:rFonts w:cs="Arial"/>
          <w:b w:val="0"/>
          <w:szCs w:val="22"/>
          <w:u w:val="none"/>
        </w:rPr>
        <w:t>.</w:t>
      </w:r>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0713FB">
      <w:pPr>
        <w:pStyle w:val="l-L1"/>
        <w:keepNext w:val="0"/>
        <w:spacing w:before="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smlouvy </w:t>
      </w:r>
      <w:r w:rsidR="00E62EE1" w:rsidRPr="004D5F78">
        <w:rPr>
          <w:rStyle w:val="l-L2Char"/>
          <w:rFonts w:cs="Arial"/>
          <w:b w:val="0"/>
          <w:szCs w:val="22"/>
          <w:u w:val="none"/>
        </w:rPr>
        <w:t xml:space="preserve"> nabude</w:t>
      </w:r>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předávanou  částí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 xml:space="preserve">V případě, kdy přes výzvu zhotovitele objednatel tuto součinnost </w:t>
      </w:r>
      <w:r w:rsidR="006436C8" w:rsidRPr="004D5F78">
        <w:rPr>
          <w:rFonts w:ascii="Arial" w:hAnsi="Arial" w:cs="Arial"/>
          <w:b w:val="0"/>
          <w:szCs w:val="22"/>
          <w:u w:val="none"/>
        </w:rPr>
        <w:lastRenderedPageBreak/>
        <w:t>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431DADC2" w:rsidR="00536E8C" w:rsidRPr="004D5F78" w:rsidRDefault="00536E8C" w:rsidP="000713FB">
      <w:pPr>
        <w:pStyle w:val="l-L1"/>
        <w:keepNext w:val="0"/>
        <w:spacing w:before="0"/>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335852">
        <w:rPr>
          <w:rFonts w:ascii="Arial" w:hAnsi="Arial" w:cs="Arial"/>
          <w:szCs w:val="22"/>
        </w:rPr>
        <w:t xml:space="preserve"> </w:t>
      </w:r>
      <w:r w:rsidR="008960AA" w:rsidRPr="004D5F78">
        <w:rPr>
          <w:rFonts w:ascii="Arial" w:hAnsi="Arial" w:cs="Arial"/>
          <w:szCs w:val="22"/>
        </w:rPr>
        <w:t>plnění</w:t>
      </w:r>
      <w:bookmarkEnd w:id="1"/>
    </w:p>
    <w:p w14:paraId="6F839CDA" w14:textId="63420EA3" w:rsidR="008011A3" w:rsidRPr="004D5F78" w:rsidRDefault="008011A3" w:rsidP="00785013">
      <w:pPr>
        <w:pStyle w:val="TSlneksmlouvy"/>
        <w:keepNext w:val="0"/>
        <w:numPr>
          <w:ilvl w:val="1"/>
          <w:numId w:val="37"/>
        </w:numPr>
        <w:spacing w:before="120" w:after="120" w:line="288" w:lineRule="auto"/>
        <w:jc w:val="both"/>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a </w:t>
      </w:r>
      <w:r w:rsidRPr="004D5F78">
        <w:rPr>
          <w:rFonts w:cs="Arial"/>
          <w:b w:val="0"/>
          <w:szCs w:val="22"/>
          <w:u w:val="none"/>
        </w:rPr>
        <w:t xml:space="preserve"> </w:t>
      </w:r>
      <w:r w:rsidR="00A85DC6">
        <w:rPr>
          <w:rFonts w:cs="Arial"/>
          <w:b w:val="0"/>
          <w:szCs w:val="22"/>
          <w:u w:val="none"/>
        </w:rPr>
        <w:t>zajistit vydání stavebního</w:t>
      </w:r>
      <w:r w:rsidR="00785013">
        <w:rPr>
          <w:rFonts w:cs="Arial"/>
          <w:b w:val="0"/>
          <w:szCs w:val="22"/>
          <w:u w:val="none"/>
        </w:rPr>
        <w:t xml:space="preserve"> a vodoprávního</w:t>
      </w:r>
      <w:r w:rsidR="00A85DC6">
        <w:rPr>
          <w:rFonts w:cs="Arial"/>
          <w:b w:val="0"/>
          <w:szCs w:val="22"/>
          <w:u w:val="none"/>
        </w:rPr>
        <w:t xml:space="preserve"> povolení </w:t>
      </w:r>
      <w:r w:rsidR="00A85DC6" w:rsidRPr="00BA11E9">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2"/>
      <w:bookmarkEnd w:id="3"/>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22408860" w:rsidR="00712A60" w:rsidRPr="00A221B7" w:rsidRDefault="00712A60" w:rsidP="00712A60">
      <w:pPr>
        <w:pStyle w:val="l-L1"/>
        <w:keepNext w:val="0"/>
        <w:numPr>
          <w:ilvl w:val="0"/>
          <w:numId w:val="0"/>
        </w:numPr>
        <w:spacing w:before="120" w:after="120"/>
        <w:ind w:left="1304"/>
        <w:jc w:val="both"/>
        <w:rPr>
          <w:rStyle w:val="l-L2Char"/>
          <w:rFonts w:cs="Arial"/>
          <w:b w:val="0"/>
          <w:szCs w:val="22"/>
          <w:u w:val="none"/>
        </w:rPr>
      </w:pPr>
      <w:r>
        <w:rPr>
          <w:rStyle w:val="l-L2Char"/>
          <w:rFonts w:cs="Arial"/>
          <w:b w:val="0"/>
          <w:szCs w:val="22"/>
          <w:u w:val="none"/>
        </w:rPr>
        <w:t xml:space="preserve">a) </w:t>
      </w:r>
      <w:r w:rsidRPr="00843160">
        <w:rPr>
          <w:rStyle w:val="l-L2Char"/>
          <w:rFonts w:cs="Arial"/>
          <w:b w:val="0"/>
          <w:szCs w:val="22"/>
          <w:u w:val="none"/>
        </w:rPr>
        <w:t xml:space="preserve">Projektová </w:t>
      </w:r>
      <w:r w:rsidRPr="00A221B7">
        <w:rPr>
          <w:rStyle w:val="l-L2Char"/>
          <w:rFonts w:cs="Arial"/>
          <w:b w:val="0"/>
          <w:szCs w:val="22"/>
          <w:u w:val="none"/>
        </w:rPr>
        <w:t xml:space="preserve">dokumentace </w:t>
      </w:r>
      <w:r w:rsidR="00A221B7" w:rsidRPr="00A221B7">
        <w:rPr>
          <w:rFonts w:ascii="Arial" w:hAnsi="Arial" w:cs="Arial"/>
          <w:bCs/>
          <w:snapToGrid w:val="0"/>
          <w:szCs w:val="22"/>
        </w:rPr>
        <w:t>28. 2. 2025</w:t>
      </w:r>
    </w:p>
    <w:p w14:paraId="6CD00C5D" w14:textId="50605215"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843160">
        <w:rPr>
          <w:rStyle w:val="l-L2Char"/>
          <w:rFonts w:cs="Arial"/>
          <w:b w:val="0"/>
          <w:szCs w:val="22"/>
          <w:u w:val="none"/>
        </w:rPr>
        <w:t>b) stavební povolení</w:t>
      </w:r>
      <w:r w:rsidR="00A221B7">
        <w:rPr>
          <w:rStyle w:val="l-L2Char"/>
          <w:rFonts w:cs="Arial"/>
          <w:b w:val="0"/>
          <w:szCs w:val="22"/>
          <w:u w:val="none"/>
        </w:rPr>
        <w:t>, vodoprávní povolení</w:t>
      </w:r>
      <w:r w:rsidRPr="00843160">
        <w:rPr>
          <w:rStyle w:val="l-L2Char"/>
          <w:rFonts w:cs="Arial"/>
          <w:b w:val="0"/>
          <w:szCs w:val="22"/>
          <w:u w:val="none"/>
        </w:rPr>
        <w:t xml:space="preserve">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 </w:t>
      </w:r>
      <w:r w:rsidR="00A221B7">
        <w:rPr>
          <w:rFonts w:ascii="Arial" w:hAnsi="Arial" w:cs="Arial"/>
          <w:bCs/>
          <w:snapToGrid w:val="0"/>
          <w:szCs w:val="22"/>
        </w:rPr>
        <w:t>31. 7. 2025</w:t>
      </w:r>
    </w:p>
    <w:p w14:paraId="04773E0E" w14:textId="77777777" w:rsidR="00712A60"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r w:rsidRPr="00932E7A">
        <w:rPr>
          <w:rStyle w:val="l-L2Char"/>
          <w:rFonts w:cs="Arial"/>
          <w:b w:val="0"/>
          <w:szCs w:val="22"/>
          <w:u w:val="none"/>
        </w:rPr>
        <w:t xml:space="preserve">3.1.2.  Výsledky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1314AD24" w14:textId="77777777" w:rsidR="000713FB" w:rsidRDefault="000713FB" w:rsidP="00843160">
      <w:pPr>
        <w:pStyle w:val="l-L1"/>
        <w:keepNext w:val="0"/>
        <w:numPr>
          <w:ilvl w:val="0"/>
          <w:numId w:val="0"/>
        </w:numPr>
        <w:spacing w:before="120" w:after="120"/>
        <w:ind w:left="1276" w:hanging="1276"/>
        <w:jc w:val="both"/>
        <w:rPr>
          <w:rStyle w:val="l-L2Char"/>
          <w:rFonts w:cs="Arial"/>
          <w:b w:val="0"/>
          <w:szCs w:val="22"/>
          <w:u w:val="none"/>
        </w:rPr>
      </w:pPr>
    </w:p>
    <w:p w14:paraId="723106A5" w14:textId="77777777" w:rsidR="000713FB" w:rsidRPr="004D5F78" w:rsidRDefault="000713FB" w:rsidP="00843160">
      <w:pPr>
        <w:pStyle w:val="l-L1"/>
        <w:keepNext w:val="0"/>
        <w:numPr>
          <w:ilvl w:val="0"/>
          <w:numId w:val="0"/>
        </w:numPr>
        <w:spacing w:before="120" w:after="120"/>
        <w:ind w:left="1276" w:hanging="1276"/>
        <w:jc w:val="both"/>
        <w:rPr>
          <w:rStyle w:val="l-L2Char"/>
          <w:rFonts w:cs="Arial"/>
          <w:b w:val="0"/>
          <w:szCs w:val="22"/>
          <w:u w:val="none"/>
        </w:rPr>
      </w:pPr>
    </w:p>
    <w:p w14:paraId="6D9452B6" w14:textId="77777777" w:rsidR="000203F2" w:rsidRPr="006F6896" w:rsidRDefault="000203F2" w:rsidP="000713FB">
      <w:pPr>
        <w:pStyle w:val="l-L1"/>
        <w:keepNext w:val="0"/>
        <w:spacing w:before="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77777777" w:rsidR="00712A60" w:rsidRPr="00A221B7" w:rsidRDefault="00932E7A" w:rsidP="00712A60">
      <w:pPr>
        <w:pStyle w:val="l-L1"/>
        <w:keepNext w:val="0"/>
        <w:numPr>
          <w:ilvl w:val="1"/>
          <w:numId w:val="37"/>
        </w:numPr>
        <w:spacing w:before="120" w:after="120"/>
        <w:jc w:val="both"/>
        <w:rPr>
          <w:rStyle w:val="l-L2Char"/>
          <w:rFonts w:cs="Arial"/>
          <w:b w:val="0"/>
          <w:szCs w:val="22"/>
          <w:u w:val="none"/>
        </w:rPr>
      </w:pPr>
      <w:r w:rsidRPr="00A221B7">
        <w:rPr>
          <w:rStyle w:val="l-L2Char"/>
          <w:rFonts w:cs="Arial"/>
          <w:b w:val="0"/>
          <w:szCs w:val="22"/>
          <w:u w:val="none"/>
        </w:rPr>
        <w:t>Vyhotovení projektové dokumentace se skládá ze dvou etap:</w:t>
      </w:r>
      <w:r w:rsidR="00712A60" w:rsidRPr="00A221B7">
        <w:rPr>
          <w:rStyle w:val="l-L2Char"/>
          <w:rFonts w:cs="Arial"/>
          <w:b w:val="0"/>
          <w:szCs w:val="22"/>
          <w:u w:val="none"/>
        </w:rPr>
        <w:t xml:space="preserve"> </w:t>
      </w:r>
    </w:p>
    <w:p w14:paraId="2DDBF8E5" w14:textId="77777777" w:rsidR="00712A60" w:rsidRPr="00A221B7" w:rsidRDefault="00712A60" w:rsidP="00712A60">
      <w:pPr>
        <w:pStyle w:val="l-L1"/>
        <w:keepNext w:val="0"/>
        <w:numPr>
          <w:ilvl w:val="0"/>
          <w:numId w:val="0"/>
        </w:numPr>
        <w:spacing w:before="120" w:after="120"/>
        <w:ind w:left="737"/>
        <w:jc w:val="both"/>
        <w:rPr>
          <w:rStyle w:val="l-L2Char"/>
          <w:rFonts w:cs="Arial"/>
          <w:b w:val="0"/>
          <w:szCs w:val="22"/>
          <w:u w:val="none"/>
        </w:rPr>
      </w:pPr>
      <w:r w:rsidRPr="00A221B7">
        <w:rPr>
          <w:rStyle w:val="l-L2Char"/>
          <w:rFonts w:cs="Arial"/>
          <w:b w:val="0"/>
          <w:szCs w:val="22"/>
          <w:u w:val="none"/>
        </w:rPr>
        <w:t>a) vypracování projektové dokumentace</w:t>
      </w:r>
    </w:p>
    <w:p w14:paraId="6AE834DE" w14:textId="54EEC770" w:rsidR="00712A60" w:rsidRPr="004D5F78" w:rsidRDefault="00712A60" w:rsidP="00712A60">
      <w:pPr>
        <w:pStyle w:val="l-L1"/>
        <w:keepNext w:val="0"/>
        <w:numPr>
          <w:ilvl w:val="0"/>
          <w:numId w:val="0"/>
        </w:numPr>
        <w:spacing w:before="120" w:after="120"/>
        <w:ind w:left="737"/>
        <w:jc w:val="both"/>
        <w:rPr>
          <w:rStyle w:val="l-L2Char"/>
          <w:rFonts w:cs="Arial"/>
          <w:b w:val="0"/>
          <w:szCs w:val="22"/>
          <w:u w:val="none"/>
        </w:rPr>
      </w:pPr>
      <w:r w:rsidRPr="00A221B7">
        <w:rPr>
          <w:rStyle w:val="l-L2Char"/>
          <w:rFonts w:cs="Arial"/>
          <w:b w:val="0"/>
          <w:szCs w:val="22"/>
          <w:u w:val="none"/>
        </w:rPr>
        <w:t>b) zajištění stavebního povolení</w:t>
      </w:r>
      <w:r w:rsidR="00A221B7" w:rsidRPr="00A221B7">
        <w:rPr>
          <w:rStyle w:val="l-L2Char"/>
          <w:rFonts w:cs="Arial"/>
          <w:b w:val="0"/>
          <w:szCs w:val="22"/>
          <w:u w:val="none"/>
        </w:rPr>
        <w:t xml:space="preserve"> a vodoprávního povolení</w:t>
      </w:r>
      <w:r w:rsidRPr="00A221B7">
        <w:rPr>
          <w:rStyle w:val="l-L2Char"/>
          <w:rFonts w:cs="Arial"/>
          <w:b w:val="0"/>
          <w:szCs w:val="22"/>
          <w:u w:val="none"/>
        </w:rPr>
        <w:t xml:space="preserve"> (</w:t>
      </w:r>
      <w:r w:rsidR="00B648B8" w:rsidRPr="00A221B7">
        <w:rPr>
          <w:rStyle w:val="l-L2Char"/>
          <w:rFonts w:cs="Arial"/>
          <w:b w:val="0"/>
          <w:szCs w:val="22"/>
          <w:u w:val="none"/>
        </w:rPr>
        <w:t>souhlas/rozhodnutí s doložením právní moci</w:t>
      </w:r>
      <w:r w:rsidRPr="00A221B7">
        <w:rPr>
          <w:rStyle w:val="l-L2Char"/>
          <w:rFonts w:cs="Arial"/>
          <w:b w:val="0"/>
          <w:szCs w:val="22"/>
          <w:u w:val="none"/>
        </w:rPr>
        <w:t>– stavební povolení</w:t>
      </w:r>
      <w:r w:rsidR="00A221B7" w:rsidRPr="00A221B7">
        <w:rPr>
          <w:rStyle w:val="l-L2Char"/>
          <w:rFonts w:cs="Arial"/>
          <w:b w:val="0"/>
          <w:szCs w:val="22"/>
          <w:u w:val="none"/>
        </w:rPr>
        <w:t>, vodoprávní povolení</w:t>
      </w:r>
      <w:r w:rsidRPr="00A221B7">
        <w:rPr>
          <w:rStyle w:val="l-L2Char"/>
          <w:rFonts w:cs="Arial"/>
          <w:b w:val="0"/>
          <w:szCs w:val="22"/>
          <w:u w:val="none"/>
        </w:rPr>
        <w:t xml:space="preserve">) </w:t>
      </w:r>
      <w:r w:rsidR="00A221B7" w:rsidRPr="00A221B7">
        <w:rPr>
          <w:rStyle w:val="l-L2Char"/>
          <w:rFonts w:cs="Arial"/>
          <w:b w:val="0"/>
          <w:szCs w:val="22"/>
          <w:u w:val="none"/>
        </w:rPr>
        <w:t>dle platných předpisů</w:t>
      </w:r>
      <w:r w:rsidR="00A221B7">
        <w:rPr>
          <w:rStyle w:val="l-L2Char"/>
          <w:rFonts w:cs="Arial"/>
          <w:b w:val="0"/>
          <w:szCs w:val="22"/>
          <w:u w:val="none"/>
        </w:rPr>
        <w:t xml:space="preserve"> v době plnění</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lhůtu  pro odstranění vyčtených vad a nedodělků, které vyčte v písemném záznamu, který bude přílohou protokolu. Odstranění vad a nedodělků ve stanovené lhůtě bude objednatelem  potvrzeno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2E811E17" w:rsidR="004E7FB7" w:rsidRPr="004E7FB7" w:rsidRDefault="004E7FB7" w:rsidP="001407A0">
      <w:pPr>
        <w:pStyle w:val="l-L1"/>
        <w:keepNext w:val="0"/>
        <w:numPr>
          <w:ilvl w:val="0"/>
          <w:numId w:val="0"/>
        </w:numPr>
        <w:spacing w:before="120" w:after="0"/>
        <w:ind w:left="737"/>
        <w:jc w:val="both"/>
        <w:rPr>
          <w:b w:val="0"/>
          <w:strike/>
          <w:szCs w:val="22"/>
        </w:rPr>
      </w:pPr>
      <w:r w:rsidRPr="00A221B7">
        <w:rPr>
          <w:rFonts w:ascii="Arial" w:hAnsi="Arial" w:cs="Arial"/>
          <w:b w:val="0"/>
          <w:szCs w:val="22"/>
          <w:u w:val="none"/>
        </w:rPr>
        <w:t>V  případě, že částí díla bude stavební povolení</w:t>
      </w:r>
      <w:r w:rsidR="00A221B7" w:rsidRPr="00A221B7">
        <w:rPr>
          <w:rFonts w:ascii="Arial" w:hAnsi="Arial" w:cs="Arial"/>
          <w:b w:val="0"/>
          <w:szCs w:val="22"/>
          <w:u w:val="none"/>
        </w:rPr>
        <w:t>, vodoprávní povolení dle platných předpisů v době plnění</w:t>
      </w:r>
      <w:r w:rsidRPr="00A221B7">
        <w:rPr>
          <w:rFonts w:ascii="Arial" w:hAnsi="Arial" w:cs="Arial"/>
          <w:b w:val="0"/>
          <w:szCs w:val="22"/>
          <w:u w:val="none"/>
        </w:rPr>
        <w:t xml:space="preserve"> (souhlas/rozhodnutí s doložením právní moci), bude jeho předání objednateli potvrzovat protokol o předání a převzetí podepsaný oběma smluvními stranami.</w:t>
      </w:r>
    </w:p>
    <w:p w14:paraId="38899C52" w14:textId="5F464A2E" w:rsidR="00B648B8" w:rsidRPr="00B648B8" w:rsidRDefault="00B648B8" w:rsidP="00BE7676">
      <w:pPr>
        <w:pStyle w:val="l-L1"/>
        <w:numPr>
          <w:ilvl w:val="0"/>
          <w:numId w:val="0"/>
        </w:numPr>
        <w:spacing w:before="120"/>
        <w:ind w:left="737"/>
        <w:jc w:val="both"/>
        <w:rPr>
          <w:rFonts w:ascii="Arial" w:hAnsi="Arial" w:cs="Arial"/>
          <w:b w:val="0"/>
          <w:szCs w:val="22"/>
          <w:u w:val="none"/>
        </w:rPr>
      </w:pPr>
    </w:p>
    <w:p w14:paraId="1158744F" w14:textId="77777777" w:rsidR="00236919" w:rsidRPr="004D5F78" w:rsidRDefault="00236919" w:rsidP="000713FB">
      <w:pPr>
        <w:pStyle w:val="l-L1"/>
        <w:spacing w:before="0"/>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77923264"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01239F">
        <w:rPr>
          <w:rFonts w:ascii="Arial" w:hAnsi="Arial" w:cs="Arial"/>
          <w:bCs/>
          <w:snapToGrid w:val="0"/>
          <w:szCs w:val="22"/>
        </w:rPr>
        <w:t>22. 5. 2024</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648CD686" w:rsidR="005B3173" w:rsidRPr="0001239F" w:rsidRDefault="001D70C2" w:rsidP="005B3173">
      <w:pPr>
        <w:pStyle w:val="l-L1"/>
        <w:keepNext w:val="0"/>
        <w:numPr>
          <w:ilvl w:val="1"/>
          <w:numId w:val="37"/>
        </w:numPr>
        <w:spacing w:before="120" w:after="120"/>
        <w:jc w:val="both"/>
        <w:rPr>
          <w:rStyle w:val="l-L2Char"/>
          <w:rFonts w:cs="Arial"/>
          <w:b w:val="0"/>
          <w:szCs w:val="22"/>
          <w:u w:val="none"/>
        </w:rPr>
      </w:pPr>
      <w:r w:rsidRPr="0001239F">
        <w:rPr>
          <w:rStyle w:val="l-L2Char"/>
          <w:rFonts w:cs="Arial"/>
          <w:b w:val="0"/>
          <w:szCs w:val="22"/>
          <w:u w:val="none"/>
        </w:rPr>
        <w:t xml:space="preserve">Celková cena za provedení </w:t>
      </w:r>
      <w:r w:rsidR="00054689" w:rsidRPr="0001239F">
        <w:rPr>
          <w:rStyle w:val="l-L2Char"/>
          <w:rFonts w:cs="Arial"/>
          <w:b w:val="0"/>
          <w:szCs w:val="22"/>
          <w:u w:val="none"/>
        </w:rPr>
        <w:t>Díla</w:t>
      </w:r>
      <w:r w:rsidR="00DE5AF1" w:rsidRPr="0001239F">
        <w:rPr>
          <w:rStyle w:val="l-L2Char"/>
          <w:rFonts w:cs="Arial"/>
          <w:b w:val="0"/>
          <w:szCs w:val="22"/>
          <w:u w:val="none"/>
        </w:rPr>
        <w:t xml:space="preserve"> činí</w:t>
      </w:r>
      <w:r w:rsidR="00A5589B" w:rsidRPr="0001239F">
        <w:rPr>
          <w:rStyle w:val="l-L2Char"/>
          <w:rFonts w:cs="Arial"/>
          <w:b w:val="0"/>
          <w:szCs w:val="22"/>
          <w:u w:val="none"/>
        </w:rPr>
        <w:t xml:space="preserve"> </w:t>
      </w:r>
      <w:r w:rsidR="0001239F" w:rsidRPr="0001239F">
        <w:rPr>
          <w:rFonts w:ascii="Arial" w:hAnsi="Arial" w:cs="Arial"/>
          <w:bCs/>
          <w:snapToGrid w:val="0"/>
          <w:szCs w:val="22"/>
        </w:rPr>
        <w:t>210 000,00</w:t>
      </w:r>
      <w:r w:rsidR="00DE5AF1" w:rsidRPr="0001239F">
        <w:rPr>
          <w:rStyle w:val="l-L2Char"/>
          <w:rFonts w:cs="Arial"/>
          <w:szCs w:val="22"/>
          <w:u w:val="none"/>
        </w:rPr>
        <w:t xml:space="preserve"> Kč </w:t>
      </w:r>
      <w:r w:rsidR="00D021D9" w:rsidRPr="0001239F">
        <w:rPr>
          <w:rStyle w:val="l-L2Char"/>
          <w:rFonts w:cs="Arial"/>
          <w:szCs w:val="22"/>
          <w:u w:val="none"/>
        </w:rPr>
        <w:t xml:space="preserve">bez DPH, </w:t>
      </w:r>
      <w:r w:rsidR="00D021D9" w:rsidRPr="0001239F">
        <w:rPr>
          <w:rStyle w:val="l-L2Char"/>
          <w:rFonts w:cs="Arial"/>
          <w:b w:val="0"/>
          <w:szCs w:val="22"/>
          <w:u w:val="none"/>
        </w:rPr>
        <w:t xml:space="preserve">tj. </w:t>
      </w:r>
      <w:r w:rsidR="0001239F" w:rsidRPr="0001239F">
        <w:rPr>
          <w:rFonts w:ascii="Arial" w:hAnsi="Arial" w:cs="Arial"/>
          <w:bCs/>
          <w:snapToGrid w:val="0"/>
          <w:szCs w:val="22"/>
        </w:rPr>
        <w:t>254 100,00</w:t>
      </w:r>
      <w:r w:rsidR="006F3CD0" w:rsidRPr="0001239F">
        <w:rPr>
          <w:rStyle w:val="l-L2Char"/>
          <w:rFonts w:cs="Arial"/>
          <w:szCs w:val="22"/>
          <w:u w:val="none"/>
        </w:rPr>
        <w:t xml:space="preserve"> Kč </w:t>
      </w:r>
      <w:r w:rsidR="00AF3FF8" w:rsidRPr="0001239F">
        <w:rPr>
          <w:rStyle w:val="l-L2Char"/>
          <w:rFonts w:cs="Arial"/>
          <w:szCs w:val="22"/>
          <w:u w:val="none"/>
        </w:rPr>
        <w:t>s</w:t>
      </w:r>
      <w:r w:rsidR="00D021D9" w:rsidRPr="0001239F">
        <w:rPr>
          <w:rStyle w:val="l-L2Char"/>
          <w:rFonts w:cs="Arial"/>
          <w:szCs w:val="22"/>
          <w:u w:val="none"/>
        </w:rPr>
        <w:t> </w:t>
      </w:r>
      <w:r w:rsidR="00DE5AF1" w:rsidRPr="0001239F">
        <w:rPr>
          <w:rStyle w:val="l-L2Char"/>
          <w:rFonts w:cs="Arial"/>
          <w:szCs w:val="22"/>
          <w:u w:val="none"/>
        </w:rPr>
        <w:t>DPH</w:t>
      </w:r>
      <w:r w:rsidR="00DE5AF1" w:rsidRPr="0001239F">
        <w:rPr>
          <w:rStyle w:val="l-L2Char"/>
          <w:rFonts w:cs="Arial"/>
          <w:b w:val="0"/>
          <w:szCs w:val="22"/>
          <w:u w:val="none"/>
        </w:rPr>
        <w:t>. DPH bude účtována v příslušné výši stanovené zákonem.</w:t>
      </w:r>
    </w:p>
    <w:p w14:paraId="2A0E7156" w14:textId="31578DE0" w:rsidR="005B3173" w:rsidRPr="0001239F" w:rsidRDefault="005B3173" w:rsidP="005B3173">
      <w:pPr>
        <w:pStyle w:val="l-L1"/>
        <w:keepNext w:val="0"/>
        <w:numPr>
          <w:ilvl w:val="0"/>
          <w:numId w:val="0"/>
        </w:numPr>
        <w:spacing w:before="120" w:after="120"/>
        <w:ind w:left="737"/>
        <w:jc w:val="both"/>
        <w:rPr>
          <w:rStyle w:val="l-L2Char"/>
          <w:rFonts w:cs="Arial"/>
          <w:b w:val="0"/>
          <w:szCs w:val="22"/>
          <w:u w:val="none"/>
        </w:rPr>
      </w:pPr>
      <w:r w:rsidRPr="0001239F">
        <w:rPr>
          <w:rStyle w:val="l-L2Char"/>
          <w:rFonts w:cs="Arial"/>
          <w:b w:val="0"/>
          <w:szCs w:val="22"/>
          <w:u w:val="none"/>
        </w:rPr>
        <w:t>Z toho:</w:t>
      </w:r>
    </w:p>
    <w:p w14:paraId="305E0FFC" w14:textId="0A0EB7EA" w:rsidR="005B3173" w:rsidRPr="005B3173" w:rsidRDefault="005B3173" w:rsidP="005B3173">
      <w:pPr>
        <w:pStyle w:val="l-L1"/>
        <w:keepNext w:val="0"/>
        <w:numPr>
          <w:ilvl w:val="0"/>
          <w:numId w:val="0"/>
        </w:numPr>
        <w:spacing w:before="120" w:after="120"/>
        <w:ind w:left="737"/>
        <w:jc w:val="both"/>
        <w:rPr>
          <w:rStyle w:val="l-L2Char"/>
          <w:rFonts w:cs="Arial"/>
          <w:b w:val="0"/>
          <w:szCs w:val="22"/>
          <w:u w:val="none"/>
        </w:rPr>
      </w:pPr>
      <w:r w:rsidRPr="0001239F">
        <w:rPr>
          <w:rStyle w:val="l-L2Char"/>
          <w:rFonts w:cs="Arial"/>
          <w:b w:val="0"/>
          <w:szCs w:val="22"/>
          <w:u w:val="none"/>
        </w:rPr>
        <w:t xml:space="preserve">Cena za zpracování projektové dokumentace činí </w:t>
      </w:r>
      <w:r w:rsidR="0001239F" w:rsidRPr="0001239F">
        <w:rPr>
          <w:rFonts w:ascii="Arial" w:hAnsi="Arial" w:cs="Arial"/>
          <w:bCs/>
          <w:snapToGrid w:val="0"/>
          <w:lang w:val="en-US"/>
        </w:rPr>
        <w:t xml:space="preserve">180 000,00 </w:t>
      </w:r>
      <w:r w:rsidRPr="0001239F">
        <w:rPr>
          <w:rStyle w:val="l-L2Char"/>
          <w:rFonts w:cs="Arial"/>
          <w:szCs w:val="22"/>
          <w:u w:val="none"/>
        </w:rPr>
        <w:t xml:space="preserve">Kč bez DPH, </w:t>
      </w:r>
      <w:r w:rsidRPr="0001239F">
        <w:rPr>
          <w:rStyle w:val="l-L2Char"/>
          <w:rFonts w:cs="Arial"/>
          <w:b w:val="0"/>
          <w:szCs w:val="22"/>
          <w:u w:val="none"/>
        </w:rPr>
        <w:t xml:space="preserve">tj. </w:t>
      </w:r>
      <w:r w:rsidR="0001239F" w:rsidRPr="0001239F">
        <w:rPr>
          <w:rFonts w:ascii="Arial" w:hAnsi="Arial" w:cs="Arial"/>
          <w:bCs/>
          <w:snapToGrid w:val="0"/>
          <w:lang w:val="en-US"/>
        </w:rPr>
        <w:t>217 800,00</w:t>
      </w:r>
      <w:r w:rsidRPr="0001239F">
        <w:rPr>
          <w:rStyle w:val="l-L2Char"/>
          <w:rFonts w:cs="Arial"/>
          <w:b w:val="0"/>
          <w:szCs w:val="22"/>
          <w:u w:val="none"/>
        </w:rPr>
        <w:t>,-</w:t>
      </w:r>
      <w:r w:rsidRPr="0001239F">
        <w:rPr>
          <w:rStyle w:val="l-L2Char"/>
          <w:rFonts w:cs="Arial"/>
          <w:szCs w:val="22"/>
          <w:u w:val="none"/>
        </w:rPr>
        <w:t xml:space="preserve"> Kč s DPH</w:t>
      </w:r>
      <w:r w:rsidRPr="0001239F">
        <w:rPr>
          <w:rStyle w:val="l-L2Char"/>
          <w:rFonts w:cs="Arial"/>
          <w:b w:val="0"/>
          <w:szCs w:val="22"/>
          <w:u w:val="none"/>
        </w:rPr>
        <w:t>. DPH bude účtována v příslušné výši stanovené zákonem.</w:t>
      </w:r>
    </w:p>
    <w:p w14:paraId="1A605513" w14:textId="71B233CB" w:rsidR="002015A0" w:rsidRDefault="005B3173" w:rsidP="005B3173">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Cena za zajištění stavebního povolení</w:t>
      </w:r>
      <w:r w:rsidR="0001239F">
        <w:rPr>
          <w:rStyle w:val="l-L2Char"/>
          <w:rFonts w:cs="Arial"/>
          <w:b w:val="0"/>
          <w:szCs w:val="22"/>
          <w:u w:val="none"/>
        </w:rPr>
        <w:t xml:space="preserve"> a vodoprávního povolení dle platných předpisů v době plnění</w:t>
      </w:r>
      <w:r>
        <w:rPr>
          <w:rStyle w:val="l-L2Char"/>
          <w:rFonts w:cs="Arial"/>
          <w:b w:val="0"/>
          <w:szCs w:val="22"/>
          <w:u w:val="none"/>
        </w:rPr>
        <w:t xml:space="preserve"> činí </w:t>
      </w:r>
      <w:r w:rsidR="0001239F">
        <w:rPr>
          <w:rFonts w:ascii="Arial" w:hAnsi="Arial" w:cs="Arial"/>
          <w:bCs/>
          <w:snapToGrid w:val="0"/>
          <w:szCs w:val="22"/>
          <w:lang w:val="en-US"/>
        </w:rPr>
        <w:t>30 000,00</w:t>
      </w:r>
      <w:r w:rsidRPr="00444E98">
        <w:rPr>
          <w:rStyle w:val="l-L2Char"/>
          <w:rFonts w:cs="Arial"/>
          <w:szCs w:val="22"/>
          <w:u w:val="none"/>
        </w:rPr>
        <w:t xml:space="preserve"> Kč bez DPH, </w:t>
      </w:r>
      <w:r w:rsidRPr="00444E98">
        <w:rPr>
          <w:rStyle w:val="l-L2Char"/>
          <w:rFonts w:cs="Arial"/>
          <w:b w:val="0"/>
          <w:szCs w:val="22"/>
          <w:u w:val="none"/>
        </w:rPr>
        <w:t xml:space="preserve">tj. </w:t>
      </w:r>
      <w:r w:rsidR="0001239F">
        <w:rPr>
          <w:rFonts w:ascii="Arial" w:hAnsi="Arial" w:cs="Arial"/>
          <w:bCs/>
          <w:snapToGrid w:val="0"/>
          <w:szCs w:val="22"/>
          <w:lang w:val="en-US"/>
        </w:rPr>
        <w:t>36 300,00</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4" w:name="_Hlk36122845"/>
      <w:bookmarkStart w:id="5" w:name="_Hlk36122353"/>
      <w:r>
        <w:rPr>
          <w:i/>
          <w:iCs/>
          <w:sz w:val="22"/>
          <w:szCs w:val="22"/>
        </w:rPr>
        <w:t>(Cena bude uváděna na haléře, tj. na 2 desetinná místa)</w:t>
      </w:r>
      <w:bookmarkEnd w:id="4"/>
      <w:bookmarkEnd w:id="5"/>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3B873681" w:rsidR="00712A60" w:rsidRPr="00C62B0A"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C62B0A">
        <w:rPr>
          <w:rStyle w:val="l-L2Char"/>
          <w:rFonts w:cs="Arial"/>
          <w:b w:val="0"/>
          <w:szCs w:val="22"/>
          <w:u w:val="none"/>
        </w:rPr>
        <w:t xml:space="preserve">V případě zajištění stavebního povolení </w:t>
      </w:r>
      <w:r w:rsidR="0001239F" w:rsidRPr="00C62B0A">
        <w:rPr>
          <w:rStyle w:val="l-L2Char"/>
          <w:rFonts w:cs="Arial"/>
          <w:b w:val="0"/>
          <w:szCs w:val="22"/>
          <w:u w:val="none"/>
        </w:rPr>
        <w:t xml:space="preserve">a vodoprávního povolení </w:t>
      </w:r>
      <w:r w:rsidRPr="00C62B0A">
        <w:rPr>
          <w:rStyle w:val="l-L2Char"/>
          <w:rFonts w:cs="Arial"/>
          <w:b w:val="0"/>
          <w:szCs w:val="22"/>
          <w:u w:val="none"/>
        </w:rPr>
        <w:t xml:space="preserve">zhotovitelem dle čl. I. odst 1.3. bude cena uhrazena na základě dvou faktur. První faktura bude uhrazena objednatelem po řádném převzetí projektové dokumentace objednatelem, druhá faktura bude nejdříve uhrazena objednatelem </w:t>
      </w:r>
      <w:r w:rsidR="004E7FB7" w:rsidRPr="00C62B0A">
        <w:rPr>
          <w:rStyle w:val="l-L2Char"/>
          <w:rFonts w:cs="Arial"/>
          <w:b w:val="0"/>
          <w:szCs w:val="22"/>
          <w:u w:val="none"/>
        </w:rPr>
        <w:t xml:space="preserve">na základě souhlasu/rozhodnutí s doložením právní moci </w:t>
      </w:r>
      <w:r w:rsidRPr="00C62B0A">
        <w:rPr>
          <w:rStyle w:val="l-L2Char"/>
          <w:rFonts w:cs="Arial"/>
          <w:b w:val="0"/>
          <w:szCs w:val="22"/>
          <w:u w:val="none"/>
        </w:rPr>
        <w:t>- stavební povolení</w:t>
      </w:r>
      <w:r w:rsidR="00C62B0A" w:rsidRPr="00C62B0A">
        <w:rPr>
          <w:rStyle w:val="l-L2Char"/>
          <w:rFonts w:cs="Arial"/>
          <w:b w:val="0"/>
          <w:szCs w:val="22"/>
          <w:u w:val="none"/>
        </w:rPr>
        <w:t>, vodoprávní povolení dle platných předpisů v době plnění</w:t>
      </w:r>
      <w:r w:rsidRPr="00C62B0A">
        <w:rPr>
          <w:rStyle w:val="l-L2Char"/>
          <w:rFonts w:cs="Arial"/>
          <w:b w:val="0"/>
          <w:szCs w:val="22"/>
          <w:u w:val="none"/>
        </w:rPr>
        <w:t>.</w:t>
      </w:r>
    </w:p>
    <w:p w14:paraId="430CAEE5" w14:textId="77777777" w:rsidR="008B55DF" w:rsidRPr="00C62B0A" w:rsidRDefault="00A50845" w:rsidP="00056754">
      <w:pPr>
        <w:pStyle w:val="l-L1"/>
        <w:keepNext w:val="0"/>
        <w:numPr>
          <w:ilvl w:val="1"/>
          <w:numId w:val="37"/>
        </w:numPr>
        <w:spacing w:before="120" w:after="120"/>
        <w:jc w:val="both"/>
        <w:rPr>
          <w:rStyle w:val="l-L2Char"/>
          <w:rFonts w:cs="Arial"/>
          <w:b w:val="0"/>
          <w:szCs w:val="22"/>
          <w:u w:val="none"/>
        </w:rPr>
      </w:pPr>
      <w:r w:rsidRPr="00C62B0A">
        <w:rPr>
          <w:rStyle w:val="l-L2Char"/>
          <w:rFonts w:cs="Arial"/>
          <w:b w:val="0"/>
          <w:szCs w:val="22"/>
          <w:u w:val="none"/>
        </w:rPr>
        <w:t xml:space="preserve">Cena </w:t>
      </w:r>
      <w:r w:rsidR="003D4D11" w:rsidRPr="00C62B0A">
        <w:rPr>
          <w:rStyle w:val="l-L2Char"/>
          <w:rFonts w:cs="Arial"/>
          <w:b w:val="0"/>
          <w:szCs w:val="22"/>
          <w:u w:val="none"/>
        </w:rPr>
        <w:t>Plnění</w:t>
      </w:r>
      <w:r w:rsidR="008B55DF" w:rsidRPr="00C62B0A">
        <w:rPr>
          <w:rStyle w:val="l-L2Char"/>
          <w:rFonts w:cs="Arial"/>
          <w:b w:val="0"/>
          <w:szCs w:val="22"/>
          <w:u w:val="none"/>
        </w:rPr>
        <w:t xml:space="preserve"> </w:t>
      </w:r>
      <w:r w:rsidRPr="00C62B0A">
        <w:rPr>
          <w:rStyle w:val="l-L2Char"/>
          <w:rFonts w:cs="Arial"/>
          <w:b w:val="0"/>
          <w:szCs w:val="22"/>
          <w:u w:val="none"/>
        </w:rPr>
        <w:t xml:space="preserve">je po dobu </w:t>
      </w:r>
      <w:r w:rsidR="003D4D11" w:rsidRPr="00C62B0A">
        <w:rPr>
          <w:rStyle w:val="l-L2Char"/>
          <w:rFonts w:cs="Arial"/>
          <w:b w:val="0"/>
          <w:szCs w:val="22"/>
          <w:u w:val="none"/>
        </w:rPr>
        <w:t>účinnosti smlouvy</w:t>
      </w:r>
      <w:r w:rsidRPr="00C62B0A">
        <w:rPr>
          <w:rStyle w:val="l-L2Char"/>
          <w:rFonts w:cs="Arial"/>
          <w:b w:val="0"/>
          <w:szCs w:val="22"/>
          <w:u w:val="none"/>
        </w:rPr>
        <w:t xml:space="preserve"> neměnná a závazná</w:t>
      </w:r>
      <w:r w:rsidR="008B55DF" w:rsidRPr="00C62B0A">
        <w:rPr>
          <w:rStyle w:val="l-L2Char"/>
          <w:rFonts w:cs="Arial"/>
          <w:b w:val="0"/>
          <w:szCs w:val="22"/>
          <w:u w:val="none"/>
        </w:rPr>
        <w:t>.</w:t>
      </w:r>
    </w:p>
    <w:p w14:paraId="1145A20C" w14:textId="45B32F51" w:rsidR="004E7FB7" w:rsidRPr="00C62B0A" w:rsidRDefault="000708A3" w:rsidP="004E7FB7">
      <w:pPr>
        <w:pStyle w:val="l-L1"/>
        <w:keepNext w:val="0"/>
        <w:numPr>
          <w:ilvl w:val="1"/>
          <w:numId w:val="37"/>
        </w:numPr>
        <w:spacing w:before="120" w:after="120"/>
        <w:jc w:val="both"/>
        <w:rPr>
          <w:b w:val="0"/>
          <w:szCs w:val="22"/>
          <w:u w:val="none"/>
        </w:rPr>
      </w:pPr>
      <w:r w:rsidRPr="00C62B0A">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C62B0A">
        <w:rPr>
          <w:rStyle w:val="l-L2Char"/>
          <w:rFonts w:cs="Arial"/>
          <w:b w:val="0"/>
          <w:szCs w:val="22"/>
          <w:u w:val="none"/>
        </w:rPr>
        <w:t>datem</w:t>
      </w:r>
      <w:r w:rsidRPr="00C62B0A">
        <w:rPr>
          <w:rStyle w:val="l-L2Char"/>
          <w:rFonts w:cs="Arial"/>
          <w:b w:val="0"/>
          <w:szCs w:val="22"/>
          <w:u w:val="none"/>
        </w:rPr>
        <w:t>splatnosti</w:t>
      </w:r>
      <w:proofErr w:type="spellEnd"/>
      <w:r w:rsidRPr="00C62B0A">
        <w:rPr>
          <w:rStyle w:val="l-L2Char"/>
          <w:rFonts w:cs="Arial"/>
          <w:b w:val="0"/>
          <w:szCs w:val="22"/>
          <w:u w:val="none"/>
        </w:rPr>
        <w:t>. V takovém případě není objednatel v prodlení s</w:t>
      </w:r>
      <w:r w:rsidR="00A91766" w:rsidRPr="00C62B0A">
        <w:rPr>
          <w:rStyle w:val="l-L2Char"/>
          <w:rFonts w:cs="Arial"/>
          <w:b w:val="0"/>
          <w:szCs w:val="22"/>
          <w:u w:val="none"/>
        </w:rPr>
        <w:t xml:space="preserve"> její </w:t>
      </w:r>
      <w:r w:rsidRPr="00C62B0A">
        <w:rPr>
          <w:rStyle w:val="l-L2Char"/>
          <w:rFonts w:cs="Arial"/>
          <w:b w:val="0"/>
          <w:szCs w:val="22"/>
          <w:u w:val="none"/>
        </w:rPr>
        <w:t>úhradou.</w:t>
      </w:r>
      <w:r w:rsidR="00054689" w:rsidRPr="00C62B0A">
        <w:rPr>
          <w:rStyle w:val="l-L2Char"/>
          <w:rFonts w:cs="Arial"/>
          <w:b w:val="0"/>
          <w:szCs w:val="22"/>
          <w:u w:val="none"/>
        </w:rPr>
        <w:t xml:space="preserve"> </w:t>
      </w:r>
      <w:r w:rsidR="004E7FB7" w:rsidRPr="00C62B0A">
        <w:rPr>
          <w:b w:val="0"/>
          <w:bCs/>
          <w:szCs w:val="22"/>
          <w:u w:val="none"/>
        </w:rPr>
        <w:t xml:space="preserve"> </w:t>
      </w:r>
      <w:r w:rsidR="004E7FB7" w:rsidRPr="00C62B0A">
        <w:rPr>
          <w:rFonts w:ascii="Arial" w:hAnsi="Arial" w:cs="Arial"/>
          <w:b w:val="0"/>
          <w:szCs w:val="22"/>
          <w:u w:val="none"/>
        </w:rPr>
        <w:t xml:space="preserve">Přílohou faktury bude protokol o předání a převzetí díla, ze </w:t>
      </w:r>
      <w:proofErr w:type="spellStart"/>
      <w:r w:rsidR="004E7FB7" w:rsidRPr="00C62B0A">
        <w:rPr>
          <w:rFonts w:ascii="Arial" w:hAnsi="Arial" w:cs="Arial"/>
          <w:b w:val="0"/>
          <w:szCs w:val="22"/>
          <w:u w:val="none"/>
        </w:rPr>
        <w:t>ktrerého</w:t>
      </w:r>
      <w:proofErr w:type="spellEnd"/>
      <w:r w:rsidR="004E7FB7" w:rsidRPr="00C62B0A">
        <w:rPr>
          <w:rFonts w:ascii="Arial" w:hAnsi="Arial" w:cs="Arial"/>
          <w:b w:val="0"/>
          <w:szCs w:val="22"/>
          <w:u w:val="none"/>
        </w:rPr>
        <w:t xml:space="preserve"> bude vyplývat, že dílo nevykazuje žádné vady a nedostatky. Přílohou druhé faktury bude protokol o předání a převzetí stavebního povolení</w:t>
      </w:r>
      <w:r w:rsidR="00C62B0A" w:rsidRPr="00C62B0A">
        <w:rPr>
          <w:rFonts w:ascii="Arial" w:hAnsi="Arial" w:cs="Arial"/>
          <w:b w:val="0"/>
          <w:szCs w:val="22"/>
          <w:u w:val="none"/>
        </w:rPr>
        <w:t>, vodoprávního povolení</w:t>
      </w:r>
      <w:r w:rsidR="004E7FB7" w:rsidRPr="00C62B0A">
        <w:rPr>
          <w:rFonts w:ascii="Arial" w:hAnsi="Arial" w:cs="Arial"/>
          <w:b w:val="0"/>
          <w:szCs w:val="22"/>
          <w:u w:val="none"/>
        </w:rPr>
        <w:t xml:space="preserve"> (</w:t>
      </w:r>
      <w:bookmarkStart w:id="6" w:name="_Hlk137552575"/>
      <w:r w:rsidR="004E7FB7" w:rsidRPr="00C62B0A">
        <w:rPr>
          <w:rFonts w:ascii="Arial" w:hAnsi="Arial" w:cs="Arial"/>
          <w:b w:val="0"/>
          <w:szCs w:val="22"/>
          <w:u w:val="none"/>
        </w:rPr>
        <w:t xml:space="preserve">souhlas/rozhodnutí s </w:t>
      </w:r>
      <w:proofErr w:type="spellStart"/>
      <w:r w:rsidR="004E7FB7" w:rsidRPr="00C62B0A">
        <w:rPr>
          <w:rFonts w:ascii="Arial" w:hAnsi="Arial" w:cs="Arial"/>
          <w:b w:val="0"/>
          <w:szCs w:val="22"/>
          <w:u w:val="none"/>
        </w:rPr>
        <w:t>doložním</w:t>
      </w:r>
      <w:proofErr w:type="spellEnd"/>
      <w:r w:rsidR="004E7FB7" w:rsidRPr="00C62B0A">
        <w:rPr>
          <w:rFonts w:ascii="Arial" w:hAnsi="Arial" w:cs="Arial"/>
          <w:b w:val="0"/>
          <w:szCs w:val="22"/>
          <w:u w:val="none"/>
        </w:rPr>
        <w:t xml:space="preserve"> právní moci</w:t>
      </w:r>
      <w:bookmarkEnd w:id="6"/>
      <w:r w:rsidR="004E7FB7" w:rsidRPr="00C62B0A">
        <w:rPr>
          <w:rFonts w:ascii="Arial" w:hAnsi="Arial" w:cs="Arial"/>
          <w:b w:val="0"/>
          <w:szCs w:val="22"/>
          <w:u w:val="none"/>
        </w:rPr>
        <w:t>)</w:t>
      </w:r>
      <w:r w:rsidR="00C62B0A" w:rsidRPr="00C62B0A">
        <w:rPr>
          <w:rFonts w:ascii="Arial" w:hAnsi="Arial" w:cs="Arial"/>
          <w:b w:val="0"/>
          <w:szCs w:val="22"/>
          <w:u w:val="none"/>
        </w:rPr>
        <w:t xml:space="preserve"> dle platných předpisů v době plnění</w:t>
      </w:r>
      <w:r w:rsidR="004E7FB7" w:rsidRPr="00C62B0A">
        <w:rPr>
          <w:rFonts w:ascii="Arial" w:hAnsi="Arial" w:cs="Arial"/>
          <w:b w:val="0"/>
          <w:szCs w:val="22"/>
          <w:u w:val="none"/>
        </w:rPr>
        <w:t>.</w:t>
      </w:r>
      <w:r w:rsidR="004E7FB7" w:rsidRPr="00C62B0A">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0B70AB57" w14:textId="38FCE90B" w:rsidR="00F240C7" w:rsidRPr="004D5F78" w:rsidRDefault="00C75A45" w:rsidP="00C62B0A">
      <w:pPr>
        <w:pStyle w:val="l-L1"/>
        <w:keepNext w:val="0"/>
        <w:numPr>
          <w:ilvl w:val="0"/>
          <w:numId w:val="0"/>
        </w:numPr>
        <w:spacing w:before="120" w:after="120"/>
        <w:ind w:left="709" w:hanging="709"/>
        <w:jc w:val="both"/>
        <w:rPr>
          <w:rStyle w:val="l-L2Char"/>
          <w:rFonts w:cs="Arial"/>
          <w:b w:val="0"/>
          <w:szCs w:val="22"/>
          <w:u w:val="none"/>
        </w:rPr>
      </w:pPr>
      <w:r w:rsidRPr="004D5F78">
        <w:rPr>
          <w:rStyle w:val="l-L2Char"/>
          <w:rFonts w:cs="Arial"/>
          <w:b w:val="0"/>
          <w:szCs w:val="22"/>
          <w:u w:val="none"/>
        </w:rPr>
        <w:t xml:space="preserve">            Konečný příjemce: Státní pozemkový úřad</w:t>
      </w:r>
      <w:r w:rsidR="00C62B0A">
        <w:rPr>
          <w:rStyle w:val="l-L2Char"/>
          <w:rFonts w:cs="Arial"/>
          <w:b w:val="0"/>
          <w:szCs w:val="22"/>
          <w:u w:val="none"/>
        </w:rPr>
        <w:t xml:space="preserve">, </w:t>
      </w:r>
      <w:r w:rsidR="004E7FB7">
        <w:rPr>
          <w:rStyle w:val="l-L2Char"/>
          <w:rFonts w:cs="Arial"/>
          <w:b w:val="0"/>
          <w:szCs w:val="22"/>
          <w:u w:val="none"/>
        </w:rPr>
        <w:t>KPÚ pro</w:t>
      </w:r>
      <w:r w:rsidR="00C62B0A">
        <w:rPr>
          <w:rStyle w:val="l-L2Char"/>
          <w:rFonts w:cs="Arial"/>
          <w:b w:val="0"/>
          <w:szCs w:val="22"/>
          <w:u w:val="none"/>
        </w:rPr>
        <w:t xml:space="preserve"> Ústecký kraj,</w:t>
      </w:r>
      <w:r w:rsidRPr="004D5F78">
        <w:rPr>
          <w:rStyle w:val="l-L2Char"/>
          <w:rFonts w:cs="Arial"/>
          <w:b w:val="0"/>
          <w:szCs w:val="22"/>
          <w:u w:val="none"/>
        </w:rPr>
        <w:t xml:space="preserve"> Pobočka</w:t>
      </w:r>
      <w:r w:rsidR="00C62B0A">
        <w:rPr>
          <w:rStyle w:val="l-L2Char"/>
          <w:rFonts w:cs="Arial"/>
          <w:b w:val="0"/>
          <w:szCs w:val="22"/>
          <w:u w:val="none"/>
        </w:rPr>
        <w:t xml:space="preserve"> Teplice, Masarykova 2421/66, 415 01 Teplice.</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za  předaného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08EC7A8B"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2E1027">
        <w:rPr>
          <w:rStyle w:val="l-L2Char"/>
          <w:rFonts w:cs="Arial"/>
          <w:b w:val="0"/>
          <w:szCs w:val="22"/>
          <w:u w:val="none"/>
        </w:rPr>
        <w:t>Záruka</w:t>
      </w:r>
      <w:r w:rsidR="00F27BA5" w:rsidRPr="002E1027">
        <w:rPr>
          <w:rStyle w:val="l-L2Char"/>
          <w:rFonts w:cs="Arial"/>
          <w:b w:val="0"/>
          <w:szCs w:val="22"/>
          <w:u w:val="none"/>
        </w:rPr>
        <w:t xml:space="preserve"> za jakost </w:t>
      </w:r>
      <w:r w:rsidR="00A95F2D" w:rsidRPr="002E1027">
        <w:rPr>
          <w:rStyle w:val="l-L2Char"/>
          <w:rFonts w:cs="Arial"/>
          <w:b w:val="0"/>
          <w:szCs w:val="22"/>
          <w:u w:val="none"/>
        </w:rPr>
        <w:t>Plnění</w:t>
      </w:r>
      <w:r w:rsidRPr="002E1027">
        <w:rPr>
          <w:rStyle w:val="l-L2Char"/>
          <w:rFonts w:cs="Arial"/>
          <w:b w:val="0"/>
          <w:szCs w:val="22"/>
          <w:u w:val="none"/>
        </w:rPr>
        <w:t xml:space="preserve"> trvá </w:t>
      </w:r>
      <w:r w:rsidR="001800BB" w:rsidRPr="002E1027">
        <w:rPr>
          <w:rStyle w:val="l-L2Char"/>
          <w:rFonts w:cs="Arial"/>
          <w:b w:val="0"/>
          <w:szCs w:val="22"/>
          <w:u w:val="none"/>
        </w:rPr>
        <w:t>60 měsíců</w:t>
      </w:r>
      <w:r w:rsidR="001800BB" w:rsidRPr="002E1027" w:rsidDel="001800BB">
        <w:rPr>
          <w:rStyle w:val="l-L2Char"/>
          <w:rFonts w:cs="Arial"/>
          <w:b w:val="0"/>
          <w:szCs w:val="22"/>
          <w:u w:val="none"/>
        </w:rPr>
        <w:t xml:space="preserve"> </w:t>
      </w:r>
      <w:r w:rsidR="008C126A" w:rsidRPr="002E1027">
        <w:rPr>
          <w:rStyle w:val="l-L2Char"/>
          <w:rFonts w:cs="Arial"/>
          <w:b w:val="0"/>
          <w:szCs w:val="22"/>
          <w:u w:val="none"/>
        </w:rPr>
        <w:t>o</w:t>
      </w:r>
      <w:r w:rsidRPr="002E1027">
        <w:rPr>
          <w:rStyle w:val="l-L2Char"/>
          <w:rFonts w:cs="Arial"/>
          <w:b w:val="0"/>
          <w:szCs w:val="22"/>
          <w:u w:val="none"/>
        </w:rPr>
        <w:t>d</w:t>
      </w:r>
      <w:r w:rsidR="005A0043" w:rsidRPr="002E1027">
        <w:rPr>
          <w:rStyle w:val="l-L2Char"/>
          <w:rFonts w:cs="Arial"/>
          <w:b w:val="0"/>
          <w:szCs w:val="22"/>
          <w:u w:val="none"/>
        </w:rPr>
        <w:t>e dne</w:t>
      </w:r>
      <w:r w:rsidRPr="002E1027">
        <w:rPr>
          <w:rStyle w:val="l-L2Char"/>
          <w:rFonts w:cs="Arial"/>
          <w:b w:val="0"/>
          <w:szCs w:val="22"/>
          <w:u w:val="none"/>
        </w:rPr>
        <w:t xml:space="preserve"> </w:t>
      </w:r>
      <w:r w:rsidR="00054689" w:rsidRPr="002E1027">
        <w:rPr>
          <w:rStyle w:val="l-L2Char"/>
          <w:rFonts w:cs="Arial"/>
          <w:b w:val="0"/>
          <w:szCs w:val="22"/>
          <w:u w:val="none"/>
        </w:rPr>
        <w:t xml:space="preserve">předání Díla nebo </w:t>
      </w:r>
      <w:r w:rsidR="00261C1F" w:rsidRPr="002E1027">
        <w:rPr>
          <w:rStyle w:val="l-L2Char"/>
          <w:rFonts w:cs="Arial"/>
          <w:b w:val="0"/>
          <w:szCs w:val="22"/>
          <w:u w:val="none"/>
        </w:rPr>
        <w:t xml:space="preserve">jeho </w:t>
      </w:r>
      <w:r w:rsidR="00A508F9" w:rsidRPr="002E1027">
        <w:rPr>
          <w:rStyle w:val="l-L2Char"/>
          <w:rFonts w:cs="Arial"/>
          <w:b w:val="0"/>
          <w:szCs w:val="22"/>
          <w:u w:val="none"/>
        </w:rPr>
        <w:t>části</w:t>
      </w:r>
      <w:r w:rsidR="005A0043" w:rsidRPr="002E1027">
        <w:rPr>
          <w:rStyle w:val="l-L2Char"/>
          <w:rFonts w:cs="Arial"/>
          <w:b w:val="0"/>
          <w:szCs w:val="22"/>
          <w:u w:val="none"/>
        </w:rPr>
        <w:t xml:space="preserve"> dle této</w:t>
      </w:r>
      <w:r w:rsidR="005A0043" w:rsidRPr="004D5F78">
        <w:rPr>
          <w:rStyle w:val="l-L2Char"/>
          <w:rFonts w:cs="Arial"/>
          <w:b w:val="0"/>
          <w:szCs w:val="22"/>
          <w:u w:val="none"/>
        </w:rPr>
        <w:t xml:space="preserve">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358A8CD5" w14:textId="77777777" w:rsidR="00976537" w:rsidRPr="004D5F78" w:rsidRDefault="00976537" w:rsidP="00976537">
      <w:pPr>
        <w:pStyle w:val="l-L1"/>
        <w:numPr>
          <w:ilvl w:val="0"/>
          <w:numId w:val="0"/>
        </w:numPr>
        <w:ind w:left="4820"/>
        <w:rPr>
          <w:rStyle w:val="l-L2Char"/>
          <w:rFonts w:cs="Arial"/>
          <w:b w:val="0"/>
          <w:szCs w:val="22"/>
          <w:u w:val="none"/>
        </w:rPr>
      </w:pPr>
    </w:p>
    <w:p w14:paraId="14C5622E" w14:textId="77777777" w:rsidR="009F5452" w:rsidRPr="004D5F78" w:rsidRDefault="009F5452" w:rsidP="00976537">
      <w:pPr>
        <w:pStyle w:val="l-L1"/>
        <w:keepNext w:val="0"/>
        <w:spacing w:before="0"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 xml:space="preserve">7.1  </w:t>
      </w:r>
      <w:r w:rsidRPr="004D5F78">
        <w:rPr>
          <w:rFonts w:ascii="Arial" w:hAnsi="Arial" w:cs="Arial"/>
          <w:b w:val="0"/>
          <w:szCs w:val="22"/>
          <w:u w:val="none"/>
        </w:rPr>
        <w:tab/>
      </w:r>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2E1027">
        <w:rPr>
          <w:rStyle w:val="l-L2Char"/>
          <w:rFonts w:cs="Arial"/>
          <w:b w:val="0"/>
          <w:szCs w:val="22"/>
          <w:u w:val="none"/>
        </w:rPr>
        <w:t>7.4</w:t>
      </w:r>
      <w:r w:rsidRPr="002E1027">
        <w:rPr>
          <w:rStyle w:val="l-L2Char"/>
          <w:rFonts w:cs="Arial"/>
          <w:b w:val="0"/>
          <w:szCs w:val="22"/>
          <w:u w:val="none"/>
        </w:rPr>
        <w:tab/>
        <w:t xml:space="preserve">Zhotovitel je povinen aktualizaci </w:t>
      </w:r>
      <w:r w:rsidR="00D243AF" w:rsidRPr="002E1027">
        <w:rPr>
          <w:rStyle w:val="l-L2Char"/>
          <w:rFonts w:cs="Arial"/>
          <w:b w:val="0"/>
          <w:szCs w:val="22"/>
          <w:u w:val="none"/>
        </w:rPr>
        <w:t xml:space="preserve">rozpočtu </w:t>
      </w:r>
      <w:r w:rsidRPr="002E1027">
        <w:rPr>
          <w:rStyle w:val="l-L2Char"/>
          <w:rFonts w:cs="Arial"/>
          <w:b w:val="0"/>
          <w:szCs w:val="22"/>
          <w:u w:val="none"/>
        </w:rPr>
        <w:t>provést do 1 měsíce od písemné výzvy</w:t>
      </w:r>
      <w:r w:rsidRPr="004D5F78">
        <w:rPr>
          <w:rStyle w:val="l-L2Char"/>
          <w:rFonts w:cs="Arial"/>
          <w:b w:val="0"/>
          <w:szCs w:val="22"/>
          <w:u w:val="none"/>
        </w:rPr>
        <w:t xml:space="preserve">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4E7FB7">
        <w:rPr>
          <w:rStyle w:val="l-L2Char"/>
          <w:rFonts w:cs="Arial"/>
          <w:b w:val="0"/>
          <w:szCs w:val="22"/>
          <w:u w:val="none"/>
        </w:rPr>
        <w:t>čl</w:t>
      </w:r>
      <w:r w:rsidR="008D2DA1" w:rsidRPr="004D5F78">
        <w:rPr>
          <w:rStyle w:val="l-L2Char"/>
          <w:rFonts w:cs="Arial"/>
          <w:b w:val="0"/>
          <w:szCs w:val="22"/>
          <w:u w:val="none"/>
        </w:rPr>
        <w:t>.I</w:t>
      </w:r>
      <w:proofErr w:type="spell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46757085"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BB1545" w:rsidRPr="00674417">
        <w:rPr>
          <w:rFonts w:cs="Arial"/>
        </w:rPr>
        <w:t xml:space="preserve"> </w:t>
      </w:r>
      <w:r w:rsidR="00AD3C96" w:rsidRPr="00AD3C96">
        <w:rPr>
          <w:rFonts w:cs="Arial"/>
          <w:b/>
          <w:bCs/>
        </w:rPr>
        <w:t xml:space="preserve">500 000,- </w:t>
      </w:r>
      <w:r w:rsidR="00BB1545" w:rsidRPr="00AD3C96">
        <w:rPr>
          <w:rFonts w:cs="Arial"/>
          <w:b/>
          <w:bCs/>
          <w:szCs w:val="22"/>
        </w:rPr>
        <w:t>Kč</w:t>
      </w:r>
      <w:r w:rsidR="00BB1545" w:rsidRPr="00AD3C96">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w:t>
      </w:r>
      <w:r w:rsidR="00261C1F" w:rsidRPr="00674417">
        <w:rPr>
          <w:rFonts w:cs="Arial"/>
          <w:szCs w:val="22"/>
        </w:rPr>
        <w:lastRenderedPageBreak/>
        <w:t>objednatele je zhotovitel povinen  kdykoliv předložit ve lhůtě 3 dnů uspokojivé doklady 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6058E67C"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335852" w:rsidRPr="00335852">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03516D94" w:rsidR="00806017" w:rsidRPr="002E1027"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sidRPr="00AD3C96">
        <w:rPr>
          <w:rStyle w:val="l-L2Char"/>
          <w:rFonts w:cs="Arial"/>
          <w:b w:val="0"/>
          <w:szCs w:val="22"/>
          <w:u w:val="none"/>
        </w:rPr>
        <w:t>Díla</w:t>
      </w:r>
      <w:r w:rsidR="00F15883" w:rsidRPr="00AD3C96">
        <w:rPr>
          <w:rStyle w:val="l-L2Char"/>
          <w:rFonts w:cs="Arial"/>
          <w:b w:val="0"/>
          <w:szCs w:val="22"/>
          <w:u w:val="none"/>
        </w:rPr>
        <w:t xml:space="preserve"> či jeho části v</w:t>
      </w:r>
      <w:r w:rsidR="004E7FB7" w:rsidRPr="00AD3C96">
        <w:rPr>
          <w:rStyle w:val="l-L2Char"/>
          <w:rFonts w:cs="Arial"/>
          <w:b w:val="0"/>
          <w:szCs w:val="22"/>
          <w:u w:val="none"/>
        </w:rPr>
        <w:t>e</w:t>
      </w:r>
      <w:r w:rsidR="004E7FB7">
        <w:rPr>
          <w:rStyle w:val="l-L2Char"/>
          <w:rFonts w:cs="Arial"/>
          <w:b w:val="0"/>
          <w:szCs w:val="22"/>
          <w:u w:val="none"/>
        </w:rPr>
        <w:t xml:space="preserve"> lhůtě</w:t>
      </w:r>
      <w:r w:rsidR="00F15883" w:rsidRPr="004D5F78">
        <w:rPr>
          <w:rStyle w:val="l-L2Char"/>
          <w:rFonts w:cs="Arial"/>
          <w:b w:val="0"/>
          <w:szCs w:val="22"/>
          <w:u w:val="none"/>
        </w:rPr>
        <w:t xml:space="preserve">  dle </w:t>
      </w:r>
      <w:r w:rsidR="00B24B4D">
        <w:fldChar w:fldCharType="begin"/>
      </w:r>
      <w:r w:rsidR="00B24B4D">
        <w:instrText xml:space="preserve"> REF _Ref376528450 \r \h  \* MERGEFORMAT </w:instrText>
      </w:r>
      <w:r w:rsidR="00B24B4D">
        <w:fldChar w:fldCharType="separate"/>
      </w:r>
      <w:r w:rsidR="00335852" w:rsidRPr="00335852">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DPH  dle čl. V odst. 5.2</w:t>
      </w:r>
      <w:r w:rsidR="00261C1F" w:rsidRPr="0053219E">
        <w:rPr>
          <w:rStyle w:val="l-L2Char"/>
          <w:rFonts w:cs="Arial"/>
          <w:b w:val="0"/>
          <w:szCs w:val="22"/>
          <w:highlight w:val="yellow"/>
          <w:u w:val="none"/>
        </w:rPr>
        <w:t xml:space="preserve"> </w:t>
      </w:r>
      <w:r w:rsidR="00261C1F" w:rsidRPr="002E1027">
        <w:rPr>
          <w:rStyle w:val="l-L2Char"/>
          <w:rFonts w:cs="Arial"/>
          <w:b w:val="0"/>
          <w:szCs w:val="22"/>
          <w:u w:val="none"/>
        </w:rPr>
        <w:t xml:space="preserve">z ceny dílčího plnění dle Smlouvy  za </w:t>
      </w:r>
      <w:proofErr w:type="gramStart"/>
      <w:r w:rsidR="00261C1F" w:rsidRPr="002E1027">
        <w:rPr>
          <w:rStyle w:val="l-L2Char"/>
          <w:rFonts w:cs="Arial"/>
          <w:b w:val="0"/>
          <w:szCs w:val="22"/>
          <w:u w:val="none"/>
        </w:rPr>
        <w:t>každý</w:t>
      </w:r>
      <w:proofErr w:type="gramEnd"/>
      <w:r w:rsidR="00261C1F" w:rsidRPr="002E1027">
        <w:rPr>
          <w:rStyle w:val="l-L2Char"/>
          <w:rFonts w:cs="Arial"/>
          <w:b w:val="0"/>
          <w:szCs w:val="22"/>
          <w:u w:val="none"/>
        </w:rPr>
        <w:t xml:space="preserve"> byť i jen započatý den prodlení.</w:t>
      </w:r>
    </w:p>
    <w:p w14:paraId="1E4F22FF" w14:textId="2F085447"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e lhůtě</w:t>
      </w:r>
      <w:r w:rsidR="00D53965" w:rsidRPr="00F805D1">
        <w:rPr>
          <w:rStyle w:val="l-L2Char"/>
          <w:rFonts w:cs="Arial"/>
          <w:b w:val="0"/>
          <w:szCs w:val="22"/>
          <w:u w:val="none"/>
        </w:rPr>
        <w:t xml:space="preserve">  dle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335852">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 xml:space="preserve">za </w:t>
      </w:r>
      <w:proofErr w:type="gramStart"/>
      <w:r w:rsidRPr="0053219E">
        <w:rPr>
          <w:rStyle w:val="l-L2Char"/>
          <w:rFonts w:cs="Arial"/>
          <w:b w:val="0"/>
          <w:szCs w:val="22"/>
          <w:u w:val="none"/>
        </w:rPr>
        <w:t>každý</w:t>
      </w:r>
      <w:proofErr w:type="gramEnd"/>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6C93A4C9"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w:t>
      </w:r>
      <w:r w:rsidR="00785013">
        <w:rPr>
          <w:rStyle w:val="l-L2Char"/>
          <w:rFonts w:cs="Arial"/>
          <w:b w:val="0"/>
          <w:bCs/>
          <w:szCs w:val="22"/>
          <w:u w:val="none"/>
        </w:rPr>
        <w:t xml:space="preserve"> a vodoprávního povolení dle platných předpisů v době plnění</w:t>
      </w:r>
      <w:r w:rsidRPr="00B74698">
        <w:rPr>
          <w:rStyle w:val="l-L2Char"/>
          <w:rFonts w:cs="Arial"/>
          <w:b w:val="0"/>
          <w:bCs/>
          <w:szCs w:val="22"/>
          <w:u w:val="none"/>
        </w:rPr>
        <w:t xml:space="preserve">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Kč</w:t>
      </w:r>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lastRenderedPageBreak/>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smlouvy  případě,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smlouvy </w:t>
      </w:r>
      <w:r w:rsidRPr="004D5F78">
        <w:rPr>
          <w:rStyle w:val="l-L2Char"/>
          <w:rFonts w:cs="Arial"/>
          <w:szCs w:val="22"/>
        </w:rPr>
        <w:t xml:space="preserve"> je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6BB66707" w14:textId="77777777" w:rsidR="00CD1317" w:rsidRPr="00CD1317" w:rsidRDefault="00CD1317" w:rsidP="00CD1317">
      <w:pPr>
        <w:numPr>
          <w:ilvl w:val="1"/>
          <w:numId w:val="37"/>
        </w:numPr>
        <w:jc w:val="both"/>
        <w:rPr>
          <w:rStyle w:val="l-L2Char"/>
          <w:rFonts w:cs="Arial"/>
          <w:szCs w:val="22"/>
          <w:lang w:eastAsia="en-US"/>
        </w:rPr>
      </w:pPr>
      <w:r w:rsidRPr="00CD1317">
        <w:rPr>
          <w:rStyle w:val="l-L2Char"/>
          <w:rFonts w:cs="Arial"/>
          <w:szCs w:val="22"/>
          <w:lang w:eastAsia="en-US"/>
        </w:rPr>
        <w:t>Zánikem  smlouvy zaniká i platnost plné moci udělené objednatelem zhotoviteli.</w:t>
      </w:r>
    </w:p>
    <w:bookmarkEnd w:id="12"/>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4" w:name="_Hlk72140552"/>
      <w:bookmarkStart w:id="15"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lastRenderedPageBreak/>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7DED715D" w:rsidR="00B63BC9" w:rsidRPr="008377B5" w:rsidRDefault="00B63BC9" w:rsidP="007E7248">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831E8A">
        <w:rPr>
          <w:rFonts w:cs="Arial"/>
          <w:szCs w:val="22"/>
        </w:rPr>
        <w:t xml:space="preserve">  </w:t>
      </w:r>
      <w:r w:rsidR="00AD3C96">
        <w:rPr>
          <w:rFonts w:cs="Arial"/>
          <w:szCs w:val="22"/>
        </w:rPr>
        <w:t>Hana Němcová</w:t>
      </w:r>
      <w:r w:rsidRPr="008377B5">
        <w:rPr>
          <w:rFonts w:cs="Arial"/>
          <w:szCs w:val="22"/>
        </w:rPr>
        <w:tab/>
      </w:r>
    </w:p>
    <w:p w14:paraId="669BCD01" w14:textId="4E25B7D3" w:rsidR="00B63BC9" w:rsidRPr="008377B5" w:rsidRDefault="00B63BC9" w:rsidP="007E7248">
      <w:pPr>
        <w:ind w:left="426" w:firstLine="282"/>
        <w:jc w:val="both"/>
        <w:rPr>
          <w:rFonts w:cs="Arial"/>
          <w:szCs w:val="22"/>
        </w:rPr>
      </w:pPr>
      <w:r w:rsidRPr="008377B5">
        <w:rPr>
          <w:rFonts w:cs="Arial"/>
          <w:szCs w:val="22"/>
        </w:rPr>
        <w:t>Tel.:</w:t>
      </w:r>
      <w:r w:rsidR="00AD3C96">
        <w:rPr>
          <w:rFonts w:cs="Arial"/>
          <w:szCs w:val="22"/>
        </w:rPr>
        <w:tab/>
      </w:r>
      <w:r w:rsidR="00AD3C96">
        <w:rPr>
          <w:rFonts w:cs="Arial"/>
          <w:szCs w:val="22"/>
        </w:rPr>
        <w:tab/>
        <w:t xml:space="preserve"> </w:t>
      </w:r>
      <w:r w:rsidR="00831E8A">
        <w:rPr>
          <w:rFonts w:cs="Arial"/>
          <w:szCs w:val="22"/>
        </w:rPr>
        <w:t xml:space="preserve">   </w:t>
      </w:r>
      <w:r w:rsidR="00AD3C96">
        <w:rPr>
          <w:rFonts w:cs="Arial"/>
          <w:szCs w:val="22"/>
        </w:rPr>
        <w:t>+420</w:t>
      </w:r>
      <w:r w:rsidR="00677538">
        <w:rPr>
          <w:rFonts w:cs="Arial"/>
          <w:szCs w:val="22"/>
        </w:rPr>
        <w:t> 725 032 215</w:t>
      </w:r>
      <w:r w:rsidRPr="008377B5">
        <w:rPr>
          <w:rFonts w:cs="Arial"/>
          <w:szCs w:val="22"/>
        </w:rPr>
        <w:tab/>
      </w:r>
    </w:p>
    <w:p w14:paraId="0214820C" w14:textId="60BB9E41" w:rsidR="00B63BC9" w:rsidRPr="008377B5" w:rsidRDefault="00B63BC9" w:rsidP="007E7248">
      <w:pPr>
        <w:ind w:left="426" w:firstLine="282"/>
        <w:jc w:val="both"/>
        <w:rPr>
          <w:rFonts w:cs="Arial"/>
          <w:szCs w:val="22"/>
        </w:rPr>
      </w:pPr>
      <w:r w:rsidRPr="008377B5">
        <w:rPr>
          <w:rFonts w:cs="Arial"/>
          <w:szCs w:val="22"/>
        </w:rPr>
        <w:t>E-mail:</w:t>
      </w:r>
      <w:r w:rsidRPr="008377B5">
        <w:rPr>
          <w:rFonts w:cs="Arial"/>
          <w:szCs w:val="22"/>
        </w:rPr>
        <w:tab/>
        <w:t xml:space="preserve"> </w:t>
      </w:r>
      <w:r w:rsidR="00831E8A">
        <w:rPr>
          <w:rFonts w:cs="Arial"/>
          <w:szCs w:val="22"/>
        </w:rPr>
        <w:tab/>
        <w:t xml:space="preserve">   h.nemcova@spucr.cz</w:t>
      </w:r>
      <w:r w:rsidR="00831E8A">
        <w:rPr>
          <w:rFonts w:cs="Arial"/>
          <w:szCs w:val="22"/>
        </w:rPr>
        <w:tab/>
      </w:r>
    </w:p>
    <w:p w14:paraId="67CDC24D" w14:textId="77777777"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0DF810A5" w:rsidR="00B63BC9" w:rsidRPr="008377B5" w:rsidRDefault="00B63BC9" w:rsidP="007E7248">
      <w:pPr>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831E8A">
        <w:rPr>
          <w:rFonts w:cs="Arial"/>
          <w:szCs w:val="22"/>
        </w:rPr>
        <w:t xml:space="preserve">  </w:t>
      </w:r>
      <w:proofErr w:type="spellStart"/>
      <w:r w:rsidR="00083DBB">
        <w:rPr>
          <w:rFonts w:cs="Arial"/>
          <w:szCs w:val="22"/>
        </w:rPr>
        <w:t>xxxxxxxxxxxxxxxxxxxxx</w:t>
      </w:r>
      <w:proofErr w:type="spellEnd"/>
      <w:r w:rsidRPr="008377B5">
        <w:rPr>
          <w:rFonts w:cs="Arial"/>
          <w:szCs w:val="22"/>
        </w:rPr>
        <w:tab/>
      </w:r>
    </w:p>
    <w:p w14:paraId="3A4D488C" w14:textId="2DA29CCE"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831E8A">
        <w:rPr>
          <w:rFonts w:cs="Arial"/>
          <w:szCs w:val="22"/>
        </w:rPr>
        <w:tab/>
        <w:t xml:space="preserve">  </w:t>
      </w:r>
      <w:proofErr w:type="spellStart"/>
      <w:r w:rsidR="00083DBB">
        <w:rPr>
          <w:rFonts w:cs="Arial"/>
          <w:szCs w:val="22"/>
        </w:rPr>
        <w:t>xxxxxxxxxxxxxxxxxxxxx</w:t>
      </w:r>
      <w:proofErr w:type="spellEnd"/>
    </w:p>
    <w:p w14:paraId="063E2D8B" w14:textId="68E78A42" w:rsidR="003F0EEF" w:rsidRDefault="00B63BC9" w:rsidP="007E7248">
      <w:pPr>
        <w:ind w:left="426" w:firstLine="282"/>
        <w:jc w:val="both"/>
      </w:pPr>
      <w:r w:rsidRPr="008377B5">
        <w:rPr>
          <w:rFonts w:cs="Arial"/>
          <w:szCs w:val="22"/>
        </w:rPr>
        <w:t>E-mail:</w:t>
      </w:r>
      <w:r w:rsidRPr="008377B5">
        <w:rPr>
          <w:rFonts w:cs="Arial"/>
          <w:szCs w:val="22"/>
        </w:rPr>
        <w:tab/>
      </w:r>
      <w:bookmarkEnd w:id="14"/>
      <w:r w:rsidR="00831E8A">
        <w:rPr>
          <w:rFonts w:cs="Arial"/>
          <w:szCs w:val="22"/>
        </w:rPr>
        <w:tab/>
        <w:t xml:space="preserve">  </w:t>
      </w:r>
      <w:proofErr w:type="spellStart"/>
      <w:r w:rsidR="00083DBB">
        <w:rPr>
          <w:rFonts w:cs="Arial"/>
          <w:szCs w:val="22"/>
        </w:rPr>
        <w:t>xxxxxxxxxxxxxxxxxxxxx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Smlouva nabývá platnosti dnem podpisu smluvních stran a účinnosti dnem jejího uveřejnění v registru smluv  dle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5723D6">
        <w:rPr>
          <w:rStyle w:val="l-L2Char"/>
          <w:rFonts w:cs="Arial"/>
          <w:b w:val="0"/>
          <w:szCs w:val="22"/>
          <w:u w:val="none"/>
        </w:rPr>
        <w:t xml:space="preserve">Přílohou č. 3 této smlouvy je Plná moc k zastupování SPÚ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4737C74A" w:rsidR="00CB55C3" w:rsidRPr="004D5F78" w:rsidRDefault="00CB55C3" w:rsidP="00935FCD">
            <w:pPr>
              <w:spacing w:line="288" w:lineRule="auto"/>
              <w:rPr>
                <w:rFonts w:cs="Arial"/>
                <w:szCs w:val="22"/>
              </w:rPr>
            </w:pPr>
            <w:proofErr w:type="spellStart"/>
            <w:r w:rsidRPr="004D5F78">
              <w:rPr>
                <w:rFonts w:cs="Arial"/>
                <w:szCs w:val="22"/>
              </w:rPr>
              <w:t>V</w:t>
            </w:r>
            <w:r w:rsidR="00935FCD">
              <w:rPr>
                <w:rFonts w:cs="Arial"/>
                <w:szCs w:val="22"/>
              </w:rPr>
              <w:t>Teplicích</w:t>
            </w:r>
            <w:proofErr w:type="spellEnd"/>
            <w:r w:rsidRPr="004D5F78">
              <w:rPr>
                <w:rFonts w:cs="Arial"/>
                <w:szCs w:val="22"/>
              </w:rPr>
              <w:t xml:space="preserve"> dne</w:t>
            </w:r>
            <w:r w:rsidR="00FD08ED">
              <w:rPr>
                <w:rFonts w:cs="Arial"/>
                <w:szCs w:val="22"/>
              </w:rPr>
              <w:t xml:space="preserve"> 17. 6. 2024</w:t>
            </w:r>
          </w:p>
        </w:tc>
        <w:tc>
          <w:tcPr>
            <w:tcW w:w="4606" w:type="dxa"/>
            <w:shd w:val="clear" w:color="auto" w:fill="auto"/>
          </w:tcPr>
          <w:p w14:paraId="0C4852A3" w14:textId="58C12065" w:rsidR="00CB55C3" w:rsidRPr="004D5F78" w:rsidRDefault="00CB55C3" w:rsidP="00935FCD">
            <w:pPr>
              <w:spacing w:line="288" w:lineRule="auto"/>
              <w:rPr>
                <w:rFonts w:cs="Arial"/>
                <w:szCs w:val="22"/>
              </w:rPr>
            </w:pPr>
            <w:r w:rsidRPr="004D5F78">
              <w:rPr>
                <w:rFonts w:cs="Arial"/>
                <w:szCs w:val="22"/>
              </w:rPr>
              <w:t>V</w:t>
            </w:r>
            <w:r w:rsidR="00935FCD">
              <w:rPr>
                <w:rFonts w:cs="Arial"/>
                <w:szCs w:val="22"/>
              </w:rPr>
              <w:t xml:space="preserve"> Praze</w:t>
            </w:r>
            <w:r w:rsidRPr="004D5F78">
              <w:rPr>
                <w:rFonts w:cs="Arial"/>
                <w:szCs w:val="22"/>
              </w:rPr>
              <w:t xml:space="preserve"> dne</w:t>
            </w:r>
            <w:r w:rsidR="000C7246">
              <w:rPr>
                <w:rFonts w:cs="Arial"/>
                <w:szCs w:val="22"/>
              </w:rPr>
              <w:t xml:space="preserve"> 14. 6. 2024</w:t>
            </w:r>
          </w:p>
        </w:tc>
      </w:tr>
      <w:tr w:rsidR="00CB55C3" w:rsidRPr="004D5F78" w14:paraId="5EE2D6A9" w14:textId="77777777" w:rsidTr="0077220E">
        <w:tc>
          <w:tcPr>
            <w:tcW w:w="4606" w:type="dxa"/>
            <w:shd w:val="clear" w:color="auto" w:fill="auto"/>
          </w:tcPr>
          <w:p w14:paraId="335A0718" w14:textId="77777777" w:rsidR="00CB55C3" w:rsidRPr="004D5F78" w:rsidRDefault="00CB55C3"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AE2DC5">
            <w:pPr>
              <w:spacing w:line="288" w:lineRule="auto"/>
              <w:jc w:val="center"/>
              <w:rPr>
                <w:rFonts w:cs="Arial"/>
                <w:b/>
                <w:szCs w:val="22"/>
              </w:rPr>
            </w:pPr>
            <w:r w:rsidRPr="004D5F78">
              <w:rPr>
                <w:rFonts w:cs="Arial"/>
                <w:b/>
                <w:szCs w:val="22"/>
              </w:rPr>
              <w:t>zhotovitel</w:t>
            </w:r>
          </w:p>
        </w:tc>
      </w:tr>
    </w:tbl>
    <w:p w14:paraId="2BB05355" w14:textId="7C2933A9" w:rsidR="000524D5" w:rsidRDefault="00935FCD" w:rsidP="00AE2DC5">
      <w:pPr>
        <w:spacing w:line="276" w:lineRule="auto"/>
        <w:rPr>
          <w:rFonts w:cs="Arial"/>
          <w:szCs w:val="22"/>
        </w:rPr>
      </w:pPr>
      <w:r>
        <w:rPr>
          <w:rFonts w:cs="Arial"/>
          <w:szCs w:val="22"/>
        </w:rPr>
        <w:t xml:space="preserve">                   Ing. Soňa Balcárková</w:t>
      </w:r>
      <w:r>
        <w:rPr>
          <w:rFonts w:cs="Arial"/>
          <w:szCs w:val="22"/>
        </w:rPr>
        <w:tab/>
      </w:r>
      <w:r>
        <w:rPr>
          <w:rFonts w:cs="Arial"/>
          <w:szCs w:val="22"/>
        </w:rPr>
        <w:tab/>
      </w:r>
      <w:r>
        <w:rPr>
          <w:rFonts w:cs="Arial"/>
          <w:szCs w:val="22"/>
        </w:rPr>
        <w:tab/>
      </w:r>
      <w:r>
        <w:rPr>
          <w:rFonts w:cs="Arial"/>
          <w:szCs w:val="22"/>
        </w:rPr>
        <w:tab/>
        <w:t xml:space="preserve">        Ing. Petr Kubů</w:t>
      </w:r>
    </w:p>
    <w:p w14:paraId="60253543" w14:textId="5F12BB32" w:rsidR="00935FCD" w:rsidRPr="004D5F78" w:rsidRDefault="00935FCD" w:rsidP="00AE2DC5">
      <w:pPr>
        <w:spacing w:line="276" w:lineRule="auto"/>
        <w:rPr>
          <w:rFonts w:cs="Arial"/>
          <w:szCs w:val="22"/>
        </w:rPr>
      </w:pPr>
      <w:r>
        <w:rPr>
          <w:rFonts w:cs="Arial"/>
          <w:szCs w:val="22"/>
        </w:rPr>
        <w:t xml:space="preserve">               vedoucí Pobočky Teplice</w:t>
      </w:r>
      <w:r>
        <w:rPr>
          <w:rFonts w:cs="Arial"/>
          <w:szCs w:val="22"/>
        </w:rPr>
        <w:tab/>
      </w:r>
      <w:r>
        <w:rPr>
          <w:rFonts w:cs="Arial"/>
          <w:szCs w:val="22"/>
        </w:rPr>
        <w:tab/>
      </w:r>
      <w:r>
        <w:rPr>
          <w:rFonts w:cs="Arial"/>
          <w:szCs w:val="22"/>
        </w:rPr>
        <w:tab/>
      </w:r>
      <w:r>
        <w:rPr>
          <w:rFonts w:cs="Arial"/>
          <w:szCs w:val="22"/>
        </w:rPr>
        <w:tab/>
      </w:r>
      <w:r>
        <w:rPr>
          <w:rFonts w:cs="Arial"/>
          <w:szCs w:val="22"/>
        </w:rPr>
        <w:tab/>
        <w:t>jednatel</w:t>
      </w:r>
    </w:p>
    <w:p w14:paraId="2C3B5337" w14:textId="77777777" w:rsidR="00935FCD" w:rsidRDefault="00935FCD" w:rsidP="006D50D1">
      <w:pPr>
        <w:pStyle w:val="Nadpis1"/>
        <w:keepNext w:val="0"/>
        <w:jc w:val="center"/>
        <w:rPr>
          <w:sz w:val="22"/>
          <w:szCs w:val="22"/>
        </w:rPr>
      </w:pPr>
    </w:p>
    <w:p w14:paraId="034C5BCE" w14:textId="77777777" w:rsidR="00935FCD" w:rsidRDefault="00935FCD" w:rsidP="006D50D1">
      <w:pPr>
        <w:pStyle w:val="Nadpis1"/>
        <w:keepNext w:val="0"/>
        <w:jc w:val="center"/>
        <w:rPr>
          <w:sz w:val="22"/>
          <w:szCs w:val="22"/>
        </w:rPr>
      </w:pPr>
    </w:p>
    <w:p w14:paraId="4F1130D6" w14:textId="77777777" w:rsidR="00935FCD" w:rsidRDefault="00935FCD" w:rsidP="006D50D1">
      <w:pPr>
        <w:pStyle w:val="Nadpis1"/>
        <w:keepNext w:val="0"/>
        <w:jc w:val="center"/>
        <w:rPr>
          <w:sz w:val="22"/>
          <w:szCs w:val="22"/>
        </w:rPr>
      </w:pPr>
    </w:p>
    <w:p w14:paraId="3BAC84A3" w14:textId="77777777" w:rsidR="00935FCD" w:rsidRDefault="00935FCD" w:rsidP="006D50D1">
      <w:pPr>
        <w:pStyle w:val="Nadpis1"/>
        <w:keepNext w:val="0"/>
        <w:jc w:val="center"/>
        <w:rPr>
          <w:sz w:val="22"/>
          <w:szCs w:val="22"/>
        </w:rPr>
      </w:pPr>
    </w:p>
    <w:p w14:paraId="318496DB" w14:textId="77777777" w:rsidR="00935FCD" w:rsidRDefault="00935FCD" w:rsidP="006D50D1">
      <w:pPr>
        <w:pStyle w:val="Nadpis1"/>
        <w:keepNext w:val="0"/>
        <w:jc w:val="center"/>
        <w:rPr>
          <w:sz w:val="22"/>
          <w:szCs w:val="22"/>
        </w:rPr>
      </w:pPr>
    </w:p>
    <w:p w14:paraId="70D5D540" w14:textId="77777777" w:rsidR="00935FCD" w:rsidRDefault="00935FCD" w:rsidP="006D50D1">
      <w:pPr>
        <w:pStyle w:val="Nadpis1"/>
        <w:keepNext w:val="0"/>
        <w:jc w:val="center"/>
        <w:rPr>
          <w:sz w:val="22"/>
          <w:szCs w:val="22"/>
        </w:rPr>
      </w:pPr>
    </w:p>
    <w:p w14:paraId="29C91B2B" w14:textId="77777777" w:rsidR="00935FCD" w:rsidRDefault="00935FCD" w:rsidP="006D50D1">
      <w:pPr>
        <w:pStyle w:val="Nadpis1"/>
        <w:keepNext w:val="0"/>
        <w:jc w:val="center"/>
        <w:rPr>
          <w:sz w:val="22"/>
          <w:szCs w:val="22"/>
        </w:rPr>
      </w:pPr>
    </w:p>
    <w:p w14:paraId="06D0FEA9" w14:textId="77777777" w:rsidR="00976537" w:rsidRDefault="00976537" w:rsidP="00976537"/>
    <w:p w14:paraId="44E75407" w14:textId="77777777" w:rsidR="00976537" w:rsidRDefault="00976537" w:rsidP="00976537"/>
    <w:p w14:paraId="0EA33B42" w14:textId="77777777" w:rsidR="00976537" w:rsidRDefault="00976537" w:rsidP="00976537"/>
    <w:p w14:paraId="54584C16" w14:textId="77777777" w:rsidR="00976537" w:rsidRPr="00976537" w:rsidRDefault="00976537" w:rsidP="00976537"/>
    <w:p w14:paraId="38912FA3" w14:textId="77777777" w:rsidR="00935FCD" w:rsidRDefault="00935FCD" w:rsidP="006D50D1">
      <w:pPr>
        <w:pStyle w:val="Nadpis1"/>
        <w:keepNext w:val="0"/>
        <w:jc w:val="center"/>
        <w:rPr>
          <w:sz w:val="22"/>
          <w:szCs w:val="22"/>
        </w:rPr>
      </w:pPr>
    </w:p>
    <w:p w14:paraId="25B8414E" w14:textId="2324099A" w:rsidR="006152B5" w:rsidRPr="004D5F78" w:rsidRDefault="00152458" w:rsidP="006D50D1">
      <w:pPr>
        <w:pStyle w:val="Nadpis1"/>
        <w:keepNext w:val="0"/>
        <w:jc w:val="center"/>
        <w:rPr>
          <w:sz w:val="22"/>
          <w:szCs w:val="22"/>
        </w:rPr>
      </w:pPr>
      <w:r w:rsidRPr="004D5F78">
        <w:rPr>
          <w:sz w:val="22"/>
          <w:szCs w:val="22"/>
        </w:rPr>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orgánů </w:t>
      </w:r>
      <w:r w:rsidRPr="004D5F78">
        <w:rPr>
          <w:rStyle w:val="l-L2Char"/>
          <w:rFonts w:cs="Arial"/>
          <w:b w:val="0"/>
          <w:szCs w:val="22"/>
          <w:u w:val="none"/>
        </w:rPr>
        <w:t xml:space="preserve"> a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xml:space="preserve">, </w:t>
      </w:r>
      <w:r w:rsidR="00A660B0" w:rsidRPr="004D5F78">
        <w:rPr>
          <w:rStyle w:val="l-L2Char"/>
          <w:rFonts w:cs="Arial"/>
          <w:b w:val="0"/>
          <w:szCs w:val="22"/>
          <w:u w:val="none"/>
        </w:rPr>
        <w:lastRenderedPageBreak/>
        <w:t>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7CA12853" w14:textId="77777777" w:rsidR="00D136BD" w:rsidRPr="00DB0C6C" w:rsidRDefault="0071160B" w:rsidP="000651E8">
      <w:pPr>
        <w:pStyle w:val="l-L1"/>
        <w:keepNext w:val="0"/>
        <w:numPr>
          <w:ilvl w:val="2"/>
          <w:numId w:val="60"/>
        </w:numPr>
        <w:spacing w:before="120" w:after="120"/>
        <w:jc w:val="both"/>
        <w:rPr>
          <w:rStyle w:val="l-L2Char"/>
          <w:rFonts w:cs="Arial"/>
          <w:b w:val="0"/>
          <w:i/>
          <w:color w:val="FF0000"/>
          <w:szCs w:val="22"/>
          <w:u w:val="none"/>
        </w:rPr>
      </w:pPr>
      <w:r w:rsidRPr="00DB0C6C">
        <w:rPr>
          <w:rStyle w:val="l-L2Char"/>
          <w:rFonts w:cs="Arial"/>
          <w:b w:val="0"/>
          <w:szCs w:val="22"/>
          <w:u w:val="none"/>
        </w:rPr>
        <w:t>Specifikace stavby:</w:t>
      </w:r>
      <w:r w:rsidRPr="00DB0C6C">
        <w:rPr>
          <w:rStyle w:val="l-L2Char"/>
          <w:rFonts w:cs="Arial"/>
          <w:szCs w:val="22"/>
          <w:u w:val="none"/>
        </w:rPr>
        <w:t xml:space="preserve"> </w:t>
      </w:r>
    </w:p>
    <w:p w14:paraId="033BA1E9" w14:textId="77777777" w:rsidR="00DB0C6C" w:rsidRPr="00DB0C6C" w:rsidRDefault="00DB0C6C" w:rsidP="00DB0C6C">
      <w:pPr>
        <w:spacing w:before="60" w:line="280" w:lineRule="atLeast"/>
        <w:ind w:left="1276"/>
        <w:jc w:val="both"/>
        <w:rPr>
          <w:rFonts w:cs="Arial"/>
          <w:b/>
          <w:szCs w:val="22"/>
          <w:lang w:val="en-US"/>
        </w:rPr>
      </w:pPr>
      <w:bookmarkStart w:id="16" w:name="_Hlk168638856"/>
      <w:r w:rsidRPr="00DB0C6C">
        <w:rPr>
          <w:rFonts w:cs="Arial"/>
          <w:szCs w:val="22"/>
        </w:rPr>
        <w:t>Jedná se o vybudování nového koryta potoka v údolnici s napojením na řeku Bílinu, s vytvořenými meandry a následná sanace stávajícího koryta toku podél ostatní komunikace. První část úpravy koryta toku bude zatrubněna (železobetonovou trubkou DN 600). Zatrubnění bude napojeno na stávající vyústění toku a převedeno do nového koryta. Vše bude doplněno doprovodnou výsadbou stromů.</w:t>
      </w:r>
    </w:p>
    <w:bookmarkEnd w:id="16"/>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„dwg</w:t>
      </w:r>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„unixml“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01A7DBD2" w:rsidR="00F829EA" w:rsidRDefault="00C82BCD" w:rsidP="00B70B1E">
      <w:pPr>
        <w:pStyle w:val="l-L1"/>
        <w:keepNext w:val="0"/>
        <w:numPr>
          <w:ilvl w:val="0"/>
          <w:numId w:val="0"/>
        </w:numPr>
        <w:spacing w:before="120" w:after="120"/>
        <w:ind w:left="1212"/>
        <w:jc w:val="left"/>
        <w:rPr>
          <w:rFonts w:ascii="Arial" w:hAnsi="Arial" w:cs="Arial"/>
          <w:b w:val="0"/>
          <w:bCs/>
          <w:szCs w:val="22"/>
          <w:u w:val="none"/>
          <w:lang w:val="en-US"/>
        </w:rPr>
      </w:pPr>
      <w:proofErr w:type="spellStart"/>
      <w:r w:rsidRPr="00C82BCD">
        <w:rPr>
          <w:rFonts w:ascii="Arial" w:hAnsi="Arial" w:cs="Arial"/>
          <w:b w:val="0"/>
          <w:bCs/>
          <w:szCs w:val="22"/>
          <w:u w:val="none"/>
          <w:lang w:val="en-US"/>
        </w:rPr>
        <w:t>Digitální</w:t>
      </w:r>
      <w:proofErr w:type="spellEnd"/>
      <w:r w:rsidRPr="00C82BCD">
        <w:rPr>
          <w:rFonts w:ascii="Arial" w:hAnsi="Arial" w:cs="Arial"/>
          <w:b w:val="0"/>
          <w:bCs/>
          <w:szCs w:val="22"/>
          <w:u w:val="none"/>
          <w:lang w:val="en-US"/>
        </w:rPr>
        <w:t xml:space="preserve"> </w:t>
      </w:r>
      <w:proofErr w:type="spellStart"/>
      <w:r>
        <w:rPr>
          <w:rFonts w:ascii="Arial" w:hAnsi="Arial" w:cs="Arial"/>
          <w:b w:val="0"/>
          <w:bCs/>
          <w:szCs w:val="22"/>
          <w:u w:val="none"/>
          <w:lang w:val="en-US"/>
        </w:rPr>
        <w:t>katastrální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mapa</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geodetické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zaměření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polohopisu</w:t>
      </w:r>
      <w:proofErr w:type="spellEnd"/>
      <w:r>
        <w:rPr>
          <w:rFonts w:ascii="Arial" w:hAnsi="Arial" w:cs="Arial"/>
          <w:b w:val="0"/>
          <w:bCs/>
          <w:szCs w:val="22"/>
          <w:u w:val="none"/>
          <w:lang w:val="en-US"/>
        </w:rPr>
        <w:t xml:space="preserve"> a </w:t>
      </w:r>
      <w:proofErr w:type="spellStart"/>
      <w:r>
        <w:rPr>
          <w:rFonts w:ascii="Arial" w:hAnsi="Arial" w:cs="Arial"/>
          <w:b w:val="0"/>
          <w:bCs/>
          <w:szCs w:val="22"/>
          <w:u w:val="none"/>
          <w:lang w:val="en-US"/>
        </w:rPr>
        <w:t>výškopisu</w:t>
      </w:r>
      <w:proofErr w:type="spellEnd"/>
      <w:r>
        <w:rPr>
          <w:rFonts w:ascii="Arial" w:hAnsi="Arial" w:cs="Arial"/>
          <w:b w:val="0"/>
          <w:bCs/>
          <w:szCs w:val="22"/>
          <w:u w:val="none"/>
          <w:lang w:val="en-US"/>
        </w:rPr>
        <w:t>.</w:t>
      </w:r>
    </w:p>
    <w:p w14:paraId="24F27B52" w14:textId="620C6989" w:rsidR="00C82BCD" w:rsidRPr="00C82BCD" w:rsidRDefault="00C82BCD" w:rsidP="00C82BCD">
      <w:pPr>
        <w:pStyle w:val="l-L1"/>
        <w:keepNext w:val="0"/>
        <w:numPr>
          <w:ilvl w:val="0"/>
          <w:numId w:val="0"/>
        </w:numPr>
        <w:spacing w:before="120" w:after="120"/>
        <w:ind w:left="1212"/>
        <w:jc w:val="both"/>
        <w:rPr>
          <w:rStyle w:val="l-L2Char"/>
          <w:rFonts w:cs="Arial"/>
          <w:szCs w:val="22"/>
          <w:u w:val="none"/>
        </w:rPr>
      </w:pPr>
      <w:proofErr w:type="spellStart"/>
      <w:r>
        <w:rPr>
          <w:rFonts w:ascii="Arial" w:hAnsi="Arial" w:cs="Arial"/>
          <w:szCs w:val="22"/>
          <w:u w:val="none"/>
          <w:lang w:val="en-US"/>
        </w:rPr>
        <w:t>Zhotovitel</w:t>
      </w:r>
      <w:proofErr w:type="spellEnd"/>
      <w:r>
        <w:rPr>
          <w:rFonts w:ascii="Arial" w:hAnsi="Arial" w:cs="Arial"/>
          <w:szCs w:val="22"/>
          <w:u w:val="none"/>
          <w:lang w:val="en-US"/>
        </w:rPr>
        <w:t xml:space="preserve"> </w:t>
      </w:r>
      <w:proofErr w:type="spellStart"/>
      <w:r>
        <w:rPr>
          <w:rFonts w:ascii="Arial" w:hAnsi="Arial" w:cs="Arial"/>
          <w:szCs w:val="22"/>
          <w:u w:val="none"/>
          <w:lang w:val="en-US"/>
        </w:rPr>
        <w:t>si</w:t>
      </w:r>
      <w:proofErr w:type="spellEnd"/>
      <w:r>
        <w:rPr>
          <w:rFonts w:ascii="Arial" w:hAnsi="Arial" w:cs="Arial"/>
          <w:szCs w:val="22"/>
          <w:u w:val="none"/>
          <w:lang w:val="en-US"/>
        </w:rPr>
        <w:t xml:space="preserve"> </w:t>
      </w:r>
      <w:proofErr w:type="spellStart"/>
      <w:r>
        <w:rPr>
          <w:rFonts w:ascii="Arial" w:hAnsi="Arial" w:cs="Arial"/>
          <w:szCs w:val="22"/>
          <w:u w:val="none"/>
          <w:lang w:val="en-US"/>
        </w:rPr>
        <w:t>zajistí</w:t>
      </w:r>
      <w:proofErr w:type="spellEnd"/>
      <w:r>
        <w:rPr>
          <w:rFonts w:ascii="Arial" w:hAnsi="Arial" w:cs="Arial"/>
          <w:szCs w:val="22"/>
          <w:u w:val="none"/>
          <w:lang w:val="en-US"/>
        </w:rPr>
        <w:t xml:space="preserve"> </w:t>
      </w:r>
      <w:proofErr w:type="spellStart"/>
      <w:r>
        <w:rPr>
          <w:rFonts w:ascii="Arial" w:hAnsi="Arial" w:cs="Arial"/>
          <w:szCs w:val="22"/>
          <w:u w:val="none"/>
          <w:lang w:val="en-US"/>
        </w:rPr>
        <w:t>polohopisné</w:t>
      </w:r>
      <w:proofErr w:type="spellEnd"/>
      <w:r>
        <w:rPr>
          <w:rFonts w:ascii="Arial" w:hAnsi="Arial" w:cs="Arial"/>
          <w:szCs w:val="22"/>
          <w:u w:val="none"/>
          <w:lang w:val="en-US"/>
        </w:rPr>
        <w:t xml:space="preserve"> a </w:t>
      </w:r>
      <w:proofErr w:type="spellStart"/>
      <w:r>
        <w:rPr>
          <w:rFonts w:ascii="Arial" w:hAnsi="Arial" w:cs="Arial"/>
          <w:szCs w:val="22"/>
          <w:u w:val="none"/>
          <w:lang w:val="en-US"/>
        </w:rPr>
        <w:t>výškopisné</w:t>
      </w:r>
      <w:proofErr w:type="spellEnd"/>
      <w:r>
        <w:rPr>
          <w:rFonts w:ascii="Arial" w:hAnsi="Arial" w:cs="Arial"/>
          <w:szCs w:val="22"/>
          <w:u w:val="none"/>
          <w:lang w:val="en-US"/>
        </w:rPr>
        <w:t xml:space="preserve"> </w:t>
      </w:r>
      <w:proofErr w:type="spellStart"/>
      <w:r>
        <w:rPr>
          <w:rFonts w:ascii="Arial" w:hAnsi="Arial" w:cs="Arial"/>
          <w:szCs w:val="22"/>
          <w:u w:val="none"/>
          <w:lang w:val="en-US"/>
        </w:rPr>
        <w:t>zaměření</w:t>
      </w:r>
      <w:proofErr w:type="spellEnd"/>
      <w:r>
        <w:rPr>
          <w:rFonts w:ascii="Arial" w:hAnsi="Arial" w:cs="Arial"/>
          <w:szCs w:val="22"/>
          <w:u w:val="none"/>
          <w:lang w:val="en-US"/>
        </w:rPr>
        <w:t xml:space="preserve"> pro </w:t>
      </w:r>
      <w:proofErr w:type="spellStart"/>
      <w:r>
        <w:rPr>
          <w:rFonts w:ascii="Arial" w:hAnsi="Arial" w:cs="Arial"/>
          <w:szCs w:val="22"/>
          <w:u w:val="none"/>
          <w:lang w:val="en-US"/>
        </w:rPr>
        <w:t>účely</w:t>
      </w:r>
      <w:proofErr w:type="spellEnd"/>
      <w:r>
        <w:rPr>
          <w:rFonts w:ascii="Arial" w:hAnsi="Arial" w:cs="Arial"/>
          <w:szCs w:val="22"/>
          <w:u w:val="none"/>
          <w:lang w:val="en-US"/>
        </w:rPr>
        <w:t xml:space="preserve"> </w:t>
      </w:r>
      <w:proofErr w:type="spellStart"/>
      <w:r>
        <w:rPr>
          <w:rFonts w:ascii="Arial" w:hAnsi="Arial" w:cs="Arial"/>
          <w:szCs w:val="22"/>
          <w:u w:val="none"/>
          <w:lang w:val="en-US"/>
        </w:rPr>
        <w:t>zpracování</w:t>
      </w:r>
      <w:proofErr w:type="spellEnd"/>
      <w:r>
        <w:rPr>
          <w:rFonts w:ascii="Arial" w:hAnsi="Arial" w:cs="Arial"/>
          <w:szCs w:val="22"/>
          <w:u w:val="none"/>
          <w:lang w:val="en-US"/>
        </w:rPr>
        <w:t xml:space="preserve"> </w:t>
      </w:r>
      <w:proofErr w:type="spellStart"/>
      <w:r>
        <w:rPr>
          <w:rFonts w:ascii="Arial" w:hAnsi="Arial" w:cs="Arial"/>
          <w:szCs w:val="22"/>
          <w:u w:val="none"/>
          <w:lang w:val="en-US"/>
        </w:rPr>
        <w:t>projektové</w:t>
      </w:r>
      <w:proofErr w:type="spellEnd"/>
      <w:r>
        <w:rPr>
          <w:rFonts w:ascii="Arial" w:hAnsi="Arial" w:cs="Arial"/>
          <w:szCs w:val="22"/>
          <w:u w:val="none"/>
          <w:lang w:val="en-US"/>
        </w:rPr>
        <w:t xml:space="preserve"> dokumentace</w:t>
      </w:r>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30AD2E9" w14:textId="51C8AB32" w:rsidR="00F829EA" w:rsidRPr="00B35C27" w:rsidRDefault="00C82BCD" w:rsidP="00E172A7">
      <w:pPr>
        <w:pStyle w:val="l-L1"/>
        <w:keepNext w:val="0"/>
        <w:numPr>
          <w:ilvl w:val="0"/>
          <w:numId w:val="0"/>
        </w:numPr>
        <w:spacing w:before="120" w:after="120"/>
        <w:ind w:left="1212"/>
        <w:jc w:val="left"/>
        <w:rPr>
          <w:rStyle w:val="l-L2Char"/>
          <w:rFonts w:cs="Arial"/>
          <w:b w:val="0"/>
          <w:bCs/>
          <w:szCs w:val="22"/>
          <w:u w:val="none"/>
        </w:rPr>
      </w:pPr>
      <w:r w:rsidRPr="00B35C27">
        <w:rPr>
          <w:rStyle w:val="l-L2Char"/>
          <w:rFonts w:cs="Arial"/>
          <w:b w:val="0"/>
          <w:bCs/>
          <w:szCs w:val="22"/>
          <w:u w:val="none"/>
        </w:rPr>
        <w:t>Plán společných zařízení</w:t>
      </w:r>
      <w:r w:rsidR="00B35C27" w:rsidRPr="00B35C27">
        <w:rPr>
          <w:rStyle w:val="l-L2Char"/>
          <w:rFonts w:cs="Arial"/>
          <w:b w:val="0"/>
          <w:bCs/>
          <w:szCs w:val="22"/>
          <w:u w:val="none"/>
        </w:rPr>
        <w:t xml:space="preserve"> zpracovaný v rámci KoPÚ v k.ú. Velvěty.</w:t>
      </w:r>
    </w:p>
    <w:p w14:paraId="6AF49483" w14:textId="3E73745F" w:rsidR="00B35C27" w:rsidRPr="00B35C27" w:rsidRDefault="00B35C27" w:rsidP="00B35C27">
      <w:pPr>
        <w:pStyle w:val="l-L1"/>
        <w:keepNext w:val="0"/>
        <w:numPr>
          <w:ilvl w:val="0"/>
          <w:numId w:val="0"/>
        </w:numPr>
        <w:spacing w:before="120" w:after="120"/>
        <w:ind w:left="1212"/>
        <w:jc w:val="both"/>
        <w:rPr>
          <w:rStyle w:val="l-L2Char"/>
          <w:rFonts w:cs="Arial"/>
          <w:b w:val="0"/>
          <w:bCs/>
          <w:szCs w:val="22"/>
          <w:u w:val="none"/>
        </w:rPr>
      </w:pPr>
      <w:r>
        <w:rPr>
          <w:rStyle w:val="l-L2Char"/>
          <w:rFonts w:cs="Arial"/>
          <w:b w:val="0"/>
          <w:bCs/>
          <w:szCs w:val="22"/>
          <w:u w:val="none"/>
        </w:rPr>
        <w:t xml:space="preserve">Zadavatel si </w:t>
      </w:r>
      <w:proofErr w:type="spellStart"/>
      <w:r>
        <w:rPr>
          <w:rStyle w:val="l-L2Char"/>
          <w:rFonts w:cs="Arial"/>
          <w:b w:val="0"/>
          <w:bCs/>
          <w:szCs w:val="22"/>
          <w:u w:val="none"/>
        </w:rPr>
        <w:t>vahrazuje</w:t>
      </w:r>
      <w:proofErr w:type="spellEnd"/>
      <w:r>
        <w:rPr>
          <w:rStyle w:val="l-L2Char"/>
          <w:rFonts w:cs="Arial"/>
          <w:b w:val="0"/>
          <w:bCs/>
          <w:szCs w:val="22"/>
          <w:u w:val="none"/>
        </w:rPr>
        <w:t xml:space="preserve"> změnu parametrů a konstrukce objektů vždy po dohodě, v rámci zpracování projektové dokumentace.</w:t>
      </w:r>
    </w:p>
    <w:p w14:paraId="4321468C" w14:textId="77777777" w:rsidR="00B35C27" w:rsidRPr="00C82BCD" w:rsidRDefault="00B35C27" w:rsidP="00E172A7">
      <w:pPr>
        <w:pStyle w:val="l-L1"/>
        <w:keepNext w:val="0"/>
        <w:numPr>
          <w:ilvl w:val="0"/>
          <w:numId w:val="0"/>
        </w:numPr>
        <w:spacing w:before="120" w:after="120"/>
        <w:ind w:left="1212"/>
        <w:jc w:val="left"/>
        <w:rPr>
          <w:rStyle w:val="l-L2Char"/>
          <w:rFonts w:cs="Arial"/>
          <w:b w:val="0"/>
          <w:bCs/>
          <w:szCs w:val="22"/>
          <w:highlight w:val="yellow"/>
          <w:u w:val="none"/>
        </w:rPr>
      </w:pP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zprávy  a E. členění díla.</w:t>
      </w:r>
      <w:r w:rsidR="005A32C1" w:rsidRPr="004D5F78">
        <w:rPr>
          <w:rFonts w:ascii="Arial" w:hAnsi="Arial" w:cs="Arial"/>
          <w:b w:val="0"/>
          <w:szCs w:val="22"/>
          <w:u w:val="none"/>
        </w:rPr>
        <w:t xml:space="preserve"> </w:t>
      </w:r>
    </w:p>
    <w:p w14:paraId="32C88621" w14:textId="077C1499" w:rsidR="005A32C1" w:rsidRPr="0006284B" w:rsidRDefault="005A32C1" w:rsidP="0006284B">
      <w:pPr>
        <w:spacing w:after="0" w:line="240" w:lineRule="auto"/>
        <w:rPr>
          <w:rFonts w:cs="Arial"/>
          <w:szCs w:val="22"/>
          <w:lang w:eastAsia="en-US"/>
        </w:rPr>
      </w:pPr>
    </w:p>
    <w:p w14:paraId="6F1F73E1" w14:textId="70EAAFEB" w:rsidR="001A027C" w:rsidRPr="004D5F78" w:rsidRDefault="001A027C" w:rsidP="0006284B">
      <w:pPr>
        <w:widowControl w:val="0"/>
        <w:spacing w:before="126" w:after="0" w:line="240" w:lineRule="auto"/>
        <w:rPr>
          <w:rFonts w:cs="Arial"/>
          <w:b/>
          <w:spacing w:val="-1"/>
          <w:szCs w:val="22"/>
          <w:u w:val="single" w:color="000000"/>
        </w:rPr>
      </w:pPr>
      <w:r w:rsidRPr="004D5F78">
        <w:rPr>
          <w:rFonts w:cs="Arial"/>
          <w:b/>
          <w:spacing w:val="-1"/>
          <w:szCs w:val="22"/>
          <w:u w:val="single" w:color="000000"/>
        </w:rPr>
        <w:t>1.</w:t>
      </w:r>
      <w:r w:rsidR="00935FCD">
        <w:rPr>
          <w:rFonts w:cs="Arial"/>
          <w:b/>
          <w:spacing w:val="-1"/>
          <w:szCs w:val="22"/>
          <w:u w:val="single" w:color="000000"/>
        </w:rPr>
        <w:t>2</w:t>
      </w:r>
      <w:r w:rsidRPr="004D5F78">
        <w:rPr>
          <w:rFonts w:cs="Arial"/>
          <w:b/>
          <w:spacing w:val="-1"/>
          <w:szCs w:val="22"/>
          <w:u w:val="single" w:color="000000"/>
        </w:rPr>
        <w:t>.Zadání</w:t>
      </w:r>
      <w:r w:rsidRPr="004D5F78">
        <w:rPr>
          <w:rFonts w:cs="Arial"/>
          <w:b/>
          <w:spacing w:val="1"/>
          <w:szCs w:val="22"/>
          <w:u w:val="single" w:color="000000"/>
        </w:rPr>
        <w:t xml:space="preserve"> </w:t>
      </w:r>
      <w:r w:rsidRPr="004D5F78">
        <w:rPr>
          <w:rFonts w:cs="Arial"/>
          <w:b/>
          <w:szCs w:val="22"/>
          <w:u w:val="single" w:color="000000"/>
        </w:rPr>
        <w:t xml:space="preserve">a </w:t>
      </w:r>
      <w:r w:rsidRPr="004D5F78">
        <w:rPr>
          <w:rFonts w:cs="Arial"/>
          <w:b/>
          <w:spacing w:val="-1"/>
          <w:szCs w:val="22"/>
          <w:u w:val="single" w:color="000000"/>
        </w:rPr>
        <w:t>požadavky</w:t>
      </w:r>
      <w:r w:rsidRPr="004D5F78">
        <w:rPr>
          <w:rFonts w:cs="Arial"/>
          <w:b/>
          <w:szCs w:val="22"/>
          <w:u w:val="single" w:color="000000"/>
        </w:rPr>
        <w:t xml:space="preserve"> na podrobný geotechnický</w:t>
      </w:r>
      <w:r w:rsidRPr="004D5F78">
        <w:rPr>
          <w:rFonts w:cs="Arial"/>
          <w:b/>
          <w:spacing w:val="-3"/>
          <w:szCs w:val="22"/>
          <w:u w:val="single" w:color="000000"/>
        </w:rPr>
        <w:t xml:space="preserve"> </w:t>
      </w:r>
      <w:r w:rsidRPr="004D5F78">
        <w:rPr>
          <w:rFonts w:cs="Arial"/>
          <w:b/>
          <w:spacing w:val="-1"/>
          <w:szCs w:val="22"/>
          <w:u w:val="single" w:color="000000"/>
        </w:rPr>
        <w:t>průzkum pro</w:t>
      </w:r>
      <w:r w:rsidRPr="004D5F78">
        <w:rPr>
          <w:rFonts w:cs="Arial"/>
          <w:b/>
          <w:spacing w:val="1"/>
          <w:szCs w:val="22"/>
          <w:u w:val="single" w:color="000000"/>
        </w:rPr>
        <w:t xml:space="preserve"> </w:t>
      </w:r>
      <w:r w:rsidRPr="004D5F78">
        <w:rPr>
          <w:rFonts w:cs="Arial"/>
          <w:b/>
          <w:spacing w:val="-1"/>
          <w:szCs w:val="22"/>
          <w:u w:val="single" w:color="000000"/>
        </w:rPr>
        <w:t>vodní</w:t>
      </w:r>
      <w:r w:rsidRPr="004D5F78">
        <w:rPr>
          <w:rFonts w:cs="Arial"/>
          <w:b/>
          <w:spacing w:val="-2"/>
          <w:szCs w:val="22"/>
          <w:u w:val="single" w:color="000000"/>
        </w:rPr>
        <w:t xml:space="preserve"> </w:t>
      </w:r>
      <w:r w:rsidRPr="004D5F78">
        <w:rPr>
          <w:rFonts w:cs="Arial"/>
          <w:b/>
          <w:spacing w:val="-1"/>
          <w:szCs w:val="22"/>
          <w:u w:val="single" w:color="000000"/>
        </w:rPr>
        <w:t xml:space="preserve">nádrže </w:t>
      </w:r>
      <w:r w:rsidRPr="004D5F78">
        <w:rPr>
          <w:rFonts w:cs="Arial"/>
          <w:b/>
          <w:szCs w:val="22"/>
          <w:u w:val="single" w:color="000000"/>
        </w:rPr>
        <w:t xml:space="preserve">a </w:t>
      </w:r>
      <w:r w:rsidRPr="004D5F78">
        <w:rPr>
          <w:rFonts w:cs="Arial"/>
          <w:b/>
          <w:spacing w:val="-1"/>
          <w:szCs w:val="22"/>
          <w:u w:val="single" w:color="000000"/>
        </w:rPr>
        <w:t>poldry</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dokumentace</w:t>
            </w:r>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dokumentace</w:t>
            </w:r>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500D7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včetně</w:t>
            </w:r>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500D7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500D7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500D7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500D7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500D7A">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poměrů</w:t>
            </w:r>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r w:rsidRPr="004D5F78">
              <w:rPr>
                <w:rFonts w:cs="Arial"/>
                <w:spacing w:val="-1"/>
              </w:rPr>
              <w:t>na</w:t>
            </w:r>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500D7A">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poměrů</w:t>
            </w:r>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r w:rsidRPr="004D5F78">
              <w:rPr>
                <w:rFonts w:cs="Arial"/>
                <w:spacing w:val="-1"/>
              </w:rPr>
              <w:t>na</w:t>
            </w:r>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500D7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500D7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r w:rsidRPr="002F6773">
              <w:rPr>
                <w:rFonts w:cs="Arial"/>
                <w:spacing w:val="-1"/>
              </w:rPr>
              <w:t>na</w:t>
            </w:r>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500D7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r w:rsidRPr="002F6773">
              <w:rPr>
                <w:rFonts w:cs="Arial"/>
                <w:spacing w:val="-1"/>
              </w:rPr>
              <w:t>na</w:t>
            </w:r>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500D7A">
            <w:pPr>
              <w:spacing w:line="267" w:lineRule="exact"/>
              <w:ind w:left="102"/>
              <w:rPr>
                <w:rFonts w:cs="Arial"/>
              </w:rPr>
            </w:pPr>
            <w:proofErr w:type="spellStart"/>
            <w:r w:rsidRPr="004D5F78">
              <w:rPr>
                <w:rFonts w:cs="Arial"/>
                <w:spacing w:val="-1"/>
              </w:rPr>
              <w:lastRenderedPageBreak/>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500D7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r w:rsidRPr="004D5F78">
              <w:rPr>
                <w:rFonts w:cs="Arial"/>
                <w:spacing w:val="-1"/>
              </w:rPr>
              <w:t>na</w:t>
            </w:r>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500D7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r w:rsidRPr="004D5F78">
              <w:rPr>
                <w:rFonts w:cs="Arial"/>
                <w:spacing w:val="-1"/>
              </w:rPr>
              <w:t>na</w:t>
            </w:r>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500D7A">
            <w:pPr>
              <w:spacing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500D7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500D7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 xml:space="preserve">ČSN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r w:rsidRPr="004D5F78">
              <w:rPr>
                <w:rFonts w:cs="Arial"/>
                <w:spacing w:val="-1"/>
              </w:rPr>
              <w:t>poměrů</w:t>
            </w:r>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na</w:t>
            </w:r>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na</w:t>
            </w:r>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r w:rsidRPr="004D5F78">
              <w:rPr>
                <w:rFonts w:cs="Arial"/>
                <w:spacing w:val="-1"/>
              </w:rPr>
              <w:t>dle</w:t>
            </w:r>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dle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dle</w:t>
            </w:r>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r w:rsidRPr="004D5F78">
              <w:rPr>
                <w:rFonts w:cs="Arial"/>
                <w:spacing w:val="-1"/>
              </w:rPr>
              <w:t>dle</w:t>
            </w:r>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poměrů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r w:rsidRPr="004D5F78">
              <w:rPr>
                <w:rFonts w:cs="Arial"/>
                <w:spacing w:val="-1"/>
              </w:rPr>
              <w:t>na</w:t>
            </w:r>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r w:rsidRPr="004D5F78">
              <w:rPr>
                <w:rFonts w:cs="Arial"/>
                <w:spacing w:val="-1"/>
              </w:rPr>
              <w:t>na</w:t>
            </w:r>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lastRenderedPageBreak/>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500D7A">
      <w:pPr>
        <w:widowControl w:val="0"/>
        <w:suppressAutoHyphens/>
        <w:spacing w:before="120" w:line="276" w:lineRule="auto"/>
        <w:rPr>
          <w:rFonts w:eastAsia="Lucida Sans Unicode" w:cs="Arial"/>
          <w:bCs/>
          <w:szCs w:val="22"/>
        </w:rPr>
      </w:pPr>
    </w:p>
    <w:p w14:paraId="720DCDD2" w14:textId="77777777" w:rsidR="00935FCD" w:rsidRDefault="00935FCD" w:rsidP="00500D7A">
      <w:pPr>
        <w:widowControl w:val="0"/>
        <w:suppressAutoHyphens/>
        <w:spacing w:before="120" w:line="276" w:lineRule="auto"/>
        <w:rPr>
          <w:rFonts w:eastAsia="Lucida Sans Unicode" w:cs="Arial"/>
          <w:bCs/>
          <w:szCs w:val="22"/>
        </w:rPr>
      </w:pPr>
    </w:p>
    <w:p w14:paraId="44EFD8F7" w14:textId="77777777" w:rsidR="00935FCD" w:rsidRDefault="00935FCD" w:rsidP="00500D7A">
      <w:pPr>
        <w:widowControl w:val="0"/>
        <w:suppressAutoHyphens/>
        <w:spacing w:before="120" w:line="276" w:lineRule="auto"/>
        <w:rPr>
          <w:rFonts w:eastAsia="Lucida Sans Unicode" w:cs="Arial"/>
          <w:bCs/>
          <w:szCs w:val="22"/>
        </w:rPr>
      </w:pPr>
    </w:p>
    <w:p w14:paraId="3DEAB2CE" w14:textId="77777777" w:rsidR="00935FCD" w:rsidRDefault="00935FCD" w:rsidP="00500D7A">
      <w:pPr>
        <w:widowControl w:val="0"/>
        <w:suppressAutoHyphens/>
        <w:spacing w:before="120" w:line="276" w:lineRule="auto"/>
        <w:rPr>
          <w:rFonts w:eastAsia="Lucida Sans Unicode" w:cs="Arial"/>
          <w:bCs/>
          <w:szCs w:val="22"/>
        </w:rPr>
      </w:pPr>
    </w:p>
    <w:p w14:paraId="296428DF" w14:textId="77777777" w:rsidR="00935FCD" w:rsidRDefault="00935FCD" w:rsidP="00500D7A">
      <w:pPr>
        <w:widowControl w:val="0"/>
        <w:suppressAutoHyphens/>
        <w:spacing w:before="120" w:line="276" w:lineRule="auto"/>
        <w:rPr>
          <w:rFonts w:eastAsia="Lucida Sans Unicode" w:cs="Arial"/>
          <w:bCs/>
          <w:szCs w:val="22"/>
        </w:rPr>
      </w:pPr>
    </w:p>
    <w:p w14:paraId="22341963" w14:textId="77777777" w:rsidR="00935FCD" w:rsidRDefault="00935FCD" w:rsidP="00500D7A">
      <w:pPr>
        <w:widowControl w:val="0"/>
        <w:suppressAutoHyphens/>
        <w:spacing w:before="120" w:line="276" w:lineRule="auto"/>
        <w:rPr>
          <w:rFonts w:eastAsia="Lucida Sans Unicode" w:cs="Arial"/>
          <w:bCs/>
          <w:szCs w:val="22"/>
        </w:rPr>
      </w:pPr>
    </w:p>
    <w:p w14:paraId="0538620E" w14:textId="77777777" w:rsidR="00935FCD" w:rsidRDefault="00935FCD" w:rsidP="00500D7A">
      <w:pPr>
        <w:widowControl w:val="0"/>
        <w:suppressAutoHyphens/>
        <w:spacing w:before="120" w:line="276" w:lineRule="auto"/>
        <w:rPr>
          <w:rFonts w:eastAsia="Lucida Sans Unicode" w:cs="Arial"/>
          <w:bCs/>
          <w:szCs w:val="22"/>
        </w:rPr>
      </w:pPr>
    </w:p>
    <w:p w14:paraId="780DA3A1" w14:textId="77777777" w:rsidR="00935FCD" w:rsidRDefault="00935FCD" w:rsidP="00500D7A">
      <w:pPr>
        <w:widowControl w:val="0"/>
        <w:suppressAutoHyphens/>
        <w:spacing w:before="120" w:line="276" w:lineRule="auto"/>
        <w:rPr>
          <w:rFonts w:eastAsia="Lucida Sans Unicode" w:cs="Arial"/>
          <w:bCs/>
          <w:szCs w:val="22"/>
        </w:rPr>
      </w:pPr>
    </w:p>
    <w:p w14:paraId="6B5BD3E0" w14:textId="77777777" w:rsidR="00935FCD" w:rsidRDefault="00935FCD" w:rsidP="00500D7A">
      <w:pPr>
        <w:widowControl w:val="0"/>
        <w:suppressAutoHyphens/>
        <w:spacing w:before="120" w:line="276" w:lineRule="auto"/>
        <w:rPr>
          <w:rFonts w:eastAsia="Lucida Sans Unicode" w:cs="Arial"/>
          <w:bCs/>
          <w:szCs w:val="22"/>
        </w:rPr>
      </w:pPr>
    </w:p>
    <w:p w14:paraId="65F508C9" w14:textId="77777777" w:rsidR="00935FCD" w:rsidRDefault="00935FCD" w:rsidP="00500D7A">
      <w:pPr>
        <w:widowControl w:val="0"/>
        <w:suppressAutoHyphens/>
        <w:spacing w:before="120" w:line="276" w:lineRule="auto"/>
        <w:rPr>
          <w:rFonts w:eastAsia="Lucida Sans Unicode" w:cs="Arial"/>
          <w:bCs/>
          <w:szCs w:val="22"/>
        </w:rPr>
      </w:pPr>
    </w:p>
    <w:p w14:paraId="4A911F4E" w14:textId="77777777" w:rsidR="00935FCD" w:rsidRDefault="00935FCD" w:rsidP="00500D7A">
      <w:pPr>
        <w:widowControl w:val="0"/>
        <w:suppressAutoHyphens/>
        <w:spacing w:before="120" w:line="276" w:lineRule="auto"/>
        <w:rPr>
          <w:rFonts w:eastAsia="Lucida Sans Unicode" w:cs="Arial"/>
          <w:bCs/>
          <w:szCs w:val="22"/>
        </w:rPr>
      </w:pPr>
    </w:p>
    <w:p w14:paraId="6781F233" w14:textId="77777777" w:rsidR="00935FCD" w:rsidRDefault="00935FCD" w:rsidP="00500D7A">
      <w:pPr>
        <w:widowControl w:val="0"/>
        <w:suppressAutoHyphens/>
        <w:spacing w:before="120" w:line="276" w:lineRule="auto"/>
        <w:rPr>
          <w:rFonts w:eastAsia="Lucida Sans Unicode" w:cs="Arial"/>
          <w:bCs/>
          <w:szCs w:val="22"/>
        </w:rPr>
      </w:pPr>
    </w:p>
    <w:p w14:paraId="427B2715" w14:textId="77777777" w:rsidR="00935FCD" w:rsidRDefault="00935FCD" w:rsidP="00500D7A">
      <w:pPr>
        <w:widowControl w:val="0"/>
        <w:suppressAutoHyphens/>
        <w:spacing w:before="120" w:line="276" w:lineRule="auto"/>
        <w:rPr>
          <w:rFonts w:eastAsia="Lucida Sans Unicode" w:cs="Arial"/>
          <w:bCs/>
          <w:szCs w:val="22"/>
        </w:rPr>
      </w:pPr>
    </w:p>
    <w:p w14:paraId="0825452F" w14:textId="77777777" w:rsidR="00935FCD" w:rsidRDefault="00935FCD" w:rsidP="00500D7A">
      <w:pPr>
        <w:widowControl w:val="0"/>
        <w:suppressAutoHyphens/>
        <w:spacing w:before="120" w:line="276" w:lineRule="auto"/>
        <w:rPr>
          <w:rFonts w:eastAsia="Lucida Sans Unicode" w:cs="Arial"/>
          <w:bCs/>
          <w:szCs w:val="22"/>
        </w:rPr>
      </w:pPr>
    </w:p>
    <w:p w14:paraId="41773FC3" w14:textId="77777777" w:rsidR="00935FCD" w:rsidRDefault="00935FCD" w:rsidP="00500D7A">
      <w:pPr>
        <w:widowControl w:val="0"/>
        <w:suppressAutoHyphens/>
        <w:spacing w:before="120" w:line="276" w:lineRule="auto"/>
        <w:rPr>
          <w:rFonts w:eastAsia="Lucida Sans Unicode" w:cs="Arial"/>
          <w:bCs/>
          <w:szCs w:val="22"/>
        </w:rPr>
      </w:pPr>
    </w:p>
    <w:p w14:paraId="2636C8CD" w14:textId="77777777" w:rsidR="00935FCD" w:rsidRDefault="00935FCD" w:rsidP="00500D7A">
      <w:pPr>
        <w:widowControl w:val="0"/>
        <w:suppressAutoHyphens/>
        <w:spacing w:before="120" w:line="276" w:lineRule="auto"/>
        <w:rPr>
          <w:rFonts w:eastAsia="Lucida Sans Unicode" w:cs="Arial"/>
          <w:bCs/>
          <w:szCs w:val="22"/>
        </w:rPr>
      </w:pPr>
    </w:p>
    <w:p w14:paraId="1C386141" w14:textId="77777777" w:rsidR="00935FCD" w:rsidRDefault="00935FCD" w:rsidP="00500D7A">
      <w:pPr>
        <w:widowControl w:val="0"/>
        <w:suppressAutoHyphens/>
        <w:spacing w:before="120" w:line="276" w:lineRule="auto"/>
        <w:rPr>
          <w:rFonts w:eastAsia="Lucida Sans Unicode" w:cs="Arial"/>
          <w:bCs/>
          <w:szCs w:val="22"/>
        </w:rPr>
      </w:pPr>
    </w:p>
    <w:p w14:paraId="70459E59" w14:textId="77777777" w:rsidR="00935FCD" w:rsidRDefault="00935FCD" w:rsidP="00500D7A">
      <w:pPr>
        <w:widowControl w:val="0"/>
        <w:suppressAutoHyphens/>
        <w:spacing w:before="120" w:line="276" w:lineRule="auto"/>
        <w:rPr>
          <w:rFonts w:eastAsia="Lucida Sans Unicode" w:cs="Arial"/>
          <w:bCs/>
          <w:szCs w:val="22"/>
        </w:rPr>
      </w:pPr>
    </w:p>
    <w:p w14:paraId="4AC5A584" w14:textId="77777777" w:rsidR="00935FCD" w:rsidRDefault="00935FCD" w:rsidP="00500D7A">
      <w:pPr>
        <w:widowControl w:val="0"/>
        <w:suppressAutoHyphens/>
        <w:spacing w:before="120" w:line="276" w:lineRule="auto"/>
        <w:rPr>
          <w:rFonts w:eastAsia="Lucida Sans Unicode" w:cs="Arial"/>
          <w:bCs/>
          <w:szCs w:val="22"/>
        </w:rPr>
      </w:pPr>
    </w:p>
    <w:p w14:paraId="09E55C2C" w14:textId="77777777" w:rsidR="00935FCD" w:rsidRDefault="00935FCD" w:rsidP="00500D7A">
      <w:pPr>
        <w:widowControl w:val="0"/>
        <w:suppressAutoHyphens/>
        <w:spacing w:before="120" w:line="276" w:lineRule="auto"/>
        <w:rPr>
          <w:rFonts w:eastAsia="Lucida Sans Unicode" w:cs="Arial"/>
          <w:bCs/>
          <w:szCs w:val="22"/>
        </w:rPr>
      </w:pPr>
    </w:p>
    <w:p w14:paraId="19291600" w14:textId="77777777" w:rsidR="002E1027" w:rsidRDefault="002E1027" w:rsidP="00500D7A">
      <w:pPr>
        <w:widowControl w:val="0"/>
        <w:suppressAutoHyphens/>
        <w:spacing w:before="120" w:line="276" w:lineRule="auto"/>
        <w:rPr>
          <w:rFonts w:eastAsia="Lucida Sans Unicode" w:cs="Arial"/>
          <w:bCs/>
          <w:szCs w:val="22"/>
        </w:rPr>
      </w:pPr>
    </w:p>
    <w:p w14:paraId="565D727C" w14:textId="77777777" w:rsidR="002E1027" w:rsidRDefault="002E1027" w:rsidP="00500D7A">
      <w:pPr>
        <w:widowControl w:val="0"/>
        <w:suppressAutoHyphens/>
        <w:spacing w:before="120" w:line="276" w:lineRule="auto"/>
        <w:rPr>
          <w:rFonts w:eastAsia="Lucida Sans Unicode" w:cs="Arial"/>
          <w:bCs/>
          <w:szCs w:val="22"/>
        </w:rPr>
      </w:pPr>
    </w:p>
    <w:p w14:paraId="5154DA62" w14:textId="77777777" w:rsidR="000C7246" w:rsidRDefault="000C7246" w:rsidP="00500D7A">
      <w:pPr>
        <w:widowControl w:val="0"/>
        <w:suppressAutoHyphens/>
        <w:spacing w:before="120" w:line="276" w:lineRule="auto"/>
        <w:rPr>
          <w:rFonts w:eastAsia="Lucida Sans Unicode" w:cs="Arial"/>
          <w:bCs/>
          <w:szCs w:val="22"/>
        </w:rPr>
        <w:sectPr w:rsidR="000C7246" w:rsidSect="0046236E">
          <w:footerReference w:type="even" r:id="rId15"/>
          <w:footerReference w:type="default" r:id="rId16"/>
          <w:headerReference w:type="first" r:id="rId17"/>
          <w:footerReference w:type="first" r:id="rId18"/>
          <w:pgSz w:w="11906" w:h="16838" w:code="9"/>
          <w:pgMar w:top="851" w:right="1134" w:bottom="1258" w:left="1418" w:header="709" w:footer="709" w:gutter="0"/>
          <w:pgNumType w:start="1"/>
          <w:cols w:space="708"/>
          <w:titlePg/>
          <w:docGrid w:linePitch="272"/>
        </w:sectPr>
      </w:pPr>
    </w:p>
    <w:p w14:paraId="44DB0756" w14:textId="77777777" w:rsidR="008841AF" w:rsidRDefault="008841AF" w:rsidP="00500D7A">
      <w:pPr>
        <w:widowControl w:val="0"/>
        <w:suppressAutoHyphens/>
        <w:spacing w:before="120" w:line="276" w:lineRule="auto"/>
        <w:rPr>
          <w:rFonts w:eastAsia="Lucida Sans Unicode" w:cs="Arial"/>
          <w:bCs/>
          <w:szCs w:val="22"/>
        </w:rPr>
      </w:pPr>
    </w:p>
    <w:p w14:paraId="2B7AABCD" w14:textId="77777777" w:rsidR="00935FCD" w:rsidRDefault="00935FCD" w:rsidP="00500D7A">
      <w:pPr>
        <w:widowControl w:val="0"/>
        <w:suppressAutoHyphens/>
        <w:spacing w:before="120" w:line="276" w:lineRule="auto"/>
        <w:rPr>
          <w:rFonts w:eastAsia="Lucida Sans Unicode" w:cs="Arial"/>
          <w:bCs/>
          <w:szCs w:val="22"/>
        </w:rPr>
      </w:pPr>
    </w:p>
    <w:p w14:paraId="55AECF09" w14:textId="77777777" w:rsidR="00102A25" w:rsidRPr="005F25BE" w:rsidRDefault="00102A25" w:rsidP="00102A25">
      <w:pPr>
        <w:widowControl w:val="0"/>
        <w:suppressAutoHyphens/>
        <w:spacing w:after="0" w:line="276" w:lineRule="auto"/>
        <w:ind w:left="3600"/>
        <w:jc w:val="both"/>
        <w:rPr>
          <w:rFonts w:eastAsia="Lucida Sans Unicode" w:cs="Arial"/>
          <w:b/>
          <w:bCs/>
          <w:szCs w:val="22"/>
        </w:rPr>
      </w:pPr>
      <w:bookmarkStart w:id="17" w:name="_Hlk169258270"/>
      <w:r w:rsidRPr="00935FCD">
        <w:rPr>
          <w:rFonts w:eastAsia="Lucida Sans Unicode" w:cs="Arial"/>
          <w:b/>
          <w:bCs/>
          <w:szCs w:val="22"/>
        </w:rPr>
        <w:t>Příloha č. 3</w:t>
      </w:r>
    </w:p>
    <w:p w14:paraId="2E497758" w14:textId="77777777" w:rsidR="00102A25" w:rsidRDefault="00102A25" w:rsidP="00102A25">
      <w:pPr>
        <w:widowControl w:val="0"/>
        <w:suppressAutoHyphens/>
        <w:spacing w:after="0" w:line="276" w:lineRule="auto"/>
        <w:ind w:left="3600"/>
        <w:jc w:val="both"/>
        <w:rPr>
          <w:rFonts w:eastAsia="Lucida Sans Unicode" w:cs="Arial"/>
          <w:bCs/>
          <w:szCs w:val="22"/>
        </w:rPr>
      </w:pPr>
    </w:p>
    <w:p w14:paraId="53743419" w14:textId="77777777" w:rsidR="00102A25" w:rsidRDefault="00102A25" w:rsidP="00102A25">
      <w:pPr>
        <w:widowControl w:val="0"/>
        <w:suppressAutoHyphens/>
        <w:spacing w:after="0" w:line="276" w:lineRule="auto"/>
        <w:ind w:left="3600"/>
        <w:jc w:val="both"/>
        <w:rPr>
          <w:rFonts w:eastAsia="Lucida Sans Unicode" w:cs="Arial"/>
          <w:bCs/>
          <w:szCs w:val="22"/>
        </w:rPr>
      </w:pPr>
    </w:p>
    <w:p w14:paraId="2BFF87B6" w14:textId="77777777" w:rsidR="00102A25" w:rsidRPr="001C16F7" w:rsidRDefault="00102A25" w:rsidP="00102A25">
      <w:pPr>
        <w:rPr>
          <w:rFonts w:cs="Arial"/>
          <w:b/>
          <w:szCs w:val="22"/>
        </w:rPr>
      </w:pPr>
      <w:r w:rsidRPr="001C16F7">
        <w:rPr>
          <w:rFonts w:cs="Arial"/>
          <w:b/>
          <w:szCs w:val="22"/>
        </w:rPr>
        <w:t>STÁTNÍ   POZEMKOVÝ  ÚŘAD</w:t>
      </w:r>
    </w:p>
    <w:p w14:paraId="050628CA" w14:textId="77777777" w:rsidR="00102A25" w:rsidRPr="001C16F7" w:rsidRDefault="00102A25" w:rsidP="00102A25">
      <w:pPr>
        <w:rPr>
          <w:rFonts w:cs="Arial"/>
          <w:szCs w:val="22"/>
        </w:rPr>
      </w:pPr>
      <w:r w:rsidRPr="001C16F7">
        <w:rPr>
          <w:rFonts w:cs="Arial"/>
          <w:szCs w:val="22"/>
        </w:rPr>
        <w:t>Sídlo: Husinecká 1024/11a, 130 00 Praha 3 – Žižkov, IČO: 01312774, DIČ: CZ01312774</w:t>
      </w:r>
    </w:p>
    <w:p w14:paraId="58576E6D" w14:textId="77777777" w:rsidR="00102A25" w:rsidRPr="001C16F7" w:rsidRDefault="00102A25" w:rsidP="00102A25">
      <w:pPr>
        <w:rPr>
          <w:rFonts w:cs="Arial"/>
          <w:b/>
          <w:szCs w:val="22"/>
        </w:rPr>
      </w:pPr>
      <w:r w:rsidRPr="001C16F7">
        <w:rPr>
          <w:rFonts w:cs="Arial"/>
          <w:b/>
          <w:szCs w:val="22"/>
        </w:rPr>
        <w:t>-----------------------------------------------------------------------------------------------------------------</w:t>
      </w:r>
    </w:p>
    <w:p w14:paraId="2D342969" w14:textId="77777777" w:rsidR="00102A25" w:rsidRPr="001C16F7" w:rsidRDefault="00102A25" w:rsidP="00102A25">
      <w:pPr>
        <w:rPr>
          <w:rFonts w:cs="Arial"/>
          <w:b/>
          <w:szCs w:val="22"/>
        </w:rPr>
      </w:pPr>
    </w:p>
    <w:p w14:paraId="45256481" w14:textId="77777777" w:rsidR="00102A25" w:rsidRPr="001C16F7" w:rsidRDefault="00102A25" w:rsidP="00102A25">
      <w:pPr>
        <w:jc w:val="center"/>
        <w:rPr>
          <w:rFonts w:cs="Arial"/>
          <w:b/>
          <w:szCs w:val="22"/>
        </w:rPr>
      </w:pPr>
      <w:r w:rsidRPr="001C16F7">
        <w:rPr>
          <w:rFonts w:cs="Arial"/>
          <w:b/>
          <w:szCs w:val="22"/>
        </w:rPr>
        <w:t>P L N Á    M O C</w:t>
      </w:r>
    </w:p>
    <w:p w14:paraId="468D8E04" w14:textId="77777777" w:rsidR="00102A25" w:rsidRPr="001C16F7" w:rsidRDefault="00102A25" w:rsidP="00102A25">
      <w:pPr>
        <w:ind w:right="-285"/>
        <w:rPr>
          <w:rFonts w:cs="Arial"/>
          <w:szCs w:val="22"/>
        </w:rPr>
      </w:pPr>
    </w:p>
    <w:p w14:paraId="3F8E1189" w14:textId="77777777" w:rsidR="00102A25" w:rsidRPr="001C16F7" w:rsidRDefault="00102A25" w:rsidP="00102A25">
      <w:pPr>
        <w:pStyle w:val="Default"/>
        <w:jc w:val="both"/>
        <w:rPr>
          <w:rFonts w:ascii="Arial" w:hAnsi="Arial" w:cs="Arial"/>
          <w:sz w:val="22"/>
          <w:szCs w:val="22"/>
        </w:rPr>
      </w:pPr>
      <w:r w:rsidRPr="001C16F7">
        <w:rPr>
          <w:rFonts w:ascii="Arial" w:hAnsi="Arial" w:cs="Arial"/>
          <w:b/>
          <w:sz w:val="22"/>
          <w:szCs w:val="22"/>
        </w:rPr>
        <w:t xml:space="preserve">Česká republika - Státní pozemkový úřad, </w:t>
      </w:r>
      <w:r>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484385B1" w14:textId="77777777" w:rsidR="00102A25" w:rsidRPr="001C16F7" w:rsidRDefault="00102A25" w:rsidP="00102A25">
      <w:pPr>
        <w:pStyle w:val="Default"/>
        <w:jc w:val="both"/>
        <w:rPr>
          <w:rFonts w:ascii="Arial" w:hAnsi="Arial" w:cs="Arial"/>
          <w:sz w:val="22"/>
          <w:szCs w:val="22"/>
        </w:rPr>
      </w:pPr>
      <w:r w:rsidRPr="001C16F7">
        <w:rPr>
          <w:rFonts w:ascii="Arial" w:hAnsi="Arial" w:cs="Arial"/>
          <w:sz w:val="22"/>
          <w:szCs w:val="22"/>
        </w:rPr>
        <w:t xml:space="preserve">Krajský pozemkový úřad pro </w:t>
      </w:r>
      <w:r>
        <w:rPr>
          <w:rFonts w:ascii="Arial" w:hAnsi="Arial" w:cs="Arial"/>
          <w:sz w:val="22"/>
          <w:szCs w:val="22"/>
        </w:rPr>
        <w:t>Ústecký kraj, Pobočka Teplice</w:t>
      </w:r>
    </w:p>
    <w:p w14:paraId="616CB7BB" w14:textId="77777777" w:rsidR="00102A25" w:rsidRPr="001C16F7" w:rsidRDefault="00102A25" w:rsidP="00102A25">
      <w:pPr>
        <w:jc w:val="both"/>
        <w:rPr>
          <w:rFonts w:cs="Arial"/>
          <w:szCs w:val="22"/>
        </w:rPr>
      </w:pPr>
      <w:r w:rsidRPr="001C16F7">
        <w:rPr>
          <w:rFonts w:cs="Arial"/>
          <w:szCs w:val="22"/>
        </w:rPr>
        <w:t>IČO:  01312774, DIČ: CZ01312774</w:t>
      </w:r>
    </w:p>
    <w:p w14:paraId="22D1785F" w14:textId="77777777" w:rsidR="00102A25" w:rsidRPr="001C16F7" w:rsidRDefault="00102A25" w:rsidP="00102A25">
      <w:pPr>
        <w:jc w:val="both"/>
        <w:rPr>
          <w:rFonts w:cs="Arial"/>
          <w:szCs w:val="22"/>
        </w:rPr>
      </w:pPr>
      <w:r w:rsidRPr="001C16F7">
        <w:rPr>
          <w:rFonts w:cs="Arial"/>
          <w:szCs w:val="22"/>
        </w:rPr>
        <w:t xml:space="preserve">Adresa: </w:t>
      </w:r>
      <w:r>
        <w:rPr>
          <w:rFonts w:cs="Arial"/>
          <w:szCs w:val="22"/>
        </w:rPr>
        <w:t>Masarykova 2421/66, 415 01 Teplice</w:t>
      </w:r>
    </w:p>
    <w:p w14:paraId="59039C84" w14:textId="77777777" w:rsidR="00102A25" w:rsidRPr="001C16F7" w:rsidRDefault="00102A25" w:rsidP="00102A25">
      <w:pPr>
        <w:ind w:right="566"/>
        <w:jc w:val="both"/>
        <w:rPr>
          <w:rFonts w:cs="Arial"/>
          <w:szCs w:val="22"/>
        </w:rPr>
      </w:pPr>
      <w:r w:rsidRPr="001C16F7">
        <w:rPr>
          <w:rFonts w:cs="Arial"/>
          <w:szCs w:val="22"/>
        </w:rPr>
        <w:t xml:space="preserve">Zastoupený: </w:t>
      </w:r>
      <w:r>
        <w:rPr>
          <w:rFonts w:cs="Arial"/>
          <w:szCs w:val="22"/>
        </w:rPr>
        <w:t>Ing. Soňou Balcárkovou, vedoucí Pobočky Teplice</w:t>
      </w:r>
    </w:p>
    <w:p w14:paraId="7A986325" w14:textId="77777777" w:rsidR="00102A25" w:rsidRPr="001C16F7" w:rsidRDefault="00102A25" w:rsidP="00102A25">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4320718F" w14:textId="77777777" w:rsidR="00102A25" w:rsidRPr="001C16F7" w:rsidRDefault="00102A25" w:rsidP="00102A25">
      <w:pPr>
        <w:ind w:right="70"/>
        <w:jc w:val="center"/>
        <w:rPr>
          <w:rFonts w:cs="Arial"/>
          <w:b/>
          <w:szCs w:val="22"/>
        </w:rPr>
      </w:pPr>
      <w:r w:rsidRPr="001C16F7">
        <w:rPr>
          <w:rFonts w:cs="Arial"/>
          <w:b/>
          <w:szCs w:val="22"/>
        </w:rPr>
        <w:t xml:space="preserve">z m o c ň u j e    </w:t>
      </w:r>
    </w:p>
    <w:p w14:paraId="4EB1632D" w14:textId="77777777" w:rsidR="00102A25" w:rsidRPr="001C16F7" w:rsidRDefault="00102A25" w:rsidP="00102A25">
      <w:pPr>
        <w:ind w:right="70"/>
        <w:jc w:val="both"/>
        <w:rPr>
          <w:rFonts w:cs="Arial"/>
          <w:b/>
          <w:szCs w:val="22"/>
        </w:rPr>
      </w:pPr>
    </w:p>
    <w:p w14:paraId="0636823A" w14:textId="77777777" w:rsidR="00102A25" w:rsidRPr="001C16F7" w:rsidRDefault="00102A25" w:rsidP="00102A25">
      <w:pPr>
        <w:jc w:val="both"/>
        <w:rPr>
          <w:rFonts w:cs="Arial"/>
          <w:szCs w:val="22"/>
        </w:rPr>
      </w:pPr>
      <w:r w:rsidRPr="00D930B8">
        <w:rPr>
          <w:rFonts w:cs="Arial"/>
          <w:szCs w:val="22"/>
        </w:rPr>
        <w:t xml:space="preserve">společnost   :  </w:t>
      </w:r>
      <w:r w:rsidRPr="00D930B8">
        <w:rPr>
          <w:rFonts w:cs="Arial"/>
          <w:b/>
          <w:szCs w:val="22"/>
          <w:lang w:val="de-DE"/>
        </w:rPr>
        <w:t>AGROPLAN, spol. s r.o.</w:t>
      </w:r>
      <w:r w:rsidRPr="001C16F7">
        <w:rPr>
          <w:rFonts w:cs="Arial"/>
          <w:b/>
          <w:szCs w:val="22"/>
          <w:lang w:val="de-DE"/>
        </w:rPr>
        <w:t xml:space="preserve"> </w:t>
      </w:r>
    </w:p>
    <w:p w14:paraId="742EAC7B" w14:textId="77777777" w:rsidR="00102A25" w:rsidRPr="001C16F7" w:rsidRDefault="00102A25" w:rsidP="00102A25">
      <w:pPr>
        <w:jc w:val="both"/>
        <w:rPr>
          <w:rFonts w:cs="Arial"/>
          <w:szCs w:val="22"/>
        </w:rPr>
      </w:pPr>
      <w:r w:rsidRPr="001C16F7">
        <w:rPr>
          <w:rFonts w:cs="Arial"/>
          <w:szCs w:val="22"/>
        </w:rPr>
        <w:t xml:space="preserve">se sídlem     :  </w:t>
      </w:r>
      <w:r>
        <w:rPr>
          <w:rFonts w:cs="Arial"/>
          <w:szCs w:val="22"/>
        </w:rPr>
        <w:t>Jeremenkova 9, 147 00 Praha 4</w:t>
      </w:r>
    </w:p>
    <w:p w14:paraId="3D9BDA7A" w14:textId="77777777" w:rsidR="00102A25" w:rsidRPr="001C16F7" w:rsidRDefault="00102A25" w:rsidP="00102A25">
      <w:pPr>
        <w:ind w:right="70"/>
        <w:jc w:val="both"/>
        <w:rPr>
          <w:rFonts w:cs="Arial"/>
          <w:szCs w:val="22"/>
        </w:rPr>
      </w:pPr>
      <w:r w:rsidRPr="001C16F7">
        <w:rPr>
          <w:rFonts w:cs="Arial"/>
          <w:szCs w:val="22"/>
        </w:rPr>
        <w:t xml:space="preserve">IČO             : </w:t>
      </w:r>
      <w:r>
        <w:rPr>
          <w:rFonts w:cs="Arial"/>
          <w:szCs w:val="22"/>
        </w:rPr>
        <w:t xml:space="preserve">  48110141</w:t>
      </w:r>
    </w:p>
    <w:p w14:paraId="1F195476" w14:textId="77777777" w:rsidR="00102A25" w:rsidRPr="001C16F7" w:rsidRDefault="00102A25" w:rsidP="00102A25">
      <w:pPr>
        <w:ind w:right="70"/>
        <w:jc w:val="both"/>
        <w:rPr>
          <w:rFonts w:cs="Arial"/>
          <w:szCs w:val="22"/>
        </w:rPr>
      </w:pPr>
      <w:r w:rsidRPr="001C16F7">
        <w:rPr>
          <w:rFonts w:cs="Arial"/>
          <w:szCs w:val="22"/>
        </w:rPr>
        <w:t xml:space="preserve">Zastoupená  : </w:t>
      </w:r>
      <w:r>
        <w:rPr>
          <w:rFonts w:cs="Arial"/>
          <w:szCs w:val="22"/>
        </w:rPr>
        <w:t>Ing. Petrem Kubů, jednatelem</w:t>
      </w:r>
    </w:p>
    <w:p w14:paraId="29C9FA0D" w14:textId="77777777" w:rsidR="00102A25" w:rsidRPr="001C16F7" w:rsidRDefault="00102A25" w:rsidP="00102A25">
      <w:pPr>
        <w:ind w:right="70"/>
        <w:jc w:val="both"/>
        <w:rPr>
          <w:rFonts w:cs="Arial"/>
          <w:szCs w:val="22"/>
        </w:rPr>
      </w:pPr>
    </w:p>
    <w:p w14:paraId="448A8DA1" w14:textId="77777777" w:rsidR="00102A25" w:rsidRPr="001C16F7" w:rsidRDefault="00102A25" w:rsidP="00102A25">
      <w:pPr>
        <w:ind w:right="70"/>
        <w:jc w:val="both"/>
        <w:rPr>
          <w:rFonts w:cs="Arial"/>
          <w:szCs w:val="22"/>
        </w:rPr>
      </w:pPr>
      <w:r w:rsidRPr="001C16F7">
        <w:rPr>
          <w:rFonts w:cs="Arial"/>
          <w:szCs w:val="22"/>
        </w:rPr>
        <w:t xml:space="preserve">  </w:t>
      </w:r>
    </w:p>
    <w:p w14:paraId="12682937" w14:textId="77777777" w:rsidR="00102A25" w:rsidRPr="001C16F7" w:rsidRDefault="00102A25" w:rsidP="00102A25">
      <w:pPr>
        <w:ind w:right="70"/>
        <w:jc w:val="both"/>
        <w:rPr>
          <w:rFonts w:cs="Arial"/>
          <w:i/>
          <w:color w:val="FF0000"/>
          <w:szCs w:val="22"/>
        </w:rPr>
      </w:pPr>
      <w:r w:rsidRPr="001C16F7">
        <w:rPr>
          <w:rFonts w:cs="Arial"/>
          <w:szCs w:val="22"/>
        </w:rPr>
        <w:t>k zastupování ČR - Státního pozemkového úřadu, tj. k veškerým právním úkonům směřujícím k získání povolení stavebního úřadu</w:t>
      </w:r>
      <w:r>
        <w:rPr>
          <w:rFonts w:cs="Arial"/>
          <w:szCs w:val="22"/>
        </w:rPr>
        <w:t xml:space="preserve">, vodoprávního úřadu dle platných předpisů v době plnění </w:t>
      </w:r>
      <w:r w:rsidRPr="001C16F7">
        <w:rPr>
          <w:rFonts w:cs="Arial"/>
          <w:szCs w:val="22"/>
        </w:rPr>
        <w:t xml:space="preserve"> na stavbu </w:t>
      </w:r>
      <w:r w:rsidRPr="00D930B8">
        <w:rPr>
          <w:rFonts w:cs="Arial"/>
          <w:b/>
          <w:bCs/>
          <w:szCs w:val="22"/>
        </w:rPr>
        <w:t>Revitalizace toku 3 v k.ú. Velvěty</w:t>
      </w:r>
      <w:r w:rsidRPr="001C16F7">
        <w:rPr>
          <w:rFonts w:cs="Arial"/>
          <w:szCs w:val="22"/>
        </w:rPr>
        <w:t xml:space="preserve"> dle smlouvy o dílo </w:t>
      </w:r>
      <w:r>
        <w:rPr>
          <w:rFonts w:cs="Arial"/>
          <w:szCs w:val="22"/>
        </w:rPr>
        <w:t>č. 498-2024-508207</w:t>
      </w:r>
      <w:r w:rsidRPr="001C16F7">
        <w:rPr>
          <w:rFonts w:cs="Arial"/>
          <w:szCs w:val="22"/>
        </w:rPr>
        <w:t xml:space="preserve"> </w:t>
      </w:r>
      <w:r>
        <w:rPr>
          <w:rFonts w:cs="Arial"/>
          <w:szCs w:val="22"/>
        </w:rPr>
        <w:t xml:space="preserve">uzavřené </w:t>
      </w:r>
      <w:r w:rsidRPr="001C16F7">
        <w:rPr>
          <w:rFonts w:cs="Arial"/>
          <w:szCs w:val="22"/>
        </w:rPr>
        <w:t xml:space="preserve">mezi </w:t>
      </w:r>
      <w:r>
        <w:rPr>
          <w:rFonts w:cs="Arial"/>
          <w:szCs w:val="22"/>
        </w:rPr>
        <w:t xml:space="preserve">Českou republikou - </w:t>
      </w:r>
      <w:r w:rsidRPr="001C16F7">
        <w:rPr>
          <w:rFonts w:cs="Arial"/>
          <w:szCs w:val="22"/>
        </w:rPr>
        <w:t xml:space="preserve">Státním pozemkovým úřadem jako zmocnitelem a společností </w:t>
      </w:r>
      <w:r>
        <w:rPr>
          <w:rFonts w:cs="Arial"/>
          <w:szCs w:val="22"/>
        </w:rPr>
        <w:t>AGROPLAN, spol. s r.o.</w:t>
      </w:r>
      <w:r w:rsidRPr="001C16F7">
        <w:rPr>
          <w:rFonts w:cs="Arial"/>
          <w:szCs w:val="22"/>
        </w:rPr>
        <w:t xml:space="preserve"> jako zmocněncem v rozsahu čl. </w:t>
      </w:r>
      <w:r>
        <w:rPr>
          <w:rFonts w:cs="Arial"/>
          <w:szCs w:val="22"/>
        </w:rPr>
        <w:t xml:space="preserve">I </w:t>
      </w:r>
      <w:r w:rsidRPr="001C16F7">
        <w:rPr>
          <w:rFonts w:cs="Arial"/>
          <w:szCs w:val="22"/>
        </w:rPr>
        <w:t xml:space="preserve"> této smlouvy.</w:t>
      </w:r>
    </w:p>
    <w:p w14:paraId="4101E0A6" w14:textId="77777777" w:rsidR="00102A25" w:rsidRPr="001C16F7" w:rsidRDefault="00102A25" w:rsidP="00102A25">
      <w:pPr>
        <w:ind w:right="70"/>
        <w:jc w:val="both"/>
        <w:rPr>
          <w:rFonts w:cs="Arial"/>
          <w:szCs w:val="22"/>
        </w:rPr>
      </w:pPr>
    </w:p>
    <w:p w14:paraId="00140697" w14:textId="77777777" w:rsidR="00102A25" w:rsidRPr="001C16F7" w:rsidRDefault="00102A25" w:rsidP="00102A25">
      <w:pPr>
        <w:ind w:right="70"/>
        <w:jc w:val="both"/>
        <w:rPr>
          <w:rFonts w:cs="Arial"/>
          <w:szCs w:val="22"/>
        </w:rPr>
      </w:pPr>
      <w:r w:rsidRPr="001C16F7">
        <w:rPr>
          <w:rFonts w:cs="Arial"/>
          <w:szCs w:val="22"/>
        </w:rPr>
        <w:t>V rámci této plné moci je zmocněnec  oprávněn</w:t>
      </w:r>
      <w:r>
        <w:rPr>
          <w:rFonts w:cs="Arial"/>
          <w:szCs w:val="22"/>
        </w:rPr>
        <w:t xml:space="preserve"> k těmto právním jednáním:</w:t>
      </w:r>
    </w:p>
    <w:p w14:paraId="1B4D90DF" w14:textId="77777777" w:rsidR="00102A25" w:rsidRPr="001C16F7" w:rsidRDefault="00102A25" w:rsidP="00102A25">
      <w:pPr>
        <w:ind w:right="70"/>
        <w:jc w:val="both"/>
        <w:rPr>
          <w:rFonts w:cs="Arial"/>
          <w:i/>
          <w:szCs w:val="22"/>
        </w:rPr>
      </w:pPr>
    </w:p>
    <w:p w14:paraId="09BB6F77" w14:textId="77777777" w:rsidR="00102A25" w:rsidRPr="001C16F7" w:rsidRDefault="00102A25" w:rsidP="00102A2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6AFEF09" w14:textId="77777777" w:rsidR="00102A25" w:rsidRPr="001C16F7" w:rsidRDefault="00102A25" w:rsidP="00102A2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56721F0F" w14:textId="77777777" w:rsidR="00102A25" w:rsidRPr="001C16F7" w:rsidRDefault="00102A25" w:rsidP="00102A2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stavebního  úřadu </w:t>
      </w:r>
    </w:p>
    <w:p w14:paraId="731E66C7" w14:textId="77777777" w:rsidR="00102A25" w:rsidRPr="001C16F7" w:rsidRDefault="00102A25" w:rsidP="00102A2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7059C272" w14:textId="77777777" w:rsidR="00102A25" w:rsidRPr="001C16F7" w:rsidRDefault="00102A25" w:rsidP="00102A2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lastRenderedPageBreak/>
        <w:t xml:space="preserve">další právní </w:t>
      </w:r>
      <w:r>
        <w:rPr>
          <w:rFonts w:cs="Arial"/>
          <w:szCs w:val="22"/>
        </w:rPr>
        <w:t>jednání</w:t>
      </w:r>
      <w:r w:rsidRPr="001C16F7">
        <w:rPr>
          <w:rFonts w:cs="Arial"/>
          <w:szCs w:val="22"/>
        </w:rPr>
        <w:t xml:space="preserve">  směřující k dosažení vydání příslušného stavebního povolení</w:t>
      </w:r>
      <w:r>
        <w:rPr>
          <w:rFonts w:cs="Arial"/>
          <w:szCs w:val="22"/>
        </w:rPr>
        <w:t xml:space="preserve"> včetně jednání s dotčenými orgány</w:t>
      </w:r>
    </w:p>
    <w:p w14:paraId="3E858DD2" w14:textId="77777777" w:rsidR="00102A25" w:rsidRPr="001C16F7" w:rsidRDefault="00102A25" w:rsidP="00102A25">
      <w:pPr>
        <w:ind w:right="70"/>
        <w:jc w:val="both"/>
        <w:rPr>
          <w:rFonts w:cs="Arial"/>
          <w:szCs w:val="22"/>
        </w:rPr>
      </w:pPr>
    </w:p>
    <w:p w14:paraId="249E7540" w14:textId="77777777" w:rsidR="00102A25" w:rsidRPr="001C16F7" w:rsidRDefault="00102A25" w:rsidP="00102A25">
      <w:pPr>
        <w:ind w:right="70"/>
        <w:jc w:val="both"/>
        <w:rPr>
          <w:rFonts w:cs="Arial"/>
          <w:szCs w:val="22"/>
        </w:rPr>
      </w:pPr>
    </w:p>
    <w:p w14:paraId="6E04E86C" w14:textId="77777777" w:rsidR="00102A25" w:rsidRPr="001C16F7" w:rsidRDefault="00102A25" w:rsidP="00102A25">
      <w:pPr>
        <w:ind w:right="70"/>
        <w:jc w:val="both"/>
        <w:rPr>
          <w:rFonts w:cs="Arial"/>
          <w:szCs w:val="22"/>
        </w:rPr>
      </w:pPr>
      <w:r w:rsidRPr="001C16F7">
        <w:rPr>
          <w:rFonts w:cs="Arial"/>
          <w:szCs w:val="22"/>
        </w:rPr>
        <w:t>Tato plná moc je platná ode dne jejího udělení (podpisu) a zaniká pravomocným rozhodnutím stavebního úřadu</w:t>
      </w:r>
      <w:r>
        <w:rPr>
          <w:rFonts w:cs="Arial"/>
          <w:szCs w:val="22"/>
        </w:rPr>
        <w:t>, nebo dnem ukončení smluvního závazkového stavu</w:t>
      </w:r>
      <w:bookmarkStart w:id="18" w:name="_Hlk19542743"/>
      <w:r w:rsidRPr="001C16F7">
        <w:rPr>
          <w:rFonts w:cs="Arial"/>
          <w:szCs w:val="22"/>
        </w:rPr>
        <w:t>;</w:t>
      </w:r>
      <w:bookmarkEnd w:id="18"/>
      <w:r w:rsidRPr="001C16F7">
        <w:rPr>
          <w:rFonts w:cs="Arial"/>
          <w:szCs w:val="22"/>
        </w:rPr>
        <w:t xml:space="preserve"> je vyhotovena ve třech stejnopisech, z nichž jeden je založen u zmocnitele.</w:t>
      </w:r>
    </w:p>
    <w:p w14:paraId="4D555EB6" w14:textId="77777777" w:rsidR="00102A25" w:rsidRPr="001C16F7" w:rsidRDefault="00102A25" w:rsidP="00102A25">
      <w:pPr>
        <w:ind w:right="70"/>
        <w:jc w:val="both"/>
        <w:rPr>
          <w:rFonts w:cs="Arial"/>
          <w:szCs w:val="22"/>
        </w:rPr>
      </w:pPr>
    </w:p>
    <w:p w14:paraId="5F1F401C" w14:textId="77777777" w:rsidR="00102A25" w:rsidRPr="001C16F7" w:rsidRDefault="00102A25" w:rsidP="00102A25">
      <w:pPr>
        <w:ind w:right="70"/>
        <w:jc w:val="both"/>
        <w:rPr>
          <w:rFonts w:cs="Arial"/>
          <w:szCs w:val="22"/>
        </w:rPr>
      </w:pPr>
    </w:p>
    <w:p w14:paraId="4CEB63C3" w14:textId="2016CF9D" w:rsidR="00102A25" w:rsidRPr="001C16F7" w:rsidRDefault="00102A25" w:rsidP="00102A25">
      <w:pPr>
        <w:ind w:right="70"/>
        <w:jc w:val="both"/>
        <w:rPr>
          <w:rFonts w:cs="Arial"/>
          <w:szCs w:val="22"/>
        </w:rPr>
      </w:pPr>
      <w:r w:rsidRPr="00FD08ED">
        <w:rPr>
          <w:rFonts w:cs="Arial"/>
          <w:szCs w:val="22"/>
        </w:rPr>
        <w:t xml:space="preserve">V Teplicích dne  </w:t>
      </w:r>
      <w:r w:rsidR="00FD08ED" w:rsidRPr="00FD08ED">
        <w:rPr>
          <w:rFonts w:cs="Arial"/>
          <w:szCs w:val="22"/>
        </w:rPr>
        <w:t>17. 6. 2024</w:t>
      </w:r>
      <w:r w:rsidRPr="001C16F7">
        <w:rPr>
          <w:rFonts w:cs="Arial"/>
          <w:szCs w:val="22"/>
        </w:rPr>
        <w:t xml:space="preserve">     </w:t>
      </w:r>
    </w:p>
    <w:p w14:paraId="7D5F17C3" w14:textId="77777777" w:rsidR="00102A25" w:rsidRPr="001C16F7" w:rsidRDefault="00102A25" w:rsidP="00102A25">
      <w:pPr>
        <w:ind w:right="70"/>
        <w:jc w:val="both"/>
        <w:rPr>
          <w:rFonts w:cs="Arial"/>
          <w:szCs w:val="22"/>
        </w:rPr>
      </w:pPr>
    </w:p>
    <w:p w14:paraId="441F9192" w14:textId="77777777" w:rsidR="00102A25" w:rsidRPr="001C16F7" w:rsidRDefault="00102A25" w:rsidP="00102A25">
      <w:pPr>
        <w:ind w:right="70"/>
        <w:jc w:val="both"/>
        <w:rPr>
          <w:rFonts w:cs="Arial"/>
          <w:szCs w:val="22"/>
        </w:rPr>
      </w:pPr>
    </w:p>
    <w:p w14:paraId="0A206017" w14:textId="77777777" w:rsidR="00102A25" w:rsidRPr="001C16F7" w:rsidRDefault="00102A25" w:rsidP="00102A25">
      <w:pPr>
        <w:spacing w:after="0" w:line="240" w:lineRule="auto"/>
        <w:ind w:left="5103"/>
        <w:rPr>
          <w:rFonts w:cs="Arial"/>
          <w:szCs w:val="22"/>
        </w:rPr>
      </w:pPr>
      <w:bookmarkStart w:id="19" w:name="Text16"/>
      <w:r w:rsidRPr="001C16F7">
        <w:rPr>
          <w:rFonts w:cs="Arial"/>
          <w:szCs w:val="22"/>
        </w:rPr>
        <w:t>…………………………………</w:t>
      </w:r>
      <w:proofErr w:type="gramStart"/>
      <w:r w:rsidRPr="001C16F7">
        <w:rPr>
          <w:rFonts w:cs="Arial"/>
          <w:szCs w:val="22"/>
        </w:rPr>
        <w:t>…….</w:t>
      </w:r>
      <w:proofErr w:type="gramEnd"/>
      <w:r w:rsidRPr="001C16F7">
        <w:rPr>
          <w:rFonts w:cs="Arial"/>
          <w:szCs w:val="22"/>
        </w:rPr>
        <w:br/>
      </w:r>
      <w:bookmarkEnd w:id="19"/>
      <w:r>
        <w:rPr>
          <w:rFonts w:cs="Arial"/>
          <w:szCs w:val="22"/>
        </w:rPr>
        <w:t xml:space="preserve">          Ing. Soňa Balcárková</w:t>
      </w:r>
    </w:p>
    <w:p w14:paraId="171301DD" w14:textId="77777777" w:rsidR="00102A25" w:rsidRPr="00FC53CF" w:rsidRDefault="00102A25" w:rsidP="00102A25">
      <w:pPr>
        <w:pStyle w:val="Zkladntext3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vedoucí Pobočky Teplice</w:t>
      </w:r>
    </w:p>
    <w:p w14:paraId="4F3B34E8" w14:textId="77777777" w:rsidR="00102A25" w:rsidRPr="00A2166E" w:rsidRDefault="00102A25" w:rsidP="00102A25">
      <w:pPr>
        <w:pStyle w:val="Zkladntext31"/>
        <w:rPr>
          <w:rFonts w:ascii="Arial" w:hAnsi="Arial" w:cs="Arial"/>
          <w:sz w:val="20"/>
        </w:rPr>
      </w:pPr>
    </w:p>
    <w:p w14:paraId="2D6975E9" w14:textId="77777777" w:rsidR="00102A25" w:rsidRDefault="00102A25" w:rsidP="00102A25">
      <w:pPr>
        <w:pStyle w:val="Zkladntext31"/>
        <w:rPr>
          <w:rFonts w:ascii="Arial" w:hAnsi="Arial" w:cs="Arial"/>
          <w:sz w:val="22"/>
          <w:szCs w:val="22"/>
        </w:rPr>
      </w:pPr>
    </w:p>
    <w:p w14:paraId="41DD2604" w14:textId="77777777" w:rsidR="00102A25" w:rsidRDefault="00102A25" w:rsidP="00102A25">
      <w:pPr>
        <w:pStyle w:val="Zkladntext31"/>
        <w:rPr>
          <w:rFonts w:ascii="Arial" w:hAnsi="Arial" w:cs="Arial"/>
          <w:sz w:val="22"/>
          <w:szCs w:val="22"/>
        </w:rPr>
      </w:pPr>
    </w:p>
    <w:p w14:paraId="5C082E09" w14:textId="77777777" w:rsidR="00102A25" w:rsidRDefault="00102A25" w:rsidP="00102A25">
      <w:pPr>
        <w:pStyle w:val="Zkladntext31"/>
        <w:rPr>
          <w:rFonts w:ascii="Arial" w:hAnsi="Arial" w:cs="Arial"/>
          <w:sz w:val="22"/>
          <w:szCs w:val="22"/>
        </w:rPr>
      </w:pPr>
    </w:p>
    <w:p w14:paraId="40DAED28" w14:textId="77777777" w:rsidR="00102A25" w:rsidRDefault="00102A25" w:rsidP="00102A25">
      <w:pPr>
        <w:pStyle w:val="Zkladntext31"/>
        <w:rPr>
          <w:rFonts w:ascii="Arial" w:hAnsi="Arial" w:cs="Arial"/>
          <w:sz w:val="22"/>
          <w:szCs w:val="22"/>
        </w:rPr>
      </w:pPr>
    </w:p>
    <w:p w14:paraId="29C8E1DD" w14:textId="77777777" w:rsidR="00102A25" w:rsidRPr="00FC53CF" w:rsidRDefault="00102A25" w:rsidP="00102A25">
      <w:pPr>
        <w:pStyle w:val="Zkladntext31"/>
        <w:rPr>
          <w:rFonts w:ascii="Arial" w:hAnsi="Arial" w:cs="Arial"/>
          <w:sz w:val="22"/>
          <w:szCs w:val="22"/>
        </w:rPr>
      </w:pPr>
      <w:r w:rsidRPr="00FC53CF">
        <w:rPr>
          <w:rFonts w:ascii="Arial" w:hAnsi="Arial" w:cs="Arial"/>
          <w:sz w:val="22"/>
          <w:szCs w:val="22"/>
        </w:rPr>
        <w:t>Plnou moc přijímá: …………………………</w:t>
      </w:r>
    </w:p>
    <w:p w14:paraId="1A8D95F5" w14:textId="77777777" w:rsidR="00102A25" w:rsidRDefault="00102A25" w:rsidP="00102A25">
      <w:pPr>
        <w:widowControl w:val="0"/>
        <w:suppressAutoHyphens/>
        <w:spacing w:after="0" w:line="276" w:lineRule="auto"/>
        <w:jc w:val="both"/>
        <w:rPr>
          <w:rFonts w:cs="Arial"/>
          <w:szCs w:val="22"/>
        </w:rPr>
      </w:pPr>
      <w:r>
        <w:rPr>
          <w:rFonts w:cs="Arial"/>
          <w:szCs w:val="22"/>
        </w:rPr>
        <w:tab/>
        <w:t xml:space="preserve">                   Ing. Petr Kubů</w:t>
      </w:r>
    </w:p>
    <w:p w14:paraId="44BE9419" w14:textId="77777777" w:rsidR="00102A25" w:rsidRPr="00175701" w:rsidRDefault="00102A25" w:rsidP="00102A25">
      <w:pPr>
        <w:widowControl w:val="0"/>
        <w:suppressAutoHyphens/>
        <w:spacing w:after="0" w:line="276" w:lineRule="auto"/>
        <w:jc w:val="both"/>
        <w:rPr>
          <w:rFonts w:cs="Arial"/>
          <w:szCs w:val="22"/>
        </w:rPr>
      </w:pPr>
      <w:r>
        <w:rPr>
          <w:rFonts w:cs="Arial"/>
          <w:szCs w:val="22"/>
        </w:rPr>
        <w:t xml:space="preserve">                                  jednatel</w:t>
      </w:r>
    </w:p>
    <w:p w14:paraId="5E44507B" w14:textId="77777777" w:rsidR="00102A25" w:rsidRDefault="00102A25" w:rsidP="00102A25">
      <w:pPr>
        <w:widowControl w:val="0"/>
        <w:suppressAutoHyphens/>
        <w:spacing w:before="120" w:line="276" w:lineRule="auto"/>
        <w:rPr>
          <w:rFonts w:eastAsia="Lucida Sans Unicode" w:cs="Arial"/>
          <w:bCs/>
          <w:szCs w:val="22"/>
        </w:rPr>
      </w:pPr>
    </w:p>
    <w:p w14:paraId="7DD070DF" w14:textId="77777777" w:rsidR="00102A25" w:rsidRPr="00034E51" w:rsidRDefault="00102A25" w:rsidP="00102A25">
      <w:pPr>
        <w:widowControl w:val="0"/>
        <w:suppressAutoHyphens/>
        <w:spacing w:before="120" w:line="276" w:lineRule="auto"/>
        <w:rPr>
          <w:rFonts w:cs="Arial"/>
          <w:szCs w:val="22"/>
        </w:rPr>
      </w:pPr>
    </w:p>
    <w:bookmarkEnd w:id="17"/>
    <w:p w14:paraId="40871452" w14:textId="77777777" w:rsidR="00102A25" w:rsidRDefault="00102A25" w:rsidP="00102A25"/>
    <w:p w14:paraId="3527DF50" w14:textId="77777777" w:rsidR="00102A25" w:rsidRDefault="00102A25" w:rsidP="00500D7A">
      <w:pPr>
        <w:widowControl w:val="0"/>
        <w:suppressAutoHyphens/>
        <w:spacing w:before="120" w:line="276" w:lineRule="auto"/>
        <w:rPr>
          <w:rFonts w:eastAsia="Lucida Sans Unicode" w:cs="Arial"/>
          <w:bCs/>
          <w:szCs w:val="22"/>
        </w:rPr>
      </w:pPr>
    </w:p>
    <w:sectPr w:rsidR="00102A25" w:rsidSect="0046236E">
      <w:footerReference w:type="default" r:id="rId1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02C5" w14:textId="77777777" w:rsidR="006867E4" w:rsidRDefault="006867E4">
      <w:r>
        <w:separator/>
      </w:r>
    </w:p>
  </w:endnote>
  <w:endnote w:type="continuationSeparator" w:id="0">
    <w:p w14:paraId="44C4BCB6" w14:textId="77777777" w:rsidR="006867E4" w:rsidRDefault="006867E4">
      <w:r>
        <w:continuationSeparator/>
      </w:r>
    </w:p>
  </w:endnote>
  <w:endnote w:type="continuationNotice" w:id="1">
    <w:p w14:paraId="6FCD5A39" w14:textId="77777777" w:rsidR="006867E4" w:rsidRDefault="006867E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1E00D9B2"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74A05">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1C85C1F9" w:rsidR="0053219E" w:rsidRDefault="0053219E" w:rsidP="0015467D">
    <w:pPr>
      <w:pStyle w:val="Zpat"/>
      <w:jc w:val="both"/>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1072" w14:textId="4DF52A27" w:rsidR="000C7246" w:rsidRDefault="000C7246">
    <w:pPr>
      <w:pStyle w:val="Zpat"/>
      <w:framePr w:wrap="around" w:vAnchor="text" w:hAnchor="margin" w:xAlign="center" w:y="1"/>
      <w:rPr>
        <w:rStyle w:val="slostrnky"/>
      </w:rPr>
    </w:pPr>
  </w:p>
  <w:p w14:paraId="03ED9EE3" w14:textId="77777777" w:rsidR="000C7246" w:rsidRDefault="000C7246">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459" w14:textId="77777777" w:rsidR="006867E4" w:rsidRDefault="006867E4">
      <w:r>
        <w:separator/>
      </w:r>
    </w:p>
  </w:footnote>
  <w:footnote w:type="continuationSeparator" w:id="0">
    <w:p w14:paraId="17BDD8F8" w14:textId="77777777" w:rsidR="006867E4" w:rsidRDefault="006867E4">
      <w:r>
        <w:continuationSeparator/>
      </w:r>
    </w:p>
  </w:footnote>
  <w:footnote w:type="continuationNotice" w:id="1">
    <w:p w14:paraId="566F60E7" w14:textId="77777777" w:rsidR="006867E4" w:rsidRDefault="006867E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AA99B8A" w:rsidR="0053219E" w:rsidRDefault="0053219E" w:rsidP="0069546F">
    <w:pPr>
      <w:pStyle w:val="Zhlav"/>
      <w:spacing w:after="0"/>
      <w:rPr>
        <w:sz w:val="16"/>
        <w:szCs w:val="16"/>
      </w:rPr>
    </w:pPr>
    <w:r>
      <w:t xml:space="preserve">                                                                                    </w:t>
    </w:r>
    <w:r w:rsidRPr="0015467D">
      <w:rPr>
        <w:sz w:val="16"/>
        <w:szCs w:val="16"/>
      </w:rPr>
      <w:t>Číslo smlouvy objednatele:</w:t>
    </w:r>
    <w:r w:rsidR="000713FB">
      <w:rPr>
        <w:sz w:val="16"/>
        <w:szCs w:val="16"/>
      </w:rPr>
      <w:t xml:space="preserve"> 498-2024-508207</w:t>
    </w:r>
  </w:p>
  <w:p w14:paraId="76899D76" w14:textId="5CAF0FFA" w:rsidR="00474A05" w:rsidRPr="0015467D" w:rsidRDefault="00474A05" w:rsidP="0069546F">
    <w:pPr>
      <w:pStyle w:val="Zhlav"/>
      <w:spacing w:after="0"/>
      <w:rPr>
        <w:sz w:val="16"/>
        <w:szCs w:val="16"/>
      </w:rPr>
    </w:pPr>
    <w:r>
      <w:rPr>
        <w:sz w:val="16"/>
        <w:szCs w:val="16"/>
      </w:rPr>
      <w:tab/>
      <w:t xml:space="preserve">                   </w:t>
    </w:r>
    <w:r w:rsidR="000713FB">
      <w:rPr>
        <w:sz w:val="16"/>
        <w:szCs w:val="16"/>
      </w:rPr>
      <w:t xml:space="preserve">                                        </w:t>
    </w:r>
    <w:r>
      <w:rPr>
        <w:sz w:val="16"/>
        <w:szCs w:val="16"/>
      </w:rPr>
      <w:t xml:space="preserve">                UID:</w:t>
    </w:r>
    <w:r w:rsidR="000713FB">
      <w:rPr>
        <w:sz w:val="16"/>
        <w:szCs w:val="16"/>
      </w:rPr>
      <w:t xml:space="preserve"> spudms0000001463786</w:t>
    </w:r>
  </w:p>
  <w:p w14:paraId="3CED7CE2" w14:textId="77777777" w:rsidR="0053219E" w:rsidRPr="00B16ADC" w:rsidRDefault="0053219E" w:rsidP="0069546F">
    <w:pPr>
      <w:pStyle w:val="Zhlav"/>
      <w:spacing w:after="0"/>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39F"/>
    <w:rsid w:val="00012B64"/>
    <w:rsid w:val="0001325F"/>
    <w:rsid w:val="0001382E"/>
    <w:rsid w:val="00013CC8"/>
    <w:rsid w:val="0001608E"/>
    <w:rsid w:val="0001769A"/>
    <w:rsid w:val="000203F2"/>
    <w:rsid w:val="000205F0"/>
    <w:rsid w:val="00024114"/>
    <w:rsid w:val="00034E51"/>
    <w:rsid w:val="00035F68"/>
    <w:rsid w:val="00036D68"/>
    <w:rsid w:val="00037752"/>
    <w:rsid w:val="00043317"/>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3FB"/>
    <w:rsid w:val="0007141B"/>
    <w:rsid w:val="00072E4A"/>
    <w:rsid w:val="0007515F"/>
    <w:rsid w:val="000827FC"/>
    <w:rsid w:val="00083DBB"/>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246"/>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2A25"/>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0D54"/>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198D"/>
    <w:rsid w:val="002742B7"/>
    <w:rsid w:val="00275FDD"/>
    <w:rsid w:val="00277B16"/>
    <w:rsid w:val="002803B4"/>
    <w:rsid w:val="00281157"/>
    <w:rsid w:val="00285FFE"/>
    <w:rsid w:val="002921CB"/>
    <w:rsid w:val="002954A2"/>
    <w:rsid w:val="002954D1"/>
    <w:rsid w:val="002B0CFD"/>
    <w:rsid w:val="002B6870"/>
    <w:rsid w:val="002C0E34"/>
    <w:rsid w:val="002C113C"/>
    <w:rsid w:val="002C6FAE"/>
    <w:rsid w:val="002D10A3"/>
    <w:rsid w:val="002D245C"/>
    <w:rsid w:val="002D35D2"/>
    <w:rsid w:val="002D4C3E"/>
    <w:rsid w:val="002D5ABD"/>
    <w:rsid w:val="002D7772"/>
    <w:rsid w:val="002E0D1A"/>
    <w:rsid w:val="002E1027"/>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585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F9A"/>
    <w:rsid w:val="00466BB5"/>
    <w:rsid w:val="00467453"/>
    <w:rsid w:val="004723B4"/>
    <w:rsid w:val="00474A05"/>
    <w:rsid w:val="0047679A"/>
    <w:rsid w:val="0048288F"/>
    <w:rsid w:val="004861C9"/>
    <w:rsid w:val="00486C72"/>
    <w:rsid w:val="00492F59"/>
    <w:rsid w:val="004932C8"/>
    <w:rsid w:val="00494455"/>
    <w:rsid w:val="004A0A7A"/>
    <w:rsid w:val="004A140C"/>
    <w:rsid w:val="004A3555"/>
    <w:rsid w:val="004A375A"/>
    <w:rsid w:val="004A652C"/>
    <w:rsid w:val="004A70E3"/>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23D6"/>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77538"/>
    <w:rsid w:val="006867E4"/>
    <w:rsid w:val="00687EC8"/>
    <w:rsid w:val="00690BC3"/>
    <w:rsid w:val="00690C9D"/>
    <w:rsid w:val="00692028"/>
    <w:rsid w:val="0069418B"/>
    <w:rsid w:val="0069546F"/>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13"/>
    <w:rsid w:val="00785055"/>
    <w:rsid w:val="0078723B"/>
    <w:rsid w:val="00790CC9"/>
    <w:rsid w:val="0079106B"/>
    <w:rsid w:val="00792016"/>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1E8A"/>
    <w:rsid w:val="0083344E"/>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1AF"/>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5FCD"/>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76537"/>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21B7"/>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A497F"/>
    <w:rsid w:val="00AA6790"/>
    <w:rsid w:val="00AA6C81"/>
    <w:rsid w:val="00AA6F20"/>
    <w:rsid w:val="00AA703A"/>
    <w:rsid w:val="00AB7CC6"/>
    <w:rsid w:val="00AC144C"/>
    <w:rsid w:val="00AC34F9"/>
    <w:rsid w:val="00AD1275"/>
    <w:rsid w:val="00AD170C"/>
    <w:rsid w:val="00AD1AA0"/>
    <w:rsid w:val="00AD1C77"/>
    <w:rsid w:val="00AD3C96"/>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5C27"/>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2B0A"/>
    <w:rsid w:val="00C642F1"/>
    <w:rsid w:val="00C657AE"/>
    <w:rsid w:val="00C66CE6"/>
    <w:rsid w:val="00C71812"/>
    <w:rsid w:val="00C71B13"/>
    <w:rsid w:val="00C72DAB"/>
    <w:rsid w:val="00C74767"/>
    <w:rsid w:val="00C75A45"/>
    <w:rsid w:val="00C82BCD"/>
    <w:rsid w:val="00C84B6E"/>
    <w:rsid w:val="00C84F97"/>
    <w:rsid w:val="00C94A47"/>
    <w:rsid w:val="00CA04E5"/>
    <w:rsid w:val="00CA082A"/>
    <w:rsid w:val="00CA7DF3"/>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6754"/>
    <w:rsid w:val="00D10072"/>
    <w:rsid w:val="00D136BD"/>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8162E"/>
    <w:rsid w:val="00D930B8"/>
    <w:rsid w:val="00D95427"/>
    <w:rsid w:val="00DB0C6C"/>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3E3E"/>
    <w:rsid w:val="00E449B9"/>
    <w:rsid w:val="00E44EC3"/>
    <w:rsid w:val="00E46FD4"/>
    <w:rsid w:val="00E539D4"/>
    <w:rsid w:val="00E612CB"/>
    <w:rsid w:val="00E62EE1"/>
    <w:rsid w:val="00E64D8D"/>
    <w:rsid w:val="00E71176"/>
    <w:rsid w:val="00E71398"/>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141C"/>
    <w:rsid w:val="00ED2619"/>
    <w:rsid w:val="00ED3898"/>
    <w:rsid w:val="00ED562F"/>
    <w:rsid w:val="00EE12FA"/>
    <w:rsid w:val="00EE230D"/>
    <w:rsid w:val="00EE2607"/>
    <w:rsid w:val="00EE35A9"/>
    <w:rsid w:val="00EE3948"/>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B06DD"/>
    <w:rsid w:val="00FB36C0"/>
    <w:rsid w:val="00FB4130"/>
    <w:rsid w:val="00FB515C"/>
    <w:rsid w:val="00FC0B97"/>
    <w:rsid w:val="00FC53CF"/>
    <w:rsid w:val="00FC6B30"/>
    <w:rsid w:val="00FD08ED"/>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18</Pages>
  <Words>5734</Words>
  <Characters>34170</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Fingerhut Karel</cp:lastModifiedBy>
  <cp:revision>43</cp:revision>
  <cp:lastPrinted>2024-06-14T07:19:00Z</cp:lastPrinted>
  <dcterms:created xsi:type="dcterms:W3CDTF">2023-05-04T11:52:00Z</dcterms:created>
  <dcterms:modified xsi:type="dcterms:W3CDTF">2024-06-17T07:16:00Z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