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32A9D" w14:textId="77777777" w:rsidR="00F630BD" w:rsidRDefault="00F630BD">
      <w:pPr>
        <w:pStyle w:val="Zkladntext"/>
        <w:rPr>
          <w:rFonts w:ascii="Times New Roman"/>
          <w:sz w:val="22"/>
        </w:rPr>
      </w:pPr>
    </w:p>
    <w:p w14:paraId="6856AE7C" w14:textId="77777777" w:rsidR="00F630BD" w:rsidRDefault="00000000">
      <w:pPr>
        <w:spacing w:before="35"/>
        <w:ind w:left="4168" w:right="3966"/>
        <w:jc w:val="center"/>
        <w:rPr>
          <w:b/>
          <w:sz w:val="32"/>
        </w:rPr>
      </w:pPr>
      <w:r>
        <w:rPr>
          <w:b/>
          <w:sz w:val="32"/>
        </w:rPr>
        <w:t>Dodatek č. 3</w:t>
      </w:r>
    </w:p>
    <w:p w14:paraId="6070C900" w14:textId="77777777" w:rsidR="00F630BD" w:rsidRDefault="00000000">
      <w:pPr>
        <w:pStyle w:val="Zkladntext"/>
        <w:spacing w:before="2"/>
        <w:ind w:left="307"/>
      </w:pPr>
      <w:r>
        <w:t>Smlouvy o výpůjčce č. SO-ZC-2014-12-01 ze dne 26. 1. 2015</w:t>
      </w:r>
    </w:p>
    <w:p w14:paraId="61DBEBCD" w14:textId="77777777" w:rsidR="00F630BD" w:rsidRDefault="00F630BD">
      <w:pPr>
        <w:pStyle w:val="Zkladntext"/>
        <w:spacing w:before="3"/>
        <w:rPr>
          <w:sz w:val="2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514"/>
        <w:gridCol w:w="7945"/>
      </w:tblGrid>
      <w:tr w:rsidR="00F630BD" w14:paraId="79F9CDC4" w14:textId="77777777">
        <w:trPr>
          <w:trHeight w:val="235"/>
        </w:trPr>
        <w:tc>
          <w:tcPr>
            <w:tcW w:w="9459" w:type="dxa"/>
            <w:gridSpan w:val="2"/>
          </w:tcPr>
          <w:p w14:paraId="4CF1F967" w14:textId="77777777" w:rsidR="00F630BD" w:rsidRDefault="00000000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Bio-Rad spol. s r.o.</w:t>
            </w:r>
          </w:p>
        </w:tc>
      </w:tr>
      <w:tr w:rsidR="00F630BD" w14:paraId="67CF3CCE" w14:textId="77777777">
        <w:trPr>
          <w:trHeight w:val="270"/>
        </w:trPr>
        <w:tc>
          <w:tcPr>
            <w:tcW w:w="1514" w:type="dxa"/>
          </w:tcPr>
          <w:p w14:paraId="7F57C0E0" w14:textId="77777777" w:rsidR="00F630BD" w:rsidRDefault="00000000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zapsaná:</w:t>
            </w:r>
          </w:p>
        </w:tc>
        <w:tc>
          <w:tcPr>
            <w:tcW w:w="7945" w:type="dxa"/>
          </w:tcPr>
          <w:p w14:paraId="648F4822" w14:textId="77777777" w:rsidR="00F630BD" w:rsidRDefault="00000000">
            <w:pPr>
              <w:pStyle w:val="TableParagraph"/>
              <w:spacing w:line="239" w:lineRule="exact"/>
              <w:ind w:left="316"/>
              <w:rPr>
                <w:sz w:val="20"/>
              </w:rPr>
            </w:pPr>
            <w:r>
              <w:rPr>
                <w:sz w:val="20"/>
              </w:rPr>
              <w:t>v OR vedeném u MS v Praze, oddíl C, vložka 20503</w:t>
            </w:r>
          </w:p>
        </w:tc>
      </w:tr>
      <w:tr w:rsidR="00F630BD" w14:paraId="7FCAC43B" w14:textId="77777777">
        <w:trPr>
          <w:trHeight w:val="270"/>
        </w:trPr>
        <w:tc>
          <w:tcPr>
            <w:tcW w:w="1514" w:type="dxa"/>
          </w:tcPr>
          <w:p w14:paraId="145C9FBA" w14:textId="77777777" w:rsidR="00F630BD" w:rsidRDefault="00000000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se sídlem:</w:t>
            </w:r>
          </w:p>
        </w:tc>
        <w:tc>
          <w:tcPr>
            <w:tcW w:w="7945" w:type="dxa"/>
          </w:tcPr>
          <w:p w14:paraId="406863D5" w14:textId="77777777" w:rsidR="00F630BD" w:rsidRDefault="00000000">
            <w:pPr>
              <w:pStyle w:val="TableParagraph"/>
              <w:spacing w:line="238" w:lineRule="exact"/>
              <w:ind w:left="316"/>
              <w:rPr>
                <w:sz w:val="20"/>
              </w:rPr>
            </w:pPr>
            <w:r>
              <w:rPr>
                <w:sz w:val="20"/>
              </w:rPr>
              <w:t>Na Strži 1702/65, 140 00 Praha 4</w:t>
            </w:r>
          </w:p>
        </w:tc>
      </w:tr>
      <w:tr w:rsidR="00F630BD" w14:paraId="5B3F0E42" w14:textId="77777777">
        <w:trPr>
          <w:trHeight w:val="270"/>
        </w:trPr>
        <w:tc>
          <w:tcPr>
            <w:tcW w:w="1514" w:type="dxa"/>
          </w:tcPr>
          <w:p w14:paraId="20D7142E" w14:textId="77777777" w:rsidR="00F630BD" w:rsidRDefault="00000000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7945" w:type="dxa"/>
          </w:tcPr>
          <w:p w14:paraId="762DEF37" w14:textId="77777777" w:rsidR="00F630BD" w:rsidRDefault="00000000">
            <w:pPr>
              <w:pStyle w:val="TableParagraph"/>
              <w:spacing w:line="239" w:lineRule="exact"/>
              <w:ind w:left="316"/>
              <w:rPr>
                <w:sz w:val="20"/>
              </w:rPr>
            </w:pPr>
            <w:r>
              <w:rPr>
                <w:sz w:val="20"/>
              </w:rPr>
              <w:t>49243764</w:t>
            </w:r>
          </w:p>
        </w:tc>
      </w:tr>
      <w:tr w:rsidR="00F630BD" w14:paraId="40F2119C" w14:textId="77777777">
        <w:trPr>
          <w:trHeight w:val="270"/>
        </w:trPr>
        <w:tc>
          <w:tcPr>
            <w:tcW w:w="1514" w:type="dxa"/>
          </w:tcPr>
          <w:p w14:paraId="1D12EECB" w14:textId="77777777" w:rsidR="00F630BD" w:rsidRDefault="00000000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DIČ:</w:t>
            </w:r>
          </w:p>
        </w:tc>
        <w:tc>
          <w:tcPr>
            <w:tcW w:w="7945" w:type="dxa"/>
          </w:tcPr>
          <w:p w14:paraId="7A5F9C09" w14:textId="77777777" w:rsidR="00F630BD" w:rsidRDefault="00000000">
            <w:pPr>
              <w:pStyle w:val="TableParagraph"/>
              <w:spacing w:line="238" w:lineRule="exact"/>
              <w:ind w:left="316"/>
              <w:rPr>
                <w:sz w:val="20"/>
              </w:rPr>
            </w:pPr>
            <w:r>
              <w:rPr>
                <w:sz w:val="20"/>
              </w:rPr>
              <w:t>CZ49243764</w:t>
            </w:r>
          </w:p>
        </w:tc>
      </w:tr>
      <w:tr w:rsidR="00F630BD" w14:paraId="627A09B3" w14:textId="77777777">
        <w:trPr>
          <w:trHeight w:val="296"/>
        </w:trPr>
        <w:tc>
          <w:tcPr>
            <w:tcW w:w="1514" w:type="dxa"/>
          </w:tcPr>
          <w:p w14:paraId="219A6FC1" w14:textId="77777777" w:rsidR="00F630BD" w:rsidRDefault="00000000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zastoupená:</w:t>
            </w:r>
          </w:p>
        </w:tc>
        <w:tc>
          <w:tcPr>
            <w:tcW w:w="7945" w:type="dxa"/>
          </w:tcPr>
          <w:p w14:paraId="3CBE1009" w14:textId="57403A7D" w:rsidR="00F630BD" w:rsidRDefault="00324914">
            <w:pPr>
              <w:pStyle w:val="TableParagraph"/>
              <w:spacing w:line="239" w:lineRule="exact"/>
              <w:ind w:left="316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  <w:r w:rsidR="00000000">
              <w:rPr>
                <w:sz w:val="20"/>
              </w:rPr>
              <w:t xml:space="preserve"> – jednatel</w:t>
            </w:r>
          </w:p>
        </w:tc>
      </w:tr>
      <w:tr w:rsidR="00F630BD" w14:paraId="0205103E" w14:textId="77777777">
        <w:trPr>
          <w:trHeight w:val="498"/>
        </w:trPr>
        <w:tc>
          <w:tcPr>
            <w:tcW w:w="9459" w:type="dxa"/>
            <w:gridSpan w:val="2"/>
          </w:tcPr>
          <w:p w14:paraId="7ED30F76" w14:textId="77777777" w:rsidR="00F630BD" w:rsidRDefault="00000000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 xml:space="preserve">jako </w:t>
            </w:r>
            <w:r>
              <w:rPr>
                <w:b/>
                <w:sz w:val="20"/>
              </w:rPr>
              <w:t>Půjčitel</w:t>
            </w:r>
            <w:r>
              <w:rPr>
                <w:sz w:val="20"/>
              </w:rPr>
              <w:t>, na straně jedné</w:t>
            </w:r>
          </w:p>
        </w:tc>
      </w:tr>
      <w:tr w:rsidR="00F630BD" w14:paraId="2FB0EC39" w14:textId="77777777">
        <w:trPr>
          <w:trHeight w:val="648"/>
        </w:trPr>
        <w:tc>
          <w:tcPr>
            <w:tcW w:w="1514" w:type="dxa"/>
          </w:tcPr>
          <w:p w14:paraId="174CBD11" w14:textId="77777777" w:rsidR="00F630BD" w:rsidRDefault="00F630BD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5FE04E6" w14:textId="77777777" w:rsidR="00F630BD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945" w:type="dxa"/>
          </w:tcPr>
          <w:p w14:paraId="2D0EE697" w14:textId="77777777" w:rsidR="00F630BD" w:rsidRDefault="00F630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630BD" w14:paraId="41889C2E" w14:textId="77777777">
        <w:trPr>
          <w:trHeight w:val="439"/>
        </w:trPr>
        <w:tc>
          <w:tcPr>
            <w:tcW w:w="9459" w:type="dxa"/>
            <w:gridSpan w:val="2"/>
          </w:tcPr>
          <w:p w14:paraId="3163177B" w14:textId="77777777" w:rsidR="00F630BD" w:rsidRDefault="00000000">
            <w:pPr>
              <w:pStyle w:val="TableParagraph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  <w:t>Oblastní nemocnice Trutnov, a.s.</w:t>
            </w:r>
          </w:p>
        </w:tc>
      </w:tr>
      <w:tr w:rsidR="00F630BD" w14:paraId="29D46959" w14:textId="77777777">
        <w:trPr>
          <w:trHeight w:val="501"/>
        </w:trPr>
        <w:tc>
          <w:tcPr>
            <w:tcW w:w="1514" w:type="dxa"/>
          </w:tcPr>
          <w:p w14:paraId="30DC6A07" w14:textId="77777777" w:rsidR="00F630BD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zapsaná:</w:t>
            </w:r>
          </w:p>
        </w:tc>
        <w:tc>
          <w:tcPr>
            <w:tcW w:w="7945" w:type="dxa"/>
          </w:tcPr>
          <w:p w14:paraId="12DC55CE" w14:textId="77777777" w:rsidR="00F630BD" w:rsidRDefault="00000000">
            <w:pPr>
              <w:pStyle w:val="TableParagraph"/>
              <w:ind w:left="316" w:right="184"/>
              <w:rPr>
                <w:sz w:val="20"/>
              </w:rPr>
            </w:pPr>
            <w:r>
              <w:rPr>
                <w:sz w:val="20"/>
              </w:rPr>
              <w:t>v OR vedeném u KS v Hradci Králové, oddíl B, složka 2334V OR vedeném u MS v Praze, oddíl C, vložka 19040</w:t>
            </w:r>
          </w:p>
        </w:tc>
      </w:tr>
      <w:tr w:rsidR="00F630BD" w14:paraId="35B45132" w14:textId="77777777">
        <w:trPr>
          <w:trHeight w:val="262"/>
        </w:trPr>
        <w:tc>
          <w:tcPr>
            <w:tcW w:w="1514" w:type="dxa"/>
          </w:tcPr>
          <w:p w14:paraId="54DA46EF" w14:textId="77777777" w:rsidR="00F630BD" w:rsidRDefault="00000000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se sídlem:</w:t>
            </w:r>
          </w:p>
        </w:tc>
        <w:tc>
          <w:tcPr>
            <w:tcW w:w="7945" w:type="dxa"/>
          </w:tcPr>
          <w:p w14:paraId="54E0233A" w14:textId="77777777" w:rsidR="00F630BD" w:rsidRDefault="00000000">
            <w:pPr>
              <w:pStyle w:val="TableParagraph"/>
              <w:spacing w:line="232" w:lineRule="exact"/>
              <w:ind w:left="316"/>
              <w:rPr>
                <w:sz w:val="20"/>
              </w:rPr>
            </w:pPr>
            <w:r>
              <w:rPr>
                <w:sz w:val="20"/>
              </w:rPr>
              <w:t xml:space="preserve">Maxima Gorkého 77, </w:t>
            </w:r>
            <w:proofErr w:type="spellStart"/>
            <w:r>
              <w:rPr>
                <w:sz w:val="20"/>
              </w:rPr>
              <w:t>Kryblice</w:t>
            </w:r>
            <w:proofErr w:type="spellEnd"/>
            <w:r>
              <w:rPr>
                <w:sz w:val="20"/>
              </w:rPr>
              <w:t>, 541 21 Trutnov</w:t>
            </w:r>
          </w:p>
        </w:tc>
      </w:tr>
      <w:tr w:rsidR="00F630BD" w14:paraId="160B7685" w14:textId="77777777">
        <w:trPr>
          <w:trHeight w:val="270"/>
        </w:trPr>
        <w:tc>
          <w:tcPr>
            <w:tcW w:w="1514" w:type="dxa"/>
          </w:tcPr>
          <w:p w14:paraId="619BBEEF" w14:textId="77777777" w:rsidR="00F630BD" w:rsidRDefault="00000000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7945" w:type="dxa"/>
          </w:tcPr>
          <w:p w14:paraId="2EF8B383" w14:textId="77777777" w:rsidR="00F630BD" w:rsidRDefault="00000000">
            <w:pPr>
              <w:pStyle w:val="TableParagraph"/>
              <w:spacing w:line="238" w:lineRule="exact"/>
              <w:ind w:left="316"/>
              <w:rPr>
                <w:sz w:val="20"/>
              </w:rPr>
            </w:pPr>
            <w:r>
              <w:rPr>
                <w:sz w:val="20"/>
              </w:rPr>
              <w:t>26000236</w:t>
            </w:r>
          </w:p>
        </w:tc>
      </w:tr>
      <w:tr w:rsidR="00F630BD" w14:paraId="5E90E782" w14:textId="77777777">
        <w:trPr>
          <w:trHeight w:val="270"/>
        </w:trPr>
        <w:tc>
          <w:tcPr>
            <w:tcW w:w="1514" w:type="dxa"/>
          </w:tcPr>
          <w:p w14:paraId="50CE7C32" w14:textId="77777777" w:rsidR="00F630BD" w:rsidRDefault="00000000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DIČ skupiny:</w:t>
            </w:r>
          </w:p>
        </w:tc>
        <w:tc>
          <w:tcPr>
            <w:tcW w:w="7945" w:type="dxa"/>
          </w:tcPr>
          <w:p w14:paraId="1C7F66A1" w14:textId="77777777" w:rsidR="00F630BD" w:rsidRDefault="00000000">
            <w:pPr>
              <w:pStyle w:val="TableParagraph"/>
              <w:spacing w:line="239" w:lineRule="exact"/>
              <w:ind w:left="316"/>
              <w:rPr>
                <w:sz w:val="20"/>
              </w:rPr>
            </w:pPr>
            <w:r>
              <w:rPr>
                <w:sz w:val="20"/>
              </w:rPr>
              <w:t>CZ699004900</w:t>
            </w:r>
          </w:p>
        </w:tc>
      </w:tr>
      <w:tr w:rsidR="00F630BD" w14:paraId="262ECC82" w14:textId="77777777">
        <w:trPr>
          <w:trHeight w:val="287"/>
        </w:trPr>
        <w:tc>
          <w:tcPr>
            <w:tcW w:w="1514" w:type="dxa"/>
          </w:tcPr>
          <w:p w14:paraId="780E48D4" w14:textId="77777777" w:rsidR="00F630BD" w:rsidRDefault="00000000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zastoupená:</w:t>
            </w:r>
          </w:p>
        </w:tc>
        <w:tc>
          <w:tcPr>
            <w:tcW w:w="7945" w:type="dxa"/>
          </w:tcPr>
          <w:p w14:paraId="570CEEB7" w14:textId="77777777" w:rsidR="00F630BD" w:rsidRDefault="00000000">
            <w:pPr>
              <w:pStyle w:val="TableParagraph"/>
              <w:spacing w:line="238" w:lineRule="exact"/>
              <w:ind w:left="316"/>
              <w:rPr>
                <w:sz w:val="20"/>
              </w:rPr>
            </w:pPr>
            <w:r>
              <w:rPr>
                <w:sz w:val="20"/>
              </w:rPr>
              <w:t>Ing. Miroslav Procházka, Ph.D., předseda správní rady</w:t>
            </w:r>
          </w:p>
        </w:tc>
      </w:tr>
      <w:tr w:rsidR="00F630BD" w14:paraId="78264BA3" w14:textId="77777777">
        <w:trPr>
          <w:trHeight w:val="253"/>
        </w:trPr>
        <w:tc>
          <w:tcPr>
            <w:tcW w:w="9459" w:type="dxa"/>
            <w:gridSpan w:val="2"/>
          </w:tcPr>
          <w:p w14:paraId="6C684B86" w14:textId="77777777" w:rsidR="00F630BD" w:rsidRDefault="00000000">
            <w:pPr>
              <w:pStyle w:val="TableParagraph"/>
              <w:spacing w:before="13" w:line="220" w:lineRule="exact"/>
              <w:rPr>
                <w:sz w:val="20"/>
              </w:rPr>
            </w:pPr>
            <w:r>
              <w:rPr>
                <w:sz w:val="20"/>
              </w:rPr>
              <w:t xml:space="preserve">jako </w:t>
            </w:r>
            <w:r>
              <w:rPr>
                <w:b/>
                <w:sz w:val="20"/>
              </w:rPr>
              <w:t>Vypůjčitel</w:t>
            </w:r>
            <w:r>
              <w:rPr>
                <w:sz w:val="20"/>
              </w:rPr>
              <w:t>, na straně druhé</w:t>
            </w:r>
          </w:p>
        </w:tc>
      </w:tr>
    </w:tbl>
    <w:p w14:paraId="7030A512" w14:textId="77777777" w:rsidR="00F630BD" w:rsidRDefault="00F630BD">
      <w:pPr>
        <w:spacing w:line="220" w:lineRule="exact"/>
        <w:rPr>
          <w:sz w:val="20"/>
        </w:rPr>
        <w:sectPr w:rsidR="00F630BD">
          <w:headerReference w:type="default" r:id="rId6"/>
          <w:footerReference w:type="default" r:id="rId7"/>
          <w:type w:val="continuous"/>
          <w:pgSz w:w="11910" w:h="16840"/>
          <w:pgMar w:top="1360" w:right="1140" w:bottom="900" w:left="940" w:header="747" w:footer="703" w:gutter="0"/>
          <w:pgNumType w:start="1"/>
          <w:cols w:space="708"/>
        </w:sectPr>
      </w:pPr>
    </w:p>
    <w:p w14:paraId="1539A34B" w14:textId="77777777" w:rsidR="00F630BD" w:rsidRDefault="00000000">
      <w:pPr>
        <w:spacing w:before="49"/>
        <w:ind w:left="4168" w:right="3964"/>
        <w:jc w:val="center"/>
        <w:rPr>
          <w:b/>
          <w:sz w:val="20"/>
        </w:rPr>
      </w:pPr>
      <w:r>
        <w:lastRenderedPageBreak/>
        <w:pict w14:anchorId="539C3D09">
          <v:shape id="_x0000_s2051" style="position:absolute;left:0;text-align:left;margin-left:174.65pt;margin-top:617.9pt;width:61.1pt;height:60.7pt;z-index:-251892736;mso-position-horizontal-relative:page;mso-position-vertical-relative:page" coordorigin="3493,12358" coordsize="1222,1214" o:spt="100" adj="0,,0" path="m3714,13314r-107,70l3540,13450r-36,58l3493,13551r8,16l3508,13571r81,l3593,13568r-76,l3528,13523r40,-64l3631,13386r83,-72xm4016,12358r-25,16l3979,12412r-5,42l3974,12484r1,28l3977,12542r4,31l3986,12605r6,33l3999,12671r8,35l4016,12740r-6,27l3995,12815r-25,65l3938,12957r-39,86l3856,13134r-48,91l3758,13313r-51,82l3656,13465r-49,55l3560,13555r-43,13l3593,13568r25,-15l3662,13511r51,-61l3770,13368r63,-103l3845,13261r-12,l3895,13149r49,-95l3980,12975r26,-66l4025,12854r13,-46l4081,12808r,-1l4054,12736r9,-64l4038,12672r-14,-54l4014,12565r-5,-49l4007,12471r1,-19l4010,12420r8,-33l4033,12365r31,l4048,12359r-32,-1xm4684,13258r-11,3l4663,13267r-6,9l4654,13288r3,12l4663,13309r10,6l4684,13317r13,-2l4703,13311r-31,l4660,13301r,-26l4672,13265r31,l4697,13261r-13,-3xm4703,13265r-4,l4708,13275r,26l4699,13311r4,l4707,13309r6,-9l4715,13288r-2,-12l4707,13267r-4,-2xm4693,13268r-20,l4673,13304r6,l4679,13291r16,l4694,13289r-4,-1l4698,13286r-19,l4679,13276r18,l4697,13273r-4,-5xm4695,13291r-8,l4689,13294r1,4l4692,13304r6,l4697,13298r,-5l4695,13291xm4697,13276r-9,l4690,13277r,8l4687,13286r11,l4698,13281r-1,-5xm4081,12808r-43,l4092,12920r55,82l4202,13061r50,41l4293,13128r-73,14l4143,13159r-78,20l3987,13203r-78,27l3833,13261r12,l3909,13240r82,-22l4077,13199r88,-16l4253,13169r86,-10l4433,13159r-20,-9l4478,13147r213,l4657,13129r-46,-10l4358,13119r-29,-16l4301,13085r-28,-19l4246,13047r-50,-49l4152,12940r-39,-64l4081,12808xm4433,13159r-94,l4421,13196r81,28l4576,13241r62,6l4664,13246r19,-6l4696,13231r2,-4l4664,13227r-49,-5l4554,13206r-69,-24l4433,13159xm4703,13219r-9,3l4680,13227r18,l4703,13219xm4691,13147r-135,l4631,13154r56,18l4708,13205r3,-9l4715,13192r,-8l4700,13152r-9,-5xm4507,13110r-33,1l4438,13113r-80,6l4611,13119r-19,-4l4507,13110xm4076,12460r-7,36l4061,12544r-10,58l4038,12672r25,l4065,12664r5,-68l4073,12528r3,-68xm4064,12365r-31,l4047,12373r13,14l4070,12408r6,29l4080,12391r-10,-24l4064,12365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BDE6A46">
          <v:shape id="_x0000_s2050" style="position:absolute;left:0;text-align:left;margin-left:383.2pt;margin-top:618.9pt;width:62.95pt;height:62.5pt;z-index:-251891712;mso-position-horizontal-relative:page;mso-position-vertical-relative:page" coordorigin="7664,12378" coordsize="1259,1250" o:spt="100" adj="0,,0" path="m7891,13363r-91,57l7735,13477r-42,52l7671,13573r-7,34l7672,13623r7,5l7763,13628r4,-3l7688,13625r12,-47l7741,13512r65,-75l7891,13363xm8202,12378r-25,16l8164,12433r-4,44l8159,12508r1,29l8162,12567r4,32l8172,12633r6,33l8185,12701r8,35l8202,12771r-4,26l8183,12841r-22,59l8132,12971r-35,80l8057,13137r-44,88l7967,13311r-49,82l7869,13468r-48,64l7774,13581r-45,33l7688,13625r79,l7792,13609r46,-43l7890,13503r59,-84l8014,13312r12,-4l8014,13308r64,-115l8128,13095r37,-81l8193,12946r19,-56l8226,12842r44,l8269,12841r-27,-74l8251,12702r-25,l8211,12646r-10,-55l8195,12540r-2,-46l8194,12475r3,-33l8205,12408r15,-23l8252,12385r-17,-6l8202,12378xm8891,13306r-12,2l8869,13314r-6,10l8860,13337r3,11l8869,13358r10,6l8891,13366r13,-2l8911,13360r-33,l8867,13349r,-27l8878,13312r33,l8904,13308r-13,-2xm8911,13312r-5,l8915,13322r,27l8906,13360r5,l8914,13358r7,-10l8923,13337r-2,-13l8914,13314r-3,-2xm8900,13316r-21,l8879,13353r7,l8886,13339r16,l8901,13338r-4,-1l8905,13334r-19,l8886,13324r18,l8904,13321r-4,-5xm8902,13339r-9,l8896,13343r1,4l8899,13353r6,l8904,13347r,-5l8902,13339xm8904,13324r-9,l8897,13325r,8l8893,13334r12,l8905,13329r-1,-5xm8270,12842r-44,l8271,12940r48,77l8367,13075r45,44l8454,13150r34,21l8412,13186r-79,17l8253,13224r-81,25l8092,13277r-78,31l8026,13308r55,-17l8152,13271r75,-18l8304,13237r78,-14l8459,13212r77,-9l8632,13203r-21,-9l8679,13191r219,l8863,13172r-47,-10l8555,13162r-30,-17l8496,13127r-29,-19l8440,13088r-52,-51l8342,12978r-39,-66l8270,12842xm8632,13203r-96,l8620,13241r83,29l8780,13288r63,6l8870,13293r20,-6l8903,13278r2,-4l8870,13274r-50,-6l8757,13252r-71,-25l8632,13203xm8910,13265r-8,3l8893,13271r-11,2l8870,13274r35,l8910,13265xm8898,13191r-139,l8837,13198r57,19l8915,13251r4,-9l8923,13238r,-9l8907,13196r-9,-5xm8709,13153r-34,1l8637,13156r-82,6l8816,13162r-20,-4l8709,13153xm8264,12483r-7,38l8249,12569r-10,61l8226,12702r25,l8253,12694r5,-71l8261,12554r3,-71xm8252,12385r-32,l8234,12394r13,14l8258,12429r6,31l8269,12412r-11,-24l8252,12385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sz w:val="20"/>
        </w:rPr>
        <w:t>I.</w:t>
      </w:r>
    </w:p>
    <w:p w14:paraId="5F3A428B" w14:textId="77777777" w:rsidR="00F630BD" w:rsidRDefault="00F630BD">
      <w:pPr>
        <w:pStyle w:val="Zkladntext"/>
        <w:spacing w:before="9"/>
        <w:rPr>
          <w:b/>
          <w:sz w:val="19"/>
        </w:rPr>
      </w:pPr>
    </w:p>
    <w:p w14:paraId="5917C794" w14:textId="77777777" w:rsidR="00F630BD" w:rsidRDefault="00000000">
      <w:pPr>
        <w:pStyle w:val="Zkladntext"/>
        <w:ind w:left="308" w:right="102"/>
        <w:jc w:val="both"/>
      </w:pPr>
      <w:r>
        <w:t xml:space="preserve">Půjčitel a </w:t>
      </w:r>
      <w:proofErr w:type="spellStart"/>
      <w:r>
        <w:t>Výpůjčitel</w:t>
      </w:r>
      <w:proofErr w:type="spellEnd"/>
      <w:r>
        <w:t xml:space="preserve"> uzavřeli dne 26. 1. 2015 Smlouvu o výpůjčce na HPLC analyzátor pro stanovení HbA1c (D-10, SN DA3F187608)</w:t>
      </w:r>
    </w:p>
    <w:p w14:paraId="005066FD" w14:textId="77777777" w:rsidR="00F630BD" w:rsidRDefault="00F630BD">
      <w:pPr>
        <w:pStyle w:val="Zkladntext"/>
      </w:pPr>
    </w:p>
    <w:p w14:paraId="278BB2CE" w14:textId="77777777" w:rsidR="00F630BD" w:rsidRDefault="00F630BD">
      <w:pPr>
        <w:pStyle w:val="Zkladntext"/>
        <w:spacing w:before="2"/>
        <w:rPr>
          <w:sz w:val="19"/>
        </w:rPr>
      </w:pPr>
    </w:p>
    <w:p w14:paraId="355759D6" w14:textId="77777777" w:rsidR="00F630BD" w:rsidRDefault="00000000">
      <w:pPr>
        <w:pStyle w:val="Zkladntext"/>
        <w:spacing w:before="1"/>
        <w:ind w:left="4168" w:right="3966"/>
        <w:jc w:val="center"/>
      </w:pPr>
      <w:r>
        <w:t>II.</w:t>
      </w:r>
    </w:p>
    <w:p w14:paraId="731E362A" w14:textId="77777777" w:rsidR="00F630BD" w:rsidRDefault="00F630BD">
      <w:pPr>
        <w:pStyle w:val="Zkladntext"/>
      </w:pPr>
    </w:p>
    <w:p w14:paraId="6910D7C6" w14:textId="77777777" w:rsidR="00F630BD" w:rsidRDefault="00F630BD">
      <w:pPr>
        <w:pStyle w:val="Zkladntext"/>
        <w:spacing w:before="2"/>
        <w:rPr>
          <w:sz w:val="29"/>
        </w:rPr>
      </w:pPr>
    </w:p>
    <w:p w14:paraId="4632C423" w14:textId="77777777" w:rsidR="00F630BD" w:rsidRDefault="00000000">
      <w:pPr>
        <w:pStyle w:val="Zkladntext"/>
        <w:ind w:left="308" w:right="102"/>
        <w:jc w:val="both"/>
      </w:pPr>
      <w:r>
        <w:t>Vzhledem k tomu, že Půjčitel je nucen provést servisní úkon na analyzátoru D-10, který však nelze provést na přístroji SN DA3F187608, který je předmětem výpůjčky, smluvní strany se domluvily na výměně přístroje, na kterém byl tento servisní zásah již vykonán. Informace o novém přístroji:</w:t>
      </w:r>
    </w:p>
    <w:p w14:paraId="249B3A33" w14:textId="77777777" w:rsidR="00F630BD" w:rsidRDefault="00F630BD">
      <w:pPr>
        <w:pStyle w:val="Zkladntext"/>
      </w:pPr>
    </w:p>
    <w:p w14:paraId="721474F1" w14:textId="77777777" w:rsidR="00F630BD" w:rsidRDefault="00F630BD">
      <w:pPr>
        <w:pStyle w:val="Zkladntext"/>
      </w:pPr>
    </w:p>
    <w:p w14:paraId="15D72728" w14:textId="77777777" w:rsidR="00F630BD" w:rsidRDefault="00F630BD">
      <w:pPr>
        <w:pStyle w:val="Zkladntext"/>
        <w:spacing w:before="6" w:after="1"/>
        <w:rPr>
          <w:sz w:val="12"/>
        </w:rPr>
      </w:pPr>
    </w:p>
    <w:tbl>
      <w:tblPr>
        <w:tblStyle w:val="TableNormal"/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3615"/>
        <w:gridCol w:w="3069"/>
      </w:tblGrid>
      <w:tr w:rsidR="00F630BD" w14:paraId="1A00148A" w14:textId="77777777">
        <w:trPr>
          <w:trHeight w:val="199"/>
        </w:trPr>
        <w:tc>
          <w:tcPr>
            <w:tcW w:w="3615" w:type="dxa"/>
          </w:tcPr>
          <w:p w14:paraId="7A05E8B1" w14:textId="77777777" w:rsidR="00F630BD" w:rsidRDefault="00000000">
            <w:pPr>
              <w:pStyle w:val="TableParagraph"/>
              <w:spacing w:line="179" w:lineRule="exact"/>
              <w:rPr>
                <w:sz w:val="20"/>
              </w:rPr>
            </w:pPr>
            <w:r>
              <w:rPr>
                <w:sz w:val="20"/>
              </w:rPr>
              <w:t>D-10 HbA1c analyzátor</w:t>
            </w:r>
          </w:p>
        </w:tc>
        <w:tc>
          <w:tcPr>
            <w:tcW w:w="3069" w:type="dxa"/>
          </w:tcPr>
          <w:p w14:paraId="4FBCD339" w14:textId="77777777" w:rsidR="00F630BD" w:rsidRDefault="00000000">
            <w:pPr>
              <w:pStyle w:val="TableParagraph"/>
              <w:spacing w:line="179" w:lineRule="exact"/>
              <w:ind w:left="1556"/>
              <w:rPr>
                <w:sz w:val="20"/>
              </w:rPr>
            </w:pPr>
            <w:r>
              <w:rPr>
                <w:sz w:val="20"/>
              </w:rPr>
              <w:t>SN DC3B772517</w:t>
            </w:r>
          </w:p>
        </w:tc>
      </w:tr>
    </w:tbl>
    <w:p w14:paraId="1020BC04" w14:textId="77777777" w:rsidR="00F630BD" w:rsidRDefault="00F630BD">
      <w:pPr>
        <w:pStyle w:val="Zkladntext"/>
      </w:pPr>
    </w:p>
    <w:p w14:paraId="52D99CAD" w14:textId="77777777" w:rsidR="00F630BD" w:rsidRDefault="00F630BD">
      <w:pPr>
        <w:pStyle w:val="Zkladntext"/>
        <w:spacing w:before="8"/>
        <w:rPr>
          <w:sz w:val="24"/>
        </w:rPr>
      </w:pPr>
    </w:p>
    <w:p w14:paraId="015C6DAC" w14:textId="77777777" w:rsidR="00F630BD" w:rsidRDefault="00000000">
      <w:pPr>
        <w:pStyle w:val="Zkladntext"/>
        <w:spacing w:before="59"/>
        <w:ind w:left="4168" w:right="3964"/>
        <w:jc w:val="center"/>
      </w:pPr>
      <w:r>
        <w:t>III.</w:t>
      </w:r>
    </w:p>
    <w:p w14:paraId="51E80446" w14:textId="77777777" w:rsidR="00F630BD" w:rsidRDefault="00F630BD">
      <w:pPr>
        <w:pStyle w:val="Zkladntext"/>
      </w:pPr>
    </w:p>
    <w:p w14:paraId="4CF8D263" w14:textId="77777777" w:rsidR="00F630BD" w:rsidRDefault="00F630BD">
      <w:pPr>
        <w:pStyle w:val="Zkladntext"/>
        <w:rPr>
          <w:sz w:val="29"/>
        </w:rPr>
      </w:pPr>
    </w:p>
    <w:p w14:paraId="00AC06EC" w14:textId="77777777" w:rsidR="00F630BD" w:rsidRDefault="00000000">
      <w:pPr>
        <w:pStyle w:val="Zkladntext"/>
        <w:ind w:left="308"/>
      </w:pPr>
      <w:r>
        <w:t>Ostatní ustanovení Smlouvy o výpůjčce a Kupní smlouvy zůstávají v platnosti a nezměněna.</w:t>
      </w:r>
    </w:p>
    <w:p w14:paraId="62922EE0" w14:textId="77777777" w:rsidR="00F630BD" w:rsidRDefault="00F630BD">
      <w:pPr>
        <w:pStyle w:val="Zkladntext"/>
      </w:pPr>
    </w:p>
    <w:p w14:paraId="1D1D287C" w14:textId="77777777" w:rsidR="00F630BD" w:rsidRDefault="00F630BD">
      <w:pPr>
        <w:pStyle w:val="Zkladntext"/>
        <w:spacing w:before="3"/>
        <w:rPr>
          <w:sz w:val="29"/>
        </w:rPr>
      </w:pPr>
    </w:p>
    <w:p w14:paraId="02A6EB93" w14:textId="77777777" w:rsidR="00F630BD" w:rsidRDefault="00000000">
      <w:pPr>
        <w:pStyle w:val="Zkladntext"/>
        <w:ind w:left="308" w:right="119"/>
      </w:pPr>
      <w:r>
        <w:t>Tento Dodatek č. 3 je platný a účinný okamžikem jeho podpisu oběma smluvními stranami. Smluvní strany souhlasí s obsahem tohoto</w:t>
      </w:r>
      <w:r>
        <w:rPr>
          <w:spacing w:val="-3"/>
        </w:rPr>
        <w:t xml:space="preserve"> </w:t>
      </w:r>
      <w:r>
        <w:t>Dodatku.</w:t>
      </w:r>
    </w:p>
    <w:p w14:paraId="58A827AA" w14:textId="77777777" w:rsidR="00F630BD" w:rsidRDefault="00F630BD">
      <w:pPr>
        <w:pStyle w:val="Zkladntext"/>
      </w:pPr>
    </w:p>
    <w:p w14:paraId="4606869E" w14:textId="77777777" w:rsidR="00F630BD" w:rsidRDefault="00F630BD">
      <w:pPr>
        <w:pStyle w:val="Zkladntext"/>
      </w:pPr>
    </w:p>
    <w:p w14:paraId="03672E6C" w14:textId="77777777" w:rsidR="00F630BD" w:rsidRDefault="00F630BD">
      <w:pPr>
        <w:pStyle w:val="Zkladntext"/>
      </w:pPr>
    </w:p>
    <w:p w14:paraId="286CA29A" w14:textId="77777777" w:rsidR="00F630BD" w:rsidRDefault="00F630BD">
      <w:pPr>
        <w:pStyle w:val="Zkladntext"/>
      </w:pPr>
    </w:p>
    <w:p w14:paraId="6AA6BEB7" w14:textId="77777777" w:rsidR="00F630BD" w:rsidRDefault="00F630BD">
      <w:pPr>
        <w:pStyle w:val="Zkladntext"/>
      </w:pPr>
    </w:p>
    <w:p w14:paraId="19EF6B58" w14:textId="77777777" w:rsidR="00F630BD" w:rsidRDefault="00F630BD">
      <w:pPr>
        <w:pStyle w:val="Zkladntext"/>
      </w:pPr>
    </w:p>
    <w:p w14:paraId="10F5C1EC" w14:textId="77777777" w:rsidR="00F630BD" w:rsidRDefault="00F630BD">
      <w:pPr>
        <w:pStyle w:val="Zkladntext"/>
      </w:pPr>
    </w:p>
    <w:p w14:paraId="3F1D41FE" w14:textId="77777777" w:rsidR="00F630BD" w:rsidRDefault="00F630BD">
      <w:pPr>
        <w:pStyle w:val="Zkladntext"/>
      </w:pPr>
    </w:p>
    <w:p w14:paraId="60797D25" w14:textId="77777777" w:rsidR="00F630BD" w:rsidRDefault="00F630BD">
      <w:pPr>
        <w:pStyle w:val="Zkladntext"/>
      </w:pPr>
    </w:p>
    <w:p w14:paraId="2FC2E669" w14:textId="77777777" w:rsidR="00F630BD" w:rsidRDefault="00F630BD">
      <w:pPr>
        <w:pStyle w:val="Zkladntext"/>
      </w:pPr>
    </w:p>
    <w:p w14:paraId="630E082F" w14:textId="77777777" w:rsidR="00F630BD" w:rsidRDefault="00F630BD">
      <w:pPr>
        <w:pStyle w:val="Zkladntext"/>
      </w:pPr>
    </w:p>
    <w:p w14:paraId="2C5CDC33" w14:textId="77777777" w:rsidR="00F630BD" w:rsidRDefault="00F630BD">
      <w:pPr>
        <w:pStyle w:val="Zkladntext"/>
      </w:pPr>
    </w:p>
    <w:p w14:paraId="0178644D" w14:textId="77777777" w:rsidR="00F630BD" w:rsidRDefault="00F630BD">
      <w:pPr>
        <w:pStyle w:val="Zkladntext"/>
      </w:pPr>
    </w:p>
    <w:p w14:paraId="02AC944D" w14:textId="77777777" w:rsidR="00F630BD" w:rsidRDefault="00F630BD">
      <w:pPr>
        <w:pStyle w:val="Zkladntext"/>
      </w:pPr>
    </w:p>
    <w:p w14:paraId="31C1F58A" w14:textId="77777777" w:rsidR="00F630BD" w:rsidRDefault="00F630BD">
      <w:pPr>
        <w:pStyle w:val="Zkladntext"/>
      </w:pPr>
    </w:p>
    <w:p w14:paraId="78F56A82" w14:textId="77777777" w:rsidR="00F630BD" w:rsidRDefault="00F630BD">
      <w:pPr>
        <w:pStyle w:val="Zkladntext"/>
        <w:spacing w:before="5"/>
        <w:rPr>
          <w:sz w:val="22"/>
        </w:rPr>
      </w:pPr>
    </w:p>
    <w:tbl>
      <w:tblPr>
        <w:tblStyle w:val="TableNormal"/>
        <w:tblW w:w="0" w:type="auto"/>
        <w:tblInd w:w="776" w:type="dxa"/>
        <w:tblLayout w:type="fixed"/>
        <w:tblLook w:val="01E0" w:firstRow="1" w:lastRow="1" w:firstColumn="1" w:lastColumn="1" w:noHBand="0" w:noVBand="0"/>
      </w:tblPr>
      <w:tblGrid>
        <w:gridCol w:w="4076"/>
        <w:gridCol w:w="709"/>
        <w:gridCol w:w="3688"/>
      </w:tblGrid>
      <w:tr w:rsidR="00F630BD" w14:paraId="520A1140" w14:textId="77777777">
        <w:trPr>
          <w:trHeight w:val="1656"/>
        </w:trPr>
        <w:tc>
          <w:tcPr>
            <w:tcW w:w="4076" w:type="dxa"/>
            <w:tcBorders>
              <w:bottom w:val="dotted" w:sz="6" w:space="0" w:color="000000"/>
            </w:tcBorders>
          </w:tcPr>
          <w:p w14:paraId="7A03F7B2" w14:textId="77777777" w:rsidR="00F630BD" w:rsidRDefault="00000000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V Trutnově dne:</w:t>
            </w:r>
          </w:p>
          <w:p w14:paraId="054250A4" w14:textId="77777777" w:rsidR="00F630BD" w:rsidRDefault="00F630BD">
            <w:pPr>
              <w:pStyle w:val="TableParagraph"/>
              <w:spacing w:before="9"/>
              <w:ind w:left="0"/>
            </w:pPr>
          </w:p>
          <w:p w14:paraId="5C1C697C" w14:textId="77777777" w:rsidR="00F630BD" w:rsidRDefault="00000000">
            <w:pPr>
              <w:pStyle w:val="TableParagraph"/>
              <w:spacing w:line="153" w:lineRule="auto"/>
              <w:ind w:left="1022"/>
              <w:rPr>
                <w:sz w:val="16"/>
              </w:rPr>
            </w:pPr>
            <w:r>
              <w:rPr>
                <w:w w:val="105"/>
                <w:position w:val="-12"/>
                <w:sz w:val="25"/>
              </w:rPr>
              <w:t xml:space="preserve">Ing. Miroslav </w:t>
            </w:r>
            <w:r>
              <w:rPr>
                <w:w w:val="105"/>
                <w:sz w:val="16"/>
              </w:rPr>
              <w:t>Digitálně podepsal</w:t>
            </w:r>
          </w:p>
          <w:p w14:paraId="4907A5F2" w14:textId="77777777" w:rsidR="00F630BD" w:rsidRDefault="00000000">
            <w:pPr>
              <w:pStyle w:val="TableParagraph"/>
              <w:spacing w:line="94" w:lineRule="exact"/>
              <w:ind w:left="2417"/>
              <w:rPr>
                <w:sz w:val="16"/>
              </w:rPr>
            </w:pPr>
            <w:r>
              <w:rPr>
                <w:w w:val="105"/>
                <w:sz w:val="16"/>
              </w:rPr>
              <w:t>Ing. Miroslav</w:t>
            </w:r>
          </w:p>
          <w:p w14:paraId="4575FDF8" w14:textId="77777777" w:rsidR="00F630BD" w:rsidRDefault="00000000">
            <w:pPr>
              <w:pStyle w:val="TableParagraph"/>
              <w:tabs>
                <w:tab w:val="left" w:pos="2417"/>
              </w:tabs>
              <w:spacing w:line="256" w:lineRule="exact"/>
              <w:ind w:left="1022"/>
              <w:rPr>
                <w:sz w:val="16"/>
              </w:rPr>
            </w:pPr>
            <w:r>
              <w:rPr>
                <w:w w:val="105"/>
                <w:position w:val="-1"/>
                <w:sz w:val="25"/>
              </w:rPr>
              <w:t>Procházka,</w:t>
            </w:r>
            <w:r>
              <w:rPr>
                <w:w w:val="105"/>
                <w:position w:val="-1"/>
                <w:sz w:val="25"/>
              </w:rPr>
              <w:tab/>
            </w:r>
            <w:r>
              <w:rPr>
                <w:w w:val="105"/>
                <w:sz w:val="16"/>
              </w:rPr>
              <w:t>Procházka,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Ph.D.</w:t>
            </w:r>
          </w:p>
          <w:p w14:paraId="5A9CF0C1" w14:textId="77777777" w:rsidR="00F630BD" w:rsidRDefault="00000000">
            <w:pPr>
              <w:pStyle w:val="TableParagraph"/>
              <w:tabs>
                <w:tab w:val="left" w:pos="2417"/>
              </w:tabs>
              <w:spacing w:before="33" w:line="132" w:lineRule="auto"/>
              <w:ind w:left="1022"/>
              <w:rPr>
                <w:sz w:val="16"/>
              </w:rPr>
            </w:pPr>
            <w:r>
              <w:rPr>
                <w:w w:val="105"/>
                <w:position w:val="-11"/>
                <w:sz w:val="25"/>
              </w:rPr>
              <w:t>Ph.D.</w:t>
            </w:r>
            <w:r>
              <w:rPr>
                <w:w w:val="105"/>
                <w:position w:val="-11"/>
                <w:sz w:val="25"/>
              </w:rPr>
              <w:tab/>
            </w:r>
            <w:r>
              <w:rPr>
                <w:w w:val="105"/>
                <w:sz w:val="16"/>
              </w:rPr>
              <w:t>Datum: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2024.05.28</w:t>
            </w:r>
          </w:p>
          <w:p w14:paraId="51CCF7E6" w14:textId="77777777" w:rsidR="00F630BD" w:rsidRDefault="00000000">
            <w:pPr>
              <w:pStyle w:val="TableParagraph"/>
              <w:spacing w:line="139" w:lineRule="exact"/>
              <w:ind w:left="2417"/>
              <w:rPr>
                <w:sz w:val="16"/>
              </w:rPr>
            </w:pPr>
            <w:r>
              <w:rPr>
                <w:w w:val="105"/>
                <w:sz w:val="16"/>
              </w:rPr>
              <w:t>07:22:14 +02'00'</w:t>
            </w:r>
          </w:p>
        </w:tc>
        <w:tc>
          <w:tcPr>
            <w:tcW w:w="709" w:type="dxa"/>
          </w:tcPr>
          <w:p w14:paraId="59898E9C" w14:textId="54E429F4" w:rsidR="00F630BD" w:rsidRDefault="00F630BD">
            <w:pPr>
              <w:pStyle w:val="TableParagraph"/>
              <w:spacing w:line="249" w:lineRule="auto"/>
              <w:ind w:left="294" w:right="-260"/>
              <w:jc w:val="right"/>
              <w:rPr>
                <w:sz w:val="40"/>
              </w:rPr>
            </w:pPr>
          </w:p>
        </w:tc>
        <w:tc>
          <w:tcPr>
            <w:tcW w:w="3688" w:type="dxa"/>
            <w:tcBorders>
              <w:bottom w:val="dotted" w:sz="6" w:space="0" w:color="000000"/>
            </w:tcBorders>
          </w:tcPr>
          <w:p w14:paraId="0D30CEA4" w14:textId="77777777" w:rsidR="00F630BD" w:rsidRDefault="00000000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V Praze dne:</w:t>
            </w:r>
          </w:p>
          <w:p w14:paraId="2474267F" w14:textId="77777777" w:rsidR="00F630BD" w:rsidRDefault="00F630BD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16F5A377" w14:textId="787BB969" w:rsidR="00F630BD" w:rsidRDefault="00324914">
            <w:pPr>
              <w:pStyle w:val="TableParagraph"/>
              <w:spacing w:before="1" w:line="139" w:lineRule="auto"/>
              <w:ind w:left="182" w:right="-15"/>
              <w:rPr>
                <w:sz w:val="24"/>
              </w:rPr>
            </w:pPr>
            <w:proofErr w:type="spellStart"/>
            <w:r>
              <w:rPr>
                <w:w w:val="105"/>
                <w:position w:val="-22"/>
                <w:sz w:val="40"/>
              </w:rPr>
              <w:t>xxxxx</w:t>
            </w:r>
            <w:proofErr w:type="spellEnd"/>
            <w:r w:rsidR="00000000">
              <w:rPr>
                <w:w w:val="105"/>
                <w:position w:val="-22"/>
                <w:sz w:val="40"/>
              </w:rPr>
              <w:t xml:space="preserve"> </w:t>
            </w:r>
            <w:proofErr w:type="spellStart"/>
            <w:r w:rsidR="00000000">
              <w:rPr>
                <w:w w:val="105"/>
                <w:sz w:val="24"/>
              </w:rPr>
              <w:t>Digitally</w:t>
            </w:r>
            <w:proofErr w:type="spellEnd"/>
            <w:r w:rsidR="00000000">
              <w:rPr>
                <w:w w:val="105"/>
                <w:sz w:val="24"/>
              </w:rPr>
              <w:t xml:space="preserve"> </w:t>
            </w:r>
            <w:proofErr w:type="spellStart"/>
            <w:r w:rsidR="00000000">
              <w:rPr>
                <w:w w:val="105"/>
                <w:sz w:val="24"/>
              </w:rPr>
              <w:t>signed</w:t>
            </w:r>
            <w:proofErr w:type="spellEnd"/>
            <w:r w:rsidR="00000000">
              <w:rPr>
                <w:spacing w:val="-12"/>
                <w:w w:val="105"/>
                <w:sz w:val="24"/>
              </w:rPr>
              <w:t xml:space="preserve"> </w:t>
            </w:r>
            <w:r w:rsidR="00000000">
              <w:rPr>
                <w:w w:val="105"/>
                <w:sz w:val="24"/>
              </w:rPr>
              <w:t>by</w:t>
            </w:r>
          </w:p>
          <w:p w14:paraId="235861B6" w14:textId="77777777" w:rsidR="00324914" w:rsidRDefault="00324914" w:rsidP="00324914">
            <w:pPr>
              <w:pStyle w:val="TableParagraph"/>
              <w:spacing w:line="154" w:lineRule="exact"/>
              <w:ind w:left="183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xxxxx</w:t>
            </w:r>
            <w:proofErr w:type="spellEnd"/>
          </w:p>
          <w:p w14:paraId="4AC7C70A" w14:textId="77777777" w:rsidR="00324914" w:rsidRDefault="00324914" w:rsidP="00324914">
            <w:pPr>
              <w:pStyle w:val="TableParagraph"/>
              <w:spacing w:line="154" w:lineRule="exact"/>
              <w:ind w:left="1832"/>
              <w:rPr>
                <w:sz w:val="24"/>
              </w:rPr>
            </w:pPr>
          </w:p>
          <w:p w14:paraId="017D1BC4" w14:textId="77777777" w:rsidR="00324914" w:rsidRDefault="00324914" w:rsidP="00324914">
            <w:pPr>
              <w:pStyle w:val="TableParagraph"/>
              <w:spacing w:line="154" w:lineRule="exact"/>
              <w:ind w:left="1832"/>
              <w:rPr>
                <w:position w:val="-14"/>
                <w:sz w:val="40"/>
              </w:rPr>
            </w:pPr>
            <w:proofErr w:type="spellStart"/>
            <w:r>
              <w:rPr>
                <w:position w:val="-14"/>
                <w:sz w:val="40"/>
              </w:rPr>
              <w:t>xxxxx</w:t>
            </w:r>
            <w:proofErr w:type="spellEnd"/>
            <w:r w:rsidR="00000000">
              <w:rPr>
                <w:position w:val="-14"/>
                <w:sz w:val="40"/>
              </w:rPr>
              <w:tab/>
            </w:r>
          </w:p>
          <w:p w14:paraId="7D3E366B" w14:textId="502A4A9C" w:rsidR="00F630BD" w:rsidRDefault="00000000" w:rsidP="00324914">
            <w:pPr>
              <w:pStyle w:val="TableParagraph"/>
              <w:spacing w:line="154" w:lineRule="exact"/>
              <w:ind w:left="1832"/>
              <w:rPr>
                <w:sz w:val="24"/>
              </w:rPr>
            </w:pPr>
            <w:proofErr w:type="spellStart"/>
            <w:r>
              <w:rPr>
                <w:sz w:val="24"/>
              </w:rPr>
              <w:t>Date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2024.05.28</w:t>
            </w:r>
          </w:p>
          <w:p w14:paraId="56BAA99F" w14:textId="77777777" w:rsidR="00F630BD" w:rsidRDefault="00000000">
            <w:pPr>
              <w:pStyle w:val="TableParagraph"/>
              <w:spacing w:line="195" w:lineRule="exact"/>
              <w:ind w:left="1832"/>
              <w:rPr>
                <w:sz w:val="24"/>
              </w:rPr>
            </w:pPr>
            <w:r>
              <w:rPr>
                <w:sz w:val="24"/>
              </w:rPr>
              <w:t>14:16:21 +02'00'</w:t>
            </w:r>
          </w:p>
        </w:tc>
      </w:tr>
      <w:tr w:rsidR="00F630BD" w14:paraId="18787682" w14:textId="77777777">
        <w:trPr>
          <w:trHeight w:val="506"/>
        </w:trPr>
        <w:tc>
          <w:tcPr>
            <w:tcW w:w="4076" w:type="dxa"/>
            <w:tcBorders>
              <w:top w:val="dotted" w:sz="6" w:space="0" w:color="000000"/>
            </w:tcBorders>
          </w:tcPr>
          <w:p w14:paraId="6744B1F1" w14:textId="77777777" w:rsidR="00F630BD" w:rsidRDefault="00000000">
            <w:pPr>
              <w:pStyle w:val="TableParagraph"/>
              <w:spacing w:line="243" w:lineRule="exact"/>
              <w:ind w:left="652" w:right="653"/>
              <w:jc w:val="center"/>
              <w:rPr>
                <w:sz w:val="20"/>
              </w:rPr>
            </w:pPr>
            <w:r>
              <w:rPr>
                <w:sz w:val="20"/>
              </w:rPr>
              <w:t>vypůjčitel</w:t>
            </w:r>
          </w:p>
          <w:p w14:paraId="516B67C1" w14:textId="77777777" w:rsidR="00F630BD" w:rsidRDefault="00000000">
            <w:pPr>
              <w:pStyle w:val="TableParagraph"/>
              <w:spacing w:line="243" w:lineRule="exact"/>
              <w:ind w:left="652" w:right="6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Oblastní nemocnice Trutnov, a.s.</w:t>
            </w:r>
          </w:p>
        </w:tc>
        <w:tc>
          <w:tcPr>
            <w:tcW w:w="709" w:type="dxa"/>
          </w:tcPr>
          <w:p w14:paraId="207844F6" w14:textId="77777777" w:rsidR="00F630BD" w:rsidRDefault="00F630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  <w:tcBorders>
              <w:top w:val="dotted" w:sz="6" w:space="0" w:color="000000"/>
            </w:tcBorders>
          </w:tcPr>
          <w:p w14:paraId="40FA4FC8" w14:textId="77777777" w:rsidR="00F630BD" w:rsidRDefault="00000000">
            <w:pPr>
              <w:pStyle w:val="TableParagraph"/>
              <w:spacing w:line="243" w:lineRule="exact"/>
              <w:ind w:left="1050" w:right="1053"/>
              <w:jc w:val="center"/>
              <w:rPr>
                <w:sz w:val="20"/>
              </w:rPr>
            </w:pPr>
            <w:r>
              <w:rPr>
                <w:sz w:val="20"/>
              </w:rPr>
              <w:t>Půjčitel</w:t>
            </w:r>
          </w:p>
          <w:p w14:paraId="5DD39142" w14:textId="77777777" w:rsidR="00F630BD" w:rsidRDefault="00000000">
            <w:pPr>
              <w:pStyle w:val="TableParagraph"/>
              <w:spacing w:line="243" w:lineRule="exact"/>
              <w:ind w:left="1050" w:right="105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Bio-Rad spol. s r.o</w:t>
            </w:r>
            <w:r>
              <w:rPr>
                <w:sz w:val="20"/>
              </w:rPr>
              <w:t>.</w:t>
            </w:r>
          </w:p>
        </w:tc>
      </w:tr>
      <w:tr w:rsidR="00F630BD" w14:paraId="7240D7E3" w14:textId="77777777">
        <w:trPr>
          <w:trHeight w:val="244"/>
        </w:trPr>
        <w:tc>
          <w:tcPr>
            <w:tcW w:w="4076" w:type="dxa"/>
          </w:tcPr>
          <w:p w14:paraId="6067116C" w14:textId="77777777" w:rsidR="00F630BD" w:rsidRDefault="00000000">
            <w:pPr>
              <w:pStyle w:val="TableParagraph"/>
              <w:spacing w:line="225" w:lineRule="exact"/>
              <w:ind w:left="652" w:right="654"/>
              <w:jc w:val="center"/>
              <w:rPr>
                <w:sz w:val="20"/>
              </w:rPr>
            </w:pPr>
            <w:r>
              <w:rPr>
                <w:sz w:val="20"/>
              </w:rPr>
              <w:t>Ing. Miroslav Procházka, Ph.D.</w:t>
            </w:r>
          </w:p>
        </w:tc>
        <w:tc>
          <w:tcPr>
            <w:tcW w:w="709" w:type="dxa"/>
          </w:tcPr>
          <w:p w14:paraId="6D143EEA" w14:textId="77777777" w:rsidR="00F630BD" w:rsidRDefault="00F630B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</w:tcPr>
          <w:p w14:paraId="3CBE7950" w14:textId="16EB1DD5" w:rsidR="00F630BD" w:rsidRDefault="00324914">
            <w:pPr>
              <w:pStyle w:val="TableParagraph"/>
              <w:spacing w:line="225" w:lineRule="exact"/>
              <w:ind w:left="1049" w:right="105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xxxxx</w:t>
            </w:r>
            <w:proofErr w:type="spellEnd"/>
          </w:p>
        </w:tc>
      </w:tr>
      <w:tr w:rsidR="00F630BD" w14:paraId="12B82643" w14:textId="77777777">
        <w:trPr>
          <w:trHeight w:val="222"/>
        </w:trPr>
        <w:tc>
          <w:tcPr>
            <w:tcW w:w="4076" w:type="dxa"/>
          </w:tcPr>
          <w:p w14:paraId="3CA719E6" w14:textId="77777777" w:rsidR="00F630BD" w:rsidRDefault="00000000">
            <w:pPr>
              <w:pStyle w:val="TableParagraph"/>
              <w:spacing w:line="202" w:lineRule="exact"/>
              <w:ind w:left="652" w:right="653"/>
              <w:jc w:val="center"/>
              <w:rPr>
                <w:sz w:val="20"/>
              </w:rPr>
            </w:pPr>
            <w:r>
              <w:rPr>
                <w:sz w:val="20"/>
              </w:rPr>
              <w:t>Předseda správní rady</w:t>
            </w:r>
          </w:p>
        </w:tc>
        <w:tc>
          <w:tcPr>
            <w:tcW w:w="709" w:type="dxa"/>
          </w:tcPr>
          <w:p w14:paraId="71995EE6" w14:textId="77777777" w:rsidR="00F630BD" w:rsidRDefault="00F630B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8" w:type="dxa"/>
          </w:tcPr>
          <w:p w14:paraId="23DA8F4C" w14:textId="77777777" w:rsidR="00F630BD" w:rsidRDefault="00000000">
            <w:pPr>
              <w:pStyle w:val="TableParagraph"/>
              <w:spacing w:line="202" w:lineRule="exact"/>
              <w:ind w:left="1049" w:right="1053"/>
              <w:jc w:val="center"/>
              <w:rPr>
                <w:sz w:val="20"/>
              </w:rPr>
            </w:pPr>
            <w:r>
              <w:rPr>
                <w:sz w:val="20"/>
              </w:rPr>
              <w:t>Jednatel</w:t>
            </w:r>
          </w:p>
        </w:tc>
      </w:tr>
    </w:tbl>
    <w:p w14:paraId="3DA08F0A" w14:textId="77777777" w:rsidR="00DA3C14" w:rsidRDefault="00DA3C14"/>
    <w:sectPr w:rsidR="00DA3C14">
      <w:pgSz w:w="11910" w:h="16840"/>
      <w:pgMar w:top="1360" w:right="1140" w:bottom="900" w:left="940" w:header="747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1E520" w14:textId="77777777" w:rsidR="00DA3C14" w:rsidRDefault="00DA3C14">
      <w:r>
        <w:separator/>
      </w:r>
    </w:p>
  </w:endnote>
  <w:endnote w:type="continuationSeparator" w:id="0">
    <w:p w14:paraId="58B08508" w14:textId="77777777" w:rsidR="00DA3C14" w:rsidRDefault="00DA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E2DF" w14:textId="77777777" w:rsidR="00F630BD" w:rsidRDefault="00000000">
    <w:pPr>
      <w:pStyle w:val="Zkladntext"/>
      <w:spacing w:line="14" w:lineRule="auto"/>
    </w:pPr>
    <w:r>
      <w:pict w14:anchorId="6CD0ADE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9.2pt;margin-top:795.75pt;width:77.25pt;height:11.9pt;z-index:-251891712;mso-position-horizontal-relative:page;mso-position-vertical-relative:page" filled="f" stroked="f">
          <v:textbox inset="0,0,0,0">
            <w:txbxContent>
              <w:p w14:paraId="4C1C4CD9" w14:textId="77777777" w:rsidR="00F630BD" w:rsidRDefault="00000000">
                <w:pPr>
                  <w:spacing w:before="21"/>
                  <w:ind w:left="20"/>
                  <w:rPr>
                    <w:rFonts w:ascii="Century Gothic"/>
                    <w:sz w:val="16"/>
                  </w:rPr>
                </w:pPr>
                <w:r>
                  <w:rPr>
                    <w:rFonts w:ascii="Century Gothic"/>
                    <w:sz w:val="16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Century Gothic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entury Gothic"/>
                    <w:sz w:val="16"/>
                  </w:rPr>
                  <w:t xml:space="preserve"> (celkem 2)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6790B" w14:textId="77777777" w:rsidR="00DA3C14" w:rsidRDefault="00DA3C14">
      <w:r>
        <w:separator/>
      </w:r>
    </w:p>
  </w:footnote>
  <w:footnote w:type="continuationSeparator" w:id="0">
    <w:p w14:paraId="1C4CCF61" w14:textId="77777777" w:rsidR="00DA3C14" w:rsidRDefault="00DA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B8422" w14:textId="77777777" w:rsidR="00F630BD" w:rsidRDefault="00000000">
    <w:pPr>
      <w:pStyle w:val="Zkladntext"/>
      <w:spacing w:line="14" w:lineRule="auto"/>
    </w:pPr>
    <w:r>
      <w:pict w14:anchorId="6A4B7B9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0.9pt;margin-top:36.4pt;width:123.25pt;height:12pt;z-index:-251892736;mso-position-horizontal-relative:page;mso-position-vertical-relative:page" filled="f" stroked="f">
          <v:textbox inset="0,0,0,0">
            <w:txbxContent>
              <w:p w14:paraId="1CACB8FC" w14:textId="77777777" w:rsidR="00F630BD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 xml:space="preserve">Smlouva č.: </w:t>
                </w:r>
                <w:r>
                  <w:rPr>
                    <w:sz w:val="20"/>
                  </w:rPr>
                  <w:t>SO-ZC-2014-12-01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0BD"/>
    <w:rsid w:val="00324914"/>
    <w:rsid w:val="00DA3C14"/>
    <w:rsid w:val="00F6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D9B27DA"/>
  <w15:docId w15:val="{213D0AEF-7E9F-4999-BB12-8F91E6DE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Advokátní kancelář</dc:creator>
  <cp:lastModifiedBy>DPO</cp:lastModifiedBy>
  <cp:revision>2</cp:revision>
  <cp:lastPrinted>2024-06-17T05:25:00Z</cp:lastPrinted>
  <dcterms:created xsi:type="dcterms:W3CDTF">2024-06-17T05:26:00Z</dcterms:created>
  <dcterms:modified xsi:type="dcterms:W3CDTF">2024-06-17T05:26:00Z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2024-06-17T00:00:00Z</vt:filetime>
  </property>
</Properties>
</file>