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C94B8" w14:textId="77777777" w:rsidR="00EF0900" w:rsidRDefault="00485F2E">
      <w:pPr>
        <w:spacing w:after="0"/>
      </w:pPr>
      <w:r>
        <w:rPr>
          <w:b/>
          <w:sz w:val="28"/>
        </w:rPr>
        <w:t xml:space="preserve">Annex – Cooperation plan  </w:t>
      </w:r>
    </w:p>
    <w:p w14:paraId="3D0228F7" w14:textId="77777777" w:rsidR="00EF0900" w:rsidRDefault="00485F2E">
      <w:pPr>
        <w:spacing w:after="57"/>
        <w:ind w:left="-5" w:hanging="10"/>
      </w:pPr>
      <w:r>
        <w:rPr>
          <w:b/>
          <w:color w:val="4F4F4F"/>
        </w:rPr>
        <w:t xml:space="preserve">Name: Andrea Toma </w:t>
      </w:r>
    </w:p>
    <w:p w14:paraId="16EA6892" w14:textId="77777777" w:rsidR="00EF0900" w:rsidRDefault="00485F2E">
      <w:pPr>
        <w:spacing w:after="218"/>
        <w:ind w:left="-5" w:hanging="10"/>
      </w:pPr>
      <w:r>
        <w:rPr>
          <w:b/>
          <w:color w:val="4F4F4F"/>
        </w:rPr>
        <w:t xml:space="preserve">Period of cooperation: 1.7.2024 - 31.5.2027 </w:t>
      </w:r>
    </w:p>
    <w:p w14:paraId="39BA5E8A" w14:textId="77777777" w:rsidR="00EF0900" w:rsidRDefault="00485F2E">
      <w:pPr>
        <w:spacing w:after="0" w:line="239" w:lineRule="auto"/>
        <w:ind w:right="46"/>
        <w:jc w:val="both"/>
      </w:pPr>
      <w:r>
        <w:rPr>
          <w:color w:val="3B3B3B"/>
        </w:rPr>
        <w:t xml:space="preserve">This document outlines activities in the PLUS Change project that the Ambassadors agreed to engage with. Every Ambassador have a personalized working agreement with the project, to enable them to interact in ways that best match their own expertise and interest with the needs of the project. The cooperation plan will be revised annually.  </w:t>
      </w:r>
    </w:p>
    <w:tbl>
      <w:tblPr>
        <w:tblStyle w:val="TableGrid"/>
        <w:tblW w:w="14456" w:type="dxa"/>
        <w:tblInd w:w="5" w:type="dxa"/>
        <w:tblCellMar>
          <w:top w:w="40" w:type="dxa"/>
          <w:left w:w="108" w:type="dxa"/>
          <w:bottom w:w="4" w:type="dxa"/>
          <w:right w:w="73" w:type="dxa"/>
        </w:tblCellMar>
        <w:tblLook w:val="04A0" w:firstRow="1" w:lastRow="0" w:firstColumn="1" w:lastColumn="0" w:noHBand="0" w:noVBand="1"/>
      </w:tblPr>
      <w:tblGrid>
        <w:gridCol w:w="440"/>
        <w:gridCol w:w="696"/>
        <w:gridCol w:w="6155"/>
        <w:gridCol w:w="3770"/>
        <w:gridCol w:w="2204"/>
        <w:gridCol w:w="1191"/>
      </w:tblGrid>
      <w:tr w:rsidR="00EF0900" w14:paraId="389F675A" w14:textId="77777777" w:rsidTr="00836813">
        <w:trPr>
          <w:trHeight w:val="291"/>
        </w:trPr>
        <w:tc>
          <w:tcPr>
            <w:tcW w:w="440" w:type="dxa"/>
            <w:tcBorders>
              <w:top w:val="single" w:sz="4" w:space="0" w:color="000000"/>
              <w:left w:val="single" w:sz="4" w:space="0" w:color="000000"/>
              <w:bottom w:val="single" w:sz="4" w:space="0" w:color="000000"/>
              <w:right w:val="single" w:sz="4" w:space="0" w:color="000000"/>
            </w:tcBorders>
          </w:tcPr>
          <w:p w14:paraId="7B5DCF8F" w14:textId="2283685D" w:rsidR="00EF0900" w:rsidRDefault="00485F2E">
            <w:pPr>
              <w:ind w:left="2"/>
            </w:pPr>
            <w:r>
              <w:rPr>
                <w:sz w:val="21"/>
              </w:rPr>
              <w:t xml:space="preserve"> </w:t>
            </w:r>
            <w:r>
              <w:rPr>
                <w:b/>
                <w:color w:val="191919"/>
                <w:sz w:val="18"/>
              </w:rPr>
              <w:t xml:space="preserve">Nr  </w:t>
            </w:r>
          </w:p>
        </w:tc>
        <w:tc>
          <w:tcPr>
            <w:tcW w:w="696" w:type="dxa"/>
            <w:tcBorders>
              <w:top w:val="single" w:sz="4" w:space="0" w:color="000000"/>
              <w:left w:val="single" w:sz="4" w:space="0" w:color="000000"/>
              <w:bottom w:val="single" w:sz="4" w:space="0" w:color="000000"/>
              <w:right w:val="single" w:sz="4" w:space="0" w:color="000000"/>
            </w:tcBorders>
          </w:tcPr>
          <w:p w14:paraId="58F09FA7" w14:textId="77777777" w:rsidR="00EF0900" w:rsidRDefault="00485F2E">
            <w:r>
              <w:rPr>
                <w:b/>
                <w:color w:val="191919"/>
                <w:sz w:val="18"/>
              </w:rPr>
              <w:t xml:space="preserve">WP  </w:t>
            </w:r>
          </w:p>
        </w:tc>
        <w:tc>
          <w:tcPr>
            <w:tcW w:w="6155" w:type="dxa"/>
            <w:tcBorders>
              <w:top w:val="single" w:sz="4" w:space="0" w:color="000000"/>
              <w:left w:val="single" w:sz="4" w:space="0" w:color="000000"/>
              <w:bottom w:val="single" w:sz="4" w:space="0" w:color="000000"/>
              <w:right w:val="single" w:sz="4" w:space="0" w:color="000000"/>
            </w:tcBorders>
          </w:tcPr>
          <w:p w14:paraId="2229A981" w14:textId="77777777" w:rsidR="00EF0900" w:rsidRDefault="00485F2E">
            <w:pPr>
              <w:ind w:left="2"/>
            </w:pPr>
            <w:r>
              <w:rPr>
                <w:b/>
                <w:color w:val="191919"/>
                <w:sz w:val="18"/>
              </w:rPr>
              <w:t xml:space="preserve">Description  </w:t>
            </w:r>
          </w:p>
        </w:tc>
        <w:tc>
          <w:tcPr>
            <w:tcW w:w="3770" w:type="dxa"/>
            <w:tcBorders>
              <w:top w:val="single" w:sz="4" w:space="0" w:color="000000"/>
              <w:left w:val="single" w:sz="4" w:space="0" w:color="000000"/>
              <w:bottom w:val="single" w:sz="4" w:space="0" w:color="000000"/>
              <w:right w:val="single" w:sz="4" w:space="0" w:color="000000"/>
            </w:tcBorders>
          </w:tcPr>
          <w:p w14:paraId="3358798E" w14:textId="77777777" w:rsidR="00EF0900" w:rsidRDefault="00485F2E">
            <w:pPr>
              <w:ind w:left="2"/>
            </w:pPr>
            <w:r>
              <w:rPr>
                <w:b/>
                <w:color w:val="191919"/>
                <w:sz w:val="18"/>
              </w:rPr>
              <w:t xml:space="preserve">Format  </w:t>
            </w:r>
          </w:p>
        </w:tc>
        <w:tc>
          <w:tcPr>
            <w:tcW w:w="2204" w:type="dxa"/>
            <w:tcBorders>
              <w:top w:val="single" w:sz="4" w:space="0" w:color="000000"/>
              <w:left w:val="single" w:sz="4" w:space="0" w:color="000000"/>
              <w:bottom w:val="single" w:sz="4" w:space="0" w:color="000000"/>
              <w:right w:val="single" w:sz="4" w:space="0" w:color="000000"/>
            </w:tcBorders>
          </w:tcPr>
          <w:p w14:paraId="643BFF32" w14:textId="77777777" w:rsidR="00EF0900" w:rsidRDefault="00485F2E">
            <w:pPr>
              <w:ind w:left="2"/>
            </w:pPr>
            <w:r>
              <w:rPr>
                <w:b/>
                <w:color w:val="191919"/>
                <w:sz w:val="18"/>
              </w:rPr>
              <w:t xml:space="preserve">timing  </w:t>
            </w:r>
          </w:p>
        </w:tc>
        <w:tc>
          <w:tcPr>
            <w:tcW w:w="1191" w:type="dxa"/>
            <w:tcBorders>
              <w:top w:val="single" w:sz="4" w:space="0" w:color="000000"/>
              <w:left w:val="single" w:sz="4" w:space="0" w:color="000000"/>
              <w:bottom w:val="single" w:sz="4" w:space="0" w:color="000000"/>
              <w:right w:val="single" w:sz="4" w:space="0" w:color="000000"/>
            </w:tcBorders>
          </w:tcPr>
          <w:p w14:paraId="6CBA0D5C" w14:textId="77777777" w:rsidR="00EF0900" w:rsidRDefault="00485F2E">
            <w:r>
              <w:rPr>
                <w:b/>
                <w:sz w:val="18"/>
              </w:rPr>
              <w:t xml:space="preserve">involvement  </w:t>
            </w:r>
          </w:p>
        </w:tc>
      </w:tr>
      <w:tr w:rsidR="00EF0900" w14:paraId="692024D3" w14:textId="77777777" w:rsidTr="00836813">
        <w:trPr>
          <w:trHeight w:val="291"/>
        </w:trPr>
        <w:tc>
          <w:tcPr>
            <w:tcW w:w="440" w:type="dxa"/>
            <w:tcBorders>
              <w:top w:val="single" w:sz="4" w:space="0" w:color="000000"/>
              <w:left w:val="single" w:sz="4" w:space="0" w:color="000000"/>
              <w:bottom w:val="single" w:sz="4" w:space="0" w:color="000000"/>
              <w:right w:val="single" w:sz="4" w:space="0" w:color="000000"/>
            </w:tcBorders>
          </w:tcPr>
          <w:p w14:paraId="564CB4F2" w14:textId="77777777" w:rsidR="00EF0900" w:rsidRDefault="00485F2E">
            <w:pPr>
              <w:ind w:left="2"/>
            </w:pPr>
            <w:r>
              <w:rPr>
                <w:color w:val="191919"/>
                <w:sz w:val="18"/>
              </w:rPr>
              <w:t xml:space="preserve">1  </w:t>
            </w:r>
          </w:p>
        </w:tc>
        <w:tc>
          <w:tcPr>
            <w:tcW w:w="696" w:type="dxa"/>
            <w:tcBorders>
              <w:top w:val="single" w:sz="4" w:space="0" w:color="000000"/>
              <w:left w:val="single" w:sz="4" w:space="0" w:color="000000"/>
              <w:bottom w:val="single" w:sz="4" w:space="0" w:color="000000"/>
              <w:right w:val="single" w:sz="4" w:space="0" w:color="000000"/>
            </w:tcBorders>
          </w:tcPr>
          <w:p w14:paraId="57C68C2B" w14:textId="77777777" w:rsidR="00EF0900" w:rsidRDefault="00485F2E">
            <w:r>
              <w:rPr>
                <w:color w:val="191919"/>
                <w:sz w:val="18"/>
              </w:rPr>
              <w:t xml:space="preserve">All  </w:t>
            </w:r>
          </w:p>
        </w:tc>
        <w:tc>
          <w:tcPr>
            <w:tcW w:w="6155" w:type="dxa"/>
            <w:tcBorders>
              <w:top w:val="single" w:sz="4" w:space="0" w:color="000000"/>
              <w:left w:val="single" w:sz="4" w:space="0" w:color="000000"/>
              <w:bottom w:val="single" w:sz="4" w:space="0" w:color="000000"/>
              <w:right w:val="single" w:sz="4" w:space="0" w:color="000000"/>
            </w:tcBorders>
          </w:tcPr>
          <w:p w14:paraId="76FC28CE" w14:textId="77777777" w:rsidR="00EF0900" w:rsidRDefault="00485F2E">
            <w:pPr>
              <w:ind w:left="2"/>
            </w:pPr>
            <w:r>
              <w:rPr>
                <w:color w:val="191919"/>
                <w:sz w:val="18"/>
              </w:rPr>
              <w:t xml:space="preserve">Participate in Ambassadors’ kick off   </w:t>
            </w:r>
          </w:p>
        </w:tc>
        <w:tc>
          <w:tcPr>
            <w:tcW w:w="3770" w:type="dxa"/>
            <w:tcBorders>
              <w:top w:val="single" w:sz="4" w:space="0" w:color="000000"/>
              <w:left w:val="single" w:sz="4" w:space="0" w:color="000000"/>
              <w:bottom w:val="single" w:sz="4" w:space="0" w:color="000000"/>
              <w:right w:val="single" w:sz="4" w:space="0" w:color="000000"/>
            </w:tcBorders>
          </w:tcPr>
          <w:p w14:paraId="42B66936" w14:textId="77777777" w:rsidR="00EF0900" w:rsidRDefault="00485F2E">
            <w:pPr>
              <w:ind w:left="2"/>
            </w:pPr>
            <w:r>
              <w:rPr>
                <w:color w:val="191919"/>
                <w:sz w:val="18"/>
              </w:rPr>
              <w:t xml:space="preserve">Attendance at online meeting  </w:t>
            </w:r>
          </w:p>
        </w:tc>
        <w:tc>
          <w:tcPr>
            <w:tcW w:w="2204" w:type="dxa"/>
            <w:tcBorders>
              <w:top w:val="single" w:sz="4" w:space="0" w:color="000000"/>
              <w:left w:val="single" w:sz="4" w:space="0" w:color="000000"/>
              <w:bottom w:val="single" w:sz="4" w:space="0" w:color="000000"/>
              <w:right w:val="single" w:sz="4" w:space="0" w:color="000000"/>
            </w:tcBorders>
          </w:tcPr>
          <w:p w14:paraId="6AEF188D" w14:textId="77777777" w:rsidR="00EF0900" w:rsidRDefault="00485F2E">
            <w:pPr>
              <w:ind w:left="2"/>
            </w:pPr>
            <w:r>
              <w:rPr>
                <w:color w:val="191919"/>
                <w:sz w:val="18"/>
              </w:rPr>
              <w:t xml:space="preserve">june/september 24  </w:t>
            </w:r>
          </w:p>
        </w:tc>
        <w:tc>
          <w:tcPr>
            <w:tcW w:w="1191" w:type="dxa"/>
            <w:tcBorders>
              <w:top w:val="single" w:sz="4" w:space="0" w:color="000000"/>
              <w:left w:val="single" w:sz="4" w:space="0" w:color="000000"/>
              <w:bottom w:val="single" w:sz="4" w:space="0" w:color="000000"/>
              <w:right w:val="single" w:sz="4" w:space="0" w:color="000000"/>
            </w:tcBorders>
          </w:tcPr>
          <w:p w14:paraId="718DD48D" w14:textId="77777777" w:rsidR="00EF0900" w:rsidRDefault="00485F2E">
            <w:pPr>
              <w:ind w:left="132"/>
              <w:jc w:val="center"/>
            </w:pPr>
            <w:r>
              <w:rPr>
                <w:sz w:val="18"/>
              </w:rPr>
              <w:t xml:space="preserve">x </w:t>
            </w:r>
          </w:p>
        </w:tc>
      </w:tr>
      <w:tr w:rsidR="00EF0900" w14:paraId="33373B1E" w14:textId="77777777" w:rsidTr="00836813">
        <w:trPr>
          <w:trHeight w:val="422"/>
        </w:trPr>
        <w:tc>
          <w:tcPr>
            <w:tcW w:w="440" w:type="dxa"/>
            <w:tcBorders>
              <w:top w:val="single" w:sz="4" w:space="0" w:color="000000"/>
              <w:left w:val="single" w:sz="4" w:space="0" w:color="000000"/>
              <w:bottom w:val="single" w:sz="4" w:space="0" w:color="000000"/>
              <w:right w:val="single" w:sz="4" w:space="0" w:color="000000"/>
            </w:tcBorders>
          </w:tcPr>
          <w:p w14:paraId="11319962" w14:textId="77777777" w:rsidR="00EF0900" w:rsidRDefault="00485F2E">
            <w:pPr>
              <w:ind w:left="2"/>
            </w:pPr>
            <w:r>
              <w:rPr>
                <w:color w:val="191919"/>
                <w:sz w:val="18"/>
              </w:rPr>
              <w:t xml:space="preserve">2 </w:t>
            </w:r>
          </w:p>
        </w:tc>
        <w:tc>
          <w:tcPr>
            <w:tcW w:w="696" w:type="dxa"/>
            <w:tcBorders>
              <w:top w:val="single" w:sz="4" w:space="0" w:color="000000"/>
              <w:left w:val="single" w:sz="4" w:space="0" w:color="000000"/>
              <w:bottom w:val="single" w:sz="4" w:space="0" w:color="000000"/>
              <w:right w:val="single" w:sz="4" w:space="0" w:color="000000"/>
            </w:tcBorders>
          </w:tcPr>
          <w:p w14:paraId="36D5F934" w14:textId="77777777" w:rsidR="00EF0900" w:rsidRDefault="00485F2E">
            <w:r>
              <w:rPr>
                <w:color w:val="191919"/>
                <w:sz w:val="18"/>
              </w:rPr>
              <w:t xml:space="preserve">All </w:t>
            </w:r>
          </w:p>
        </w:tc>
        <w:tc>
          <w:tcPr>
            <w:tcW w:w="6155" w:type="dxa"/>
            <w:tcBorders>
              <w:top w:val="single" w:sz="4" w:space="0" w:color="000000"/>
              <w:left w:val="single" w:sz="4" w:space="0" w:color="000000"/>
              <w:bottom w:val="single" w:sz="4" w:space="0" w:color="000000"/>
              <w:right w:val="single" w:sz="4" w:space="0" w:color="000000"/>
            </w:tcBorders>
          </w:tcPr>
          <w:p w14:paraId="49C606FF" w14:textId="77777777" w:rsidR="00EF0900" w:rsidRDefault="00485F2E">
            <w:pPr>
              <w:ind w:left="2"/>
            </w:pPr>
            <w:r>
              <w:rPr>
                <w:color w:val="191919"/>
                <w:sz w:val="18"/>
              </w:rPr>
              <w:t xml:space="preserve">Review of project deliverables </w:t>
            </w:r>
          </w:p>
        </w:tc>
        <w:tc>
          <w:tcPr>
            <w:tcW w:w="3770" w:type="dxa"/>
            <w:tcBorders>
              <w:top w:val="single" w:sz="4" w:space="0" w:color="000000"/>
              <w:left w:val="single" w:sz="4" w:space="0" w:color="000000"/>
              <w:bottom w:val="single" w:sz="4" w:space="0" w:color="000000"/>
              <w:right w:val="single" w:sz="4" w:space="0" w:color="000000"/>
            </w:tcBorders>
          </w:tcPr>
          <w:p w14:paraId="4D074CF0" w14:textId="77777777" w:rsidR="00EF0900" w:rsidRDefault="00485F2E">
            <w:pPr>
              <w:ind w:left="2"/>
            </w:pPr>
            <w:r>
              <w:rPr>
                <w:color w:val="191919"/>
                <w:sz w:val="18"/>
              </w:rPr>
              <w:t xml:space="preserve">Written comments to draft documents </w:t>
            </w:r>
          </w:p>
        </w:tc>
        <w:tc>
          <w:tcPr>
            <w:tcW w:w="2204" w:type="dxa"/>
            <w:tcBorders>
              <w:top w:val="single" w:sz="4" w:space="0" w:color="000000"/>
              <w:left w:val="single" w:sz="4" w:space="0" w:color="000000"/>
              <w:bottom w:val="single" w:sz="4" w:space="0" w:color="000000"/>
              <w:right w:val="single" w:sz="4" w:space="0" w:color="000000"/>
            </w:tcBorders>
          </w:tcPr>
          <w:p w14:paraId="2C1F6709" w14:textId="77777777" w:rsidR="00EF0900" w:rsidRDefault="00485F2E">
            <w:pPr>
              <w:ind w:left="2"/>
            </w:pPr>
            <w:r>
              <w:rPr>
                <w:color w:val="191919"/>
                <w:sz w:val="18"/>
              </w:rPr>
              <w:t xml:space="preserve">Ongoing (see deliverables timetable) </w:t>
            </w:r>
          </w:p>
        </w:tc>
        <w:tc>
          <w:tcPr>
            <w:tcW w:w="1191" w:type="dxa"/>
            <w:tcBorders>
              <w:top w:val="single" w:sz="4" w:space="0" w:color="000000"/>
              <w:left w:val="single" w:sz="4" w:space="0" w:color="000000"/>
              <w:bottom w:val="single" w:sz="4" w:space="0" w:color="000000"/>
              <w:right w:val="single" w:sz="4" w:space="0" w:color="000000"/>
            </w:tcBorders>
          </w:tcPr>
          <w:p w14:paraId="4BC0818F" w14:textId="77777777" w:rsidR="00EF0900" w:rsidRDefault="00485F2E">
            <w:pPr>
              <w:ind w:left="147"/>
              <w:jc w:val="center"/>
            </w:pPr>
            <w:r>
              <w:rPr>
                <w:color w:val="191919"/>
                <w:sz w:val="18"/>
              </w:rPr>
              <w:t xml:space="preserve">X </w:t>
            </w:r>
          </w:p>
        </w:tc>
      </w:tr>
      <w:tr w:rsidR="00EF0900" w14:paraId="310FD310" w14:textId="77777777" w:rsidTr="00836813">
        <w:trPr>
          <w:trHeight w:val="424"/>
        </w:trPr>
        <w:tc>
          <w:tcPr>
            <w:tcW w:w="440" w:type="dxa"/>
            <w:tcBorders>
              <w:top w:val="single" w:sz="4" w:space="0" w:color="000000"/>
              <w:left w:val="single" w:sz="4" w:space="0" w:color="000000"/>
              <w:bottom w:val="single" w:sz="4" w:space="0" w:color="000000"/>
              <w:right w:val="single" w:sz="4" w:space="0" w:color="000000"/>
            </w:tcBorders>
          </w:tcPr>
          <w:p w14:paraId="68E3C483" w14:textId="77777777" w:rsidR="00EF0900" w:rsidRDefault="00485F2E">
            <w:pPr>
              <w:ind w:left="2"/>
            </w:pPr>
            <w:r>
              <w:rPr>
                <w:color w:val="191919"/>
                <w:sz w:val="18"/>
              </w:rPr>
              <w:t xml:space="preserve">3 </w:t>
            </w:r>
          </w:p>
        </w:tc>
        <w:tc>
          <w:tcPr>
            <w:tcW w:w="696" w:type="dxa"/>
            <w:tcBorders>
              <w:top w:val="single" w:sz="4" w:space="0" w:color="000000"/>
              <w:left w:val="single" w:sz="4" w:space="0" w:color="000000"/>
              <w:bottom w:val="single" w:sz="4" w:space="0" w:color="000000"/>
              <w:right w:val="single" w:sz="4" w:space="0" w:color="000000"/>
            </w:tcBorders>
          </w:tcPr>
          <w:p w14:paraId="04F6D4E6" w14:textId="77777777" w:rsidR="00EF0900" w:rsidRDefault="00485F2E">
            <w:r>
              <w:rPr>
                <w:color w:val="191919"/>
                <w:sz w:val="18"/>
              </w:rPr>
              <w:t xml:space="preserve">All </w:t>
            </w:r>
          </w:p>
        </w:tc>
        <w:tc>
          <w:tcPr>
            <w:tcW w:w="6155" w:type="dxa"/>
            <w:tcBorders>
              <w:top w:val="single" w:sz="4" w:space="0" w:color="000000"/>
              <w:left w:val="single" w:sz="4" w:space="0" w:color="000000"/>
              <w:bottom w:val="single" w:sz="4" w:space="0" w:color="000000"/>
              <w:right w:val="single" w:sz="4" w:space="0" w:color="000000"/>
            </w:tcBorders>
          </w:tcPr>
          <w:p w14:paraId="0C521FF9" w14:textId="77777777" w:rsidR="00EF0900" w:rsidRDefault="00485F2E">
            <w:pPr>
              <w:ind w:left="2"/>
            </w:pPr>
            <w:r>
              <w:rPr>
                <w:color w:val="191919"/>
                <w:sz w:val="18"/>
              </w:rPr>
              <w:t xml:space="preserve">Provide short video presentation of your work, and key issues you would highlight to the PLUS Change team.  </w:t>
            </w:r>
          </w:p>
        </w:tc>
        <w:tc>
          <w:tcPr>
            <w:tcW w:w="3770" w:type="dxa"/>
            <w:tcBorders>
              <w:top w:val="single" w:sz="4" w:space="0" w:color="000000"/>
              <w:left w:val="single" w:sz="4" w:space="0" w:color="000000"/>
              <w:bottom w:val="single" w:sz="4" w:space="0" w:color="000000"/>
              <w:right w:val="single" w:sz="4" w:space="0" w:color="000000"/>
            </w:tcBorders>
          </w:tcPr>
          <w:p w14:paraId="45A15193" w14:textId="77777777" w:rsidR="00EF0900" w:rsidRDefault="00485F2E">
            <w:pPr>
              <w:ind w:left="2"/>
            </w:pPr>
            <w:r>
              <w:rPr>
                <w:color w:val="191919"/>
                <w:sz w:val="18"/>
              </w:rPr>
              <w:t xml:space="preserve">Recorded presentation </w:t>
            </w:r>
          </w:p>
        </w:tc>
        <w:tc>
          <w:tcPr>
            <w:tcW w:w="2204" w:type="dxa"/>
            <w:tcBorders>
              <w:top w:val="single" w:sz="4" w:space="0" w:color="000000"/>
              <w:left w:val="single" w:sz="4" w:space="0" w:color="000000"/>
              <w:bottom w:val="single" w:sz="4" w:space="0" w:color="000000"/>
              <w:right w:val="single" w:sz="4" w:space="0" w:color="000000"/>
            </w:tcBorders>
          </w:tcPr>
          <w:p w14:paraId="58C33E21" w14:textId="77777777" w:rsidR="00EF0900" w:rsidRDefault="00485F2E">
            <w:pPr>
              <w:ind w:left="2"/>
            </w:pPr>
            <w:r>
              <w:rPr>
                <w:color w:val="191919"/>
                <w:sz w:val="18"/>
              </w:rPr>
              <w:t xml:space="preserve">Sometime within Aug 24 – Jan 25 (M15-M20). </w:t>
            </w:r>
          </w:p>
        </w:tc>
        <w:tc>
          <w:tcPr>
            <w:tcW w:w="1191" w:type="dxa"/>
            <w:tcBorders>
              <w:top w:val="single" w:sz="4" w:space="0" w:color="000000"/>
              <w:left w:val="single" w:sz="4" w:space="0" w:color="000000"/>
              <w:bottom w:val="single" w:sz="4" w:space="0" w:color="000000"/>
              <w:right w:val="single" w:sz="4" w:space="0" w:color="000000"/>
            </w:tcBorders>
          </w:tcPr>
          <w:p w14:paraId="55336E00" w14:textId="77777777" w:rsidR="00EF0900" w:rsidRDefault="00485F2E">
            <w:pPr>
              <w:ind w:left="132"/>
              <w:jc w:val="center"/>
            </w:pPr>
            <w:r>
              <w:rPr>
                <w:color w:val="191919"/>
                <w:sz w:val="18"/>
              </w:rPr>
              <w:t xml:space="preserve">x </w:t>
            </w:r>
          </w:p>
        </w:tc>
      </w:tr>
      <w:tr w:rsidR="00EF0900" w14:paraId="37819EBD" w14:textId="77777777" w:rsidTr="00836813">
        <w:trPr>
          <w:trHeight w:val="630"/>
        </w:trPr>
        <w:tc>
          <w:tcPr>
            <w:tcW w:w="440" w:type="dxa"/>
            <w:tcBorders>
              <w:top w:val="single" w:sz="4" w:space="0" w:color="000000"/>
              <w:left w:val="single" w:sz="4" w:space="0" w:color="000000"/>
              <w:bottom w:val="single" w:sz="4" w:space="0" w:color="000000"/>
              <w:right w:val="single" w:sz="4" w:space="0" w:color="000000"/>
            </w:tcBorders>
          </w:tcPr>
          <w:p w14:paraId="4720D737" w14:textId="77777777" w:rsidR="00EF0900" w:rsidRDefault="00485F2E">
            <w:pPr>
              <w:ind w:left="2"/>
            </w:pPr>
            <w:r>
              <w:rPr>
                <w:color w:val="191919"/>
                <w:sz w:val="18"/>
              </w:rPr>
              <w:t xml:space="preserve">4 </w:t>
            </w:r>
          </w:p>
        </w:tc>
        <w:tc>
          <w:tcPr>
            <w:tcW w:w="696" w:type="dxa"/>
            <w:tcBorders>
              <w:top w:val="single" w:sz="4" w:space="0" w:color="000000"/>
              <w:left w:val="single" w:sz="4" w:space="0" w:color="000000"/>
              <w:bottom w:val="single" w:sz="4" w:space="0" w:color="000000"/>
              <w:right w:val="single" w:sz="4" w:space="0" w:color="000000"/>
            </w:tcBorders>
          </w:tcPr>
          <w:p w14:paraId="51ED40FB" w14:textId="77777777" w:rsidR="00EF0900" w:rsidRDefault="00485F2E">
            <w:r>
              <w:rPr>
                <w:color w:val="191919"/>
                <w:sz w:val="18"/>
              </w:rPr>
              <w:t xml:space="preserve">All </w:t>
            </w:r>
          </w:p>
        </w:tc>
        <w:tc>
          <w:tcPr>
            <w:tcW w:w="6155" w:type="dxa"/>
            <w:tcBorders>
              <w:top w:val="single" w:sz="4" w:space="0" w:color="000000"/>
              <w:left w:val="single" w:sz="4" w:space="0" w:color="000000"/>
              <w:bottom w:val="single" w:sz="4" w:space="0" w:color="000000"/>
              <w:right w:val="single" w:sz="4" w:space="0" w:color="000000"/>
            </w:tcBorders>
          </w:tcPr>
          <w:p w14:paraId="15E2BB85" w14:textId="77777777" w:rsidR="00EF0900" w:rsidRDefault="00485F2E">
            <w:pPr>
              <w:ind w:left="2"/>
            </w:pPr>
            <w:r>
              <w:rPr>
                <w:color w:val="191919"/>
                <w:sz w:val="18"/>
              </w:rPr>
              <w:t xml:space="preserve">Fill your profile as ambassador to be presented to PLUS Change partners and be represented online in project channels for all followers and stakeholders (template) </w:t>
            </w:r>
          </w:p>
        </w:tc>
        <w:tc>
          <w:tcPr>
            <w:tcW w:w="3770" w:type="dxa"/>
            <w:tcBorders>
              <w:top w:val="single" w:sz="4" w:space="0" w:color="000000"/>
              <w:left w:val="single" w:sz="4" w:space="0" w:color="000000"/>
              <w:bottom w:val="single" w:sz="4" w:space="0" w:color="000000"/>
              <w:right w:val="single" w:sz="4" w:space="0" w:color="000000"/>
            </w:tcBorders>
          </w:tcPr>
          <w:p w14:paraId="3640AB18" w14:textId="77777777" w:rsidR="00EF0900" w:rsidRDefault="00485F2E">
            <w:pPr>
              <w:ind w:left="2"/>
            </w:pPr>
            <w:r>
              <w:rPr>
                <w:color w:val="191919"/>
                <w:sz w:val="18"/>
              </w:rPr>
              <w:t xml:space="preserve">Fill template </w:t>
            </w:r>
          </w:p>
        </w:tc>
        <w:tc>
          <w:tcPr>
            <w:tcW w:w="2204" w:type="dxa"/>
            <w:tcBorders>
              <w:top w:val="single" w:sz="4" w:space="0" w:color="000000"/>
              <w:left w:val="single" w:sz="4" w:space="0" w:color="000000"/>
              <w:bottom w:val="single" w:sz="4" w:space="0" w:color="000000"/>
              <w:right w:val="single" w:sz="4" w:space="0" w:color="000000"/>
            </w:tcBorders>
          </w:tcPr>
          <w:p w14:paraId="69F08006" w14:textId="77777777" w:rsidR="00EF0900" w:rsidRDefault="00485F2E">
            <w:pPr>
              <w:ind w:left="2"/>
            </w:pPr>
            <w:r>
              <w:rPr>
                <w:color w:val="191919"/>
                <w:sz w:val="18"/>
              </w:rPr>
              <w:t xml:space="preserve">May 24-Sept 24 (the first month of cooperation) </w:t>
            </w:r>
          </w:p>
        </w:tc>
        <w:tc>
          <w:tcPr>
            <w:tcW w:w="1191" w:type="dxa"/>
            <w:tcBorders>
              <w:top w:val="single" w:sz="4" w:space="0" w:color="000000"/>
              <w:left w:val="single" w:sz="4" w:space="0" w:color="000000"/>
              <w:bottom w:val="single" w:sz="4" w:space="0" w:color="000000"/>
              <w:right w:val="single" w:sz="4" w:space="0" w:color="000000"/>
            </w:tcBorders>
          </w:tcPr>
          <w:p w14:paraId="4A6C4AE2" w14:textId="77777777" w:rsidR="00EF0900" w:rsidRDefault="00485F2E">
            <w:pPr>
              <w:ind w:left="132"/>
              <w:jc w:val="center"/>
            </w:pPr>
            <w:r>
              <w:rPr>
                <w:color w:val="191919"/>
                <w:sz w:val="18"/>
              </w:rPr>
              <w:t xml:space="preserve">x </w:t>
            </w:r>
          </w:p>
        </w:tc>
      </w:tr>
      <w:tr w:rsidR="00EF0900" w14:paraId="30029681" w14:textId="77777777" w:rsidTr="00836813">
        <w:trPr>
          <w:trHeight w:val="836"/>
        </w:trPr>
        <w:tc>
          <w:tcPr>
            <w:tcW w:w="440" w:type="dxa"/>
            <w:tcBorders>
              <w:top w:val="single" w:sz="4" w:space="0" w:color="000000"/>
              <w:left w:val="single" w:sz="4" w:space="0" w:color="000000"/>
              <w:bottom w:val="single" w:sz="4" w:space="0" w:color="000000"/>
              <w:right w:val="single" w:sz="4" w:space="0" w:color="000000"/>
            </w:tcBorders>
            <w:vAlign w:val="center"/>
          </w:tcPr>
          <w:p w14:paraId="02B37BF3" w14:textId="77777777" w:rsidR="00EF0900" w:rsidRDefault="00485F2E">
            <w:pPr>
              <w:ind w:left="2"/>
            </w:pPr>
            <w:r>
              <w:rPr>
                <w:color w:val="191919"/>
                <w:sz w:val="18"/>
              </w:rPr>
              <w:t xml:space="preserve">8 </w:t>
            </w:r>
          </w:p>
        </w:tc>
        <w:tc>
          <w:tcPr>
            <w:tcW w:w="696" w:type="dxa"/>
            <w:tcBorders>
              <w:top w:val="single" w:sz="4" w:space="0" w:color="000000"/>
              <w:left w:val="single" w:sz="4" w:space="0" w:color="000000"/>
              <w:bottom w:val="single" w:sz="4" w:space="0" w:color="000000"/>
              <w:right w:val="single" w:sz="4" w:space="0" w:color="000000"/>
            </w:tcBorders>
            <w:vAlign w:val="center"/>
          </w:tcPr>
          <w:p w14:paraId="3AA6D119" w14:textId="77777777" w:rsidR="00EF0900" w:rsidRDefault="00485F2E">
            <w:r>
              <w:rPr>
                <w:color w:val="191919"/>
                <w:sz w:val="18"/>
              </w:rPr>
              <w:t xml:space="preserve">1 </w:t>
            </w:r>
          </w:p>
        </w:tc>
        <w:tc>
          <w:tcPr>
            <w:tcW w:w="6155" w:type="dxa"/>
            <w:tcBorders>
              <w:top w:val="single" w:sz="4" w:space="0" w:color="000000"/>
              <w:left w:val="single" w:sz="4" w:space="0" w:color="000000"/>
              <w:bottom w:val="single" w:sz="4" w:space="0" w:color="000000"/>
              <w:right w:val="single" w:sz="4" w:space="0" w:color="000000"/>
            </w:tcBorders>
          </w:tcPr>
          <w:p w14:paraId="2CB0924A" w14:textId="77777777" w:rsidR="00EF0900" w:rsidRDefault="00485F2E">
            <w:pPr>
              <w:ind w:left="2"/>
            </w:pPr>
            <w:r>
              <w:rPr>
                <w:color w:val="191919"/>
                <w:sz w:val="18"/>
              </w:rPr>
              <w:t xml:space="preserve">Participating in the focus group together with project partners to discuss the main ideas/findings/conclusions etc. in D1.1 , e.g. what was missing to look at in terms of equity and justice aspects, examples from Ambassadors’ work (also relevant for Practice Cases in PLUS Change). </w:t>
            </w:r>
          </w:p>
        </w:tc>
        <w:tc>
          <w:tcPr>
            <w:tcW w:w="3770" w:type="dxa"/>
            <w:tcBorders>
              <w:top w:val="single" w:sz="4" w:space="0" w:color="000000"/>
              <w:left w:val="single" w:sz="4" w:space="0" w:color="000000"/>
              <w:bottom w:val="single" w:sz="4" w:space="0" w:color="000000"/>
              <w:right w:val="single" w:sz="4" w:space="0" w:color="000000"/>
            </w:tcBorders>
            <w:vAlign w:val="center"/>
          </w:tcPr>
          <w:p w14:paraId="0CE8E213" w14:textId="77777777" w:rsidR="00EF0900" w:rsidRDefault="00485F2E">
            <w:pPr>
              <w:ind w:left="2"/>
            </w:pPr>
            <w:r>
              <w:rPr>
                <w:color w:val="191919"/>
                <w:sz w:val="18"/>
              </w:rPr>
              <w:t xml:space="preserve">Online focus group </w:t>
            </w:r>
          </w:p>
        </w:tc>
        <w:tc>
          <w:tcPr>
            <w:tcW w:w="2204" w:type="dxa"/>
            <w:tcBorders>
              <w:top w:val="single" w:sz="4" w:space="0" w:color="000000"/>
              <w:left w:val="single" w:sz="4" w:space="0" w:color="000000"/>
              <w:bottom w:val="single" w:sz="4" w:space="0" w:color="000000"/>
              <w:right w:val="single" w:sz="4" w:space="0" w:color="000000"/>
            </w:tcBorders>
            <w:vAlign w:val="center"/>
          </w:tcPr>
          <w:p w14:paraId="5D35A76D" w14:textId="77777777" w:rsidR="00EF0900" w:rsidRDefault="00485F2E">
            <w:pPr>
              <w:ind w:left="2"/>
            </w:pPr>
            <w:r>
              <w:rPr>
                <w:color w:val="191919"/>
                <w:sz w:val="18"/>
              </w:rPr>
              <w:t xml:space="preserve">Oct-Nov 24 (M17-18) </w:t>
            </w:r>
          </w:p>
        </w:tc>
        <w:tc>
          <w:tcPr>
            <w:tcW w:w="1191" w:type="dxa"/>
            <w:tcBorders>
              <w:top w:val="single" w:sz="4" w:space="0" w:color="000000"/>
              <w:left w:val="single" w:sz="4" w:space="0" w:color="000000"/>
              <w:bottom w:val="single" w:sz="4" w:space="0" w:color="000000"/>
              <w:right w:val="single" w:sz="4" w:space="0" w:color="000000"/>
            </w:tcBorders>
            <w:vAlign w:val="center"/>
          </w:tcPr>
          <w:p w14:paraId="6E64E719" w14:textId="77777777" w:rsidR="00EF0900" w:rsidRDefault="00485F2E">
            <w:pPr>
              <w:ind w:left="147"/>
              <w:jc w:val="center"/>
            </w:pPr>
            <w:r>
              <w:rPr>
                <w:color w:val="191919"/>
                <w:sz w:val="18"/>
              </w:rPr>
              <w:t xml:space="preserve">X </w:t>
            </w:r>
          </w:p>
        </w:tc>
      </w:tr>
      <w:tr w:rsidR="00EF0900" w14:paraId="25D5AC72" w14:textId="77777777" w:rsidTr="00836813">
        <w:trPr>
          <w:trHeight w:val="422"/>
        </w:trPr>
        <w:tc>
          <w:tcPr>
            <w:tcW w:w="440" w:type="dxa"/>
            <w:tcBorders>
              <w:top w:val="single" w:sz="4" w:space="0" w:color="000000"/>
              <w:left w:val="single" w:sz="4" w:space="0" w:color="000000"/>
              <w:bottom w:val="single" w:sz="4" w:space="0" w:color="000000"/>
              <w:right w:val="single" w:sz="4" w:space="0" w:color="000000"/>
            </w:tcBorders>
            <w:vAlign w:val="center"/>
          </w:tcPr>
          <w:p w14:paraId="6E54A668" w14:textId="77777777" w:rsidR="00EF0900" w:rsidRDefault="00485F2E">
            <w:pPr>
              <w:ind w:left="2"/>
            </w:pPr>
            <w:r>
              <w:rPr>
                <w:color w:val="191919"/>
                <w:sz w:val="18"/>
              </w:rPr>
              <w:t xml:space="preserve">10 </w:t>
            </w:r>
          </w:p>
        </w:tc>
        <w:tc>
          <w:tcPr>
            <w:tcW w:w="696" w:type="dxa"/>
            <w:tcBorders>
              <w:top w:val="single" w:sz="4" w:space="0" w:color="000000"/>
              <w:left w:val="single" w:sz="4" w:space="0" w:color="000000"/>
              <w:bottom w:val="single" w:sz="4" w:space="0" w:color="000000"/>
              <w:right w:val="single" w:sz="4" w:space="0" w:color="000000"/>
            </w:tcBorders>
          </w:tcPr>
          <w:p w14:paraId="4080D1ED" w14:textId="77777777" w:rsidR="00EF0900" w:rsidRDefault="00485F2E">
            <w:r>
              <w:rPr>
                <w:color w:val="191919"/>
                <w:sz w:val="18"/>
              </w:rPr>
              <w:t xml:space="preserve">1 </w:t>
            </w:r>
          </w:p>
          <w:p w14:paraId="29024B8A" w14:textId="77777777" w:rsidR="00EF0900" w:rsidRDefault="00485F2E">
            <w:r>
              <w:rPr>
                <w:color w:val="191919"/>
                <w:sz w:val="18"/>
              </w:rPr>
              <w:t xml:space="preserve">(T1.2) </w:t>
            </w:r>
          </w:p>
        </w:tc>
        <w:tc>
          <w:tcPr>
            <w:tcW w:w="6155" w:type="dxa"/>
            <w:tcBorders>
              <w:top w:val="single" w:sz="4" w:space="0" w:color="000000"/>
              <w:left w:val="single" w:sz="4" w:space="0" w:color="000000"/>
              <w:bottom w:val="single" w:sz="4" w:space="0" w:color="000000"/>
              <w:right w:val="single" w:sz="4" w:space="0" w:color="000000"/>
            </w:tcBorders>
            <w:vAlign w:val="center"/>
          </w:tcPr>
          <w:p w14:paraId="5818A9D3" w14:textId="77777777" w:rsidR="00EF0900" w:rsidRDefault="00485F2E">
            <w:pPr>
              <w:ind w:left="2"/>
            </w:pPr>
            <w:r>
              <w:rPr>
                <w:color w:val="191919"/>
                <w:sz w:val="18"/>
              </w:rPr>
              <w:t xml:space="preserve">Advice and guidance on local stakeholder group development and management </w:t>
            </w:r>
          </w:p>
        </w:tc>
        <w:tc>
          <w:tcPr>
            <w:tcW w:w="3770" w:type="dxa"/>
            <w:tcBorders>
              <w:top w:val="single" w:sz="4" w:space="0" w:color="000000"/>
              <w:left w:val="single" w:sz="4" w:space="0" w:color="000000"/>
              <w:bottom w:val="single" w:sz="4" w:space="0" w:color="000000"/>
              <w:right w:val="single" w:sz="4" w:space="0" w:color="000000"/>
            </w:tcBorders>
          </w:tcPr>
          <w:p w14:paraId="4537E270" w14:textId="77777777" w:rsidR="00EF0900" w:rsidRDefault="00485F2E">
            <w:pPr>
              <w:ind w:left="2"/>
            </w:pPr>
            <w:r>
              <w:rPr>
                <w:color w:val="191919"/>
                <w:sz w:val="18"/>
              </w:rPr>
              <w:t xml:space="preserve">Online meeting and/or email in agreement with Task Lead </w:t>
            </w:r>
          </w:p>
        </w:tc>
        <w:tc>
          <w:tcPr>
            <w:tcW w:w="2204" w:type="dxa"/>
            <w:tcBorders>
              <w:top w:val="single" w:sz="4" w:space="0" w:color="000000"/>
              <w:left w:val="single" w:sz="4" w:space="0" w:color="000000"/>
              <w:bottom w:val="single" w:sz="4" w:space="0" w:color="000000"/>
              <w:right w:val="single" w:sz="4" w:space="0" w:color="000000"/>
            </w:tcBorders>
            <w:vAlign w:val="center"/>
          </w:tcPr>
          <w:p w14:paraId="0BF6B3EA" w14:textId="77777777" w:rsidR="00EF0900" w:rsidRDefault="00485F2E">
            <w:pPr>
              <w:ind w:left="2"/>
            </w:pPr>
            <w:r>
              <w:rPr>
                <w:color w:val="191919"/>
                <w:sz w:val="18"/>
              </w:rPr>
              <w:t xml:space="preserve">Ongoing – case by case </w:t>
            </w:r>
          </w:p>
        </w:tc>
        <w:tc>
          <w:tcPr>
            <w:tcW w:w="1191" w:type="dxa"/>
            <w:tcBorders>
              <w:top w:val="single" w:sz="4" w:space="0" w:color="000000"/>
              <w:left w:val="single" w:sz="4" w:space="0" w:color="000000"/>
              <w:bottom w:val="single" w:sz="4" w:space="0" w:color="000000"/>
              <w:right w:val="single" w:sz="4" w:space="0" w:color="000000"/>
            </w:tcBorders>
            <w:vAlign w:val="center"/>
          </w:tcPr>
          <w:p w14:paraId="1260C797" w14:textId="77777777" w:rsidR="00EF0900" w:rsidRDefault="00485F2E">
            <w:pPr>
              <w:ind w:left="147"/>
              <w:jc w:val="center"/>
            </w:pPr>
            <w:r>
              <w:rPr>
                <w:color w:val="191919"/>
                <w:sz w:val="18"/>
              </w:rPr>
              <w:t xml:space="preserve">X </w:t>
            </w:r>
          </w:p>
        </w:tc>
      </w:tr>
      <w:tr w:rsidR="00EF0900" w14:paraId="4EE1C780" w14:textId="77777777" w:rsidTr="00836813">
        <w:trPr>
          <w:trHeight w:val="422"/>
        </w:trPr>
        <w:tc>
          <w:tcPr>
            <w:tcW w:w="440" w:type="dxa"/>
            <w:tcBorders>
              <w:top w:val="single" w:sz="4" w:space="0" w:color="000000"/>
              <w:left w:val="single" w:sz="4" w:space="0" w:color="000000"/>
              <w:bottom w:val="single" w:sz="4" w:space="0" w:color="000000"/>
              <w:right w:val="single" w:sz="4" w:space="0" w:color="000000"/>
            </w:tcBorders>
            <w:vAlign w:val="center"/>
          </w:tcPr>
          <w:p w14:paraId="11455AEC" w14:textId="77777777" w:rsidR="00EF0900" w:rsidRDefault="00485F2E">
            <w:pPr>
              <w:ind w:left="2"/>
            </w:pPr>
            <w:r>
              <w:rPr>
                <w:color w:val="191919"/>
                <w:sz w:val="18"/>
              </w:rPr>
              <w:t xml:space="preserve">11 </w:t>
            </w:r>
          </w:p>
        </w:tc>
        <w:tc>
          <w:tcPr>
            <w:tcW w:w="696" w:type="dxa"/>
            <w:tcBorders>
              <w:top w:val="single" w:sz="4" w:space="0" w:color="000000"/>
              <w:left w:val="single" w:sz="4" w:space="0" w:color="000000"/>
              <w:bottom w:val="single" w:sz="4" w:space="0" w:color="000000"/>
              <w:right w:val="single" w:sz="4" w:space="0" w:color="000000"/>
            </w:tcBorders>
          </w:tcPr>
          <w:p w14:paraId="2CBDCA7B" w14:textId="77777777" w:rsidR="00EF0900" w:rsidRDefault="00485F2E">
            <w:r>
              <w:rPr>
                <w:color w:val="191919"/>
                <w:sz w:val="18"/>
              </w:rPr>
              <w:t xml:space="preserve">1 </w:t>
            </w:r>
          </w:p>
          <w:p w14:paraId="080D93C0" w14:textId="77777777" w:rsidR="00EF0900" w:rsidRDefault="00485F2E">
            <w:r>
              <w:rPr>
                <w:color w:val="191919"/>
                <w:sz w:val="18"/>
              </w:rPr>
              <w:t xml:space="preserve">(T1.2) </w:t>
            </w:r>
          </w:p>
        </w:tc>
        <w:tc>
          <w:tcPr>
            <w:tcW w:w="6155" w:type="dxa"/>
            <w:tcBorders>
              <w:top w:val="single" w:sz="4" w:space="0" w:color="000000"/>
              <w:left w:val="single" w:sz="4" w:space="0" w:color="000000"/>
              <w:bottom w:val="single" w:sz="4" w:space="0" w:color="000000"/>
              <w:right w:val="single" w:sz="4" w:space="0" w:color="000000"/>
            </w:tcBorders>
            <w:vAlign w:val="center"/>
          </w:tcPr>
          <w:p w14:paraId="0BE9CFAC" w14:textId="77777777" w:rsidR="00EF0900" w:rsidRDefault="00485F2E">
            <w:pPr>
              <w:ind w:left="2"/>
            </w:pPr>
            <w:r>
              <w:rPr>
                <w:color w:val="191919"/>
                <w:sz w:val="18"/>
              </w:rPr>
              <w:t xml:space="preserve">Possible participation in third party events alongside Practice Cases </w:t>
            </w:r>
          </w:p>
        </w:tc>
        <w:tc>
          <w:tcPr>
            <w:tcW w:w="3770" w:type="dxa"/>
            <w:tcBorders>
              <w:top w:val="single" w:sz="4" w:space="0" w:color="000000"/>
              <w:left w:val="single" w:sz="4" w:space="0" w:color="000000"/>
              <w:bottom w:val="single" w:sz="4" w:space="0" w:color="000000"/>
              <w:right w:val="single" w:sz="4" w:space="0" w:color="000000"/>
            </w:tcBorders>
          </w:tcPr>
          <w:p w14:paraId="23D09F53" w14:textId="77777777" w:rsidR="00EF0900" w:rsidRDefault="00485F2E">
            <w:pPr>
              <w:ind w:left="2"/>
            </w:pPr>
            <w:r>
              <w:rPr>
                <w:color w:val="191919"/>
                <w:sz w:val="18"/>
              </w:rPr>
              <w:t xml:space="preserve">Dependent upon nature of event - in agreement with practice case coordinator </w:t>
            </w:r>
          </w:p>
        </w:tc>
        <w:tc>
          <w:tcPr>
            <w:tcW w:w="2204" w:type="dxa"/>
            <w:tcBorders>
              <w:top w:val="single" w:sz="4" w:space="0" w:color="000000"/>
              <w:left w:val="single" w:sz="4" w:space="0" w:color="000000"/>
              <w:bottom w:val="single" w:sz="4" w:space="0" w:color="000000"/>
              <w:right w:val="single" w:sz="4" w:space="0" w:color="000000"/>
            </w:tcBorders>
          </w:tcPr>
          <w:p w14:paraId="157D0294" w14:textId="77777777" w:rsidR="00EF0900" w:rsidRDefault="00485F2E">
            <w:pPr>
              <w:ind w:left="2"/>
            </w:pPr>
            <w:r>
              <w:rPr>
                <w:color w:val="191919"/>
                <w:sz w:val="18"/>
              </w:rPr>
              <w:t xml:space="preserve">Ongoing – as opportunities arise </w:t>
            </w:r>
          </w:p>
        </w:tc>
        <w:tc>
          <w:tcPr>
            <w:tcW w:w="1191" w:type="dxa"/>
            <w:tcBorders>
              <w:top w:val="single" w:sz="4" w:space="0" w:color="000000"/>
              <w:left w:val="single" w:sz="4" w:space="0" w:color="000000"/>
              <w:bottom w:val="single" w:sz="4" w:space="0" w:color="000000"/>
              <w:right w:val="single" w:sz="4" w:space="0" w:color="000000"/>
            </w:tcBorders>
            <w:vAlign w:val="center"/>
          </w:tcPr>
          <w:p w14:paraId="77D8AFEB" w14:textId="77777777" w:rsidR="00EF0900" w:rsidRDefault="00485F2E">
            <w:pPr>
              <w:ind w:left="147"/>
              <w:jc w:val="center"/>
            </w:pPr>
            <w:r>
              <w:rPr>
                <w:color w:val="191919"/>
                <w:sz w:val="18"/>
              </w:rPr>
              <w:t xml:space="preserve">X </w:t>
            </w:r>
          </w:p>
        </w:tc>
      </w:tr>
      <w:tr w:rsidR="00EF0900" w14:paraId="451FF6ED" w14:textId="77777777" w:rsidTr="00836813">
        <w:trPr>
          <w:trHeight w:val="1478"/>
        </w:trPr>
        <w:tc>
          <w:tcPr>
            <w:tcW w:w="440" w:type="dxa"/>
            <w:tcBorders>
              <w:top w:val="single" w:sz="4" w:space="0" w:color="000000"/>
              <w:left w:val="single" w:sz="4" w:space="0" w:color="000000"/>
              <w:bottom w:val="single" w:sz="4" w:space="0" w:color="000000"/>
              <w:right w:val="single" w:sz="4" w:space="0" w:color="000000"/>
            </w:tcBorders>
            <w:vAlign w:val="center"/>
          </w:tcPr>
          <w:p w14:paraId="46AF6087" w14:textId="77777777" w:rsidR="00EF0900" w:rsidRDefault="00485F2E">
            <w:pPr>
              <w:ind w:left="2"/>
            </w:pPr>
            <w:r>
              <w:rPr>
                <w:color w:val="191919"/>
                <w:sz w:val="18"/>
              </w:rPr>
              <w:t xml:space="preserve">13 </w:t>
            </w:r>
          </w:p>
        </w:tc>
        <w:tc>
          <w:tcPr>
            <w:tcW w:w="696" w:type="dxa"/>
            <w:tcBorders>
              <w:top w:val="single" w:sz="4" w:space="0" w:color="000000"/>
              <w:left w:val="single" w:sz="4" w:space="0" w:color="000000"/>
              <w:bottom w:val="single" w:sz="4" w:space="0" w:color="000000"/>
              <w:right w:val="single" w:sz="4" w:space="0" w:color="000000"/>
            </w:tcBorders>
            <w:vAlign w:val="center"/>
          </w:tcPr>
          <w:p w14:paraId="5116EB84" w14:textId="77777777" w:rsidR="00EF0900" w:rsidRDefault="00485F2E">
            <w:r>
              <w:rPr>
                <w:color w:val="191919"/>
                <w:sz w:val="18"/>
              </w:rPr>
              <w:t xml:space="preserve">1 </w:t>
            </w:r>
          </w:p>
        </w:tc>
        <w:tc>
          <w:tcPr>
            <w:tcW w:w="6155" w:type="dxa"/>
            <w:tcBorders>
              <w:top w:val="single" w:sz="4" w:space="0" w:color="000000"/>
              <w:left w:val="single" w:sz="4" w:space="0" w:color="000000"/>
              <w:bottom w:val="single" w:sz="4" w:space="0" w:color="000000"/>
              <w:right w:val="single" w:sz="4" w:space="0" w:color="000000"/>
            </w:tcBorders>
            <w:vAlign w:val="center"/>
          </w:tcPr>
          <w:p w14:paraId="775603F0" w14:textId="77777777" w:rsidR="00EF0900" w:rsidRDefault="00485F2E">
            <w:pPr>
              <w:ind w:left="2"/>
            </w:pPr>
            <w:r>
              <w:rPr>
                <w:color w:val="191919"/>
                <w:sz w:val="18"/>
              </w:rPr>
              <w:t xml:space="preserve">Discussion of toolkit development. The toolkit includes mapping and modelling tools, policy and practice briefs, and suggestions on how to (ethically) use the kinds of approaches to behaviour change and decision-making change that the project is developing. </w:t>
            </w:r>
          </w:p>
        </w:tc>
        <w:tc>
          <w:tcPr>
            <w:tcW w:w="3770" w:type="dxa"/>
            <w:tcBorders>
              <w:top w:val="single" w:sz="4" w:space="0" w:color="000000"/>
              <w:left w:val="single" w:sz="4" w:space="0" w:color="000000"/>
              <w:bottom w:val="single" w:sz="4" w:space="0" w:color="000000"/>
              <w:right w:val="single" w:sz="4" w:space="0" w:color="000000"/>
            </w:tcBorders>
            <w:vAlign w:val="bottom"/>
          </w:tcPr>
          <w:p w14:paraId="39E1F7FD" w14:textId="77777777" w:rsidR="00EF0900" w:rsidRDefault="00485F2E">
            <w:pPr>
              <w:ind w:left="2" w:right="101"/>
            </w:pPr>
            <w:r>
              <w:rPr>
                <w:color w:val="191919"/>
                <w:sz w:val="18"/>
              </w:rPr>
              <w:t xml:space="preserve">Online discussion with the task lead around how tools are useful and useable (Plan4All). Review of toolkit materials, (e.g. policy and practice briefs) – you might choose to engage others in your community for this, in agreement with the project lead. </w:t>
            </w:r>
          </w:p>
        </w:tc>
        <w:tc>
          <w:tcPr>
            <w:tcW w:w="2204" w:type="dxa"/>
            <w:tcBorders>
              <w:top w:val="single" w:sz="4" w:space="0" w:color="000000"/>
              <w:left w:val="single" w:sz="4" w:space="0" w:color="000000"/>
              <w:bottom w:val="single" w:sz="4" w:space="0" w:color="000000"/>
              <w:right w:val="single" w:sz="4" w:space="0" w:color="000000"/>
            </w:tcBorders>
            <w:vAlign w:val="center"/>
          </w:tcPr>
          <w:p w14:paraId="2CF36AAB" w14:textId="77777777" w:rsidR="00EF0900" w:rsidRDefault="00485F2E">
            <w:pPr>
              <w:ind w:left="2"/>
            </w:pPr>
            <w:r>
              <w:rPr>
                <w:color w:val="191919"/>
                <w:sz w:val="18"/>
              </w:rPr>
              <w:t xml:space="preserve">From approximately May 26 (M36) onwards. </w:t>
            </w:r>
          </w:p>
        </w:tc>
        <w:tc>
          <w:tcPr>
            <w:tcW w:w="1191" w:type="dxa"/>
            <w:tcBorders>
              <w:top w:val="single" w:sz="4" w:space="0" w:color="000000"/>
              <w:left w:val="single" w:sz="4" w:space="0" w:color="000000"/>
              <w:bottom w:val="single" w:sz="4" w:space="0" w:color="000000"/>
              <w:right w:val="single" w:sz="4" w:space="0" w:color="000000"/>
            </w:tcBorders>
            <w:vAlign w:val="center"/>
          </w:tcPr>
          <w:p w14:paraId="11500016" w14:textId="77777777" w:rsidR="00EF0900" w:rsidRDefault="00485F2E">
            <w:pPr>
              <w:ind w:left="147"/>
              <w:jc w:val="center"/>
            </w:pPr>
            <w:r>
              <w:rPr>
                <w:color w:val="191919"/>
                <w:sz w:val="18"/>
              </w:rPr>
              <w:t xml:space="preserve">X </w:t>
            </w:r>
          </w:p>
        </w:tc>
      </w:tr>
      <w:tr w:rsidR="00EF0900" w14:paraId="2E779CEC" w14:textId="77777777" w:rsidTr="00836813">
        <w:trPr>
          <w:trHeight w:val="648"/>
        </w:trPr>
        <w:tc>
          <w:tcPr>
            <w:tcW w:w="440" w:type="dxa"/>
            <w:tcBorders>
              <w:top w:val="single" w:sz="4" w:space="0" w:color="000000"/>
              <w:left w:val="single" w:sz="4" w:space="0" w:color="000000"/>
              <w:bottom w:val="single" w:sz="4" w:space="0" w:color="000000"/>
              <w:right w:val="single" w:sz="4" w:space="0" w:color="000000"/>
            </w:tcBorders>
            <w:vAlign w:val="center"/>
          </w:tcPr>
          <w:p w14:paraId="7650BF01" w14:textId="77777777" w:rsidR="00EF0900" w:rsidRDefault="00485F2E">
            <w:pPr>
              <w:ind w:left="2"/>
            </w:pPr>
            <w:r>
              <w:rPr>
                <w:color w:val="191919"/>
                <w:sz w:val="18"/>
              </w:rPr>
              <w:t xml:space="preserve">14 </w:t>
            </w:r>
          </w:p>
        </w:tc>
        <w:tc>
          <w:tcPr>
            <w:tcW w:w="696" w:type="dxa"/>
            <w:tcBorders>
              <w:top w:val="single" w:sz="4" w:space="0" w:color="000000"/>
              <w:left w:val="single" w:sz="4" w:space="0" w:color="000000"/>
              <w:bottom w:val="single" w:sz="4" w:space="0" w:color="000000"/>
              <w:right w:val="single" w:sz="4" w:space="0" w:color="000000"/>
            </w:tcBorders>
            <w:vAlign w:val="center"/>
          </w:tcPr>
          <w:p w14:paraId="12BC928F" w14:textId="77777777" w:rsidR="00EF0900" w:rsidRDefault="00485F2E">
            <w:r>
              <w:rPr>
                <w:color w:val="191919"/>
                <w:sz w:val="18"/>
              </w:rPr>
              <w:t xml:space="preserve">2 </w:t>
            </w:r>
          </w:p>
        </w:tc>
        <w:tc>
          <w:tcPr>
            <w:tcW w:w="6155" w:type="dxa"/>
            <w:tcBorders>
              <w:top w:val="single" w:sz="4" w:space="0" w:color="000000"/>
              <w:left w:val="single" w:sz="4" w:space="0" w:color="000000"/>
              <w:bottom w:val="single" w:sz="4" w:space="0" w:color="000000"/>
              <w:right w:val="single" w:sz="4" w:space="0" w:color="000000"/>
            </w:tcBorders>
            <w:vAlign w:val="center"/>
          </w:tcPr>
          <w:p w14:paraId="674F41E7" w14:textId="77777777" w:rsidR="00EF0900" w:rsidRDefault="00485F2E">
            <w:pPr>
              <w:ind w:left="2"/>
            </w:pPr>
            <w:r>
              <w:rPr>
                <w:color w:val="191919"/>
                <w:sz w:val="18"/>
              </w:rPr>
              <w:t xml:space="preserve">Insight and discussion about the historic development in their country/region in the last 30 years </w:t>
            </w:r>
          </w:p>
        </w:tc>
        <w:tc>
          <w:tcPr>
            <w:tcW w:w="3770" w:type="dxa"/>
            <w:tcBorders>
              <w:top w:val="single" w:sz="4" w:space="0" w:color="000000"/>
              <w:left w:val="single" w:sz="4" w:space="0" w:color="000000"/>
              <w:bottom w:val="single" w:sz="4" w:space="0" w:color="000000"/>
              <w:right w:val="single" w:sz="4" w:space="0" w:color="000000"/>
            </w:tcBorders>
            <w:vAlign w:val="bottom"/>
          </w:tcPr>
          <w:p w14:paraId="66A01F78" w14:textId="77777777" w:rsidR="00EF0900" w:rsidRDefault="00485F2E">
            <w:pPr>
              <w:ind w:left="2"/>
            </w:pPr>
            <w:r>
              <w:rPr>
                <w:color w:val="191919"/>
                <w:sz w:val="18"/>
              </w:rPr>
              <w:t xml:space="preserve">Written contribution / online discussion </w:t>
            </w:r>
          </w:p>
          <w:p w14:paraId="27E435A8" w14:textId="77777777" w:rsidR="00EF0900" w:rsidRDefault="00485F2E">
            <w:pPr>
              <w:ind w:left="2"/>
            </w:pPr>
            <w:r>
              <w:rPr>
                <w:color w:val="191919"/>
                <w:sz w:val="18"/>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78EB398E" w14:textId="77777777" w:rsidR="00EF0900" w:rsidRDefault="00485F2E">
            <w:pPr>
              <w:ind w:left="2"/>
            </w:pPr>
            <w:r>
              <w:rPr>
                <w:color w:val="191919"/>
                <w:sz w:val="18"/>
              </w:rPr>
              <w:t xml:space="preserve">Expected from June 24 (M13) onwards </w:t>
            </w:r>
          </w:p>
        </w:tc>
        <w:tc>
          <w:tcPr>
            <w:tcW w:w="1191" w:type="dxa"/>
            <w:tcBorders>
              <w:top w:val="single" w:sz="4" w:space="0" w:color="000000"/>
              <w:left w:val="single" w:sz="4" w:space="0" w:color="000000"/>
              <w:bottom w:val="single" w:sz="4" w:space="0" w:color="000000"/>
              <w:right w:val="single" w:sz="4" w:space="0" w:color="000000"/>
            </w:tcBorders>
            <w:vAlign w:val="center"/>
          </w:tcPr>
          <w:p w14:paraId="730C0062" w14:textId="77777777" w:rsidR="00EF0900" w:rsidRDefault="00485F2E">
            <w:pPr>
              <w:ind w:left="147"/>
              <w:jc w:val="center"/>
            </w:pPr>
            <w:r>
              <w:rPr>
                <w:color w:val="191919"/>
                <w:sz w:val="18"/>
              </w:rPr>
              <w:t xml:space="preserve">X </w:t>
            </w:r>
          </w:p>
        </w:tc>
      </w:tr>
      <w:tr w:rsidR="00EF0900" w14:paraId="15A8B2D7" w14:textId="77777777" w:rsidTr="00836813">
        <w:trPr>
          <w:trHeight w:val="422"/>
        </w:trPr>
        <w:tc>
          <w:tcPr>
            <w:tcW w:w="440" w:type="dxa"/>
            <w:tcBorders>
              <w:top w:val="single" w:sz="4" w:space="0" w:color="000000"/>
              <w:left w:val="single" w:sz="4" w:space="0" w:color="000000"/>
              <w:bottom w:val="single" w:sz="4" w:space="0" w:color="000000"/>
              <w:right w:val="single" w:sz="4" w:space="0" w:color="000000"/>
            </w:tcBorders>
            <w:vAlign w:val="center"/>
          </w:tcPr>
          <w:p w14:paraId="3DCBE42C" w14:textId="77777777" w:rsidR="00EF0900" w:rsidRDefault="00485F2E">
            <w:pPr>
              <w:ind w:left="2"/>
            </w:pPr>
            <w:r>
              <w:rPr>
                <w:color w:val="191919"/>
                <w:sz w:val="18"/>
              </w:rPr>
              <w:t xml:space="preserve">16 </w:t>
            </w:r>
          </w:p>
        </w:tc>
        <w:tc>
          <w:tcPr>
            <w:tcW w:w="696" w:type="dxa"/>
            <w:tcBorders>
              <w:top w:val="single" w:sz="4" w:space="0" w:color="000000"/>
              <w:left w:val="single" w:sz="4" w:space="0" w:color="000000"/>
              <w:bottom w:val="single" w:sz="4" w:space="0" w:color="000000"/>
              <w:right w:val="single" w:sz="4" w:space="0" w:color="000000"/>
            </w:tcBorders>
            <w:vAlign w:val="center"/>
          </w:tcPr>
          <w:p w14:paraId="51FD4F0A" w14:textId="77777777" w:rsidR="00EF0900" w:rsidRDefault="00485F2E">
            <w:r>
              <w:rPr>
                <w:color w:val="191919"/>
                <w:sz w:val="18"/>
              </w:rPr>
              <w:t xml:space="preserve">3 </w:t>
            </w:r>
          </w:p>
        </w:tc>
        <w:tc>
          <w:tcPr>
            <w:tcW w:w="6155" w:type="dxa"/>
            <w:tcBorders>
              <w:top w:val="single" w:sz="4" w:space="0" w:color="000000"/>
              <w:left w:val="single" w:sz="4" w:space="0" w:color="000000"/>
              <w:bottom w:val="single" w:sz="4" w:space="0" w:color="000000"/>
              <w:right w:val="single" w:sz="4" w:space="0" w:color="000000"/>
            </w:tcBorders>
          </w:tcPr>
          <w:p w14:paraId="7DCE116A" w14:textId="77777777" w:rsidR="00EF0900" w:rsidRDefault="00485F2E">
            <w:pPr>
              <w:ind w:left="2"/>
            </w:pPr>
            <w:r>
              <w:rPr>
                <w:color w:val="191919"/>
                <w:sz w:val="18"/>
              </w:rPr>
              <w:t xml:space="preserve">Discussions on scenario storylines and how they meet the different goals of different actors.  </w:t>
            </w:r>
          </w:p>
        </w:tc>
        <w:tc>
          <w:tcPr>
            <w:tcW w:w="3770" w:type="dxa"/>
            <w:tcBorders>
              <w:top w:val="single" w:sz="4" w:space="0" w:color="000000"/>
              <w:left w:val="single" w:sz="4" w:space="0" w:color="000000"/>
              <w:bottom w:val="single" w:sz="4" w:space="0" w:color="000000"/>
              <w:right w:val="single" w:sz="4" w:space="0" w:color="000000"/>
            </w:tcBorders>
            <w:vAlign w:val="center"/>
          </w:tcPr>
          <w:p w14:paraId="657F0717" w14:textId="77777777" w:rsidR="00EF0900" w:rsidRDefault="00485F2E">
            <w:pPr>
              <w:ind w:left="2"/>
            </w:pPr>
            <w:r>
              <w:rPr>
                <w:color w:val="191919"/>
                <w:sz w:val="18"/>
              </w:rPr>
              <w:t xml:space="preserve">Written contribution / online discussion </w:t>
            </w:r>
          </w:p>
        </w:tc>
        <w:tc>
          <w:tcPr>
            <w:tcW w:w="2204" w:type="dxa"/>
            <w:tcBorders>
              <w:top w:val="single" w:sz="4" w:space="0" w:color="000000"/>
              <w:left w:val="single" w:sz="4" w:space="0" w:color="000000"/>
              <w:bottom w:val="single" w:sz="4" w:space="0" w:color="000000"/>
              <w:right w:val="single" w:sz="4" w:space="0" w:color="000000"/>
            </w:tcBorders>
            <w:vAlign w:val="center"/>
          </w:tcPr>
          <w:p w14:paraId="553FF9A9" w14:textId="77777777" w:rsidR="00EF0900" w:rsidRDefault="00485F2E">
            <w:pPr>
              <w:ind w:left="2"/>
            </w:pPr>
            <w:r>
              <w:rPr>
                <w:color w:val="191919"/>
                <w:sz w:val="18"/>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14:paraId="1259AF59" w14:textId="77777777" w:rsidR="00EF0900" w:rsidRDefault="00485F2E">
            <w:pPr>
              <w:ind w:left="147"/>
              <w:jc w:val="center"/>
            </w:pPr>
            <w:r>
              <w:rPr>
                <w:color w:val="191919"/>
                <w:sz w:val="18"/>
              </w:rPr>
              <w:t xml:space="preserve">X </w:t>
            </w:r>
          </w:p>
        </w:tc>
      </w:tr>
      <w:tr w:rsidR="00EF0900" w14:paraId="53BECC0D" w14:textId="77777777" w:rsidTr="00836813">
        <w:trPr>
          <w:trHeight w:val="424"/>
        </w:trPr>
        <w:tc>
          <w:tcPr>
            <w:tcW w:w="440" w:type="dxa"/>
            <w:tcBorders>
              <w:top w:val="single" w:sz="4" w:space="0" w:color="000000"/>
              <w:left w:val="single" w:sz="4" w:space="0" w:color="000000"/>
              <w:bottom w:val="single" w:sz="4" w:space="0" w:color="000000"/>
              <w:right w:val="single" w:sz="4" w:space="0" w:color="000000"/>
            </w:tcBorders>
            <w:vAlign w:val="center"/>
          </w:tcPr>
          <w:p w14:paraId="03E19CDA" w14:textId="77777777" w:rsidR="00EF0900" w:rsidRDefault="00485F2E">
            <w:pPr>
              <w:ind w:left="2"/>
            </w:pPr>
            <w:r>
              <w:rPr>
                <w:color w:val="191919"/>
                <w:sz w:val="18"/>
              </w:rPr>
              <w:t xml:space="preserve">18 </w:t>
            </w:r>
          </w:p>
        </w:tc>
        <w:tc>
          <w:tcPr>
            <w:tcW w:w="696" w:type="dxa"/>
            <w:tcBorders>
              <w:top w:val="single" w:sz="4" w:space="0" w:color="000000"/>
              <w:left w:val="single" w:sz="4" w:space="0" w:color="000000"/>
              <w:bottom w:val="single" w:sz="4" w:space="0" w:color="000000"/>
              <w:right w:val="single" w:sz="4" w:space="0" w:color="000000"/>
            </w:tcBorders>
            <w:vAlign w:val="center"/>
          </w:tcPr>
          <w:p w14:paraId="014B1A43" w14:textId="77777777" w:rsidR="00EF0900" w:rsidRDefault="00485F2E">
            <w:r>
              <w:rPr>
                <w:color w:val="191919"/>
                <w:sz w:val="18"/>
              </w:rPr>
              <w:t xml:space="preserve">3 </w:t>
            </w:r>
          </w:p>
        </w:tc>
        <w:tc>
          <w:tcPr>
            <w:tcW w:w="6155" w:type="dxa"/>
            <w:tcBorders>
              <w:top w:val="single" w:sz="4" w:space="0" w:color="000000"/>
              <w:left w:val="single" w:sz="4" w:space="0" w:color="000000"/>
              <w:bottom w:val="single" w:sz="4" w:space="0" w:color="000000"/>
              <w:right w:val="single" w:sz="4" w:space="0" w:color="000000"/>
            </w:tcBorders>
          </w:tcPr>
          <w:p w14:paraId="393B1F42" w14:textId="77777777" w:rsidR="00EF0900" w:rsidRDefault="00485F2E">
            <w:pPr>
              <w:ind w:left="2"/>
            </w:pPr>
            <w:r>
              <w:rPr>
                <w:color w:val="191919"/>
                <w:sz w:val="18"/>
              </w:rPr>
              <w:t xml:space="preserve">Discussion (online or email) on how the groups represented by the ambassadors depend on the different landscapes for their wellbeing.  </w:t>
            </w:r>
          </w:p>
        </w:tc>
        <w:tc>
          <w:tcPr>
            <w:tcW w:w="3770" w:type="dxa"/>
            <w:tcBorders>
              <w:top w:val="single" w:sz="4" w:space="0" w:color="000000"/>
              <w:left w:val="single" w:sz="4" w:space="0" w:color="000000"/>
              <w:bottom w:val="single" w:sz="4" w:space="0" w:color="000000"/>
              <w:right w:val="single" w:sz="4" w:space="0" w:color="000000"/>
            </w:tcBorders>
            <w:vAlign w:val="center"/>
          </w:tcPr>
          <w:p w14:paraId="2C2AF32E" w14:textId="77777777" w:rsidR="00EF0900" w:rsidRDefault="00485F2E">
            <w:pPr>
              <w:ind w:left="2"/>
            </w:pPr>
            <w:r>
              <w:rPr>
                <w:color w:val="191919"/>
                <w:sz w:val="18"/>
              </w:rPr>
              <w:t xml:space="preserve">Written contribution / online discussion </w:t>
            </w:r>
          </w:p>
        </w:tc>
        <w:tc>
          <w:tcPr>
            <w:tcW w:w="2204" w:type="dxa"/>
            <w:tcBorders>
              <w:top w:val="single" w:sz="4" w:space="0" w:color="000000"/>
              <w:left w:val="single" w:sz="4" w:space="0" w:color="000000"/>
              <w:bottom w:val="single" w:sz="4" w:space="0" w:color="000000"/>
              <w:right w:val="single" w:sz="4" w:space="0" w:color="000000"/>
            </w:tcBorders>
            <w:vAlign w:val="center"/>
          </w:tcPr>
          <w:p w14:paraId="06C0069A" w14:textId="77777777" w:rsidR="00EF0900" w:rsidRDefault="00485F2E">
            <w:pPr>
              <w:ind w:left="2"/>
            </w:pPr>
            <w:r>
              <w:rPr>
                <w:color w:val="191919"/>
                <w:sz w:val="18"/>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14:paraId="0FCA0216" w14:textId="77777777" w:rsidR="00EF0900" w:rsidRDefault="00485F2E">
            <w:pPr>
              <w:ind w:left="147"/>
              <w:jc w:val="center"/>
            </w:pPr>
            <w:r>
              <w:rPr>
                <w:color w:val="191919"/>
                <w:sz w:val="18"/>
              </w:rPr>
              <w:t xml:space="preserve">X </w:t>
            </w:r>
          </w:p>
        </w:tc>
      </w:tr>
    </w:tbl>
    <w:p w14:paraId="59A6E231" w14:textId="0539D284" w:rsidR="00EF0900" w:rsidRDefault="00EF0900" w:rsidP="00836813">
      <w:pPr>
        <w:tabs>
          <w:tab w:val="center" w:pos="7077"/>
          <w:tab w:val="center" w:pos="14153"/>
        </w:tabs>
        <w:spacing w:after="0"/>
        <w:ind w:firstLine="720"/>
      </w:pPr>
    </w:p>
    <w:p w14:paraId="38FB51FC" w14:textId="1C8514BA" w:rsidR="00836813" w:rsidRPr="00836813" w:rsidRDefault="00836813" w:rsidP="00836813">
      <w:pPr>
        <w:tabs>
          <w:tab w:val="left" w:pos="14153"/>
        </w:tabs>
      </w:pPr>
      <w:r>
        <w:tab/>
      </w:r>
    </w:p>
    <w:tbl>
      <w:tblPr>
        <w:tblStyle w:val="TableGrid"/>
        <w:tblW w:w="14654" w:type="dxa"/>
        <w:tblInd w:w="5" w:type="dxa"/>
        <w:tblCellMar>
          <w:top w:w="41" w:type="dxa"/>
          <w:left w:w="91" w:type="dxa"/>
          <w:bottom w:w="4" w:type="dxa"/>
          <w:right w:w="68" w:type="dxa"/>
        </w:tblCellMar>
        <w:tblLook w:val="04A0" w:firstRow="1" w:lastRow="0" w:firstColumn="1" w:lastColumn="0" w:noHBand="0" w:noVBand="1"/>
      </w:tblPr>
      <w:tblGrid>
        <w:gridCol w:w="447"/>
        <w:gridCol w:w="706"/>
        <w:gridCol w:w="6238"/>
        <w:gridCol w:w="3821"/>
        <w:gridCol w:w="2234"/>
        <w:gridCol w:w="1208"/>
      </w:tblGrid>
      <w:tr w:rsidR="00EF0900" w14:paraId="223146C2" w14:textId="77777777">
        <w:trPr>
          <w:trHeight w:val="451"/>
        </w:trPr>
        <w:tc>
          <w:tcPr>
            <w:tcW w:w="447" w:type="dxa"/>
            <w:tcBorders>
              <w:top w:val="single" w:sz="4" w:space="0" w:color="000000"/>
              <w:left w:val="single" w:sz="4" w:space="0" w:color="000000"/>
              <w:bottom w:val="single" w:sz="4" w:space="0" w:color="000000"/>
              <w:right w:val="single" w:sz="4" w:space="0" w:color="000000"/>
            </w:tcBorders>
            <w:vAlign w:val="center"/>
          </w:tcPr>
          <w:p w14:paraId="724058F9" w14:textId="77777777" w:rsidR="00EF0900" w:rsidRDefault="00485F2E">
            <w:pPr>
              <w:ind w:left="19"/>
            </w:pPr>
            <w:r>
              <w:rPr>
                <w:color w:val="191919"/>
                <w:sz w:val="18"/>
              </w:rPr>
              <w:t xml:space="preserve">19 </w:t>
            </w:r>
          </w:p>
        </w:tc>
        <w:tc>
          <w:tcPr>
            <w:tcW w:w="706" w:type="dxa"/>
            <w:tcBorders>
              <w:top w:val="single" w:sz="4" w:space="0" w:color="000000"/>
              <w:left w:val="single" w:sz="4" w:space="0" w:color="000000"/>
              <w:bottom w:val="single" w:sz="4" w:space="0" w:color="000000"/>
              <w:right w:val="single" w:sz="4" w:space="0" w:color="000000"/>
            </w:tcBorders>
            <w:vAlign w:val="center"/>
          </w:tcPr>
          <w:p w14:paraId="29A24D3B" w14:textId="77777777" w:rsidR="00EF0900" w:rsidRDefault="00485F2E">
            <w:pPr>
              <w:ind w:left="17"/>
            </w:pPr>
            <w:r>
              <w:rPr>
                <w:color w:val="191919"/>
                <w:sz w:val="18"/>
              </w:rPr>
              <w:t xml:space="preserve">3 </w:t>
            </w:r>
          </w:p>
        </w:tc>
        <w:tc>
          <w:tcPr>
            <w:tcW w:w="6239" w:type="dxa"/>
            <w:tcBorders>
              <w:top w:val="single" w:sz="4" w:space="0" w:color="000000"/>
              <w:left w:val="single" w:sz="4" w:space="0" w:color="000000"/>
              <w:bottom w:val="single" w:sz="4" w:space="0" w:color="000000"/>
              <w:right w:val="single" w:sz="4" w:space="0" w:color="000000"/>
            </w:tcBorders>
          </w:tcPr>
          <w:p w14:paraId="5279A52D" w14:textId="77777777" w:rsidR="00EF0900" w:rsidRDefault="00485F2E">
            <w:pPr>
              <w:ind w:left="19"/>
            </w:pPr>
            <w:r>
              <w:rPr>
                <w:color w:val="191919"/>
                <w:sz w:val="18"/>
              </w:rPr>
              <w:t xml:space="preserve">Engage with the development of storylines emerging from the artistic representations of land use change.  </w:t>
            </w:r>
          </w:p>
        </w:tc>
        <w:tc>
          <w:tcPr>
            <w:tcW w:w="3821" w:type="dxa"/>
            <w:tcBorders>
              <w:top w:val="single" w:sz="4" w:space="0" w:color="000000"/>
              <w:left w:val="single" w:sz="4" w:space="0" w:color="000000"/>
              <w:bottom w:val="single" w:sz="4" w:space="0" w:color="000000"/>
              <w:right w:val="single" w:sz="4" w:space="0" w:color="000000"/>
            </w:tcBorders>
            <w:vAlign w:val="center"/>
          </w:tcPr>
          <w:p w14:paraId="1FC299E6" w14:textId="77777777" w:rsidR="00EF0900" w:rsidRDefault="00485F2E">
            <w:pPr>
              <w:ind w:left="19"/>
            </w:pPr>
            <w:r>
              <w:rPr>
                <w:color w:val="191919"/>
                <w:sz w:val="18"/>
              </w:rPr>
              <w:t xml:space="preserve"> </w:t>
            </w:r>
          </w:p>
        </w:tc>
        <w:tc>
          <w:tcPr>
            <w:tcW w:w="2234" w:type="dxa"/>
            <w:tcBorders>
              <w:top w:val="single" w:sz="4" w:space="0" w:color="000000"/>
              <w:left w:val="single" w:sz="4" w:space="0" w:color="000000"/>
              <w:bottom w:val="single" w:sz="4" w:space="0" w:color="000000"/>
              <w:right w:val="single" w:sz="4" w:space="0" w:color="000000"/>
            </w:tcBorders>
            <w:vAlign w:val="center"/>
          </w:tcPr>
          <w:p w14:paraId="0796CB46" w14:textId="77777777" w:rsidR="00EF0900" w:rsidRDefault="00485F2E">
            <w:pPr>
              <w:ind w:left="19"/>
            </w:pPr>
            <w:r>
              <w:rPr>
                <w:color w:val="191919"/>
                <w:sz w:val="18"/>
              </w:rP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14:paraId="3F00F12E" w14:textId="77777777" w:rsidR="00EF0900" w:rsidRDefault="00485F2E">
            <w:pPr>
              <w:ind w:left="159"/>
              <w:jc w:val="center"/>
            </w:pPr>
            <w:r>
              <w:rPr>
                <w:color w:val="191919"/>
                <w:sz w:val="18"/>
              </w:rPr>
              <w:t xml:space="preserve">X </w:t>
            </w:r>
          </w:p>
        </w:tc>
      </w:tr>
      <w:tr w:rsidR="00EF0900" w14:paraId="75E0A7E4" w14:textId="77777777">
        <w:trPr>
          <w:trHeight w:val="1328"/>
        </w:trPr>
        <w:tc>
          <w:tcPr>
            <w:tcW w:w="447" w:type="dxa"/>
            <w:tcBorders>
              <w:top w:val="single" w:sz="4" w:space="0" w:color="000000"/>
              <w:left w:val="single" w:sz="4" w:space="0" w:color="000000"/>
              <w:bottom w:val="single" w:sz="4" w:space="0" w:color="000000"/>
              <w:right w:val="single" w:sz="4" w:space="0" w:color="000000"/>
            </w:tcBorders>
            <w:vAlign w:val="center"/>
          </w:tcPr>
          <w:p w14:paraId="57743A2C" w14:textId="77777777" w:rsidR="00EF0900" w:rsidRDefault="00485F2E">
            <w:pPr>
              <w:ind w:left="19"/>
            </w:pPr>
            <w:r>
              <w:rPr>
                <w:color w:val="191919"/>
                <w:sz w:val="18"/>
              </w:rPr>
              <w:t xml:space="preserve">20 </w:t>
            </w:r>
          </w:p>
        </w:tc>
        <w:tc>
          <w:tcPr>
            <w:tcW w:w="706" w:type="dxa"/>
            <w:tcBorders>
              <w:top w:val="single" w:sz="4" w:space="0" w:color="000000"/>
              <w:left w:val="single" w:sz="4" w:space="0" w:color="000000"/>
              <w:bottom w:val="single" w:sz="4" w:space="0" w:color="000000"/>
              <w:right w:val="single" w:sz="4" w:space="0" w:color="000000"/>
            </w:tcBorders>
            <w:vAlign w:val="center"/>
          </w:tcPr>
          <w:p w14:paraId="20E87E95" w14:textId="77777777" w:rsidR="00EF0900" w:rsidRDefault="00485F2E">
            <w:pPr>
              <w:ind w:left="17"/>
            </w:pPr>
            <w:r>
              <w:rPr>
                <w:color w:val="191919"/>
                <w:sz w:val="18"/>
              </w:rPr>
              <w:t xml:space="preserve">4 </w:t>
            </w:r>
          </w:p>
        </w:tc>
        <w:tc>
          <w:tcPr>
            <w:tcW w:w="6239" w:type="dxa"/>
            <w:tcBorders>
              <w:top w:val="single" w:sz="4" w:space="0" w:color="000000"/>
              <w:left w:val="single" w:sz="4" w:space="0" w:color="000000"/>
              <w:bottom w:val="single" w:sz="4" w:space="0" w:color="000000"/>
              <w:right w:val="single" w:sz="4" w:space="0" w:color="000000"/>
            </w:tcBorders>
          </w:tcPr>
          <w:p w14:paraId="124CD061" w14:textId="77777777" w:rsidR="00EF0900" w:rsidRDefault="00485F2E">
            <w:pPr>
              <w:ind w:left="19"/>
            </w:pPr>
            <w:r>
              <w:rPr>
                <w:color w:val="191919"/>
                <w:sz w:val="18"/>
              </w:rPr>
              <w:t xml:space="preserve">Provide their thoughts on the past, present and future of Land Use Change, particularly the discourses around climate change and sustainability. These discourses or world views may not necessarily reflect theirs but are reflective of what is present on the ground (e.g. it could be niche/non-mainstream but there are a group of people who strongly subscribe to such world views and can permeate discussion arenas surrounding LUCC).  </w:t>
            </w:r>
          </w:p>
        </w:tc>
        <w:tc>
          <w:tcPr>
            <w:tcW w:w="3821" w:type="dxa"/>
            <w:tcBorders>
              <w:top w:val="single" w:sz="4" w:space="0" w:color="000000"/>
              <w:left w:val="single" w:sz="4" w:space="0" w:color="000000"/>
              <w:bottom w:val="single" w:sz="4" w:space="0" w:color="000000"/>
              <w:right w:val="single" w:sz="4" w:space="0" w:color="000000"/>
            </w:tcBorders>
            <w:vAlign w:val="center"/>
          </w:tcPr>
          <w:p w14:paraId="27E2E032" w14:textId="77777777" w:rsidR="00EF0900" w:rsidRDefault="00485F2E">
            <w:pPr>
              <w:ind w:left="19"/>
            </w:pPr>
            <w:r>
              <w:rPr>
                <w:color w:val="191919"/>
                <w:sz w:val="18"/>
              </w:rPr>
              <w:t xml:space="preserve">Bilateral discussions/email exchanges during the development of the policy simulations.   </w:t>
            </w:r>
          </w:p>
        </w:tc>
        <w:tc>
          <w:tcPr>
            <w:tcW w:w="2234" w:type="dxa"/>
            <w:tcBorders>
              <w:top w:val="single" w:sz="4" w:space="0" w:color="000000"/>
              <w:left w:val="single" w:sz="4" w:space="0" w:color="000000"/>
              <w:bottom w:val="single" w:sz="4" w:space="0" w:color="000000"/>
              <w:right w:val="single" w:sz="4" w:space="0" w:color="000000"/>
            </w:tcBorders>
            <w:vAlign w:val="center"/>
          </w:tcPr>
          <w:p w14:paraId="45BFB887" w14:textId="77777777" w:rsidR="00EF0900" w:rsidRDefault="00485F2E">
            <w:pPr>
              <w:ind w:left="19"/>
            </w:pPr>
            <w:r>
              <w:rPr>
                <w:color w:val="191919"/>
                <w:sz w:val="18"/>
              </w:rP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14:paraId="6716EF21" w14:textId="77777777" w:rsidR="00EF0900" w:rsidRDefault="00485F2E">
            <w:pPr>
              <w:ind w:left="159"/>
              <w:jc w:val="center"/>
            </w:pPr>
            <w:r>
              <w:rPr>
                <w:color w:val="191919"/>
                <w:sz w:val="18"/>
              </w:rPr>
              <w:t xml:space="preserve">X </w:t>
            </w:r>
          </w:p>
        </w:tc>
      </w:tr>
      <w:tr w:rsidR="00EF0900" w14:paraId="7DCDFF9E" w14:textId="77777777">
        <w:trPr>
          <w:trHeight w:val="449"/>
        </w:trPr>
        <w:tc>
          <w:tcPr>
            <w:tcW w:w="447" w:type="dxa"/>
            <w:tcBorders>
              <w:top w:val="single" w:sz="4" w:space="0" w:color="000000"/>
              <w:left w:val="single" w:sz="4" w:space="0" w:color="000000"/>
              <w:bottom w:val="single" w:sz="4" w:space="0" w:color="000000"/>
              <w:right w:val="single" w:sz="4" w:space="0" w:color="000000"/>
            </w:tcBorders>
            <w:vAlign w:val="center"/>
          </w:tcPr>
          <w:p w14:paraId="4695CD0A" w14:textId="77777777" w:rsidR="00EF0900" w:rsidRDefault="00485F2E">
            <w:pPr>
              <w:ind w:left="19"/>
            </w:pPr>
            <w:r>
              <w:rPr>
                <w:color w:val="191919"/>
                <w:sz w:val="18"/>
              </w:rPr>
              <w:t xml:space="preserve">22 </w:t>
            </w:r>
          </w:p>
        </w:tc>
        <w:tc>
          <w:tcPr>
            <w:tcW w:w="706" w:type="dxa"/>
            <w:tcBorders>
              <w:top w:val="single" w:sz="4" w:space="0" w:color="000000"/>
              <w:left w:val="single" w:sz="4" w:space="0" w:color="000000"/>
              <w:bottom w:val="single" w:sz="4" w:space="0" w:color="000000"/>
              <w:right w:val="single" w:sz="4" w:space="0" w:color="000000"/>
            </w:tcBorders>
            <w:vAlign w:val="center"/>
          </w:tcPr>
          <w:p w14:paraId="7BE7D22B" w14:textId="77777777" w:rsidR="00EF0900" w:rsidRDefault="00485F2E">
            <w:pPr>
              <w:ind w:left="17"/>
            </w:pPr>
            <w:r>
              <w:rPr>
                <w:color w:val="191919"/>
                <w:sz w:val="18"/>
              </w:rPr>
              <w:t xml:space="preserve">5  </w:t>
            </w:r>
          </w:p>
        </w:tc>
        <w:tc>
          <w:tcPr>
            <w:tcW w:w="6239" w:type="dxa"/>
            <w:tcBorders>
              <w:top w:val="single" w:sz="4" w:space="0" w:color="000000"/>
              <w:left w:val="single" w:sz="4" w:space="0" w:color="000000"/>
              <w:bottom w:val="single" w:sz="4" w:space="0" w:color="000000"/>
              <w:right w:val="single" w:sz="4" w:space="0" w:color="000000"/>
            </w:tcBorders>
          </w:tcPr>
          <w:p w14:paraId="0776BE26" w14:textId="77777777" w:rsidR="00EF0900" w:rsidRDefault="00485F2E">
            <w:pPr>
              <w:ind w:left="19"/>
            </w:pPr>
            <w:r>
              <w:rPr>
                <w:color w:val="191919"/>
                <w:sz w:val="18"/>
              </w:rPr>
              <w:t xml:space="preserve">Discussion/review of findings on how to better address challenges and support sustainable land-use innovations at land-user level. </w:t>
            </w:r>
          </w:p>
        </w:tc>
        <w:tc>
          <w:tcPr>
            <w:tcW w:w="3821" w:type="dxa"/>
            <w:tcBorders>
              <w:top w:val="single" w:sz="4" w:space="0" w:color="000000"/>
              <w:left w:val="single" w:sz="4" w:space="0" w:color="000000"/>
              <w:bottom w:val="single" w:sz="4" w:space="0" w:color="000000"/>
              <w:right w:val="single" w:sz="4" w:space="0" w:color="000000"/>
            </w:tcBorders>
          </w:tcPr>
          <w:p w14:paraId="71697B76" w14:textId="77777777" w:rsidR="00EF0900" w:rsidRDefault="00485F2E">
            <w:pPr>
              <w:ind w:left="19"/>
            </w:pPr>
            <w:r>
              <w:rPr>
                <w:color w:val="191919"/>
                <w:sz w:val="18"/>
              </w:rPr>
              <w:t xml:space="preserve">Feedback on the findings from the perspective of your community. </w:t>
            </w:r>
          </w:p>
        </w:tc>
        <w:tc>
          <w:tcPr>
            <w:tcW w:w="2234" w:type="dxa"/>
            <w:tcBorders>
              <w:top w:val="single" w:sz="4" w:space="0" w:color="000000"/>
              <w:left w:val="single" w:sz="4" w:space="0" w:color="000000"/>
              <w:bottom w:val="single" w:sz="4" w:space="0" w:color="000000"/>
              <w:right w:val="single" w:sz="4" w:space="0" w:color="000000"/>
            </w:tcBorders>
            <w:vAlign w:val="center"/>
          </w:tcPr>
          <w:p w14:paraId="76B25EE4" w14:textId="77777777" w:rsidR="00EF0900" w:rsidRDefault="00485F2E">
            <w:pPr>
              <w:ind w:left="19"/>
            </w:pPr>
            <w:r>
              <w:rPr>
                <w:color w:val="191919"/>
                <w:sz w:val="18"/>
              </w:rP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14:paraId="33EF48F0" w14:textId="77777777" w:rsidR="00EF0900" w:rsidRDefault="00485F2E">
            <w:pPr>
              <w:ind w:left="159"/>
              <w:jc w:val="center"/>
            </w:pPr>
            <w:r>
              <w:rPr>
                <w:color w:val="191919"/>
                <w:sz w:val="18"/>
              </w:rPr>
              <w:t xml:space="preserve">X </w:t>
            </w:r>
          </w:p>
        </w:tc>
      </w:tr>
      <w:tr w:rsidR="00EF0900" w14:paraId="2AA524EB" w14:textId="77777777">
        <w:trPr>
          <w:trHeight w:val="670"/>
        </w:trPr>
        <w:tc>
          <w:tcPr>
            <w:tcW w:w="447" w:type="dxa"/>
            <w:tcBorders>
              <w:top w:val="single" w:sz="4" w:space="0" w:color="000000"/>
              <w:left w:val="single" w:sz="4" w:space="0" w:color="000000"/>
              <w:bottom w:val="single" w:sz="4" w:space="0" w:color="000000"/>
              <w:right w:val="single" w:sz="4" w:space="0" w:color="000000"/>
            </w:tcBorders>
            <w:vAlign w:val="center"/>
          </w:tcPr>
          <w:p w14:paraId="62D447D5" w14:textId="77777777" w:rsidR="00EF0900" w:rsidRDefault="00485F2E">
            <w:pPr>
              <w:ind w:left="19"/>
            </w:pPr>
            <w:r>
              <w:rPr>
                <w:color w:val="191919"/>
                <w:sz w:val="18"/>
              </w:rPr>
              <w:t xml:space="preserve">23 </w:t>
            </w:r>
          </w:p>
        </w:tc>
        <w:tc>
          <w:tcPr>
            <w:tcW w:w="706" w:type="dxa"/>
            <w:tcBorders>
              <w:top w:val="single" w:sz="4" w:space="0" w:color="000000"/>
              <w:left w:val="single" w:sz="4" w:space="0" w:color="000000"/>
              <w:bottom w:val="single" w:sz="4" w:space="0" w:color="000000"/>
              <w:right w:val="single" w:sz="4" w:space="0" w:color="000000"/>
            </w:tcBorders>
            <w:vAlign w:val="center"/>
          </w:tcPr>
          <w:p w14:paraId="04D4A4E7" w14:textId="77777777" w:rsidR="00EF0900" w:rsidRDefault="00485F2E">
            <w:pPr>
              <w:ind w:left="17"/>
            </w:pPr>
            <w:r>
              <w:rPr>
                <w:color w:val="191919"/>
                <w:sz w:val="18"/>
              </w:rPr>
              <w:t xml:space="preserve">5 </w:t>
            </w:r>
          </w:p>
        </w:tc>
        <w:tc>
          <w:tcPr>
            <w:tcW w:w="6239" w:type="dxa"/>
            <w:tcBorders>
              <w:top w:val="single" w:sz="4" w:space="0" w:color="000000"/>
              <w:left w:val="single" w:sz="4" w:space="0" w:color="000000"/>
              <w:bottom w:val="single" w:sz="4" w:space="0" w:color="000000"/>
              <w:right w:val="single" w:sz="4" w:space="0" w:color="000000"/>
            </w:tcBorders>
            <w:vAlign w:val="center"/>
          </w:tcPr>
          <w:p w14:paraId="6CC6E252" w14:textId="77777777" w:rsidR="00EF0900" w:rsidRDefault="00485F2E">
            <w:pPr>
              <w:ind w:left="19"/>
            </w:pPr>
            <w:r>
              <w:rPr>
                <w:color w:val="191919"/>
                <w:sz w:val="18"/>
              </w:rPr>
              <w:t xml:space="preserve">Participate in piloting social innovations in land use policy, planning and governance in your own communities </w:t>
            </w:r>
          </w:p>
        </w:tc>
        <w:tc>
          <w:tcPr>
            <w:tcW w:w="3821" w:type="dxa"/>
            <w:tcBorders>
              <w:top w:val="single" w:sz="4" w:space="0" w:color="000000"/>
              <w:left w:val="single" w:sz="4" w:space="0" w:color="000000"/>
              <w:bottom w:val="single" w:sz="4" w:space="0" w:color="000000"/>
              <w:right w:val="single" w:sz="4" w:space="0" w:color="000000"/>
            </w:tcBorders>
          </w:tcPr>
          <w:p w14:paraId="24E54AAB" w14:textId="77777777" w:rsidR="00EF0900" w:rsidRDefault="00485F2E">
            <w:pPr>
              <w:ind w:left="19"/>
            </w:pPr>
            <w:r>
              <w:rPr>
                <w:color w:val="191919"/>
                <w:sz w:val="18"/>
              </w:rPr>
              <w:t xml:space="preserve">You can learn how policy development and piloting processes work, enhancing your advocacy skills. </w:t>
            </w:r>
          </w:p>
        </w:tc>
        <w:tc>
          <w:tcPr>
            <w:tcW w:w="2234" w:type="dxa"/>
            <w:tcBorders>
              <w:top w:val="single" w:sz="4" w:space="0" w:color="000000"/>
              <w:left w:val="single" w:sz="4" w:space="0" w:color="000000"/>
              <w:bottom w:val="single" w:sz="4" w:space="0" w:color="000000"/>
              <w:right w:val="single" w:sz="4" w:space="0" w:color="000000"/>
            </w:tcBorders>
            <w:vAlign w:val="center"/>
          </w:tcPr>
          <w:p w14:paraId="0B6E44BC" w14:textId="77777777" w:rsidR="00EF0900" w:rsidRDefault="00485F2E">
            <w:pPr>
              <w:ind w:left="19"/>
            </w:pPr>
            <w:r>
              <w:rPr>
                <w:color w:val="191919"/>
                <w:sz w:val="18"/>
              </w:rP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14:paraId="204FA622" w14:textId="77777777" w:rsidR="00EF0900" w:rsidRDefault="00485F2E">
            <w:pPr>
              <w:ind w:left="159"/>
              <w:jc w:val="center"/>
            </w:pPr>
            <w:r>
              <w:rPr>
                <w:color w:val="191919"/>
                <w:sz w:val="18"/>
              </w:rPr>
              <w:t xml:space="preserve">X </w:t>
            </w:r>
          </w:p>
        </w:tc>
      </w:tr>
      <w:tr w:rsidR="00EF0900" w14:paraId="0F83B06B" w14:textId="77777777">
        <w:trPr>
          <w:trHeight w:val="310"/>
        </w:trPr>
        <w:tc>
          <w:tcPr>
            <w:tcW w:w="447" w:type="dxa"/>
            <w:tcBorders>
              <w:top w:val="single" w:sz="4" w:space="0" w:color="000000"/>
              <w:left w:val="single" w:sz="4" w:space="0" w:color="000000"/>
              <w:bottom w:val="single" w:sz="4" w:space="0" w:color="000000"/>
              <w:right w:val="single" w:sz="4" w:space="0" w:color="000000"/>
            </w:tcBorders>
          </w:tcPr>
          <w:p w14:paraId="1C86188D" w14:textId="77777777" w:rsidR="00EF0900" w:rsidRDefault="00485F2E">
            <w:pPr>
              <w:ind w:left="19"/>
            </w:pPr>
            <w:r>
              <w:rPr>
                <w:color w:val="191919"/>
                <w:sz w:val="18"/>
              </w:rPr>
              <w:t xml:space="preserve">26 </w:t>
            </w:r>
          </w:p>
        </w:tc>
        <w:tc>
          <w:tcPr>
            <w:tcW w:w="706" w:type="dxa"/>
            <w:tcBorders>
              <w:top w:val="single" w:sz="4" w:space="0" w:color="000000"/>
              <w:left w:val="single" w:sz="4" w:space="0" w:color="000000"/>
              <w:bottom w:val="single" w:sz="4" w:space="0" w:color="000000"/>
              <w:right w:val="single" w:sz="4" w:space="0" w:color="000000"/>
            </w:tcBorders>
          </w:tcPr>
          <w:p w14:paraId="5F689025" w14:textId="77777777" w:rsidR="00EF0900" w:rsidRDefault="00485F2E">
            <w:pPr>
              <w:ind w:left="17"/>
            </w:pPr>
            <w:r>
              <w:rPr>
                <w:color w:val="191919"/>
                <w:sz w:val="18"/>
              </w:rPr>
              <w:t xml:space="preserve">6 </w:t>
            </w:r>
          </w:p>
        </w:tc>
        <w:tc>
          <w:tcPr>
            <w:tcW w:w="6239" w:type="dxa"/>
            <w:tcBorders>
              <w:top w:val="single" w:sz="4" w:space="0" w:color="000000"/>
              <w:left w:val="single" w:sz="4" w:space="0" w:color="000000"/>
              <w:bottom w:val="single" w:sz="4" w:space="0" w:color="000000"/>
              <w:right w:val="single" w:sz="4" w:space="0" w:color="000000"/>
            </w:tcBorders>
          </w:tcPr>
          <w:p w14:paraId="496EBAC0" w14:textId="77777777" w:rsidR="00EF0900" w:rsidRDefault="00485F2E">
            <w:pPr>
              <w:ind w:left="19"/>
            </w:pPr>
            <w:r>
              <w:rPr>
                <w:color w:val="191919"/>
                <w:sz w:val="18"/>
              </w:rPr>
              <w:t xml:space="preserve">Ongoing social media – e.g. retweeting, liking LinkedIn posts, etc. </w:t>
            </w:r>
          </w:p>
        </w:tc>
        <w:tc>
          <w:tcPr>
            <w:tcW w:w="3821" w:type="dxa"/>
            <w:tcBorders>
              <w:top w:val="single" w:sz="4" w:space="0" w:color="000000"/>
              <w:left w:val="single" w:sz="4" w:space="0" w:color="000000"/>
              <w:bottom w:val="single" w:sz="4" w:space="0" w:color="000000"/>
              <w:right w:val="single" w:sz="4" w:space="0" w:color="000000"/>
            </w:tcBorders>
          </w:tcPr>
          <w:p w14:paraId="37FF3363" w14:textId="77777777" w:rsidR="00EF0900" w:rsidRDefault="00485F2E">
            <w:pPr>
              <w:ind w:left="19"/>
            </w:pPr>
            <w:r>
              <w:rPr>
                <w:color w:val="191919"/>
                <w:sz w:val="18"/>
              </w:rPr>
              <w:t xml:space="preserve"> </w:t>
            </w:r>
          </w:p>
        </w:tc>
        <w:tc>
          <w:tcPr>
            <w:tcW w:w="2234" w:type="dxa"/>
            <w:tcBorders>
              <w:top w:val="single" w:sz="4" w:space="0" w:color="000000"/>
              <w:left w:val="single" w:sz="4" w:space="0" w:color="000000"/>
              <w:bottom w:val="single" w:sz="4" w:space="0" w:color="000000"/>
              <w:right w:val="single" w:sz="4" w:space="0" w:color="000000"/>
            </w:tcBorders>
          </w:tcPr>
          <w:p w14:paraId="54633C6C" w14:textId="77777777" w:rsidR="00EF0900" w:rsidRDefault="00485F2E">
            <w:pPr>
              <w:ind w:left="19"/>
            </w:pPr>
            <w:r>
              <w:rPr>
                <w:color w:val="191919"/>
                <w:sz w:val="18"/>
              </w:rPr>
              <w:t xml:space="preserve">Ongoing </w:t>
            </w:r>
          </w:p>
        </w:tc>
        <w:tc>
          <w:tcPr>
            <w:tcW w:w="1208" w:type="dxa"/>
            <w:tcBorders>
              <w:top w:val="single" w:sz="4" w:space="0" w:color="000000"/>
              <w:left w:val="single" w:sz="4" w:space="0" w:color="000000"/>
              <w:bottom w:val="single" w:sz="4" w:space="0" w:color="000000"/>
              <w:right w:val="single" w:sz="4" w:space="0" w:color="000000"/>
            </w:tcBorders>
          </w:tcPr>
          <w:p w14:paraId="7E11E4CE" w14:textId="77777777" w:rsidR="00EF0900" w:rsidRDefault="00485F2E">
            <w:pPr>
              <w:ind w:left="159"/>
              <w:jc w:val="center"/>
            </w:pPr>
            <w:r>
              <w:rPr>
                <w:color w:val="191919"/>
                <w:sz w:val="18"/>
              </w:rPr>
              <w:t xml:space="preserve">X </w:t>
            </w:r>
          </w:p>
        </w:tc>
      </w:tr>
      <w:tr w:rsidR="00EF0900" w14:paraId="23259F1F" w14:textId="77777777">
        <w:trPr>
          <w:trHeight w:val="312"/>
        </w:trPr>
        <w:tc>
          <w:tcPr>
            <w:tcW w:w="447" w:type="dxa"/>
            <w:tcBorders>
              <w:top w:val="single" w:sz="4" w:space="0" w:color="000000"/>
              <w:left w:val="single" w:sz="4" w:space="0" w:color="000000"/>
              <w:bottom w:val="single" w:sz="4" w:space="0" w:color="000000"/>
              <w:right w:val="single" w:sz="4" w:space="0" w:color="000000"/>
            </w:tcBorders>
          </w:tcPr>
          <w:p w14:paraId="4A13BCD5" w14:textId="77777777" w:rsidR="00EF0900" w:rsidRDefault="00485F2E">
            <w:pPr>
              <w:ind w:left="19"/>
            </w:pPr>
            <w:r>
              <w:rPr>
                <w:color w:val="191919"/>
                <w:sz w:val="18"/>
              </w:rPr>
              <w:t xml:space="preserve">27 </w:t>
            </w:r>
          </w:p>
        </w:tc>
        <w:tc>
          <w:tcPr>
            <w:tcW w:w="706" w:type="dxa"/>
            <w:tcBorders>
              <w:top w:val="single" w:sz="4" w:space="0" w:color="000000"/>
              <w:left w:val="single" w:sz="4" w:space="0" w:color="000000"/>
              <w:bottom w:val="single" w:sz="4" w:space="0" w:color="000000"/>
              <w:right w:val="single" w:sz="4" w:space="0" w:color="000000"/>
            </w:tcBorders>
          </w:tcPr>
          <w:p w14:paraId="7240078D" w14:textId="77777777" w:rsidR="00EF0900" w:rsidRDefault="00485F2E">
            <w:pPr>
              <w:ind w:left="17"/>
            </w:pPr>
            <w:r>
              <w:rPr>
                <w:color w:val="191919"/>
                <w:sz w:val="18"/>
              </w:rPr>
              <w:t xml:space="preserve">6 </w:t>
            </w:r>
          </w:p>
        </w:tc>
        <w:tc>
          <w:tcPr>
            <w:tcW w:w="6239" w:type="dxa"/>
            <w:tcBorders>
              <w:top w:val="single" w:sz="4" w:space="0" w:color="000000"/>
              <w:left w:val="single" w:sz="4" w:space="0" w:color="000000"/>
              <w:bottom w:val="single" w:sz="4" w:space="0" w:color="000000"/>
              <w:right w:val="single" w:sz="4" w:space="0" w:color="000000"/>
            </w:tcBorders>
          </w:tcPr>
          <w:p w14:paraId="1D6E93B3" w14:textId="77777777" w:rsidR="00EF0900" w:rsidRDefault="00485F2E">
            <w:pPr>
              <w:ind w:left="19"/>
            </w:pPr>
            <w:r>
              <w:rPr>
                <w:color w:val="191919"/>
                <w:sz w:val="18"/>
              </w:rPr>
              <w:t xml:space="preserve">Identify possible speakers and contributors to conferences and policy forums </w:t>
            </w:r>
          </w:p>
        </w:tc>
        <w:tc>
          <w:tcPr>
            <w:tcW w:w="3821" w:type="dxa"/>
            <w:tcBorders>
              <w:top w:val="single" w:sz="4" w:space="0" w:color="000000"/>
              <w:left w:val="single" w:sz="4" w:space="0" w:color="000000"/>
              <w:bottom w:val="single" w:sz="4" w:space="0" w:color="000000"/>
              <w:right w:val="single" w:sz="4" w:space="0" w:color="000000"/>
            </w:tcBorders>
          </w:tcPr>
          <w:p w14:paraId="36250E06" w14:textId="77777777" w:rsidR="00EF0900" w:rsidRDefault="00485F2E">
            <w:pPr>
              <w:ind w:left="19"/>
            </w:pPr>
            <w:r>
              <w:rPr>
                <w:color w:val="191919"/>
                <w:sz w:val="18"/>
              </w:rPr>
              <w:t xml:space="preserve">Via email and conversation with project team </w:t>
            </w:r>
          </w:p>
        </w:tc>
        <w:tc>
          <w:tcPr>
            <w:tcW w:w="2234" w:type="dxa"/>
            <w:tcBorders>
              <w:top w:val="single" w:sz="4" w:space="0" w:color="000000"/>
              <w:left w:val="single" w:sz="4" w:space="0" w:color="000000"/>
              <w:bottom w:val="single" w:sz="4" w:space="0" w:color="000000"/>
              <w:right w:val="single" w:sz="4" w:space="0" w:color="000000"/>
            </w:tcBorders>
          </w:tcPr>
          <w:p w14:paraId="4697C768" w14:textId="77777777" w:rsidR="00EF0900" w:rsidRDefault="00485F2E">
            <w:pPr>
              <w:ind w:left="19"/>
            </w:pPr>
            <w:r>
              <w:rPr>
                <w:color w:val="191919"/>
                <w:sz w:val="18"/>
              </w:rPr>
              <w:t xml:space="preserve">May 26 (M36) onwards </w:t>
            </w:r>
          </w:p>
        </w:tc>
        <w:tc>
          <w:tcPr>
            <w:tcW w:w="1208" w:type="dxa"/>
            <w:tcBorders>
              <w:top w:val="single" w:sz="4" w:space="0" w:color="000000"/>
              <w:left w:val="single" w:sz="4" w:space="0" w:color="000000"/>
              <w:bottom w:val="single" w:sz="4" w:space="0" w:color="000000"/>
              <w:right w:val="single" w:sz="4" w:space="0" w:color="000000"/>
            </w:tcBorders>
          </w:tcPr>
          <w:p w14:paraId="47C9C8B5" w14:textId="77777777" w:rsidR="00EF0900" w:rsidRDefault="00485F2E">
            <w:pPr>
              <w:ind w:left="159"/>
              <w:jc w:val="center"/>
            </w:pPr>
            <w:r>
              <w:rPr>
                <w:color w:val="191919"/>
                <w:sz w:val="18"/>
              </w:rPr>
              <w:t xml:space="preserve">X </w:t>
            </w:r>
          </w:p>
        </w:tc>
      </w:tr>
      <w:tr w:rsidR="00EF0900" w14:paraId="0C1760FB" w14:textId="77777777">
        <w:trPr>
          <w:trHeight w:val="907"/>
        </w:trPr>
        <w:tc>
          <w:tcPr>
            <w:tcW w:w="447" w:type="dxa"/>
            <w:tcBorders>
              <w:top w:val="single" w:sz="4" w:space="0" w:color="000000"/>
              <w:left w:val="single" w:sz="4" w:space="0" w:color="000000"/>
              <w:bottom w:val="single" w:sz="4" w:space="0" w:color="000000"/>
              <w:right w:val="single" w:sz="4" w:space="0" w:color="000000"/>
            </w:tcBorders>
            <w:vAlign w:val="center"/>
          </w:tcPr>
          <w:p w14:paraId="75563A28" w14:textId="77777777" w:rsidR="00EF0900" w:rsidRDefault="00485F2E">
            <w:pPr>
              <w:ind w:left="19"/>
            </w:pPr>
            <w:r>
              <w:rPr>
                <w:color w:val="191919"/>
                <w:sz w:val="18"/>
              </w:rPr>
              <w:t xml:space="preserve">29 </w:t>
            </w:r>
          </w:p>
        </w:tc>
        <w:tc>
          <w:tcPr>
            <w:tcW w:w="706" w:type="dxa"/>
            <w:tcBorders>
              <w:top w:val="single" w:sz="4" w:space="0" w:color="000000"/>
              <w:left w:val="single" w:sz="4" w:space="0" w:color="000000"/>
              <w:bottom w:val="single" w:sz="4" w:space="0" w:color="000000"/>
              <w:right w:val="single" w:sz="4" w:space="0" w:color="000000"/>
            </w:tcBorders>
            <w:vAlign w:val="center"/>
          </w:tcPr>
          <w:p w14:paraId="0801FED4" w14:textId="77777777" w:rsidR="00EF0900" w:rsidRDefault="00485F2E">
            <w:pPr>
              <w:ind w:left="17"/>
            </w:pPr>
            <w:r>
              <w:rPr>
                <w:color w:val="191919"/>
                <w:sz w:val="18"/>
              </w:rPr>
              <w:t xml:space="preserve">6 </w:t>
            </w:r>
          </w:p>
          <w:p w14:paraId="4F99CCE1" w14:textId="77777777" w:rsidR="00EF0900" w:rsidRDefault="00485F2E">
            <w:pPr>
              <w:ind w:left="17"/>
            </w:pPr>
            <w:r>
              <w:rPr>
                <w:color w:val="191919"/>
                <w:sz w:val="18"/>
              </w:rPr>
              <w:t xml:space="preserve">(T6.3) </w:t>
            </w:r>
          </w:p>
        </w:tc>
        <w:tc>
          <w:tcPr>
            <w:tcW w:w="6239" w:type="dxa"/>
            <w:tcBorders>
              <w:top w:val="single" w:sz="4" w:space="0" w:color="000000"/>
              <w:left w:val="single" w:sz="4" w:space="0" w:color="000000"/>
              <w:bottom w:val="single" w:sz="4" w:space="0" w:color="000000"/>
              <w:right w:val="single" w:sz="4" w:space="0" w:color="000000"/>
            </w:tcBorders>
            <w:vAlign w:val="center"/>
          </w:tcPr>
          <w:p w14:paraId="5A55A09D" w14:textId="77777777" w:rsidR="00EF0900" w:rsidRDefault="00485F2E">
            <w:pPr>
              <w:ind w:left="19"/>
            </w:pPr>
            <w:r>
              <w:rPr>
                <w:color w:val="191919"/>
                <w:sz w:val="18"/>
              </w:rPr>
              <w:t xml:space="preserve">Representing PLUS Change at local events </w:t>
            </w:r>
          </w:p>
        </w:tc>
        <w:tc>
          <w:tcPr>
            <w:tcW w:w="3821" w:type="dxa"/>
            <w:tcBorders>
              <w:top w:val="single" w:sz="4" w:space="0" w:color="000000"/>
              <w:left w:val="single" w:sz="4" w:space="0" w:color="000000"/>
              <w:bottom w:val="single" w:sz="4" w:space="0" w:color="000000"/>
              <w:right w:val="single" w:sz="4" w:space="0" w:color="000000"/>
            </w:tcBorders>
            <w:vAlign w:val="center"/>
          </w:tcPr>
          <w:p w14:paraId="21FF8ED0" w14:textId="77777777" w:rsidR="00EF0900" w:rsidRDefault="00485F2E">
            <w:pPr>
              <w:ind w:left="19"/>
            </w:pPr>
            <w:r>
              <w:rPr>
                <w:color w:val="191919"/>
                <w:sz w:val="18"/>
              </w:rPr>
              <w:t xml:space="preserve">As per event format – in person/hybrid/online </w:t>
            </w:r>
          </w:p>
        </w:tc>
        <w:tc>
          <w:tcPr>
            <w:tcW w:w="2234" w:type="dxa"/>
            <w:tcBorders>
              <w:top w:val="single" w:sz="4" w:space="0" w:color="000000"/>
              <w:left w:val="single" w:sz="4" w:space="0" w:color="000000"/>
              <w:bottom w:val="single" w:sz="4" w:space="0" w:color="000000"/>
              <w:right w:val="single" w:sz="4" w:space="0" w:color="000000"/>
            </w:tcBorders>
            <w:vAlign w:val="bottom"/>
          </w:tcPr>
          <w:p w14:paraId="64168AFE" w14:textId="77777777" w:rsidR="00EF0900" w:rsidRDefault="00485F2E">
            <w:r>
              <w:rPr>
                <w:color w:val="191919"/>
                <w:sz w:val="18"/>
              </w:rPr>
              <w:t xml:space="preserve">Case by case from Aug 24 </w:t>
            </w:r>
          </w:p>
          <w:p w14:paraId="4FDF0C69" w14:textId="77777777" w:rsidR="00EF0900" w:rsidRDefault="00485F2E">
            <w:r>
              <w:rPr>
                <w:color w:val="191919"/>
                <w:sz w:val="18"/>
              </w:rPr>
              <w:t xml:space="preserve">(M15) </w:t>
            </w:r>
          </w:p>
          <w:p w14:paraId="3AEC05B1" w14:textId="77777777" w:rsidR="00EF0900" w:rsidRDefault="00485F2E">
            <w:pPr>
              <w:ind w:left="19"/>
            </w:pPr>
            <w:r>
              <w:rPr>
                <w:color w:val="191919"/>
                <w:sz w:val="18"/>
              </w:rP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14:paraId="0BA32036" w14:textId="77777777" w:rsidR="00EF0900" w:rsidRDefault="00485F2E">
            <w:pPr>
              <w:ind w:left="159"/>
              <w:jc w:val="center"/>
            </w:pPr>
            <w:r>
              <w:rPr>
                <w:color w:val="191919"/>
                <w:sz w:val="18"/>
              </w:rPr>
              <w:t xml:space="preserve">X </w:t>
            </w:r>
          </w:p>
        </w:tc>
      </w:tr>
      <w:tr w:rsidR="00EF0900" w14:paraId="6DE5DC7E" w14:textId="77777777">
        <w:trPr>
          <w:trHeight w:val="312"/>
        </w:trPr>
        <w:tc>
          <w:tcPr>
            <w:tcW w:w="447" w:type="dxa"/>
            <w:tcBorders>
              <w:top w:val="single" w:sz="4" w:space="0" w:color="000000"/>
              <w:left w:val="single" w:sz="4" w:space="0" w:color="000000"/>
              <w:bottom w:val="single" w:sz="4" w:space="0" w:color="000000"/>
              <w:right w:val="single" w:sz="4" w:space="0" w:color="000000"/>
            </w:tcBorders>
          </w:tcPr>
          <w:p w14:paraId="77F03AD9" w14:textId="0961F77D" w:rsidR="00EF0900" w:rsidRDefault="00485F2E">
            <w:pPr>
              <w:ind w:left="19"/>
            </w:pPr>
            <w:r>
              <w:rPr>
                <w:color w:val="191919"/>
                <w:sz w:val="18"/>
              </w:rPr>
              <w:t>31</w:t>
            </w:r>
            <w:r>
              <w:rPr>
                <w:color w:val="191919"/>
                <w:sz w:val="1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60E837A" w14:textId="77777777" w:rsidR="00EF0900" w:rsidRDefault="00485F2E">
            <w:pPr>
              <w:ind w:left="17"/>
            </w:pPr>
            <w:r>
              <w:rPr>
                <w:color w:val="191919"/>
                <w:sz w:val="18"/>
              </w:rPr>
              <w:t xml:space="preserve">6 </w:t>
            </w:r>
          </w:p>
        </w:tc>
        <w:tc>
          <w:tcPr>
            <w:tcW w:w="6239" w:type="dxa"/>
            <w:tcBorders>
              <w:top w:val="single" w:sz="4" w:space="0" w:color="000000"/>
              <w:left w:val="single" w:sz="4" w:space="0" w:color="000000"/>
              <w:bottom w:val="single" w:sz="4" w:space="0" w:color="000000"/>
              <w:right w:val="single" w:sz="4" w:space="0" w:color="000000"/>
            </w:tcBorders>
          </w:tcPr>
          <w:p w14:paraId="05D6C7D9" w14:textId="77777777" w:rsidR="00EF0900" w:rsidRDefault="00485F2E">
            <w:pPr>
              <w:ind w:left="19"/>
            </w:pPr>
            <w:r>
              <w:rPr>
                <w:color w:val="191919"/>
                <w:sz w:val="18"/>
              </w:rPr>
              <w:t xml:space="preserve">Organize local events to involve local communities in discussion. Dinner talk </w:t>
            </w:r>
          </w:p>
        </w:tc>
        <w:tc>
          <w:tcPr>
            <w:tcW w:w="3821" w:type="dxa"/>
            <w:tcBorders>
              <w:top w:val="single" w:sz="4" w:space="0" w:color="000000"/>
              <w:left w:val="single" w:sz="4" w:space="0" w:color="000000"/>
              <w:bottom w:val="single" w:sz="4" w:space="0" w:color="000000"/>
              <w:right w:val="single" w:sz="4" w:space="0" w:color="000000"/>
            </w:tcBorders>
          </w:tcPr>
          <w:p w14:paraId="1BBD9239" w14:textId="77777777" w:rsidR="00EF0900" w:rsidRDefault="00485F2E">
            <w:pPr>
              <w:ind w:left="19"/>
            </w:pPr>
            <w:r>
              <w:rPr>
                <w:color w:val="191919"/>
                <w:sz w:val="18"/>
              </w:rPr>
              <w:t xml:space="preserve">In person </w:t>
            </w:r>
          </w:p>
        </w:tc>
        <w:tc>
          <w:tcPr>
            <w:tcW w:w="2234" w:type="dxa"/>
            <w:tcBorders>
              <w:top w:val="single" w:sz="4" w:space="0" w:color="000000"/>
              <w:left w:val="single" w:sz="4" w:space="0" w:color="000000"/>
              <w:bottom w:val="single" w:sz="4" w:space="0" w:color="000000"/>
              <w:right w:val="single" w:sz="4" w:space="0" w:color="000000"/>
            </w:tcBorders>
          </w:tcPr>
          <w:p w14:paraId="529F45A2" w14:textId="77777777" w:rsidR="00EF0900" w:rsidRDefault="00485F2E">
            <w:pPr>
              <w:ind w:left="19"/>
            </w:pPr>
            <w:r>
              <w:rPr>
                <w:color w:val="191919"/>
                <w:sz w:val="18"/>
              </w:rPr>
              <w:t xml:space="preserve">TBD </w:t>
            </w:r>
          </w:p>
        </w:tc>
        <w:tc>
          <w:tcPr>
            <w:tcW w:w="1208" w:type="dxa"/>
            <w:tcBorders>
              <w:top w:val="single" w:sz="4" w:space="0" w:color="000000"/>
              <w:left w:val="single" w:sz="4" w:space="0" w:color="000000"/>
              <w:bottom w:val="single" w:sz="4" w:space="0" w:color="000000"/>
              <w:right w:val="single" w:sz="4" w:space="0" w:color="000000"/>
            </w:tcBorders>
          </w:tcPr>
          <w:p w14:paraId="433F4925" w14:textId="77777777" w:rsidR="00EF0900" w:rsidRDefault="00485F2E">
            <w:pPr>
              <w:ind w:left="159"/>
              <w:jc w:val="center"/>
            </w:pPr>
            <w:r>
              <w:rPr>
                <w:color w:val="191919"/>
                <w:sz w:val="18"/>
              </w:rPr>
              <w:t xml:space="preserve">X </w:t>
            </w:r>
          </w:p>
        </w:tc>
      </w:tr>
    </w:tbl>
    <w:p w14:paraId="2648B5A0" w14:textId="77777777" w:rsidR="00EF0900" w:rsidRDefault="00485F2E">
      <w:pPr>
        <w:spacing w:after="268"/>
      </w:pPr>
      <w:r>
        <w:rPr>
          <w:color w:val="3B3B3B"/>
        </w:rPr>
        <w:t xml:space="preserve"> </w:t>
      </w:r>
    </w:p>
    <w:p w14:paraId="4E6C8BAC" w14:textId="7000FE2A" w:rsidR="00EF0900" w:rsidRDefault="00485F2E">
      <w:pPr>
        <w:tabs>
          <w:tab w:val="center" w:pos="1440"/>
          <w:tab w:val="center" w:pos="2160"/>
          <w:tab w:val="center" w:pos="2880"/>
          <w:tab w:val="center" w:pos="3600"/>
          <w:tab w:val="center" w:pos="4321"/>
          <w:tab w:val="center" w:pos="5041"/>
          <w:tab w:val="center" w:pos="6060"/>
        </w:tabs>
        <w:spacing w:after="254"/>
        <w:ind w:left="-15"/>
      </w:pPr>
      <w:r>
        <w:rPr>
          <w:color w:val="3B3B3B"/>
        </w:rPr>
        <w:t xml:space="preserve">Place:   </w:t>
      </w:r>
      <w:r>
        <w:rPr>
          <w:color w:val="3B3B3B"/>
        </w:rPr>
        <w:tab/>
        <w:t xml:space="preserve"> </w:t>
      </w:r>
      <w:r>
        <w:rPr>
          <w:color w:val="3B3B3B"/>
        </w:rPr>
        <w:tab/>
        <w:t xml:space="preserve"> </w:t>
      </w:r>
      <w:r>
        <w:rPr>
          <w:color w:val="3B3B3B"/>
        </w:rPr>
        <w:tab/>
        <w:t xml:space="preserve"> </w:t>
      </w:r>
      <w:r>
        <w:rPr>
          <w:color w:val="3B3B3B"/>
        </w:rPr>
        <w:tab/>
        <w:t xml:space="preserve"> </w:t>
      </w:r>
      <w:r>
        <w:rPr>
          <w:color w:val="3B3B3B"/>
        </w:rPr>
        <w:tab/>
        <w:t xml:space="preserve"> </w:t>
      </w:r>
      <w:r>
        <w:rPr>
          <w:color w:val="3B3B3B"/>
        </w:rPr>
        <w:tab/>
        <w:t xml:space="preserve"> </w:t>
      </w:r>
      <w:r>
        <w:rPr>
          <w:color w:val="3B3B3B"/>
        </w:rPr>
        <w:tab/>
        <w:t xml:space="preserve">Place: </w:t>
      </w:r>
      <w:r w:rsidR="003A64F2">
        <w:rPr>
          <w:color w:val="3B3B3B"/>
        </w:rPr>
        <w:t>Copenhagen, Denmark</w:t>
      </w:r>
    </w:p>
    <w:p w14:paraId="35372971" w14:textId="1D57A6D4" w:rsidR="00EF0900" w:rsidRDefault="00342F13">
      <w:pPr>
        <w:tabs>
          <w:tab w:val="center" w:pos="1440"/>
          <w:tab w:val="center" w:pos="2160"/>
          <w:tab w:val="center" w:pos="2880"/>
          <w:tab w:val="center" w:pos="3600"/>
          <w:tab w:val="center" w:pos="4321"/>
          <w:tab w:val="center" w:pos="5041"/>
          <w:tab w:val="center" w:pos="6020"/>
        </w:tabs>
        <w:spacing w:after="254"/>
        <w:ind w:left="-15"/>
      </w:pPr>
      <w:r>
        <w:rPr>
          <w:noProof/>
        </w:rPr>
        <w:drawing>
          <wp:anchor distT="0" distB="0" distL="114300" distR="114300" simplePos="0" relativeHeight="251658240" behindDoc="1" locked="0" layoutInCell="1" allowOverlap="1" wp14:anchorId="35538A04" wp14:editId="16C3CC86">
            <wp:simplePos x="0" y="0"/>
            <wp:positionH relativeFrom="margin">
              <wp:align>center</wp:align>
            </wp:positionH>
            <wp:positionV relativeFrom="paragraph">
              <wp:posOffset>53023</wp:posOffset>
            </wp:positionV>
            <wp:extent cx="1545590" cy="1033145"/>
            <wp:effectExtent l="0" t="0" r="0" b="0"/>
            <wp:wrapNone/>
            <wp:docPr id="99373954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739540" name="Picture 1" descr="A close-up of a signa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590" cy="1033145"/>
                    </a:xfrm>
                    <a:prstGeom prst="rect">
                      <a:avLst/>
                    </a:prstGeom>
                  </pic:spPr>
                </pic:pic>
              </a:graphicData>
            </a:graphic>
          </wp:anchor>
        </w:drawing>
      </w:r>
      <w:r>
        <w:rPr>
          <w:color w:val="3B3B3B"/>
        </w:rPr>
        <w:t xml:space="preserve">Date:   </w:t>
      </w:r>
      <w:r>
        <w:rPr>
          <w:color w:val="3B3B3B"/>
        </w:rPr>
        <w:tab/>
        <w:t xml:space="preserve"> </w:t>
      </w:r>
      <w:r>
        <w:rPr>
          <w:color w:val="3B3B3B"/>
        </w:rPr>
        <w:tab/>
        <w:t xml:space="preserve"> </w:t>
      </w:r>
      <w:r>
        <w:rPr>
          <w:color w:val="3B3B3B"/>
        </w:rPr>
        <w:tab/>
        <w:t xml:space="preserve"> </w:t>
      </w:r>
      <w:r>
        <w:rPr>
          <w:color w:val="3B3B3B"/>
        </w:rPr>
        <w:tab/>
        <w:t xml:space="preserve"> </w:t>
      </w:r>
      <w:r>
        <w:rPr>
          <w:color w:val="3B3B3B"/>
        </w:rPr>
        <w:tab/>
        <w:t xml:space="preserve"> </w:t>
      </w:r>
      <w:r>
        <w:rPr>
          <w:color w:val="3B3B3B"/>
        </w:rPr>
        <w:tab/>
        <w:t xml:space="preserve"> </w:t>
      </w:r>
      <w:r>
        <w:rPr>
          <w:color w:val="3B3B3B"/>
        </w:rPr>
        <w:tab/>
        <w:t xml:space="preserve">Date:  </w:t>
      </w:r>
      <w:r w:rsidR="003A64F2">
        <w:rPr>
          <w:color w:val="3B3B3B"/>
        </w:rPr>
        <w:t>03.06.2024</w:t>
      </w:r>
    </w:p>
    <w:p w14:paraId="203D935E" w14:textId="0EEDDA30" w:rsidR="00EF0900" w:rsidRDefault="00485F2E">
      <w:pPr>
        <w:spacing w:after="292"/>
      </w:pPr>
      <w:r>
        <w:rPr>
          <w:rFonts w:ascii="Arial" w:eastAsia="Arial" w:hAnsi="Arial" w:cs="Arial"/>
          <w:color w:val="3B3B3B"/>
        </w:rPr>
        <w:t xml:space="preserve"> </w:t>
      </w:r>
    </w:p>
    <w:p w14:paraId="754B4347" w14:textId="77777777" w:rsidR="00EF0900" w:rsidRDefault="00485F2E">
      <w:pPr>
        <w:tabs>
          <w:tab w:val="center" w:pos="2880"/>
          <w:tab w:val="center" w:pos="3600"/>
          <w:tab w:val="center" w:pos="4321"/>
          <w:tab w:val="center" w:pos="5041"/>
          <w:tab w:val="center" w:pos="7078"/>
        </w:tabs>
        <w:spacing w:after="25"/>
      </w:pPr>
      <w:r>
        <w:rPr>
          <w:rFonts w:ascii="Arial" w:eastAsia="Arial" w:hAnsi="Arial" w:cs="Arial"/>
          <w:color w:val="3B3B3B"/>
        </w:rPr>
        <w:t xml:space="preserve"> </w:t>
      </w:r>
      <w:r>
        <w:rPr>
          <w:color w:val="3B3B3B"/>
        </w:rPr>
        <w:t xml:space="preserve">…………………………………………… </w:t>
      </w:r>
      <w:r>
        <w:rPr>
          <w:color w:val="3B3B3B"/>
        </w:rPr>
        <w:tab/>
        <w:t xml:space="preserve"> </w:t>
      </w:r>
      <w:r>
        <w:rPr>
          <w:color w:val="3B3B3B"/>
        </w:rPr>
        <w:tab/>
        <w:t xml:space="preserve"> </w:t>
      </w:r>
      <w:r>
        <w:rPr>
          <w:color w:val="3B3B3B"/>
        </w:rPr>
        <w:tab/>
        <w:t xml:space="preserve">    </w:t>
      </w:r>
      <w:r>
        <w:rPr>
          <w:color w:val="3B3B3B"/>
        </w:rPr>
        <w:tab/>
        <w:t xml:space="preserve"> </w:t>
      </w:r>
      <w:r>
        <w:rPr>
          <w:color w:val="3B3B3B"/>
        </w:rPr>
        <w:tab/>
      </w:r>
      <w:r>
        <w:rPr>
          <w:color w:val="3B3B3B"/>
        </w:rPr>
        <w:t xml:space="preserve"> ……………………………………………             </w:t>
      </w:r>
    </w:p>
    <w:p w14:paraId="6360FB98" w14:textId="77777777" w:rsidR="00EF0900" w:rsidRDefault="00485F2E">
      <w:pPr>
        <w:tabs>
          <w:tab w:val="center" w:pos="2160"/>
          <w:tab w:val="center" w:pos="2880"/>
          <w:tab w:val="center" w:pos="3600"/>
          <w:tab w:val="center" w:pos="4321"/>
          <w:tab w:val="center" w:pos="5041"/>
          <w:tab w:val="center" w:pos="6337"/>
        </w:tabs>
        <w:spacing w:after="0" w:line="265" w:lineRule="auto"/>
        <w:ind w:left="-15"/>
      </w:pPr>
      <w:r>
        <w:rPr>
          <w:sz w:val="21"/>
        </w:rPr>
        <w:t xml:space="preserve">Prof. Julia Leventon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Andrea Toma </w:t>
      </w:r>
    </w:p>
    <w:p w14:paraId="1AA0D95A" w14:textId="77777777" w:rsidR="00EF0900" w:rsidRDefault="00485F2E">
      <w:pPr>
        <w:tabs>
          <w:tab w:val="center" w:pos="3600"/>
          <w:tab w:val="center" w:pos="4321"/>
          <w:tab w:val="center" w:pos="5041"/>
          <w:tab w:val="center" w:pos="6291"/>
        </w:tabs>
        <w:spacing w:after="0" w:line="265" w:lineRule="auto"/>
        <w:ind w:left="-15"/>
      </w:pPr>
      <w:r>
        <w:rPr>
          <w:sz w:val="21"/>
        </w:rPr>
        <w:t xml:space="preserve">Scientific lead of PLUS Change project,  </w:t>
      </w:r>
      <w:r>
        <w:rPr>
          <w:sz w:val="21"/>
        </w:rPr>
        <w:tab/>
        <w:t xml:space="preserve"> </w:t>
      </w:r>
      <w:r>
        <w:rPr>
          <w:sz w:val="21"/>
        </w:rPr>
        <w:tab/>
        <w:t xml:space="preserve"> </w:t>
      </w:r>
      <w:r>
        <w:rPr>
          <w:sz w:val="21"/>
        </w:rPr>
        <w:tab/>
        <w:t xml:space="preserve"> </w:t>
      </w:r>
      <w:r>
        <w:rPr>
          <w:sz w:val="21"/>
        </w:rPr>
        <w:tab/>
        <w:t xml:space="preserve">Ambassador </w:t>
      </w:r>
    </w:p>
    <w:p w14:paraId="4730DD09" w14:textId="30E2F570" w:rsidR="00EF0900" w:rsidRDefault="00485F2E" w:rsidP="00836813">
      <w:pPr>
        <w:tabs>
          <w:tab w:val="center" w:pos="3600"/>
          <w:tab w:val="left" w:pos="14208"/>
        </w:tabs>
        <w:spacing w:after="1853" w:line="265" w:lineRule="auto"/>
        <w:ind w:left="-15"/>
      </w:pPr>
      <w:r>
        <w:rPr>
          <w:sz w:val="21"/>
        </w:rPr>
        <w:t xml:space="preserve">Global Change Research Institute CAS </w:t>
      </w:r>
      <w:r>
        <w:rPr>
          <w:sz w:val="21"/>
        </w:rPr>
        <w:tab/>
      </w:r>
      <w:r>
        <w:rPr>
          <w:sz w:val="20"/>
        </w:rPr>
        <w:t xml:space="preserve"> </w:t>
      </w:r>
      <w:r>
        <w:rPr>
          <w:color w:val="3B3B3B"/>
        </w:rPr>
        <w:t xml:space="preserve"> </w:t>
      </w:r>
    </w:p>
    <w:sectPr w:rsidR="00EF0900" w:rsidSect="00836813">
      <w:footerReference w:type="default" r:id="rId8"/>
      <w:pgSz w:w="16838" w:h="11906" w:orient="landscape"/>
      <w:pgMar w:top="713" w:right="770" w:bottom="339" w:left="1133" w:header="39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FEF06" w14:textId="77777777" w:rsidR="00836813" w:rsidRDefault="00836813" w:rsidP="00836813">
      <w:pPr>
        <w:spacing w:after="0" w:line="240" w:lineRule="auto"/>
      </w:pPr>
      <w:r>
        <w:separator/>
      </w:r>
    </w:p>
  </w:endnote>
  <w:endnote w:type="continuationSeparator" w:id="0">
    <w:p w14:paraId="758D6A70" w14:textId="77777777" w:rsidR="00836813" w:rsidRDefault="00836813" w:rsidP="0083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4F602" w14:textId="382F3D79" w:rsidR="00836813" w:rsidRDefault="00836813">
    <w:pPr>
      <w:pStyle w:val="Footer"/>
      <w:jc w:val="right"/>
    </w:pPr>
  </w:p>
  <w:p w14:paraId="5F6ECE62" w14:textId="77777777" w:rsidR="00836813" w:rsidRPr="002D0803" w:rsidRDefault="00836813" w:rsidP="00836813">
    <w:pPr>
      <w:tabs>
        <w:tab w:val="center" w:pos="4550"/>
        <w:tab w:val="left" w:pos="5818"/>
      </w:tabs>
      <w:ind w:right="260"/>
      <w:jc w:val="center"/>
      <w:rPr>
        <w:color w:val="2C7FCE" w:themeColor="text2" w:themeTint="99"/>
        <w:spacing w:val="60"/>
        <w:sz w:val="20"/>
        <w:szCs w:val="20"/>
      </w:rPr>
    </w:pPr>
    <w:r w:rsidRPr="0082034F">
      <w:rPr>
        <w:noProof/>
        <w:sz w:val="20"/>
        <w:szCs w:val="20"/>
      </w:rPr>
      <w:drawing>
        <wp:anchor distT="0" distB="0" distL="114300" distR="114300" simplePos="0" relativeHeight="251659264" behindDoc="0" locked="0" layoutInCell="1" allowOverlap="1" wp14:anchorId="38F07445" wp14:editId="7BA95FC4">
          <wp:simplePos x="0" y="0"/>
          <wp:positionH relativeFrom="margin">
            <wp:align>left</wp:align>
          </wp:positionH>
          <wp:positionV relativeFrom="paragraph">
            <wp:posOffset>-106680</wp:posOffset>
          </wp:positionV>
          <wp:extent cx="609600" cy="407670"/>
          <wp:effectExtent l="0" t="0" r="0" b="0"/>
          <wp:wrapSquare wrapText="bothSides"/>
          <wp:docPr id="937487903" name="Picture 3"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91731" descr="A blue flag with yellow sta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pic:spPr>
              </pic:pic>
            </a:graphicData>
          </a:graphic>
          <wp14:sizeRelH relativeFrom="page">
            <wp14:pctWidth>0</wp14:pctWidth>
          </wp14:sizeRelH>
          <wp14:sizeRelV relativeFrom="page">
            <wp14:pctHeight>0</wp14:pctHeight>
          </wp14:sizeRelV>
        </wp:anchor>
      </w:drawing>
    </w:r>
    <w:bookmarkStart w:id="1" w:name="_Hlk138954474"/>
    <w:bookmarkStart w:id="2" w:name="_Hlk138954475"/>
    <w:bookmarkStart w:id="3" w:name="_Hlk138954491"/>
    <w:bookmarkStart w:id="4" w:name="_Hlk138954492"/>
    <w:r w:rsidRPr="0082034F">
      <w:rPr>
        <w:sz w:val="18"/>
        <w:szCs w:val="18"/>
      </w:rPr>
      <w:t>This project has received funding from the European Union’s Horizon Europe research and innovation programme under Grant Agreement No</w:t>
    </w:r>
    <w:r w:rsidRPr="0082034F">
      <w:rPr>
        <w:rFonts w:cs="Times New Roman"/>
        <w:sz w:val="18"/>
        <w:szCs w:val="18"/>
      </w:rPr>
      <w:t xml:space="preserve"> 101081464.</w:t>
    </w:r>
    <w:bookmarkEnd w:id="1"/>
    <w:bookmarkEnd w:id="2"/>
    <w:bookmarkEnd w:id="3"/>
    <w:bookmarkEnd w:id="4"/>
    <w:r>
      <w:rPr>
        <w:color w:val="2C7FCE" w:themeColor="text2" w:themeTint="99"/>
        <w:spacing w:val="60"/>
        <w:sz w:val="20"/>
        <w:szCs w:val="20"/>
      </w:rPr>
      <w:tab/>
      <w:t xml:space="preserve">     </w:t>
    </w:r>
    <w:r w:rsidRPr="00BC4349">
      <w:rPr>
        <w:color w:val="0A1D30" w:themeColor="text2" w:themeShade="BF"/>
      </w:rPr>
      <w:fldChar w:fldCharType="begin"/>
    </w:r>
    <w:r w:rsidRPr="00BC4349">
      <w:rPr>
        <w:color w:val="0A1D30" w:themeColor="text2" w:themeShade="BF"/>
      </w:rPr>
      <w:instrText>PAGE   \* MERGEFORMAT</w:instrText>
    </w:r>
    <w:r w:rsidRPr="00BC4349">
      <w:rPr>
        <w:color w:val="0A1D30" w:themeColor="text2" w:themeShade="BF"/>
      </w:rPr>
      <w:fldChar w:fldCharType="separate"/>
    </w:r>
    <w:r>
      <w:rPr>
        <w:color w:val="0A1D30" w:themeColor="text2" w:themeShade="BF"/>
      </w:rPr>
      <w:t>1</w:t>
    </w:r>
    <w:r w:rsidRPr="00BC4349">
      <w:rPr>
        <w:color w:val="0A1D30" w:themeColor="text2" w:themeShade="BF"/>
      </w:rPr>
      <w:fldChar w:fldCharType="end"/>
    </w:r>
    <w:r w:rsidRPr="00BC4349">
      <w:rPr>
        <w:color w:val="0A1D30" w:themeColor="text2" w:themeShade="BF"/>
      </w:rPr>
      <w:t xml:space="preserve"> | </w:t>
    </w:r>
    <w:r w:rsidRPr="00BC4349">
      <w:rPr>
        <w:color w:val="0A1D30" w:themeColor="text2" w:themeShade="BF"/>
      </w:rPr>
      <w:fldChar w:fldCharType="begin"/>
    </w:r>
    <w:r w:rsidRPr="00BC4349">
      <w:rPr>
        <w:color w:val="0A1D30" w:themeColor="text2" w:themeShade="BF"/>
      </w:rPr>
      <w:instrText>NUMPAGES  \* Arabic  \* MERGEFORMAT</w:instrText>
    </w:r>
    <w:r w:rsidRPr="00BC4349">
      <w:rPr>
        <w:color w:val="0A1D30" w:themeColor="text2" w:themeShade="BF"/>
      </w:rPr>
      <w:fldChar w:fldCharType="separate"/>
    </w:r>
    <w:r>
      <w:rPr>
        <w:color w:val="0A1D30" w:themeColor="text2" w:themeShade="BF"/>
      </w:rPr>
      <w:t>4</w:t>
    </w:r>
    <w:r w:rsidRPr="00BC4349">
      <w:rPr>
        <w:color w:val="0A1D30"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F49BD" w14:textId="77777777" w:rsidR="00836813" w:rsidRDefault="00836813" w:rsidP="00836813">
      <w:pPr>
        <w:spacing w:after="0" w:line="240" w:lineRule="auto"/>
      </w:pPr>
      <w:bookmarkStart w:id="0" w:name="_Hlk168324498"/>
      <w:bookmarkEnd w:id="0"/>
      <w:r>
        <w:separator/>
      </w:r>
    </w:p>
  </w:footnote>
  <w:footnote w:type="continuationSeparator" w:id="0">
    <w:p w14:paraId="283CE77D" w14:textId="77777777" w:rsidR="00836813" w:rsidRDefault="00836813" w:rsidP="00836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860CA6"/>
    <w:multiLevelType w:val="hybridMultilevel"/>
    <w:tmpl w:val="ED5681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81226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00"/>
    <w:rsid w:val="001F49EF"/>
    <w:rsid w:val="00342F13"/>
    <w:rsid w:val="003A64F2"/>
    <w:rsid w:val="00485F2E"/>
    <w:rsid w:val="004B137E"/>
    <w:rsid w:val="00836813"/>
    <w:rsid w:val="00D30B19"/>
    <w:rsid w:val="00EF090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094CA"/>
  <w15:docId w15:val="{C70C71D9-300D-4172-AE4D-9FDD474B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368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813"/>
    <w:rPr>
      <w:rFonts w:ascii="Calibri" w:eastAsia="Calibri" w:hAnsi="Calibri" w:cs="Calibri"/>
      <w:color w:val="000000"/>
      <w:sz w:val="22"/>
    </w:rPr>
  </w:style>
  <w:style w:type="paragraph" w:styleId="Footer">
    <w:name w:val="footer"/>
    <w:basedOn w:val="Normal"/>
    <w:link w:val="FooterChar"/>
    <w:uiPriority w:val="99"/>
    <w:unhideWhenUsed/>
    <w:rsid w:val="008368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813"/>
    <w:rPr>
      <w:rFonts w:ascii="Calibri" w:eastAsia="Calibri" w:hAnsi="Calibri" w:cs="Calibri"/>
      <w:color w:val="000000"/>
      <w:sz w:val="22"/>
    </w:rPr>
  </w:style>
  <w:style w:type="paragraph" w:styleId="ListParagraph">
    <w:name w:val="List Paragraph"/>
    <w:basedOn w:val="Normal"/>
    <w:uiPriority w:val="34"/>
    <w:qFormat/>
    <w:rsid w:val="00836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Taliah Dommerholt</dc:creator>
  <cp:keywords/>
  <cp:lastModifiedBy>Kubušková Vendula</cp:lastModifiedBy>
  <cp:revision>4</cp:revision>
  <cp:lastPrinted>2024-06-03T14:35:00Z</cp:lastPrinted>
  <dcterms:created xsi:type="dcterms:W3CDTF">2024-06-03T14:35:00Z</dcterms:created>
  <dcterms:modified xsi:type="dcterms:W3CDTF">2024-06-03T14:36:00Z</dcterms:modified>
</cp:coreProperties>
</file>