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723D38" w14:textId="77777777" w:rsidR="000E102E" w:rsidRPr="00C15500" w:rsidRDefault="000E102E">
      <w:pPr>
        <w:autoSpaceDE w:val="0"/>
        <w:jc w:val="center"/>
        <w:rPr>
          <w:rFonts w:ascii="Arial" w:hAnsi="Arial" w:cs="Arial"/>
          <w:b/>
          <w:bCs/>
          <w:sz w:val="22"/>
          <w:szCs w:val="22"/>
        </w:rPr>
      </w:pPr>
    </w:p>
    <w:p w14:paraId="7CA34FBA" w14:textId="3E008A67" w:rsidR="000E102E" w:rsidRPr="000341E2" w:rsidRDefault="000E102E">
      <w:pPr>
        <w:autoSpaceDE w:val="0"/>
        <w:jc w:val="center"/>
        <w:rPr>
          <w:rFonts w:ascii="Arial" w:hAnsi="Arial" w:cs="Arial"/>
          <w:b/>
          <w:bCs/>
        </w:rPr>
      </w:pPr>
      <w:r w:rsidRPr="000341E2">
        <w:rPr>
          <w:rFonts w:ascii="Arial" w:hAnsi="Arial" w:cs="Arial"/>
          <w:b/>
          <w:bCs/>
        </w:rPr>
        <w:t>SMLOUVA O DÍLO</w:t>
      </w:r>
    </w:p>
    <w:p w14:paraId="20369BBB" w14:textId="77777777" w:rsidR="000E102E" w:rsidRPr="00C15500" w:rsidRDefault="000E102E">
      <w:pPr>
        <w:autoSpaceDE w:val="0"/>
        <w:jc w:val="center"/>
        <w:rPr>
          <w:rFonts w:ascii="Arial" w:hAnsi="Arial" w:cs="Arial"/>
          <w:b/>
          <w:bCs/>
          <w:sz w:val="22"/>
          <w:szCs w:val="22"/>
        </w:rPr>
      </w:pPr>
    </w:p>
    <w:p w14:paraId="6A010842" w14:textId="18A9B176" w:rsidR="000E102E" w:rsidRPr="00C15500" w:rsidRDefault="000E102E" w:rsidP="00272CB0">
      <w:pPr>
        <w:autoSpaceDE w:val="0"/>
        <w:ind w:left="2836" w:firstLine="709"/>
        <w:rPr>
          <w:rFonts w:ascii="Arial" w:hAnsi="Arial" w:cs="Arial"/>
          <w:sz w:val="22"/>
          <w:szCs w:val="22"/>
        </w:rPr>
      </w:pPr>
      <w:r w:rsidRPr="00C15500">
        <w:rPr>
          <w:rFonts w:ascii="Arial" w:hAnsi="Arial" w:cs="Arial"/>
          <w:sz w:val="22"/>
          <w:szCs w:val="22"/>
        </w:rPr>
        <w:t xml:space="preserve">číslo objednatele: </w:t>
      </w:r>
    </w:p>
    <w:p w14:paraId="44A6B613" w14:textId="462B57E5"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w:t>
      </w:r>
      <w:r w:rsidR="00272CB0">
        <w:rPr>
          <w:rFonts w:ascii="Arial" w:hAnsi="Arial" w:cs="Arial"/>
          <w:sz w:val="22"/>
          <w:szCs w:val="22"/>
        </w:rPr>
        <w:tab/>
      </w:r>
      <w:r w:rsidRPr="00C15500">
        <w:rPr>
          <w:rFonts w:ascii="Arial" w:hAnsi="Arial" w:cs="Arial"/>
          <w:sz w:val="22"/>
          <w:szCs w:val="22"/>
        </w:rPr>
        <w:t xml:space="preserve">číslo </w:t>
      </w:r>
      <w:r w:rsidR="00620DFB">
        <w:rPr>
          <w:rFonts w:ascii="Arial" w:hAnsi="Arial" w:cs="Arial"/>
          <w:sz w:val="22"/>
          <w:szCs w:val="22"/>
        </w:rPr>
        <w:t>dodavatele</w:t>
      </w:r>
      <w:r w:rsidR="00272CB0">
        <w:rPr>
          <w:rFonts w:ascii="Arial" w:hAnsi="Arial" w:cs="Arial"/>
          <w:sz w:val="22"/>
          <w:szCs w:val="22"/>
        </w:rPr>
        <w:t xml:space="preserve">: </w:t>
      </w:r>
      <w:r w:rsidR="00FE506B">
        <w:rPr>
          <w:rFonts w:ascii="Arial" w:hAnsi="Arial" w:cs="Arial"/>
          <w:sz w:val="22"/>
          <w:szCs w:val="22"/>
        </w:rPr>
        <w:t>30052024</w:t>
      </w:r>
      <w:r w:rsidR="00272CB0">
        <w:rPr>
          <w:rFonts w:ascii="Arial" w:hAnsi="Arial" w:cs="Arial"/>
          <w:sz w:val="22"/>
          <w:szCs w:val="22"/>
        </w:rPr>
        <w:t xml:space="preserve">  </w:t>
      </w:r>
    </w:p>
    <w:p w14:paraId="4AA3D889" w14:textId="77777777" w:rsidR="000E102E" w:rsidRPr="00C15500" w:rsidRDefault="000E102E">
      <w:pPr>
        <w:spacing w:line="240" w:lineRule="atLeast"/>
        <w:jc w:val="center"/>
        <w:rPr>
          <w:rFonts w:ascii="Arial" w:hAnsi="Arial" w:cs="Arial"/>
          <w:b/>
          <w:bCs/>
          <w:sz w:val="22"/>
          <w:szCs w:val="22"/>
        </w:rPr>
      </w:pPr>
    </w:p>
    <w:p w14:paraId="0AB6CD40" w14:textId="77777777" w:rsidR="000E102E" w:rsidRPr="00C15500" w:rsidRDefault="000E102E">
      <w:pPr>
        <w:spacing w:line="240" w:lineRule="atLeast"/>
        <w:jc w:val="center"/>
        <w:rPr>
          <w:rFonts w:ascii="Arial" w:hAnsi="Arial" w:cs="Arial"/>
          <w:b/>
          <w:bCs/>
          <w:sz w:val="22"/>
          <w:szCs w:val="22"/>
        </w:rPr>
      </w:pPr>
    </w:p>
    <w:p w14:paraId="120F5467" w14:textId="33B33A1D" w:rsidR="000E102E" w:rsidRPr="00183911" w:rsidRDefault="00183911">
      <w:pPr>
        <w:autoSpaceDE w:val="0"/>
        <w:ind w:left="360"/>
        <w:jc w:val="center"/>
        <w:rPr>
          <w:rFonts w:ascii="Arial" w:hAnsi="Arial" w:cs="Arial"/>
          <w:b/>
          <w:bCs/>
          <w:szCs w:val="22"/>
          <w:u w:val="single"/>
        </w:rPr>
      </w:pPr>
      <w:r w:rsidRPr="00183911">
        <w:rPr>
          <w:rFonts w:ascii="Arial" w:hAnsi="Arial" w:cs="Arial"/>
          <w:b/>
          <w:bCs/>
          <w:szCs w:val="22"/>
          <w:u w:val="single"/>
        </w:rPr>
        <w:t>Rekonstrukce kotelny Terapeutické komunity</w:t>
      </w:r>
    </w:p>
    <w:p w14:paraId="2937B7C1" w14:textId="77777777" w:rsidR="00183911" w:rsidRDefault="00183911">
      <w:pPr>
        <w:autoSpaceDE w:val="0"/>
        <w:ind w:left="360"/>
        <w:jc w:val="center"/>
        <w:rPr>
          <w:rFonts w:ascii="Arial" w:hAnsi="Arial" w:cs="Arial"/>
          <w:b/>
          <w:bCs/>
          <w:sz w:val="22"/>
          <w:szCs w:val="22"/>
        </w:rPr>
      </w:pPr>
    </w:p>
    <w:p w14:paraId="7125AA30" w14:textId="7DC92906" w:rsidR="000E102E" w:rsidRPr="00C15500" w:rsidRDefault="000E102E">
      <w:pPr>
        <w:autoSpaceDE w:val="0"/>
        <w:ind w:left="360"/>
        <w:jc w:val="center"/>
        <w:rPr>
          <w:rFonts w:ascii="Arial" w:hAnsi="Arial" w:cs="Arial"/>
          <w:sz w:val="22"/>
          <w:szCs w:val="22"/>
        </w:rPr>
      </w:pPr>
      <w:r w:rsidRPr="00C15500">
        <w:rPr>
          <w:rFonts w:ascii="Arial" w:hAnsi="Arial" w:cs="Arial"/>
          <w:b/>
          <w:bCs/>
          <w:sz w:val="22"/>
          <w:szCs w:val="22"/>
        </w:rPr>
        <w:t>Smluvní strany</w:t>
      </w:r>
    </w:p>
    <w:p w14:paraId="5D58D3EA" w14:textId="089772FD" w:rsidR="004574BB" w:rsidRDefault="00683ADB" w:rsidP="00683ADB">
      <w:pPr>
        <w:autoSpaceDE w:val="0"/>
        <w:rPr>
          <w:rFonts w:ascii="Arial" w:hAnsi="Arial" w:cs="Arial"/>
          <w:sz w:val="22"/>
          <w:szCs w:val="22"/>
        </w:rPr>
      </w:pPr>
      <w:r>
        <w:rPr>
          <w:rFonts w:ascii="Arial" w:hAnsi="Arial" w:cs="Arial"/>
          <w:sz w:val="22"/>
          <w:szCs w:val="22"/>
        </w:rPr>
        <w:t>Objednatel</w:t>
      </w:r>
      <w:r w:rsidR="004574BB">
        <w:rPr>
          <w:rFonts w:ascii="Arial" w:hAnsi="Arial" w:cs="Arial"/>
          <w:sz w:val="22"/>
          <w:szCs w:val="22"/>
        </w:rPr>
        <w:t>: Zařízení sociální intervence Kladno</w:t>
      </w:r>
    </w:p>
    <w:p w14:paraId="4CFEEB2C" w14:textId="77777777" w:rsidR="000E102E" w:rsidRPr="00C15500" w:rsidRDefault="000E102E">
      <w:pPr>
        <w:autoSpaceDE w:val="0"/>
        <w:ind w:left="360"/>
        <w:rPr>
          <w:rFonts w:ascii="Arial" w:hAnsi="Arial" w:cs="Arial"/>
          <w:sz w:val="22"/>
          <w:szCs w:val="22"/>
        </w:rPr>
      </w:pPr>
    </w:p>
    <w:p w14:paraId="522EEEBC" w14:textId="619D9D78" w:rsidR="00762879" w:rsidRPr="00746FCA" w:rsidRDefault="00762879" w:rsidP="00762879">
      <w:pPr>
        <w:autoSpaceDE w:val="0"/>
        <w:spacing w:line="320" w:lineRule="atLeast"/>
        <w:rPr>
          <w:rFonts w:ascii="Arial" w:hAnsi="Arial" w:cs="Arial"/>
          <w:sz w:val="22"/>
          <w:szCs w:val="22"/>
        </w:rPr>
      </w:pPr>
      <w:r w:rsidRPr="00746FCA">
        <w:rPr>
          <w:rFonts w:ascii="Arial" w:hAnsi="Arial" w:cs="Arial"/>
          <w:sz w:val="22"/>
          <w:szCs w:val="22"/>
        </w:rPr>
        <w:t>se sídlem</w:t>
      </w:r>
      <w:r w:rsidR="004574BB">
        <w:rPr>
          <w:rFonts w:ascii="Arial" w:hAnsi="Arial" w:cs="Arial"/>
          <w:sz w:val="22"/>
          <w:szCs w:val="22"/>
        </w:rPr>
        <w:t>: Jana Palacha 1643, 272 01 Kladno</w:t>
      </w:r>
    </w:p>
    <w:p w14:paraId="6D898AAB" w14:textId="73952CC7" w:rsidR="005829C7" w:rsidRDefault="00762879" w:rsidP="005829C7">
      <w:pPr>
        <w:autoSpaceDE w:val="0"/>
        <w:spacing w:line="320" w:lineRule="atLeast"/>
        <w:rPr>
          <w:rFonts w:ascii="Arial" w:hAnsi="Arial" w:cs="Arial"/>
          <w:sz w:val="22"/>
          <w:szCs w:val="22"/>
        </w:rPr>
      </w:pPr>
      <w:r w:rsidRPr="00746FCA">
        <w:rPr>
          <w:rFonts w:ascii="Arial" w:hAnsi="Arial" w:cs="Arial"/>
          <w:sz w:val="22"/>
          <w:szCs w:val="22"/>
        </w:rPr>
        <w:t xml:space="preserve">zastoupený: </w:t>
      </w:r>
      <w:r w:rsidR="0034775D">
        <w:rPr>
          <w:rFonts w:ascii="Arial" w:hAnsi="Arial" w:cs="Arial"/>
          <w:sz w:val="22"/>
          <w:szCs w:val="22"/>
        </w:rPr>
        <w:tab/>
      </w:r>
      <w:r w:rsidR="004574BB">
        <w:rPr>
          <w:rFonts w:ascii="Arial" w:hAnsi="Arial" w:cs="Arial"/>
          <w:sz w:val="22"/>
          <w:szCs w:val="22"/>
        </w:rPr>
        <w:t>Mgr. Lucie Doležalová</w:t>
      </w:r>
    </w:p>
    <w:p w14:paraId="5099C34C" w14:textId="1B3076A9" w:rsidR="00762879" w:rsidRPr="00746FCA" w:rsidRDefault="00762879" w:rsidP="005829C7">
      <w:pPr>
        <w:autoSpaceDE w:val="0"/>
        <w:spacing w:line="320" w:lineRule="atLeast"/>
        <w:rPr>
          <w:rFonts w:ascii="Arial" w:hAnsi="Arial" w:cs="Arial"/>
          <w:sz w:val="22"/>
          <w:szCs w:val="22"/>
        </w:rPr>
      </w:pPr>
      <w:r w:rsidRPr="00746FCA">
        <w:rPr>
          <w:rFonts w:ascii="Arial" w:hAnsi="Arial" w:cs="Arial"/>
          <w:sz w:val="22"/>
          <w:szCs w:val="22"/>
        </w:rPr>
        <w:t>IČO:</w:t>
      </w:r>
      <w:r w:rsidRPr="00746FCA">
        <w:rPr>
          <w:rFonts w:ascii="Arial" w:hAnsi="Arial" w:cs="Arial"/>
          <w:sz w:val="22"/>
          <w:szCs w:val="22"/>
        </w:rPr>
        <w:tab/>
      </w:r>
      <w:r w:rsidR="004574BB">
        <w:rPr>
          <w:rFonts w:ascii="Arial" w:hAnsi="Arial" w:cs="Arial"/>
          <w:sz w:val="22"/>
          <w:szCs w:val="22"/>
        </w:rPr>
        <w:t>712 34 489</w:t>
      </w:r>
    </w:p>
    <w:p w14:paraId="35E61A25" w14:textId="7952F9AB" w:rsidR="00762879" w:rsidRDefault="00762879" w:rsidP="00762879">
      <w:pPr>
        <w:spacing w:line="276" w:lineRule="auto"/>
        <w:rPr>
          <w:rFonts w:ascii="Arial" w:hAnsi="Arial" w:cs="Arial"/>
          <w:sz w:val="22"/>
          <w:szCs w:val="22"/>
        </w:rPr>
      </w:pPr>
      <w:r w:rsidRPr="00746FCA">
        <w:rPr>
          <w:rFonts w:ascii="Arial" w:hAnsi="Arial" w:cs="Arial"/>
          <w:sz w:val="22"/>
          <w:szCs w:val="22"/>
        </w:rPr>
        <w:t xml:space="preserve">Bankovní spojení: </w:t>
      </w:r>
      <w:r w:rsidR="004574BB">
        <w:rPr>
          <w:rFonts w:ascii="Arial" w:hAnsi="Arial" w:cs="Arial"/>
          <w:sz w:val="22"/>
          <w:szCs w:val="22"/>
        </w:rPr>
        <w:t>KB Kladno, 35-3513370297/0100</w:t>
      </w:r>
    </w:p>
    <w:p w14:paraId="5785C79F" w14:textId="77777777" w:rsidR="000E102E" w:rsidRPr="00C15500" w:rsidRDefault="008A0F39" w:rsidP="00762879">
      <w:pPr>
        <w:spacing w:line="276" w:lineRule="auto"/>
        <w:rPr>
          <w:rFonts w:ascii="Arial" w:hAnsi="Arial" w:cs="Arial"/>
          <w:b/>
          <w:bCs/>
          <w:sz w:val="22"/>
          <w:szCs w:val="22"/>
        </w:rPr>
      </w:pPr>
      <w:r w:rsidRPr="00C15500">
        <w:rPr>
          <w:rFonts w:ascii="Arial" w:hAnsi="Arial" w:cs="Arial"/>
          <w:sz w:val="22"/>
          <w:szCs w:val="22"/>
        </w:rPr>
        <w:t xml:space="preserve">dále jen </w:t>
      </w:r>
      <w:r w:rsidRPr="00AD10B3">
        <w:rPr>
          <w:rFonts w:ascii="Arial" w:hAnsi="Arial" w:cs="Arial"/>
          <w:b/>
          <w:sz w:val="22"/>
          <w:szCs w:val="22"/>
        </w:rPr>
        <w:t>„objednatel“</w:t>
      </w:r>
    </w:p>
    <w:p w14:paraId="4247F1D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a</w:t>
      </w:r>
    </w:p>
    <w:p w14:paraId="5D164941" w14:textId="77777777" w:rsidR="000E102E" w:rsidRPr="00C15500" w:rsidRDefault="000E102E" w:rsidP="00040850">
      <w:pPr>
        <w:spacing w:line="276" w:lineRule="auto"/>
        <w:rPr>
          <w:rFonts w:ascii="Arial" w:hAnsi="Arial" w:cs="Arial"/>
          <w:b/>
          <w:bCs/>
          <w:sz w:val="22"/>
          <w:szCs w:val="22"/>
        </w:rPr>
      </w:pPr>
    </w:p>
    <w:p w14:paraId="3B0535A1" w14:textId="6F1B49E6" w:rsidR="00290083" w:rsidRDefault="00290083" w:rsidP="00290083">
      <w:pPr>
        <w:autoSpaceDE w:val="0"/>
        <w:rPr>
          <w:rFonts w:ascii="Arial" w:hAnsi="Arial" w:cs="Arial"/>
          <w:sz w:val="22"/>
          <w:szCs w:val="22"/>
        </w:rPr>
      </w:pPr>
      <w:r>
        <w:rPr>
          <w:rFonts w:ascii="Arial" w:hAnsi="Arial" w:cs="Arial"/>
          <w:sz w:val="22"/>
          <w:szCs w:val="22"/>
        </w:rPr>
        <w:t>Dodavatel</w:t>
      </w:r>
      <w:r w:rsidR="00FE506B">
        <w:rPr>
          <w:rFonts w:ascii="Arial" w:hAnsi="Arial" w:cs="Arial"/>
          <w:sz w:val="22"/>
          <w:szCs w:val="22"/>
        </w:rPr>
        <w:t xml:space="preserve"> : </w:t>
      </w:r>
      <w:proofErr w:type="spellStart"/>
      <w:r w:rsidR="00FE506B">
        <w:rPr>
          <w:rFonts w:ascii="Arial" w:hAnsi="Arial" w:cs="Arial"/>
          <w:sz w:val="22"/>
          <w:szCs w:val="22"/>
        </w:rPr>
        <w:t>SolarVolt</w:t>
      </w:r>
      <w:proofErr w:type="spellEnd"/>
      <w:r w:rsidR="00FE506B">
        <w:rPr>
          <w:rFonts w:ascii="Arial" w:hAnsi="Arial" w:cs="Arial"/>
          <w:sz w:val="22"/>
          <w:szCs w:val="22"/>
        </w:rPr>
        <w:t xml:space="preserve"> s.r.o.</w:t>
      </w:r>
    </w:p>
    <w:p w14:paraId="2DD08337" w14:textId="74CF3224" w:rsidR="00290083" w:rsidRPr="007249B2" w:rsidRDefault="00290083" w:rsidP="00290083">
      <w:pPr>
        <w:autoSpaceDE w:val="0"/>
        <w:ind w:left="360" w:hanging="360"/>
        <w:rPr>
          <w:rFonts w:ascii="Arial" w:hAnsi="Arial" w:cs="Arial"/>
          <w:sz w:val="22"/>
          <w:szCs w:val="22"/>
        </w:rPr>
      </w:pPr>
      <w:r w:rsidRPr="007249B2">
        <w:rPr>
          <w:rFonts w:ascii="Arial" w:hAnsi="Arial" w:cs="Arial"/>
          <w:sz w:val="22"/>
          <w:szCs w:val="22"/>
        </w:rPr>
        <w:t>se sídlem</w:t>
      </w:r>
      <w:r w:rsidR="007249B2">
        <w:rPr>
          <w:rFonts w:ascii="Arial" w:hAnsi="Arial" w:cs="Arial"/>
          <w:sz w:val="22"/>
          <w:szCs w:val="22"/>
        </w:rPr>
        <w:t xml:space="preserve"> </w:t>
      </w:r>
      <w:r w:rsidR="00FE506B">
        <w:rPr>
          <w:rFonts w:ascii="Arial" w:hAnsi="Arial" w:cs="Arial"/>
          <w:sz w:val="22"/>
          <w:szCs w:val="22"/>
        </w:rPr>
        <w:t>:Václavská 2073/20</w:t>
      </w:r>
    </w:p>
    <w:p w14:paraId="3346ADFF" w14:textId="019F37D8" w:rsidR="00290083" w:rsidRPr="007249B2" w:rsidRDefault="00290083" w:rsidP="00290083">
      <w:pPr>
        <w:autoSpaceDE w:val="0"/>
        <w:rPr>
          <w:rFonts w:ascii="Arial" w:hAnsi="Arial" w:cs="Arial"/>
          <w:sz w:val="22"/>
          <w:szCs w:val="22"/>
        </w:rPr>
      </w:pPr>
      <w:r w:rsidRPr="007249B2">
        <w:rPr>
          <w:rFonts w:ascii="Arial" w:hAnsi="Arial" w:cs="Arial"/>
          <w:sz w:val="22"/>
          <w:szCs w:val="22"/>
        </w:rPr>
        <w:t>zapsaný v obchodním rejstříku vedeném</w:t>
      </w:r>
      <w:r w:rsidR="00FE506B">
        <w:rPr>
          <w:rFonts w:ascii="Arial" w:hAnsi="Arial" w:cs="Arial"/>
          <w:sz w:val="22"/>
          <w:szCs w:val="22"/>
        </w:rPr>
        <w:t xml:space="preserve"> u Městského soudu v Praze</w:t>
      </w:r>
      <w:r w:rsidR="007249B2">
        <w:rPr>
          <w:rFonts w:ascii="Arial" w:hAnsi="Arial" w:cs="Arial"/>
          <w:sz w:val="22"/>
          <w:szCs w:val="22"/>
        </w:rPr>
        <w:t xml:space="preserve"> </w:t>
      </w:r>
    </w:p>
    <w:p w14:paraId="398DE162" w14:textId="157D49C1" w:rsidR="00290083" w:rsidRPr="007249B2" w:rsidRDefault="00FE506B" w:rsidP="00290083">
      <w:pPr>
        <w:autoSpaceDE w:val="0"/>
        <w:ind w:left="360" w:hanging="360"/>
        <w:rPr>
          <w:rFonts w:ascii="Arial" w:hAnsi="Arial" w:cs="Arial"/>
          <w:sz w:val="22"/>
          <w:szCs w:val="22"/>
        </w:rPr>
      </w:pPr>
      <w:r>
        <w:rPr>
          <w:rFonts w:ascii="Arial" w:hAnsi="Arial" w:cs="Arial"/>
          <w:sz w:val="22"/>
          <w:szCs w:val="22"/>
        </w:rPr>
        <w:t>zastoupený . Ing. Zdeněk Pešek</w:t>
      </w:r>
      <w:r w:rsidR="007249B2">
        <w:rPr>
          <w:rFonts w:ascii="Arial" w:hAnsi="Arial" w:cs="Arial"/>
          <w:sz w:val="22"/>
          <w:szCs w:val="22"/>
        </w:rPr>
        <w:t xml:space="preserve"> </w:t>
      </w:r>
    </w:p>
    <w:p w14:paraId="41D20CF4" w14:textId="51F6F835" w:rsidR="007249B2" w:rsidRDefault="00290083" w:rsidP="007249B2">
      <w:pPr>
        <w:autoSpaceDE w:val="0"/>
        <w:ind w:left="360" w:hanging="360"/>
        <w:rPr>
          <w:rFonts w:ascii="Arial" w:hAnsi="Arial" w:cs="Arial"/>
          <w:sz w:val="22"/>
          <w:szCs w:val="22"/>
        </w:rPr>
      </w:pPr>
      <w:r w:rsidRPr="007249B2">
        <w:rPr>
          <w:rFonts w:ascii="Arial" w:hAnsi="Arial" w:cs="Arial"/>
          <w:sz w:val="22"/>
          <w:szCs w:val="22"/>
        </w:rPr>
        <w:t>IČ</w:t>
      </w:r>
      <w:r w:rsidR="007249B2">
        <w:rPr>
          <w:rFonts w:ascii="Arial" w:hAnsi="Arial" w:cs="Arial"/>
          <w:sz w:val="22"/>
          <w:szCs w:val="22"/>
        </w:rPr>
        <w:t>:</w:t>
      </w:r>
      <w:r w:rsidR="00683ADB">
        <w:rPr>
          <w:rFonts w:ascii="Arial" w:hAnsi="Arial" w:cs="Arial"/>
          <w:sz w:val="22"/>
          <w:szCs w:val="22"/>
        </w:rPr>
        <w:t xml:space="preserve"> </w:t>
      </w:r>
      <w:r w:rsidR="00FE506B">
        <w:rPr>
          <w:rFonts w:ascii="Arial" w:hAnsi="Arial" w:cs="Arial"/>
          <w:sz w:val="22"/>
          <w:szCs w:val="22"/>
        </w:rPr>
        <w:t>285 09 749</w:t>
      </w:r>
      <w:r w:rsidR="00683ADB">
        <w:rPr>
          <w:rFonts w:ascii="Arial" w:hAnsi="Arial" w:cs="Arial"/>
          <w:sz w:val="22"/>
          <w:szCs w:val="22"/>
        </w:rPr>
        <w:t xml:space="preserve">                </w:t>
      </w:r>
      <w:r w:rsidR="007249B2">
        <w:rPr>
          <w:rFonts w:ascii="Arial" w:hAnsi="Arial" w:cs="Arial"/>
          <w:sz w:val="22"/>
          <w:szCs w:val="22"/>
        </w:rPr>
        <w:t xml:space="preserve"> </w:t>
      </w:r>
      <w:r w:rsidRPr="007249B2">
        <w:rPr>
          <w:rFonts w:ascii="Arial" w:hAnsi="Arial" w:cs="Arial"/>
          <w:sz w:val="22"/>
          <w:szCs w:val="22"/>
        </w:rPr>
        <w:t xml:space="preserve"> DIČ:</w:t>
      </w:r>
      <w:r w:rsidR="007249B2">
        <w:rPr>
          <w:rFonts w:ascii="Arial" w:hAnsi="Arial" w:cs="Arial"/>
          <w:sz w:val="22"/>
          <w:szCs w:val="22"/>
        </w:rPr>
        <w:t xml:space="preserve"> </w:t>
      </w:r>
      <w:r w:rsidR="00FE506B">
        <w:rPr>
          <w:rFonts w:ascii="Arial" w:hAnsi="Arial" w:cs="Arial"/>
          <w:sz w:val="22"/>
          <w:szCs w:val="22"/>
        </w:rPr>
        <w:t>CZ28509749</w:t>
      </w:r>
    </w:p>
    <w:p w14:paraId="59F14378" w14:textId="6D2E5382" w:rsidR="00290083" w:rsidRDefault="00290083" w:rsidP="007249B2">
      <w:pPr>
        <w:autoSpaceDE w:val="0"/>
        <w:ind w:left="360" w:hanging="360"/>
        <w:rPr>
          <w:rFonts w:ascii="Arial" w:hAnsi="Arial" w:cs="Arial"/>
          <w:sz w:val="22"/>
          <w:szCs w:val="22"/>
        </w:rPr>
      </w:pPr>
      <w:r w:rsidRPr="007249B2">
        <w:rPr>
          <w:rFonts w:ascii="Arial" w:hAnsi="Arial" w:cs="Arial"/>
          <w:sz w:val="22"/>
          <w:szCs w:val="22"/>
        </w:rPr>
        <w:t>Bankovní spojení:</w:t>
      </w:r>
      <w:r w:rsidR="007249B2">
        <w:rPr>
          <w:rFonts w:ascii="Arial" w:hAnsi="Arial" w:cs="Arial"/>
          <w:sz w:val="22"/>
          <w:szCs w:val="22"/>
        </w:rPr>
        <w:t xml:space="preserve"> </w:t>
      </w:r>
      <w:r w:rsidR="00FE506B">
        <w:rPr>
          <w:rFonts w:ascii="Arial" w:hAnsi="Arial" w:cs="Arial"/>
          <w:sz w:val="22"/>
          <w:szCs w:val="22"/>
        </w:rPr>
        <w:t>KB Kladno, 123 – 5584190217/0100</w:t>
      </w:r>
    </w:p>
    <w:p w14:paraId="6F0600CC" w14:textId="77777777" w:rsidR="00FE506B" w:rsidRDefault="00FE506B" w:rsidP="007249B2">
      <w:pPr>
        <w:autoSpaceDE w:val="0"/>
        <w:ind w:left="360" w:hanging="360"/>
        <w:rPr>
          <w:rFonts w:ascii="Arial" w:hAnsi="Arial" w:cs="Arial"/>
          <w:sz w:val="22"/>
          <w:szCs w:val="22"/>
        </w:rPr>
      </w:pPr>
    </w:p>
    <w:p w14:paraId="17B64516" w14:textId="77777777" w:rsidR="00290083" w:rsidRDefault="00290083" w:rsidP="00290083">
      <w:pPr>
        <w:autoSpaceDE w:val="0"/>
        <w:rPr>
          <w:rFonts w:ascii="Arial" w:hAnsi="Arial" w:cs="Arial"/>
          <w:i/>
          <w:iCs/>
          <w:sz w:val="22"/>
          <w:szCs w:val="22"/>
        </w:rPr>
      </w:pPr>
      <w:r>
        <w:rPr>
          <w:rFonts w:ascii="Arial" w:hAnsi="Arial" w:cs="Arial"/>
          <w:sz w:val="22"/>
          <w:szCs w:val="22"/>
        </w:rPr>
        <w:t xml:space="preserve">dále jen </w:t>
      </w:r>
      <w:r w:rsidRPr="00AD10B3">
        <w:rPr>
          <w:rFonts w:ascii="Arial" w:hAnsi="Arial" w:cs="Arial"/>
          <w:b/>
          <w:sz w:val="22"/>
          <w:szCs w:val="22"/>
        </w:rPr>
        <w:t>„dodavatel“</w:t>
      </w:r>
    </w:p>
    <w:p w14:paraId="46852573" w14:textId="77777777" w:rsidR="000E102E" w:rsidRDefault="000E102E" w:rsidP="00040850">
      <w:pPr>
        <w:autoSpaceDE w:val="0"/>
        <w:spacing w:line="276" w:lineRule="auto"/>
        <w:ind w:left="360"/>
        <w:rPr>
          <w:rFonts w:ascii="Arial" w:hAnsi="Arial" w:cs="Arial"/>
          <w:i/>
          <w:iCs/>
          <w:sz w:val="22"/>
          <w:szCs w:val="22"/>
        </w:rPr>
      </w:pPr>
    </w:p>
    <w:p w14:paraId="7CFA790D" w14:textId="77777777" w:rsidR="006F41E7" w:rsidRPr="00C15500" w:rsidRDefault="006F41E7" w:rsidP="00040850">
      <w:pPr>
        <w:autoSpaceDE w:val="0"/>
        <w:spacing w:line="276" w:lineRule="auto"/>
        <w:ind w:left="360"/>
        <w:rPr>
          <w:rFonts w:ascii="Arial" w:hAnsi="Arial" w:cs="Arial"/>
          <w:i/>
          <w:iCs/>
          <w:sz w:val="22"/>
          <w:szCs w:val="22"/>
        </w:rPr>
      </w:pPr>
    </w:p>
    <w:p w14:paraId="3002E47B" w14:textId="77777777" w:rsidR="000E102E" w:rsidRPr="00C15500" w:rsidRDefault="000E102E" w:rsidP="00040850">
      <w:pPr>
        <w:autoSpaceDE w:val="0"/>
        <w:spacing w:line="276" w:lineRule="auto"/>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14:paraId="7A0406C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Cs/>
          <w:sz w:val="22"/>
          <w:szCs w:val="22"/>
        </w:rPr>
        <w:t>tuto smlouvu o dílo:</w:t>
      </w:r>
    </w:p>
    <w:p w14:paraId="078577DC" w14:textId="77777777" w:rsidR="000E102E" w:rsidRPr="00C15500" w:rsidRDefault="000E102E" w:rsidP="00040850">
      <w:pPr>
        <w:autoSpaceDE w:val="0"/>
        <w:spacing w:line="276" w:lineRule="auto"/>
        <w:rPr>
          <w:rFonts w:ascii="Arial" w:hAnsi="Arial" w:cs="Arial"/>
          <w:b/>
          <w:bCs/>
          <w:sz w:val="22"/>
          <w:szCs w:val="22"/>
        </w:rPr>
      </w:pPr>
    </w:p>
    <w:p w14:paraId="2653EBCB" w14:textId="77777777" w:rsidR="002774DE" w:rsidRPr="00C15500" w:rsidRDefault="002774DE" w:rsidP="00040850">
      <w:pPr>
        <w:autoSpaceDE w:val="0"/>
        <w:spacing w:line="276" w:lineRule="auto"/>
        <w:rPr>
          <w:rFonts w:ascii="Arial" w:hAnsi="Arial" w:cs="Arial"/>
          <w:b/>
          <w:bCs/>
          <w:sz w:val="22"/>
          <w:szCs w:val="22"/>
        </w:rPr>
      </w:pPr>
    </w:p>
    <w:p w14:paraId="7C899F69"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w:t>
      </w:r>
    </w:p>
    <w:p w14:paraId="46B58916" w14:textId="77777777" w:rsidR="000E102E" w:rsidRPr="00C15500"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Předmět smlouvy</w:t>
      </w:r>
    </w:p>
    <w:p w14:paraId="3D58FA44" w14:textId="77777777" w:rsidR="000E102E" w:rsidRPr="00C15500" w:rsidRDefault="000E102E" w:rsidP="00040850">
      <w:pPr>
        <w:keepNext/>
        <w:autoSpaceDE w:val="0"/>
        <w:spacing w:line="276" w:lineRule="auto"/>
        <w:ind w:left="360"/>
        <w:jc w:val="center"/>
        <w:rPr>
          <w:rFonts w:ascii="Arial" w:hAnsi="Arial" w:cs="Arial"/>
          <w:b/>
          <w:bCs/>
          <w:sz w:val="22"/>
          <w:szCs w:val="22"/>
        </w:rPr>
      </w:pPr>
    </w:p>
    <w:p w14:paraId="1985E46A" w14:textId="54399B26" w:rsidR="0089354F" w:rsidRDefault="00620DFB"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Pr>
          <w:rFonts w:ascii="Arial" w:hAnsi="Arial" w:cs="Arial"/>
          <w:sz w:val="22"/>
          <w:szCs w:val="22"/>
        </w:rPr>
        <w:t xml:space="preserve">Dodavatel </w:t>
      </w:r>
      <w:r w:rsidR="008A0F39" w:rsidRPr="00D837EF">
        <w:rPr>
          <w:rFonts w:ascii="Arial" w:hAnsi="Arial" w:cs="Arial"/>
          <w:sz w:val="22"/>
          <w:szCs w:val="22"/>
        </w:rPr>
        <w:t>se zavazuje k</w:t>
      </w:r>
      <w:r w:rsidR="00AD10B3">
        <w:rPr>
          <w:rFonts w:ascii="Arial" w:hAnsi="Arial" w:cs="Arial"/>
          <w:sz w:val="22"/>
          <w:szCs w:val="22"/>
        </w:rPr>
        <w:t> </w:t>
      </w:r>
      <w:r w:rsidR="008A0F39" w:rsidRPr="00D837EF">
        <w:rPr>
          <w:rFonts w:ascii="Arial" w:hAnsi="Arial" w:cs="Arial"/>
          <w:sz w:val="22"/>
          <w:szCs w:val="22"/>
        </w:rPr>
        <w:t>provedení</w:t>
      </w:r>
      <w:r w:rsidR="00AD10B3">
        <w:rPr>
          <w:rFonts w:ascii="Arial" w:hAnsi="Arial" w:cs="Arial"/>
          <w:sz w:val="22"/>
          <w:szCs w:val="22"/>
        </w:rPr>
        <w:t xml:space="preserve"> díla</w:t>
      </w:r>
      <w:r w:rsidR="004574BB">
        <w:rPr>
          <w:rFonts w:ascii="Arial" w:hAnsi="Arial" w:cs="Arial"/>
          <w:sz w:val="22"/>
          <w:szCs w:val="22"/>
        </w:rPr>
        <w:t xml:space="preserve"> dodávka a montáž</w:t>
      </w:r>
      <w:r w:rsidR="00F43D24">
        <w:rPr>
          <w:rFonts w:ascii="Arial" w:hAnsi="Arial" w:cs="Arial"/>
          <w:sz w:val="22"/>
          <w:szCs w:val="22"/>
        </w:rPr>
        <w:t xml:space="preserve"> včetně uvedení zařízení do provozu</w:t>
      </w:r>
      <w:r w:rsidR="005C52F9">
        <w:rPr>
          <w:rFonts w:ascii="Arial" w:hAnsi="Arial" w:cs="Arial"/>
          <w:sz w:val="22"/>
          <w:szCs w:val="22"/>
        </w:rPr>
        <w:t xml:space="preserve"> </w:t>
      </w:r>
      <w:bookmarkStart w:id="0" w:name="_Hlk90985814"/>
      <w:r w:rsidR="0034775D" w:rsidRPr="00A24561">
        <w:rPr>
          <w:rFonts w:cs="Arial"/>
          <w:b/>
        </w:rPr>
        <w:t>„</w:t>
      </w:r>
      <w:r w:rsidR="004574BB">
        <w:rPr>
          <w:rFonts w:cs="Arial"/>
          <w:b/>
        </w:rPr>
        <w:t>Rekonstrukce kotelny Terapeutické komunity</w:t>
      </w:r>
      <w:r w:rsidR="0009069F">
        <w:rPr>
          <w:rFonts w:cs="Arial"/>
          <w:b/>
        </w:rPr>
        <w:t>“</w:t>
      </w:r>
      <w:r w:rsidR="00E533B6">
        <w:rPr>
          <w:rFonts w:cs="Arial"/>
          <w:b/>
        </w:rPr>
        <w:t>,</w:t>
      </w:r>
      <w:bookmarkEnd w:id="0"/>
      <w:r w:rsidR="0034775D" w:rsidRPr="00A24561">
        <w:rPr>
          <w:rFonts w:cs="Arial"/>
          <w:b/>
        </w:rPr>
        <w:t xml:space="preserve"> </w:t>
      </w:r>
      <w:r w:rsidR="00290083" w:rsidRPr="00C33900">
        <w:rPr>
          <w:rFonts w:ascii="Arial" w:hAnsi="Arial" w:cs="Arial"/>
          <w:sz w:val="22"/>
          <w:szCs w:val="22"/>
        </w:rPr>
        <w:t>dle</w:t>
      </w:r>
      <w:r w:rsidR="00A343E6">
        <w:rPr>
          <w:rFonts w:ascii="Arial" w:hAnsi="Arial" w:cs="Arial"/>
          <w:sz w:val="22"/>
          <w:szCs w:val="22"/>
        </w:rPr>
        <w:t xml:space="preserve"> přílohy č. 1 </w:t>
      </w:r>
      <w:r w:rsidR="00E533B6">
        <w:rPr>
          <w:rFonts w:ascii="Arial" w:hAnsi="Arial" w:cs="Arial"/>
          <w:sz w:val="22"/>
          <w:szCs w:val="22"/>
        </w:rPr>
        <w:t>Technick</w:t>
      </w:r>
      <w:r w:rsidR="00A343E6">
        <w:rPr>
          <w:rFonts w:ascii="Arial" w:hAnsi="Arial" w:cs="Arial"/>
          <w:sz w:val="22"/>
          <w:szCs w:val="22"/>
        </w:rPr>
        <w:t>á</w:t>
      </w:r>
      <w:r w:rsidR="00E533B6">
        <w:rPr>
          <w:rFonts w:ascii="Arial" w:hAnsi="Arial" w:cs="Arial"/>
          <w:sz w:val="22"/>
          <w:szCs w:val="22"/>
        </w:rPr>
        <w:t xml:space="preserve"> specifikace</w:t>
      </w:r>
      <w:r w:rsidR="0009069F">
        <w:rPr>
          <w:rFonts w:ascii="Arial" w:hAnsi="Arial" w:cs="Arial"/>
          <w:sz w:val="22"/>
          <w:szCs w:val="22"/>
        </w:rPr>
        <w:t>,</w:t>
      </w:r>
      <w:r w:rsidR="00A343E6">
        <w:rPr>
          <w:rFonts w:ascii="Arial" w:hAnsi="Arial" w:cs="Arial"/>
          <w:sz w:val="22"/>
          <w:szCs w:val="22"/>
        </w:rPr>
        <w:t xml:space="preserve"> </w:t>
      </w:r>
      <w:r w:rsidR="00E533B6">
        <w:rPr>
          <w:rFonts w:ascii="Arial" w:hAnsi="Arial" w:cs="Arial"/>
          <w:sz w:val="22"/>
          <w:szCs w:val="22"/>
        </w:rPr>
        <w:t xml:space="preserve">jež je přílohou výzvy veřejné zakázky malého rozsahu, </w:t>
      </w:r>
      <w:r w:rsidR="008A0F39" w:rsidRPr="00C15500">
        <w:rPr>
          <w:rFonts w:ascii="Arial" w:hAnsi="Arial" w:cs="Arial"/>
          <w:sz w:val="22"/>
          <w:szCs w:val="22"/>
        </w:rPr>
        <w:t xml:space="preserve">a byl součástí nabídky </w:t>
      </w:r>
      <w:r w:rsidR="00821424">
        <w:rPr>
          <w:rFonts w:ascii="Arial" w:hAnsi="Arial" w:cs="Arial"/>
          <w:sz w:val="22"/>
          <w:szCs w:val="22"/>
        </w:rPr>
        <w:t>dodavatele</w:t>
      </w:r>
      <w:r w:rsidR="008A0F39" w:rsidRPr="00C15500">
        <w:rPr>
          <w:rFonts w:ascii="Arial" w:hAnsi="Arial" w:cs="Arial"/>
          <w:sz w:val="22"/>
          <w:szCs w:val="22"/>
        </w:rPr>
        <w:t xml:space="preserve"> podané v rámci zadávacího řízení na výběr </w:t>
      </w:r>
      <w:r w:rsidR="00821424">
        <w:rPr>
          <w:rFonts w:ascii="Arial" w:hAnsi="Arial" w:cs="Arial"/>
          <w:sz w:val="22"/>
          <w:szCs w:val="22"/>
        </w:rPr>
        <w:t>dodavatele</w:t>
      </w:r>
      <w:r w:rsidR="008A0F39" w:rsidRPr="00C15500">
        <w:rPr>
          <w:rFonts w:ascii="Arial" w:hAnsi="Arial" w:cs="Arial"/>
          <w:sz w:val="22"/>
          <w:szCs w:val="22"/>
        </w:rPr>
        <w:t xml:space="preserve"> předmětu díla</w:t>
      </w:r>
      <w:r w:rsidR="0009069F">
        <w:rPr>
          <w:rFonts w:ascii="Arial" w:hAnsi="Arial" w:cs="Arial"/>
          <w:sz w:val="22"/>
          <w:szCs w:val="22"/>
        </w:rPr>
        <w:t>, (dále jen jako „dílo“)</w:t>
      </w:r>
      <w:r w:rsidR="008A0F39" w:rsidRPr="00C15500">
        <w:rPr>
          <w:rFonts w:ascii="Arial" w:hAnsi="Arial" w:cs="Arial"/>
          <w:sz w:val="22"/>
          <w:szCs w:val="22"/>
        </w:rPr>
        <w:t xml:space="preserve">.   </w:t>
      </w:r>
    </w:p>
    <w:p w14:paraId="40986497" w14:textId="77777777" w:rsidR="0089354F" w:rsidRDefault="0089354F" w:rsidP="0089354F">
      <w:pPr>
        <w:pStyle w:val="Odstavecseseznamem2"/>
        <w:widowControl/>
        <w:suppressAutoHyphens w:val="0"/>
        <w:spacing w:after="120" w:line="276" w:lineRule="auto"/>
        <w:ind w:left="450"/>
        <w:contextualSpacing/>
        <w:textAlignment w:val="auto"/>
        <w:rPr>
          <w:rFonts w:ascii="Arial" w:hAnsi="Arial" w:cs="Arial"/>
          <w:sz w:val="22"/>
          <w:szCs w:val="22"/>
        </w:rPr>
      </w:pPr>
    </w:p>
    <w:p w14:paraId="3157C388" w14:textId="2D9235BF" w:rsidR="000E102E" w:rsidRPr="0089354F" w:rsidRDefault="00290083"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sidRPr="0089354F">
        <w:rPr>
          <w:rFonts w:ascii="Arial" w:hAnsi="Arial" w:cs="Arial"/>
          <w:sz w:val="22"/>
          <w:szCs w:val="22"/>
        </w:rPr>
        <w:t xml:space="preserve"> Místem plnění veřejné zakázky je </w:t>
      </w:r>
      <w:r w:rsidR="004574BB">
        <w:rPr>
          <w:rFonts w:ascii="Arial" w:hAnsi="Arial" w:cs="Arial"/>
          <w:sz w:val="22"/>
          <w:szCs w:val="22"/>
        </w:rPr>
        <w:t>Terapeutické komunita Kladno-Dubí, Gen. Eliáše 483, Kladno – Dubí, 272 03</w:t>
      </w:r>
      <w:r w:rsidR="00683ADB">
        <w:rPr>
          <w:rFonts w:ascii="Arial" w:hAnsi="Arial" w:cs="Arial"/>
          <w:sz w:val="22"/>
          <w:szCs w:val="22"/>
        </w:rPr>
        <w:t xml:space="preserve"> </w:t>
      </w:r>
      <w:r w:rsidRPr="0089354F">
        <w:rPr>
          <w:rFonts w:ascii="Arial" w:hAnsi="Arial" w:cs="Arial"/>
          <w:sz w:val="22"/>
          <w:szCs w:val="22"/>
        </w:rPr>
        <w:t xml:space="preserve">v rozsahu podle </w:t>
      </w:r>
      <w:r w:rsidR="00E533B6">
        <w:rPr>
          <w:rFonts w:ascii="Arial" w:hAnsi="Arial" w:cs="Arial"/>
          <w:sz w:val="22"/>
          <w:szCs w:val="22"/>
        </w:rPr>
        <w:t>Technické specifikace</w:t>
      </w:r>
      <w:r w:rsidRPr="0089354F">
        <w:rPr>
          <w:rFonts w:ascii="Arial" w:hAnsi="Arial" w:cs="Arial"/>
          <w:sz w:val="22"/>
          <w:szCs w:val="22"/>
        </w:rPr>
        <w:t>.</w:t>
      </w:r>
    </w:p>
    <w:p w14:paraId="0EF5079C" w14:textId="77777777" w:rsidR="00290083" w:rsidRPr="00C15500" w:rsidRDefault="00290083" w:rsidP="00040850">
      <w:pPr>
        <w:autoSpaceDE w:val="0"/>
        <w:spacing w:line="276" w:lineRule="auto"/>
        <w:rPr>
          <w:rFonts w:ascii="Arial" w:hAnsi="Arial" w:cs="Arial"/>
          <w:sz w:val="22"/>
          <w:szCs w:val="22"/>
        </w:rPr>
      </w:pPr>
    </w:p>
    <w:p w14:paraId="0B0FFE3E" w14:textId="1CA37B64" w:rsidR="00F51B69" w:rsidRPr="00F51B69" w:rsidRDefault="00A711FD" w:rsidP="003B66C4">
      <w:pPr>
        <w:widowControl/>
        <w:numPr>
          <w:ilvl w:val="1"/>
          <w:numId w:val="3"/>
        </w:numPr>
        <w:tabs>
          <w:tab w:val="left" w:pos="-180"/>
        </w:tabs>
        <w:spacing w:line="276" w:lineRule="auto"/>
        <w:ind w:left="448" w:hanging="448"/>
        <w:textAlignment w:val="auto"/>
        <w:rPr>
          <w:rFonts w:ascii="Arial" w:hAnsi="Arial" w:cs="Arial"/>
          <w:sz w:val="22"/>
          <w:szCs w:val="22"/>
        </w:rPr>
      </w:pPr>
      <w:r w:rsidRPr="00F51B69">
        <w:rPr>
          <w:rFonts w:ascii="Arial" w:hAnsi="Arial" w:cs="Arial"/>
          <w:sz w:val="22"/>
          <w:szCs w:val="22"/>
        </w:rPr>
        <w:t>Dodavatel</w:t>
      </w:r>
      <w:r w:rsidR="000E102E" w:rsidRPr="00F51B69">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 (viz čl</w:t>
      </w:r>
      <w:r w:rsidR="00557152" w:rsidRPr="00F51B69">
        <w:rPr>
          <w:rFonts w:ascii="Arial" w:hAnsi="Arial" w:cs="Arial"/>
          <w:sz w:val="22"/>
          <w:szCs w:val="22"/>
        </w:rPr>
        <w:t>ánek VIII</w:t>
      </w:r>
      <w:r w:rsidR="000E102E" w:rsidRPr="00F51B69">
        <w:rPr>
          <w:rFonts w:ascii="Arial" w:hAnsi="Arial" w:cs="Arial"/>
          <w:sz w:val="22"/>
          <w:szCs w:val="22"/>
        </w:rPr>
        <w:t xml:space="preserve">. </w:t>
      </w:r>
      <w:r w:rsidR="00557152" w:rsidRPr="00F51B69">
        <w:rPr>
          <w:rFonts w:ascii="Arial" w:hAnsi="Arial" w:cs="Arial"/>
          <w:sz w:val="22"/>
          <w:szCs w:val="22"/>
        </w:rPr>
        <w:t xml:space="preserve">odst. </w:t>
      </w:r>
      <w:r w:rsidR="000E102E" w:rsidRPr="00F51B69">
        <w:rPr>
          <w:rFonts w:ascii="Arial" w:hAnsi="Arial" w:cs="Arial"/>
          <w:sz w:val="22"/>
          <w:szCs w:val="22"/>
        </w:rPr>
        <w:t>8.2.</w:t>
      </w:r>
      <w:r w:rsidR="00557152" w:rsidRPr="00F51B69">
        <w:rPr>
          <w:rFonts w:ascii="Arial" w:hAnsi="Arial" w:cs="Arial"/>
          <w:sz w:val="22"/>
          <w:szCs w:val="22"/>
        </w:rPr>
        <w:t xml:space="preserve"> </w:t>
      </w:r>
      <w:r w:rsidR="00B27E33" w:rsidRPr="00F51B69">
        <w:rPr>
          <w:rFonts w:ascii="Arial" w:hAnsi="Arial" w:cs="Arial"/>
          <w:sz w:val="22"/>
          <w:szCs w:val="22"/>
        </w:rPr>
        <w:t>smlouvy</w:t>
      </w:r>
      <w:r w:rsidR="0089354F" w:rsidRPr="00F51B69">
        <w:rPr>
          <w:rFonts w:ascii="Arial" w:hAnsi="Arial" w:cs="Arial"/>
          <w:sz w:val="22"/>
          <w:szCs w:val="22"/>
        </w:rPr>
        <w:t xml:space="preserve"> </w:t>
      </w:r>
      <w:r w:rsidR="000E102E" w:rsidRPr="00F51B69">
        <w:rPr>
          <w:rFonts w:ascii="Arial" w:hAnsi="Arial" w:cs="Arial"/>
          <w:sz w:val="22"/>
          <w:szCs w:val="22"/>
        </w:rPr>
        <w:t>).</w:t>
      </w:r>
      <w:r w:rsidR="00F51B69" w:rsidRPr="00F51B69">
        <w:rPr>
          <w:rFonts w:ascii="Calibri" w:eastAsiaTheme="minorHAnsi" w:hAnsi="Calibri" w:cs="Calibri"/>
          <w:sz w:val="22"/>
          <w:szCs w:val="22"/>
          <w:lang w:eastAsia="en-US"/>
        </w:rPr>
        <w:t xml:space="preserve"> </w:t>
      </w:r>
      <w:r w:rsidR="00F51B69" w:rsidRPr="00F51B69">
        <w:rPr>
          <w:rFonts w:ascii="Arial" w:hAnsi="Arial" w:cs="Arial"/>
          <w:sz w:val="22"/>
          <w:szCs w:val="22"/>
        </w:rPr>
        <w:t xml:space="preserve">Součástí </w:t>
      </w:r>
      <w:r w:rsidR="00F51B69">
        <w:rPr>
          <w:rFonts w:ascii="Arial" w:hAnsi="Arial" w:cs="Arial"/>
          <w:sz w:val="22"/>
          <w:szCs w:val="22"/>
        </w:rPr>
        <w:t>provádění díla</w:t>
      </w:r>
      <w:r w:rsidR="00F51B69" w:rsidRPr="00F51B69">
        <w:rPr>
          <w:rFonts w:ascii="Arial" w:hAnsi="Arial" w:cs="Arial"/>
          <w:sz w:val="22"/>
          <w:szCs w:val="22"/>
        </w:rPr>
        <w:t xml:space="preserve"> jsou</w:t>
      </w:r>
      <w:r w:rsidR="00F51B69">
        <w:rPr>
          <w:rFonts w:ascii="Arial" w:hAnsi="Arial" w:cs="Arial"/>
          <w:sz w:val="22"/>
          <w:szCs w:val="22"/>
        </w:rPr>
        <w:t xml:space="preserve"> i práce a činnosti v této s</w:t>
      </w:r>
      <w:r w:rsidR="00F51B69" w:rsidRPr="00F51B69">
        <w:rPr>
          <w:rFonts w:ascii="Arial" w:hAnsi="Arial" w:cs="Arial"/>
          <w:sz w:val="22"/>
          <w:szCs w:val="22"/>
        </w:rPr>
        <w:t xml:space="preserve">mlouvě výslovně nespecifikované, které však jsou k řádné realizaci </w:t>
      </w:r>
      <w:r w:rsidR="00F51B69">
        <w:rPr>
          <w:rFonts w:ascii="Arial" w:hAnsi="Arial" w:cs="Arial"/>
          <w:sz w:val="22"/>
          <w:szCs w:val="22"/>
        </w:rPr>
        <w:t>s</w:t>
      </w:r>
      <w:r w:rsidR="00F51B69" w:rsidRPr="00F51B69">
        <w:rPr>
          <w:rFonts w:ascii="Arial" w:hAnsi="Arial" w:cs="Arial"/>
          <w:sz w:val="22"/>
          <w:szCs w:val="22"/>
        </w:rPr>
        <w:t xml:space="preserve">mlouvy nezbytné, a o kterých </w:t>
      </w:r>
      <w:r w:rsidR="00F51B69">
        <w:rPr>
          <w:rFonts w:ascii="Arial" w:hAnsi="Arial" w:cs="Arial"/>
          <w:sz w:val="22"/>
          <w:szCs w:val="22"/>
        </w:rPr>
        <w:t>Dodavatel</w:t>
      </w:r>
      <w:r w:rsidR="00F51B69" w:rsidRPr="00F51B69">
        <w:rPr>
          <w:rFonts w:ascii="Arial" w:hAnsi="Arial" w:cs="Arial"/>
          <w:sz w:val="22"/>
          <w:szCs w:val="22"/>
        </w:rPr>
        <w:t xml:space="preserve"> vzhledem ke své kvalifikaci a zkušenostem měl, nebo mohl vědět. Provedení těchto nespecifikovaných prací a činností však v žádném případě nezvyšuje touto </w:t>
      </w:r>
      <w:r w:rsidR="00F51B69">
        <w:rPr>
          <w:rFonts w:ascii="Arial" w:hAnsi="Arial" w:cs="Arial"/>
          <w:sz w:val="22"/>
          <w:szCs w:val="22"/>
        </w:rPr>
        <w:t>s</w:t>
      </w:r>
      <w:r w:rsidR="00F51B69" w:rsidRPr="00F51B69">
        <w:rPr>
          <w:rFonts w:ascii="Arial" w:hAnsi="Arial" w:cs="Arial"/>
          <w:sz w:val="22"/>
          <w:szCs w:val="22"/>
        </w:rPr>
        <w:t>mlouvou sjednanou cenu</w:t>
      </w:r>
      <w:r w:rsidR="00F51B69">
        <w:rPr>
          <w:rFonts w:ascii="Arial" w:hAnsi="Arial" w:cs="Arial"/>
          <w:sz w:val="22"/>
          <w:szCs w:val="22"/>
        </w:rPr>
        <w:t>.</w:t>
      </w:r>
    </w:p>
    <w:p w14:paraId="2FAAA6DE" w14:textId="77777777" w:rsidR="00C23806" w:rsidRDefault="00C23806" w:rsidP="00C23806">
      <w:pPr>
        <w:widowControl/>
        <w:tabs>
          <w:tab w:val="left" w:pos="-180"/>
        </w:tabs>
        <w:spacing w:line="276" w:lineRule="auto"/>
        <w:ind w:left="448"/>
        <w:textAlignment w:val="auto"/>
        <w:rPr>
          <w:rFonts w:ascii="Arial" w:hAnsi="Arial" w:cs="Arial"/>
          <w:sz w:val="22"/>
          <w:szCs w:val="22"/>
        </w:rPr>
      </w:pPr>
    </w:p>
    <w:p w14:paraId="12E816BD" w14:textId="77777777" w:rsidR="000E102E" w:rsidRPr="00C15500" w:rsidRDefault="000E102E" w:rsidP="00040850">
      <w:pPr>
        <w:autoSpaceDE w:val="0"/>
        <w:spacing w:line="276" w:lineRule="auto"/>
        <w:ind w:left="540"/>
        <w:rPr>
          <w:rFonts w:ascii="Arial" w:hAnsi="Arial" w:cs="Arial"/>
          <w:sz w:val="22"/>
          <w:szCs w:val="22"/>
        </w:rPr>
      </w:pPr>
    </w:p>
    <w:p w14:paraId="6CBD009D" w14:textId="77777777" w:rsidR="000E102E" w:rsidRPr="00C15500" w:rsidRDefault="000E102E" w:rsidP="007E7235">
      <w:pPr>
        <w:widowControl/>
        <w:numPr>
          <w:ilvl w:val="1"/>
          <w:numId w:val="3"/>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se zavazuje za pr</w:t>
      </w:r>
      <w:r w:rsidR="00B27E33" w:rsidRPr="00C15500">
        <w:rPr>
          <w:rFonts w:ascii="Arial" w:hAnsi="Arial" w:cs="Arial"/>
          <w:sz w:val="22"/>
          <w:szCs w:val="22"/>
        </w:rPr>
        <w:t>ovedení díla uvedeného v článku</w:t>
      </w:r>
      <w:r w:rsidRPr="00C15500">
        <w:rPr>
          <w:rFonts w:ascii="Arial" w:hAnsi="Arial" w:cs="Arial"/>
          <w:sz w:val="22"/>
          <w:szCs w:val="22"/>
        </w:rPr>
        <w:t xml:space="preserve"> I</w:t>
      </w:r>
      <w:r w:rsidR="00B27E33" w:rsidRPr="00C15500">
        <w:rPr>
          <w:rFonts w:ascii="Arial" w:hAnsi="Arial" w:cs="Arial"/>
          <w:sz w:val="22"/>
          <w:szCs w:val="22"/>
        </w:rPr>
        <w:t>.</w:t>
      </w:r>
      <w:r w:rsidRPr="00C15500">
        <w:rPr>
          <w:rFonts w:ascii="Arial" w:hAnsi="Arial" w:cs="Arial"/>
          <w:sz w:val="22"/>
          <w:szCs w:val="22"/>
        </w:rPr>
        <w:t xml:space="preserve"> </w:t>
      </w:r>
      <w:r w:rsidR="00557152" w:rsidRPr="00C15500">
        <w:rPr>
          <w:rFonts w:ascii="Arial" w:hAnsi="Arial" w:cs="Arial"/>
          <w:sz w:val="22"/>
          <w:szCs w:val="22"/>
        </w:rPr>
        <w:t xml:space="preserve">smlouvy </w:t>
      </w:r>
      <w:r w:rsidRPr="00C15500">
        <w:rPr>
          <w:rFonts w:ascii="Arial" w:hAnsi="Arial" w:cs="Arial"/>
          <w:sz w:val="22"/>
          <w:szCs w:val="22"/>
        </w:rPr>
        <w:t xml:space="preserve">zaplatit </w:t>
      </w:r>
      <w:r w:rsidR="00A711FD">
        <w:rPr>
          <w:rFonts w:ascii="Arial" w:hAnsi="Arial" w:cs="Arial"/>
          <w:sz w:val="22"/>
          <w:szCs w:val="22"/>
        </w:rPr>
        <w:t>dodavatel</w:t>
      </w:r>
      <w:r w:rsidRPr="00C15500">
        <w:rPr>
          <w:rFonts w:ascii="Arial" w:hAnsi="Arial" w:cs="Arial"/>
          <w:sz w:val="22"/>
          <w:szCs w:val="22"/>
        </w:rPr>
        <w:t xml:space="preserve">i cenu za dílo uvedenou v článku III. smlouvy, a to za podmínek uvedených v této smlouvě. </w:t>
      </w:r>
    </w:p>
    <w:p w14:paraId="29CD6A77"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487A3291" w14:textId="77777777" w:rsidR="000E102E" w:rsidRPr="0089354F" w:rsidRDefault="000E102E" w:rsidP="007E7235">
      <w:pPr>
        <w:pStyle w:val="Odstavecseseznamem1"/>
        <w:numPr>
          <w:ilvl w:val="1"/>
          <w:numId w:val="3"/>
        </w:numPr>
        <w:spacing w:line="276" w:lineRule="auto"/>
        <w:rPr>
          <w:rFonts w:ascii="Arial" w:hAnsi="Arial" w:cs="Arial"/>
          <w:sz w:val="22"/>
          <w:szCs w:val="22"/>
        </w:rPr>
      </w:pPr>
      <w:r w:rsidRPr="0089354F">
        <w:rPr>
          <w:rFonts w:ascii="Arial" w:hAnsi="Arial" w:cs="Arial"/>
          <w:sz w:val="22"/>
          <w:szCs w:val="22"/>
        </w:rPr>
        <w:t>Předmětem díla jsou rovněž všechny dále uvedené činnosti:</w:t>
      </w:r>
    </w:p>
    <w:p w14:paraId="12F2CEA1" w14:textId="77777777" w:rsidR="00082BDC" w:rsidRPr="0089354F" w:rsidRDefault="00082BDC" w:rsidP="00040850">
      <w:pPr>
        <w:pStyle w:val="Odstavecseseznamem"/>
        <w:spacing w:line="276" w:lineRule="auto"/>
        <w:rPr>
          <w:rFonts w:ascii="Arial" w:hAnsi="Arial" w:cs="Arial"/>
          <w:sz w:val="22"/>
          <w:szCs w:val="22"/>
        </w:rPr>
      </w:pPr>
    </w:p>
    <w:p w14:paraId="07EDA3D3" w14:textId="77777777"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označení</w:t>
      </w:r>
      <w:r w:rsidR="00290083" w:rsidRPr="0089354F">
        <w:rPr>
          <w:rFonts w:ascii="Arial" w:hAnsi="Arial" w:cs="Arial"/>
          <w:sz w:val="22"/>
          <w:szCs w:val="22"/>
        </w:rPr>
        <w:t xml:space="preserve"> prostoru </w:t>
      </w:r>
      <w:r w:rsidR="00B06836" w:rsidRPr="0089354F">
        <w:rPr>
          <w:rFonts w:ascii="Arial" w:hAnsi="Arial" w:cs="Arial"/>
          <w:sz w:val="22"/>
          <w:szCs w:val="22"/>
        </w:rPr>
        <w:t>pracoviště</w:t>
      </w:r>
    </w:p>
    <w:p w14:paraId="42B28502" w14:textId="77777777"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průběžné </w:t>
      </w:r>
      <w:r w:rsidR="00290083" w:rsidRPr="0089354F">
        <w:rPr>
          <w:rFonts w:ascii="Arial" w:hAnsi="Arial" w:cs="Arial"/>
          <w:sz w:val="22"/>
          <w:szCs w:val="22"/>
        </w:rPr>
        <w:t>aktualizace harmonogramu provádění prací</w:t>
      </w:r>
      <w:r w:rsidR="00B06836" w:rsidRPr="0089354F">
        <w:rPr>
          <w:rFonts w:ascii="Arial" w:hAnsi="Arial" w:cs="Arial"/>
          <w:sz w:val="22"/>
          <w:szCs w:val="22"/>
        </w:rPr>
        <w:t xml:space="preserve"> </w:t>
      </w:r>
      <w:r w:rsidR="00290083" w:rsidRPr="0089354F">
        <w:rPr>
          <w:rFonts w:ascii="Arial" w:hAnsi="Arial" w:cs="Arial"/>
          <w:sz w:val="22"/>
          <w:szCs w:val="22"/>
        </w:rPr>
        <w:t>v důsledku změ</w:t>
      </w:r>
      <w:r w:rsidR="00B06836" w:rsidRPr="0089354F">
        <w:rPr>
          <w:rFonts w:ascii="Arial" w:hAnsi="Arial" w:cs="Arial"/>
          <w:sz w:val="22"/>
          <w:szCs w:val="22"/>
        </w:rPr>
        <w:t>n</w:t>
      </w:r>
    </w:p>
    <w:p w14:paraId="55A56FC6"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případnou likvidaci havárie</w:t>
      </w:r>
      <w:r w:rsidR="000D759E" w:rsidRPr="0089354F">
        <w:rPr>
          <w:rFonts w:ascii="Arial" w:hAnsi="Arial" w:cs="Arial"/>
          <w:sz w:val="22"/>
          <w:szCs w:val="22"/>
        </w:rPr>
        <w:t xml:space="preserve"> způsobenou stavební činností</w:t>
      </w:r>
      <w:r w:rsidRPr="0089354F">
        <w:rPr>
          <w:rFonts w:ascii="Arial" w:hAnsi="Arial" w:cs="Arial"/>
          <w:sz w:val="22"/>
          <w:szCs w:val="22"/>
        </w:rPr>
        <w:t>;</w:t>
      </w:r>
    </w:p>
    <w:p w14:paraId="46BDD4CC"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opatření pro zajištění BOZP na </w:t>
      </w:r>
      <w:r w:rsidR="00B06836" w:rsidRPr="0089354F">
        <w:rPr>
          <w:rFonts w:ascii="Arial" w:hAnsi="Arial" w:cs="Arial"/>
          <w:sz w:val="22"/>
          <w:szCs w:val="22"/>
        </w:rPr>
        <w:t>pracovišti</w:t>
      </w:r>
      <w:r w:rsidRPr="0089354F">
        <w:rPr>
          <w:rFonts w:ascii="Arial" w:hAnsi="Arial" w:cs="Arial"/>
          <w:sz w:val="22"/>
          <w:szCs w:val="22"/>
        </w:rPr>
        <w:t>;</w:t>
      </w:r>
    </w:p>
    <w:p w14:paraId="7B997617"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protipožární ochranu;</w:t>
      </w:r>
    </w:p>
    <w:p w14:paraId="49544458"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příprava </w:t>
      </w:r>
      <w:r w:rsidR="00B06836" w:rsidRPr="0089354F">
        <w:rPr>
          <w:rFonts w:ascii="Arial" w:hAnsi="Arial" w:cs="Arial"/>
          <w:sz w:val="22"/>
          <w:szCs w:val="22"/>
        </w:rPr>
        <w:t>pracoviště</w:t>
      </w:r>
      <w:r w:rsidRPr="0089354F">
        <w:rPr>
          <w:rFonts w:ascii="Arial" w:hAnsi="Arial" w:cs="Arial"/>
          <w:sz w:val="22"/>
          <w:szCs w:val="22"/>
        </w:rPr>
        <w:t xml:space="preserve"> včetně přístupu na </w:t>
      </w:r>
      <w:r w:rsidR="00B06836" w:rsidRPr="0089354F">
        <w:rPr>
          <w:rFonts w:ascii="Arial" w:hAnsi="Arial" w:cs="Arial"/>
          <w:sz w:val="22"/>
          <w:szCs w:val="22"/>
        </w:rPr>
        <w:t>něj</w:t>
      </w:r>
      <w:r w:rsidRPr="0089354F">
        <w:rPr>
          <w:rFonts w:ascii="Arial" w:hAnsi="Arial" w:cs="Arial"/>
          <w:sz w:val="22"/>
          <w:szCs w:val="22"/>
        </w:rPr>
        <w:t>;</w:t>
      </w:r>
    </w:p>
    <w:p w14:paraId="40CEC4B4"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dodání materiálů a dílců v požadované kvalitě, včetně jejich certifikátů a atestů;</w:t>
      </w:r>
    </w:p>
    <w:p w14:paraId="575CF3F9"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zhotovení práce podle technologického předpisu;</w:t>
      </w:r>
    </w:p>
    <w:p w14:paraId="738A7B4B"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zabezpečení přístupu záchranným složkám organizací ČR;</w:t>
      </w:r>
    </w:p>
    <w:p w14:paraId="463EAF8B" w14:textId="657A248B"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zajištění, aby práce byly prováděny tak, aby nedošlo k</w:t>
      </w:r>
      <w:r w:rsidR="00655625" w:rsidRPr="0089354F">
        <w:rPr>
          <w:rFonts w:ascii="Arial" w:hAnsi="Arial" w:cs="Arial"/>
          <w:sz w:val="22"/>
          <w:szCs w:val="22"/>
        </w:rPr>
        <w:t> </w:t>
      </w:r>
      <w:r w:rsidRPr="0089354F">
        <w:rPr>
          <w:rFonts w:ascii="Arial" w:hAnsi="Arial" w:cs="Arial"/>
          <w:sz w:val="22"/>
          <w:szCs w:val="22"/>
        </w:rPr>
        <w:t>narušení</w:t>
      </w:r>
      <w:r w:rsidR="00655625" w:rsidRPr="0089354F">
        <w:rPr>
          <w:rFonts w:ascii="Arial" w:hAnsi="Arial" w:cs="Arial"/>
          <w:sz w:val="22"/>
          <w:szCs w:val="22"/>
        </w:rPr>
        <w:t xml:space="preserve"> chodu </w:t>
      </w:r>
      <w:r w:rsidR="00DD5548">
        <w:rPr>
          <w:rFonts w:ascii="Arial" w:hAnsi="Arial" w:cs="Arial"/>
          <w:sz w:val="22"/>
          <w:szCs w:val="22"/>
        </w:rPr>
        <w:t>Zařízení</w:t>
      </w:r>
      <w:r w:rsidR="00114FEC" w:rsidRPr="0089354F">
        <w:rPr>
          <w:rFonts w:ascii="Arial" w:hAnsi="Arial" w:cs="Arial"/>
          <w:sz w:val="22"/>
          <w:szCs w:val="22"/>
        </w:rPr>
        <w:t>, v případě potřeby práce po 1</w:t>
      </w:r>
      <w:r w:rsidR="00321BC1" w:rsidRPr="0089354F">
        <w:rPr>
          <w:rFonts w:ascii="Arial" w:hAnsi="Arial" w:cs="Arial"/>
          <w:sz w:val="22"/>
          <w:szCs w:val="22"/>
        </w:rPr>
        <w:t>8</w:t>
      </w:r>
      <w:r w:rsidR="00114FEC" w:rsidRPr="0089354F">
        <w:rPr>
          <w:rFonts w:ascii="Arial" w:hAnsi="Arial" w:cs="Arial"/>
          <w:sz w:val="22"/>
          <w:szCs w:val="22"/>
        </w:rPr>
        <w:t>.00, či před 08</w:t>
      </w:r>
      <w:r w:rsidR="00655625" w:rsidRPr="0089354F">
        <w:rPr>
          <w:rFonts w:ascii="Arial" w:hAnsi="Arial" w:cs="Arial"/>
          <w:sz w:val="22"/>
          <w:szCs w:val="22"/>
        </w:rPr>
        <w:t>.00 hodin</w:t>
      </w:r>
      <w:r w:rsidRPr="0089354F">
        <w:rPr>
          <w:rFonts w:ascii="Arial" w:hAnsi="Arial" w:cs="Arial"/>
          <w:sz w:val="22"/>
          <w:szCs w:val="22"/>
        </w:rPr>
        <w:t xml:space="preserve"> </w:t>
      </w:r>
      <w:r w:rsidR="00655625" w:rsidRPr="0089354F">
        <w:rPr>
          <w:rFonts w:ascii="Arial" w:hAnsi="Arial" w:cs="Arial"/>
          <w:sz w:val="22"/>
          <w:szCs w:val="22"/>
        </w:rPr>
        <w:t xml:space="preserve">nutno předem (minimálně jeden kalendářní den) informovat </w:t>
      </w:r>
      <w:r w:rsidR="00651BE1" w:rsidRPr="0089354F">
        <w:rPr>
          <w:rFonts w:ascii="Arial" w:hAnsi="Arial" w:cs="Arial"/>
          <w:sz w:val="22"/>
          <w:szCs w:val="22"/>
        </w:rPr>
        <w:t>řed</w:t>
      </w:r>
      <w:r w:rsidR="000D759E" w:rsidRPr="0089354F">
        <w:rPr>
          <w:rFonts w:ascii="Arial" w:hAnsi="Arial" w:cs="Arial"/>
          <w:sz w:val="22"/>
          <w:szCs w:val="22"/>
        </w:rPr>
        <w:t>itel</w:t>
      </w:r>
      <w:r w:rsidR="00010F5E">
        <w:rPr>
          <w:rFonts w:ascii="Arial" w:hAnsi="Arial" w:cs="Arial"/>
          <w:sz w:val="22"/>
          <w:szCs w:val="22"/>
        </w:rPr>
        <w:t>e</w:t>
      </w:r>
      <w:r w:rsidR="000D759E" w:rsidRPr="0089354F">
        <w:rPr>
          <w:rFonts w:ascii="Arial" w:hAnsi="Arial" w:cs="Arial"/>
          <w:sz w:val="22"/>
          <w:szCs w:val="22"/>
        </w:rPr>
        <w:t xml:space="preserve"> nebo technika</w:t>
      </w:r>
      <w:r w:rsidR="00651BE1" w:rsidRPr="0089354F">
        <w:rPr>
          <w:rFonts w:ascii="Arial" w:hAnsi="Arial" w:cs="Arial"/>
          <w:sz w:val="22"/>
          <w:szCs w:val="22"/>
        </w:rPr>
        <w:t xml:space="preserve"> organizace</w:t>
      </w:r>
      <w:r w:rsidR="00655625" w:rsidRPr="0089354F">
        <w:rPr>
          <w:rFonts w:ascii="Arial" w:hAnsi="Arial" w:cs="Arial"/>
          <w:sz w:val="22"/>
          <w:szCs w:val="22"/>
        </w:rPr>
        <w:t>, který následně seznámí provoz s požadavkem. V případě,</w:t>
      </w:r>
      <w:r w:rsidR="00651BE1" w:rsidRPr="0089354F">
        <w:rPr>
          <w:rFonts w:ascii="Arial" w:hAnsi="Arial" w:cs="Arial"/>
          <w:sz w:val="22"/>
          <w:szCs w:val="22"/>
        </w:rPr>
        <w:t xml:space="preserve"> že požadavek nebude schválen</w:t>
      </w:r>
      <w:r w:rsidR="00655625" w:rsidRPr="0089354F">
        <w:rPr>
          <w:rFonts w:ascii="Arial" w:hAnsi="Arial" w:cs="Arial"/>
          <w:sz w:val="22"/>
          <w:szCs w:val="22"/>
        </w:rPr>
        <w:t xml:space="preserve"> bud</w:t>
      </w:r>
      <w:r w:rsidR="00114FEC" w:rsidRPr="0089354F">
        <w:rPr>
          <w:rFonts w:ascii="Arial" w:hAnsi="Arial" w:cs="Arial"/>
          <w:sz w:val="22"/>
          <w:szCs w:val="22"/>
        </w:rPr>
        <w:t>ou stavební práce probíhat</w:t>
      </w:r>
      <w:r w:rsidR="00321BC1" w:rsidRPr="0089354F">
        <w:rPr>
          <w:rFonts w:ascii="Arial" w:hAnsi="Arial" w:cs="Arial"/>
          <w:sz w:val="22"/>
          <w:szCs w:val="22"/>
        </w:rPr>
        <w:t xml:space="preserve"> v běžném režimu</w:t>
      </w:r>
      <w:r w:rsidR="00114FEC" w:rsidRPr="0089354F">
        <w:rPr>
          <w:rFonts w:ascii="Arial" w:hAnsi="Arial" w:cs="Arial"/>
          <w:sz w:val="22"/>
          <w:szCs w:val="22"/>
        </w:rPr>
        <w:t xml:space="preserve"> od 08.00 – 1</w:t>
      </w:r>
      <w:r w:rsidR="00321BC1" w:rsidRPr="0089354F">
        <w:rPr>
          <w:rFonts w:ascii="Arial" w:hAnsi="Arial" w:cs="Arial"/>
          <w:sz w:val="22"/>
          <w:szCs w:val="22"/>
        </w:rPr>
        <w:t>8</w:t>
      </w:r>
      <w:r w:rsidR="00655625" w:rsidRPr="0089354F">
        <w:rPr>
          <w:rFonts w:ascii="Arial" w:hAnsi="Arial" w:cs="Arial"/>
          <w:sz w:val="22"/>
          <w:szCs w:val="22"/>
        </w:rPr>
        <w:t>.00 hodin</w:t>
      </w:r>
      <w:r w:rsidRPr="0089354F">
        <w:rPr>
          <w:rFonts w:ascii="Arial" w:hAnsi="Arial" w:cs="Arial"/>
          <w:sz w:val="22"/>
          <w:szCs w:val="22"/>
        </w:rPr>
        <w:t>;</w:t>
      </w:r>
      <w:r w:rsidR="00114FEC" w:rsidRPr="0089354F">
        <w:rPr>
          <w:rFonts w:ascii="Arial" w:hAnsi="Arial" w:cs="Arial"/>
          <w:sz w:val="22"/>
          <w:szCs w:val="22"/>
        </w:rPr>
        <w:t xml:space="preserve"> v průběhu provádění všech prací budou pracovníci dodavatele dbát zvýšené opatrnosti a ohleduplnosti vůči </w:t>
      </w:r>
      <w:r w:rsidR="00321BC1" w:rsidRPr="0089354F">
        <w:rPr>
          <w:rFonts w:ascii="Arial" w:hAnsi="Arial" w:cs="Arial"/>
          <w:sz w:val="22"/>
          <w:szCs w:val="22"/>
        </w:rPr>
        <w:t xml:space="preserve">klientům </w:t>
      </w:r>
      <w:r w:rsidR="00DD5548">
        <w:rPr>
          <w:rFonts w:ascii="Arial" w:hAnsi="Arial" w:cs="Arial"/>
          <w:sz w:val="22"/>
          <w:szCs w:val="22"/>
        </w:rPr>
        <w:t>Zařízení</w:t>
      </w:r>
      <w:r w:rsidR="00321BC1" w:rsidRPr="0089354F">
        <w:rPr>
          <w:rFonts w:ascii="Arial" w:hAnsi="Arial" w:cs="Arial"/>
          <w:sz w:val="22"/>
          <w:szCs w:val="22"/>
        </w:rPr>
        <w:t>.</w:t>
      </w:r>
    </w:p>
    <w:p w14:paraId="6DE12F33" w14:textId="0DB20526"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zajištění pracoviště proti všem vlivům znemožňujícím nebo znesnadňujícím práci (čerpání vody, zajištění svahu, přístřešky, apod.);</w:t>
      </w:r>
      <w:r w:rsidR="000D759E" w:rsidRPr="007E28F7">
        <w:rPr>
          <w:rFonts w:ascii="Arial" w:hAnsi="Arial" w:cs="Arial"/>
          <w:sz w:val="22"/>
          <w:szCs w:val="22"/>
        </w:rPr>
        <w:t xml:space="preserve"> </w:t>
      </w:r>
    </w:p>
    <w:p w14:paraId="72DCB135" w14:textId="4AB8B242"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 xml:space="preserve">soustavné vytyčování zřetelného označení obvodu </w:t>
      </w:r>
      <w:r w:rsidR="00B06836" w:rsidRPr="007E28F7">
        <w:rPr>
          <w:rFonts w:ascii="Arial" w:hAnsi="Arial" w:cs="Arial"/>
          <w:sz w:val="22"/>
          <w:szCs w:val="22"/>
        </w:rPr>
        <w:t>pracoviště</w:t>
      </w:r>
      <w:r w:rsidR="00A343E6">
        <w:rPr>
          <w:rFonts w:ascii="Arial" w:hAnsi="Arial" w:cs="Arial"/>
          <w:sz w:val="22"/>
          <w:szCs w:val="22"/>
        </w:rPr>
        <w:t>;</w:t>
      </w:r>
    </w:p>
    <w:p w14:paraId="17873DDC" w14:textId="2EB99FB7"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odvoz a poplatek za uložení vybouraných hmot</w:t>
      </w:r>
      <w:r w:rsidR="00A343E6">
        <w:rPr>
          <w:rFonts w:ascii="Arial" w:hAnsi="Arial" w:cs="Arial"/>
          <w:sz w:val="22"/>
          <w:szCs w:val="22"/>
        </w:rPr>
        <w:t>;</w:t>
      </w:r>
    </w:p>
    <w:p w14:paraId="3A5CE149" w14:textId="77777777" w:rsidR="0089354F" w:rsidRDefault="00290083"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dodržování bezpečnosti</w:t>
      </w:r>
      <w:r w:rsidRPr="0089354F">
        <w:rPr>
          <w:rFonts w:ascii="Arial" w:hAnsi="Arial" w:cs="Arial"/>
          <w:sz w:val="22"/>
          <w:szCs w:val="22"/>
        </w:rPr>
        <w:t xml:space="preserve"> a hygieny na pracovišti;</w:t>
      </w:r>
    </w:p>
    <w:p w14:paraId="183B887C" w14:textId="77777777" w:rsidR="000E102E" w:rsidRDefault="0089354F"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průběžné pořizování fotodokumentace provádění díla včetně jejího předání objednateli po skončení provádění díla, a to v rozsahu nezbytném pro posouzení kvality díla </w:t>
      </w:r>
    </w:p>
    <w:p w14:paraId="3EEFC427" w14:textId="77777777" w:rsidR="0089354F" w:rsidRPr="00C15500" w:rsidRDefault="0089354F" w:rsidP="0089354F">
      <w:pPr>
        <w:widowControl/>
        <w:suppressAutoHyphens w:val="0"/>
        <w:autoSpaceDE w:val="0"/>
        <w:autoSpaceDN w:val="0"/>
        <w:adjustRightInd w:val="0"/>
        <w:spacing w:line="360" w:lineRule="auto"/>
        <w:ind w:left="720"/>
        <w:jc w:val="left"/>
        <w:textAlignment w:val="auto"/>
        <w:rPr>
          <w:rFonts w:ascii="Arial" w:hAnsi="Arial" w:cs="Arial"/>
          <w:sz w:val="22"/>
          <w:szCs w:val="22"/>
        </w:rPr>
      </w:pPr>
    </w:p>
    <w:p w14:paraId="0F44F479" w14:textId="202E6E6C" w:rsidR="000E102E" w:rsidRPr="00C15500" w:rsidRDefault="00620DFB" w:rsidP="007E7235">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lastRenderedPageBreak/>
        <w:t xml:space="preserve">Dodavatel </w:t>
      </w:r>
      <w:r w:rsidR="000E102E" w:rsidRPr="00C15500">
        <w:rPr>
          <w:rFonts w:ascii="Arial" w:hAnsi="Arial" w:cs="Arial"/>
          <w:sz w:val="22"/>
          <w:szCs w:val="22"/>
        </w:rPr>
        <w:t>je povinen zabezpečit provádění díla tak, aby při realizaci díla nedošlo k omezení současného provozu objekt</w:t>
      </w:r>
      <w:r w:rsidR="00A343E6">
        <w:rPr>
          <w:rFonts w:ascii="Arial" w:hAnsi="Arial" w:cs="Arial"/>
          <w:sz w:val="22"/>
          <w:szCs w:val="22"/>
        </w:rPr>
        <w:t>u</w:t>
      </w:r>
      <w:r w:rsidR="000E102E" w:rsidRPr="00C15500">
        <w:rPr>
          <w:rFonts w:ascii="Arial" w:hAnsi="Arial" w:cs="Arial"/>
          <w:sz w:val="22"/>
          <w:szCs w:val="22"/>
        </w:rPr>
        <w:t xml:space="preserve"> nad rámec prováděných prací. Musí být zachována průjezdnost stávajících komunikací nebo jinak zajištěna přístupnost všech objektů, zejména pro integrovaný záchranný systém.</w:t>
      </w:r>
      <w:r w:rsidR="008E7386" w:rsidRPr="00C15500">
        <w:rPr>
          <w:rFonts w:ascii="Arial" w:hAnsi="Arial" w:cs="Arial"/>
          <w:sz w:val="22"/>
          <w:szCs w:val="22"/>
        </w:rPr>
        <w:t xml:space="preserve"> </w:t>
      </w:r>
    </w:p>
    <w:p w14:paraId="63637370"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9507357" w14:textId="77B5D772" w:rsidR="00DD6988" w:rsidRDefault="00DD6988" w:rsidP="00DD6988">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Dodavatel bere na vědomí, že zhotovení díla bude financováno ze strany objednatele prostřednictvím</w:t>
      </w:r>
      <w:r w:rsidR="00377093">
        <w:rPr>
          <w:rFonts w:ascii="Arial" w:hAnsi="Arial" w:cs="Arial"/>
          <w:sz w:val="22"/>
          <w:szCs w:val="22"/>
        </w:rPr>
        <w:t xml:space="preserve"> </w:t>
      </w:r>
      <w:r>
        <w:rPr>
          <w:rFonts w:ascii="Arial" w:hAnsi="Arial" w:cs="Arial"/>
          <w:sz w:val="22"/>
          <w:szCs w:val="22"/>
        </w:rPr>
        <w:t>veřejných prostředků České republiky</w:t>
      </w:r>
      <w:r w:rsidR="00F51B69">
        <w:rPr>
          <w:rFonts w:ascii="Arial" w:hAnsi="Arial" w:cs="Arial"/>
          <w:sz w:val="22"/>
          <w:szCs w:val="22"/>
        </w:rPr>
        <w:t>.</w:t>
      </w:r>
    </w:p>
    <w:p w14:paraId="1E65C0C7" w14:textId="77777777" w:rsidR="00DD6988" w:rsidRDefault="00DD6988" w:rsidP="00DD6988">
      <w:pPr>
        <w:pStyle w:val="Odstavecseseznamem"/>
        <w:spacing w:line="276" w:lineRule="auto"/>
        <w:rPr>
          <w:rFonts w:ascii="Arial" w:hAnsi="Arial" w:cs="Arial"/>
          <w:sz w:val="22"/>
          <w:szCs w:val="22"/>
        </w:rPr>
      </w:pPr>
    </w:p>
    <w:p w14:paraId="0585ADAC"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4646624" w14:textId="5BB75856" w:rsidR="000E102E" w:rsidRPr="00C15500" w:rsidRDefault="00620DFB" w:rsidP="00683ADB">
      <w:pPr>
        <w:widowControl/>
        <w:numPr>
          <w:ilvl w:val="1"/>
          <w:numId w:val="3"/>
        </w:numPr>
        <w:tabs>
          <w:tab w:val="clear" w:pos="450"/>
          <w:tab w:val="left" w:pos="-180"/>
          <w:tab w:val="num" w:pos="142"/>
        </w:tabs>
        <w:spacing w:line="276" w:lineRule="auto"/>
        <w:ind w:left="426" w:hanging="568"/>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pořizovat fotodokumentaci před započetím díla, v jeho průběhu a po dokončení díla v potřebném rozsahu dle předmětu díla, </w:t>
      </w:r>
      <w:r w:rsidR="008E7386" w:rsidRPr="00C15500">
        <w:rPr>
          <w:rFonts w:ascii="Arial" w:hAnsi="Arial" w:cs="Arial"/>
          <w:sz w:val="22"/>
          <w:szCs w:val="22"/>
        </w:rPr>
        <w:t>po</w:t>
      </w:r>
      <w:r w:rsidR="000E102E" w:rsidRPr="00C15500">
        <w:rPr>
          <w:rFonts w:ascii="Arial" w:hAnsi="Arial" w:cs="Arial"/>
          <w:sz w:val="22"/>
          <w:szCs w:val="22"/>
        </w:rPr>
        <w:t>dle požadavků objednatele, s digitálním vyznačením data pořízení. Tato fotodokumentace bude součástí předmětu díla a jeho ceny</w:t>
      </w:r>
      <w:r w:rsidR="00F067DB">
        <w:rPr>
          <w:rFonts w:ascii="Arial" w:hAnsi="Arial" w:cs="Arial"/>
          <w:sz w:val="22"/>
          <w:szCs w:val="22"/>
        </w:rPr>
        <w:t>.</w:t>
      </w:r>
      <w:r w:rsidR="000E102E" w:rsidRPr="00C15500">
        <w:rPr>
          <w:rFonts w:ascii="Arial" w:hAnsi="Arial" w:cs="Arial"/>
          <w:sz w:val="22"/>
          <w:szCs w:val="22"/>
        </w:rPr>
        <w:t xml:space="preserve"> Při vyúčtování každé části ceny díla </w:t>
      </w:r>
      <w:r>
        <w:rPr>
          <w:rFonts w:ascii="Arial" w:hAnsi="Arial" w:cs="Arial"/>
          <w:sz w:val="22"/>
          <w:szCs w:val="22"/>
        </w:rPr>
        <w:t>dodavatel</w:t>
      </w:r>
      <w:r w:rsidR="000E102E" w:rsidRPr="00C15500">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Pr>
          <w:rFonts w:ascii="Arial" w:hAnsi="Arial" w:cs="Arial"/>
          <w:sz w:val="22"/>
          <w:szCs w:val="22"/>
        </w:rPr>
        <w:t>dodavatel</w:t>
      </w:r>
      <w:r w:rsidR="000E102E" w:rsidRPr="00C15500">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C15500">
        <w:rPr>
          <w:rFonts w:ascii="Arial" w:hAnsi="Arial" w:cs="Arial"/>
          <w:sz w:val="22"/>
          <w:szCs w:val="22"/>
        </w:rPr>
        <w:t>nepřístupnými</w:t>
      </w:r>
      <w:r w:rsidR="000E102E" w:rsidRPr="00C15500">
        <w:rPr>
          <w:rFonts w:ascii="Arial" w:hAnsi="Arial" w:cs="Arial"/>
          <w:sz w:val="22"/>
          <w:szCs w:val="22"/>
        </w:rPr>
        <w:t xml:space="preserve">, je </w:t>
      </w:r>
      <w:r w:rsidR="00A711FD">
        <w:rPr>
          <w:rFonts w:ascii="Arial" w:hAnsi="Arial" w:cs="Arial"/>
          <w:sz w:val="22"/>
          <w:szCs w:val="22"/>
        </w:rPr>
        <w:t>dodavatel</w:t>
      </w:r>
      <w:r w:rsidR="000E102E" w:rsidRPr="00C15500">
        <w:rPr>
          <w:rFonts w:ascii="Arial" w:hAnsi="Arial" w:cs="Arial"/>
          <w:sz w:val="22"/>
          <w:szCs w:val="22"/>
        </w:rPr>
        <w:t xml:space="preserve"> povinen vést podrobnou fotodokumentaci (popř. videozáznam, nebo digitální záznam) postihující detailně všechny tyto části. Fotodokumentaci je povinen </w:t>
      </w:r>
      <w:r w:rsidR="00A711FD">
        <w:rPr>
          <w:rFonts w:ascii="Arial" w:hAnsi="Arial" w:cs="Arial"/>
          <w:sz w:val="22"/>
          <w:szCs w:val="22"/>
        </w:rPr>
        <w:t>dodavatel</w:t>
      </w:r>
      <w:r w:rsidR="000E102E" w:rsidRPr="00C15500">
        <w:rPr>
          <w:rFonts w:ascii="Arial" w:hAnsi="Arial" w:cs="Arial"/>
          <w:sz w:val="22"/>
          <w:szCs w:val="22"/>
        </w:rPr>
        <w:t xml:space="preserve"> pořídit rovněž při případném odstranění vad a nedodělků díla. V případě, že </w:t>
      </w:r>
      <w:r w:rsidR="00A711FD">
        <w:rPr>
          <w:rFonts w:ascii="Arial" w:hAnsi="Arial" w:cs="Arial"/>
          <w:sz w:val="22"/>
          <w:szCs w:val="22"/>
        </w:rPr>
        <w:t>dodavatel</w:t>
      </w:r>
      <w:r w:rsidR="000E102E" w:rsidRPr="00C15500">
        <w:rPr>
          <w:rFonts w:ascii="Arial" w:hAnsi="Arial" w:cs="Arial"/>
          <w:sz w:val="22"/>
          <w:szCs w:val="22"/>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AAF57EE" w14:textId="77777777" w:rsidR="00D01B32" w:rsidRPr="00C15500" w:rsidRDefault="00D01B32" w:rsidP="00040850">
      <w:pPr>
        <w:widowControl/>
        <w:tabs>
          <w:tab w:val="left" w:pos="-180"/>
        </w:tabs>
        <w:spacing w:line="276" w:lineRule="auto"/>
        <w:ind w:left="450"/>
        <w:textAlignment w:val="auto"/>
        <w:rPr>
          <w:rFonts w:ascii="Arial" w:hAnsi="Arial" w:cs="Arial"/>
          <w:sz w:val="22"/>
          <w:szCs w:val="22"/>
        </w:rPr>
      </w:pPr>
    </w:p>
    <w:p w14:paraId="43CD322F" w14:textId="77777777" w:rsidR="000E102E" w:rsidRPr="00C15500" w:rsidRDefault="000E102E" w:rsidP="0045260F">
      <w:pPr>
        <w:widowControl/>
        <w:numPr>
          <w:ilvl w:val="1"/>
          <w:numId w:val="3"/>
        </w:numPr>
        <w:tabs>
          <w:tab w:val="left" w:pos="-180"/>
        </w:tabs>
        <w:spacing w:line="276" w:lineRule="auto"/>
        <w:ind w:hanging="734"/>
        <w:textAlignment w:val="auto"/>
        <w:rPr>
          <w:rFonts w:ascii="Arial" w:hAnsi="Arial" w:cs="Arial"/>
          <w:sz w:val="22"/>
          <w:szCs w:val="22"/>
        </w:rPr>
      </w:pPr>
      <w:r w:rsidRPr="00C15500">
        <w:rPr>
          <w:rFonts w:ascii="Arial" w:hAnsi="Arial" w:cs="Arial"/>
          <w:sz w:val="22"/>
          <w:szCs w:val="22"/>
        </w:rPr>
        <w:t xml:space="preserve">Pořízenou fotodokumentaci je </w:t>
      </w:r>
      <w:r w:rsidR="00620DFB">
        <w:rPr>
          <w:rFonts w:ascii="Arial" w:hAnsi="Arial" w:cs="Arial"/>
          <w:sz w:val="22"/>
          <w:szCs w:val="22"/>
        </w:rPr>
        <w:t>dodavatel</w:t>
      </w:r>
      <w:r w:rsidRPr="00C15500">
        <w:rPr>
          <w:rFonts w:ascii="Arial" w:hAnsi="Arial" w:cs="Arial"/>
          <w:sz w:val="22"/>
          <w:szCs w:val="22"/>
        </w:rPr>
        <w:t xml:space="preserve"> povinen: </w:t>
      </w:r>
    </w:p>
    <w:p w14:paraId="320AFE0E" w14:textId="77777777" w:rsidR="000E102E" w:rsidRPr="00C15500"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C15500">
        <w:rPr>
          <w:rFonts w:ascii="Arial" w:hAnsi="Arial" w:cs="Arial"/>
          <w:sz w:val="22"/>
          <w:szCs w:val="22"/>
        </w:rPr>
        <w:t>předat objednateli v jednom vytištěném vyhotovení a jednou v digitální podobě při předání díla a při případném odstranění vad a nedodělků díla,</w:t>
      </w:r>
    </w:p>
    <w:p w14:paraId="6AC135C7" w14:textId="77777777" w:rsidR="000E102E" w:rsidRPr="00C15500"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C15500">
        <w:rPr>
          <w:rFonts w:ascii="Arial" w:hAnsi="Arial" w:cs="Arial"/>
          <w:sz w:val="22"/>
          <w:szCs w:val="22"/>
        </w:rPr>
        <w:t>archivovat v jednom vytištěném vyhotovení a v digitální podobě po dobu záruky za jakost díla pro případ kontroly a řešení případných rozporů nebo reklamací.</w:t>
      </w:r>
    </w:p>
    <w:p w14:paraId="1138F334" w14:textId="77777777" w:rsidR="000E102E" w:rsidRPr="00C15500" w:rsidRDefault="000E102E" w:rsidP="00040850">
      <w:pPr>
        <w:pStyle w:val="Odstavecseseznamem1"/>
        <w:tabs>
          <w:tab w:val="left" w:pos="-180"/>
        </w:tabs>
        <w:spacing w:line="276" w:lineRule="auto"/>
        <w:ind w:left="0"/>
        <w:rPr>
          <w:rFonts w:ascii="Arial" w:hAnsi="Arial" w:cs="Arial"/>
          <w:sz w:val="22"/>
          <w:szCs w:val="22"/>
        </w:rPr>
      </w:pPr>
    </w:p>
    <w:p w14:paraId="50D6D88C" w14:textId="77777777" w:rsidR="00E35788" w:rsidRDefault="000E102E" w:rsidP="0045260F">
      <w:pPr>
        <w:numPr>
          <w:ilvl w:val="1"/>
          <w:numId w:val="3"/>
        </w:numPr>
        <w:tabs>
          <w:tab w:val="left" w:pos="-180"/>
        </w:tabs>
        <w:spacing w:line="276" w:lineRule="auto"/>
        <w:ind w:hanging="734"/>
        <w:rPr>
          <w:rFonts w:ascii="Arial" w:hAnsi="Arial" w:cs="Arial"/>
          <w:sz w:val="22"/>
          <w:szCs w:val="22"/>
        </w:rPr>
      </w:pPr>
      <w:r w:rsidRPr="00C15500">
        <w:rPr>
          <w:rFonts w:ascii="Arial" w:hAnsi="Arial" w:cs="Arial"/>
          <w:sz w:val="22"/>
          <w:szCs w:val="22"/>
        </w:rPr>
        <w:t>Závaznost dokumentace:</w:t>
      </w:r>
    </w:p>
    <w:p w14:paraId="5D3E57B6" w14:textId="6713B7E7" w:rsidR="000E102E" w:rsidRPr="00E35788" w:rsidRDefault="000E102E" w:rsidP="00E35788">
      <w:pPr>
        <w:tabs>
          <w:tab w:val="left" w:pos="-180"/>
        </w:tabs>
        <w:spacing w:line="276" w:lineRule="auto"/>
        <w:ind w:left="450"/>
        <w:rPr>
          <w:rFonts w:ascii="Arial" w:hAnsi="Arial" w:cs="Arial"/>
          <w:sz w:val="22"/>
          <w:szCs w:val="22"/>
        </w:rPr>
      </w:pPr>
      <w:r w:rsidRPr="00E35788">
        <w:rPr>
          <w:rFonts w:ascii="Arial" w:hAnsi="Arial" w:cs="Arial"/>
          <w:sz w:val="22"/>
          <w:szCs w:val="22"/>
        </w:rPr>
        <w:t>V případě eventuálního rozporu v platnosti smluvních dokumentů, jsou dokumenty platné v tomto pořadí: 1) text smlouvy, 2)</w:t>
      </w:r>
      <w:r w:rsidR="00A343E6">
        <w:rPr>
          <w:rFonts w:ascii="Arial" w:hAnsi="Arial" w:cs="Arial"/>
          <w:sz w:val="22"/>
          <w:szCs w:val="22"/>
        </w:rPr>
        <w:t xml:space="preserve"> </w:t>
      </w:r>
      <w:r w:rsidR="000966EB">
        <w:rPr>
          <w:rFonts w:ascii="Arial" w:hAnsi="Arial" w:cs="Arial"/>
          <w:sz w:val="22"/>
          <w:szCs w:val="22"/>
        </w:rPr>
        <w:t xml:space="preserve">technická specifikace, </w:t>
      </w:r>
      <w:r w:rsidR="00A343E6">
        <w:rPr>
          <w:rFonts w:ascii="Arial" w:hAnsi="Arial" w:cs="Arial"/>
          <w:sz w:val="22"/>
          <w:szCs w:val="22"/>
        </w:rPr>
        <w:t>3</w:t>
      </w:r>
      <w:r w:rsidRPr="00E35788">
        <w:rPr>
          <w:rFonts w:ascii="Arial" w:hAnsi="Arial" w:cs="Arial"/>
          <w:sz w:val="22"/>
          <w:szCs w:val="22"/>
        </w:rPr>
        <w:t xml:space="preserve">) nabídka </w:t>
      </w:r>
      <w:r w:rsidR="00A711FD" w:rsidRPr="00E35788">
        <w:rPr>
          <w:rFonts w:ascii="Arial" w:hAnsi="Arial" w:cs="Arial"/>
          <w:sz w:val="22"/>
          <w:szCs w:val="22"/>
        </w:rPr>
        <w:t>dodavatel</w:t>
      </w:r>
      <w:r w:rsidRPr="00E35788">
        <w:rPr>
          <w:rFonts w:ascii="Arial" w:hAnsi="Arial" w:cs="Arial"/>
          <w:sz w:val="22"/>
          <w:szCs w:val="22"/>
        </w:rPr>
        <w:t xml:space="preserve">e na veřejnou zakázku s názvem </w:t>
      </w:r>
      <w:r w:rsidR="00A343E6" w:rsidRPr="00A343E6">
        <w:rPr>
          <w:rFonts w:ascii="Arial" w:hAnsi="Arial" w:cs="Arial"/>
          <w:sz w:val="22"/>
          <w:szCs w:val="22"/>
        </w:rPr>
        <w:t>„</w:t>
      </w:r>
      <w:r w:rsidR="004574BB">
        <w:rPr>
          <w:rFonts w:ascii="Arial" w:hAnsi="Arial" w:cs="Arial"/>
          <w:sz w:val="22"/>
          <w:szCs w:val="22"/>
        </w:rPr>
        <w:t>Rekonstrukce kotelny Terapeutické komunity</w:t>
      </w:r>
      <w:r w:rsidR="00F43D24">
        <w:rPr>
          <w:rFonts w:ascii="Arial" w:hAnsi="Arial" w:cs="Arial"/>
          <w:sz w:val="22"/>
          <w:szCs w:val="22"/>
        </w:rPr>
        <w:t>“</w:t>
      </w:r>
      <w:r w:rsidR="00A343E6" w:rsidRPr="00A343E6">
        <w:rPr>
          <w:rFonts w:ascii="Arial" w:hAnsi="Arial" w:cs="Arial"/>
          <w:sz w:val="22"/>
          <w:szCs w:val="22"/>
        </w:rPr>
        <w:t xml:space="preserve">, </w:t>
      </w:r>
      <w:r w:rsidRPr="00E35788">
        <w:rPr>
          <w:rFonts w:ascii="Arial" w:hAnsi="Arial" w:cs="Arial"/>
          <w:sz w:val="22"/>
          <w:szCs w:val="22"/>
        </w:rPr>
        <w:t>(dále jen „Veřejná zakázka“)</w:t>
      </w:r>
      <w:r w:rsidR="00683ADB">
        <w:rPr>
          <w:rFonts w:ascii="Arial" w:hAnsi="Arial" w:cs="Arial"/>
          <w:sz w:val="22"/>
          <w:szCs w:val="22"/>
        </w:rPr>
        <w:t xml:space="preserve">, </w:t>
      </w:r>
      <w:r w:rsidRPr="00E35788">
        <w:rPr>
          <w:rFonts w:ascii="Arial" w:hAnsi="Arial" w:cs="Arial"/>
          <w:sz w:val="22"/>
          <w:szCs w:val="22"/>
        </w:rPr>
        <w:t xml:space="preserve"> </w:t>
      </w:r>
      <w:r w:rsidR="00683ADB">
        <w:rPr>
          <w:rFonts w:ascii="Arial" w:hAnsi="Arial" w:cs="Arial"/>
          <w:sz w:val="22"/>
          <w:szCs w:val="22"/>
        </w:rPr>
        <w:t>4</w:t>
      </w:r>
      <w:r w:rsidRPr="00E35788">
        <w:rPr>
          <w:rFonts w:ascii="Arial" w:hAnsi="Arial" w:cs="Arial"/>
          <w:sz w:val="22"/>
          <w:szCs w:val="22"/>
        </w:rPr>
        <w:t>) zadávací dokumentace Veřejné zakázky.</w:t>
      </w:r>
    </w:p>
    <w:p w14:paraId="3BB7CDB0" w14:textId="77777777" w:rsidR="000E102E" w:rsidRPr="00C15500" w:rsidRDefault="000E102E" w:rsidP="00040850">
      <w:pPr>
        <w:tabs>
          <w:tab w:val="left" w:pos="-180"/>
          <w:tab w:val="left" w:pos="360"/>
        </w:tabs>
        <w:spacing w:line="276" w:lineRule="auto"/>
        <w:ind w:left="360" w:hanging="360"/>
        <w:rPr>
          <w:rFonts w:ascii="Arial" w:hAnsi="Arial" w:cs="Arial"/>
          <w:sz w:val="22"/>
          <w:szCs w:val="22"/>
        </w:rPr>
      </w:pPr>
    </w:p>
    <w:p w14:paraId="155ABA59" w14:textId="2FBD80B5" w:rsidR="000E102E" w:rsidRPr="00C15500" w:rsidRDefault="00620DFB" w:rsidP="0045260F">
      <w:pPr>
        <w:numPr>
          <w:ilvl w:val="1"/>
          <w:numId w:val="3"/>
        </w:numPr>
        <w:tabs>
          <w:tab w:val="left" w:pos="-180"/>
        </w:tabs>
        <w:spacing w:line="276" w:lineRule="auto"/>
        <w:ind w:left="448" w:hanging="732"/>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prohlašuje, </w:t>
      </w:r>
      <w:r w:rsidR="00047FF8">
        <w:rPr>
          <w:rFonts w:ascii="Arial" w:hAnsi="Arial" w:cs="Arial"/>
          <w:sz w:val="22"/>
          <w:szCs w:val="22"/>
        </w:rPr>
        <w:t>že vypracoval nabídku na dílo ú</w:t>
      </w:r>
      <w:r w:rsidR="00E35788">
        <w:rPr>
          <w:rFonts w:ascii="Arial" w:hAnsi="Arial" w:cs="Arial"/>
          <w:sz w:val="22"/>
          <w:szCs w:val="22"/>
        </w:rPr>
        <w:t xml:space="preserve">plně a beze zbytku a že provedl </w:t>
      </w:r>
      <w:r w:rsidR="00047FF8">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Pr>
          <w:rFonts w:ascii="Arial" w:hAnsi="Arial" w:cs="Arial"/>
          <w:sz w:val="22"/>
          <w:szCs w:val="22"/>
        </w:rPr>
        <w:t>dodavatel</w:t>
      </w:r>
      <w:r w:rsidR="00047FF8">
        <w:rPr>
          <w:rFonts w:ascii="Arial" w:hAnsi="Arial" w:cs="Arial"/>
          <w:sz w:val="22"/>
          <w:szCs w:val="22"/>
        </w:rPr>
        <w:t>. Pouze v případě, že jejich potřeba vznikla v důsledku okolností, které objednatel jednající s náležitou péčí nemohl předvídat</w:t>
      </w:r>
      <w:r w:rsidR="00047FF8">
        <w:rPr>
          <w:rFonts w:ascii="Arial" w:hAnsi="Arial" w:cs="Arial"/>
          <w:color w:val="C00000"/>
          <w:sz w:val="22"/>
          <w:szCs w:val="22"/>
        </w:rPr>
        <w:t xml:space="preserve">, </w:t>
      </w:r>
      <w:r w:rsidR="00047FF8">
        <w:rPr>
          <w:rFonts w:ascii="Arial" w:hAnsi="Arial" w:cs="Arial"/>
          <w:sz w:val="22"/>
          <w:szCs w:val="22"/>
        </w:rPr>
        <w:t>postupuje se podle zákona č. 134/2016 Sb., o zadávání veřejných zakázek, v platném znění, (dále jen „ZZVZ“). Postup pro zadávání dodatečných stavebních prací je stanoven v čl. III</w:t>
      </w:r>
      <w:r w:rsidR="00F51B69">
        <w:rPr>
          <w:rFonts w:ascii="Arial" w:hAnsi="Arial" w:cs="Arial"/>
          <w:sz w:val="22"/>
          <w:szCs w:val="22"/>
        </w:rPr>
        <w:t>.</w:t>
      </w:r>
      <w:r w:rsidR="00047FF8">
        <w:rPr>
          <w:rFonts w:ascii="Arial" w:hAnsi="Arial" w:cs="Arial"/>
          <w:sz w:val="22"/>
          <w:szCs w:val="22"/>
        </w:rPr>
        <w:t xml:space="preserve"> této smlouvy. Existenci těchto okolností prokazuje </w:t>
      </w:r>
      <w:r w:rsidR="00A711FD">
        <w:rPr>
          <w:rFonts w:ascii="Arial" w:hAnsi="Arial" w:cs="Arial"/>
          <w:sz w:val="22"/>
          <w:szCs w:val="22"/>
        </w:rPr>
        <w:t>dodavatel</w:t>
      </w:r>
      <w:r w:rsidR="00047FF8">
        <w:rPr>
          <w:rFonts w:ascii="Arial" w:hAnsi="Arial" w:cs="Arial"/>
          <w:sz w:val="22"/>
          <w:szCs w:val="22"/>
        </w:rPr>
        <w:t>.</w:t>
      </w:r>
    </w:p>
    <w:p w14:paraId="54ABA0E7" w14:textId="77777777" w:rsidR="000E102E" w:rsidRDefault="000E102E" w:rsidP="00040850">
      <w:pPr>
        <w:pStyle w:val="Odstavecseseznamem1"/>
        <w:tabs>
          <w:tab w:val="left" w:pos="-180"/>
        </w:tabs>
        <w:spacing w:line="276" w:lineRule="auto"/>
        <w:ind w:left="450"/>
        <w:rPr>
          <w:rFonts w:ascii="Arial" w:hAnsi="Arial" w:cs="Arial"/>
          <w:sz w:val="22"/>
          <w:szCs w:val="22"/>
        </w:rPr>
      </w:pPr>
    </w:p>
    <w:p w14:paraId="4B71EEFB" w14:textId="77777777" w:rsidR="00B675E4" w:rsidRPr="005152A1" w:rsidRDefault="00B675E4" w:rsidP="00B675E4">
      <w:pPr>
        <w:numPr>
          <w:ilvl w:val="1"/>
          <w:numId w:val="3"/>
        </w:numPr>
        <w:tabs>
          <w:tab w:val="left" w:pos="-180"/>
        </w:tabs>
        <w:spacing w:line="276" w:lineRule="auto"/>
        <w:ind w:left="448" w:hanging="732"/>
        <w:rPr>
          <w:rFonts w:ascii="Arial" w:hAnsi="Arial" w:cs="Arial"/>
          <w:sz w:val="22"/>
          <w:szCs w:val="22"/>
        </w:rPr>
      </w:pPr>
      <w:r w:rsidRPr="005152A1">
        <w:rPr>
          <w:rFonts w:ascii="Arial" w:hAnsi="Arial" w:cs="Arial"/>
          <w:sz w:val="22"/>
          <w:szCs w:val="22"/>
        </w:rPr>
        <w:t xml:space="preserve">Dodavatel prohlašuje, že si je vědom skutečnosti, že objednatel má zájem o plnění této smlouvy v souladu se zásadami sociálně odpovědného zadávání veřejných zakázek. </w:t>
      </w:r>
      <w:r w:rsidRPr="005152A1">
        <w:rPr>
          <w:rFonts w:ascii="Arial" w:hAnsi="Arial" w:cs="Arial"/>
          <w:sz w:val="22"/>
          <w:szCs w:val="22"/>
        </w:rPr>
        <w:lastRenderedPageBreak/>
        <w:t>Dodavatel se proto výslovně zavazuje při realizaci smlouvy dodržovat veškeré pracovněprávní předpisy (a to zejména, nikoliv však výlučně, předpisy upravující mzdové podmínky, pracovní dobu, dobu odpočinku mezi směnami, placené přesčasy) dále právní předpisy týkající se oblasti zaměstnanosti a bezpečnosti a ochrany zdraví při práci, a to vůči všem osobám, které se na realizaci této smlouvy podílejí, tedy bez ohledu na to, zda se jedná o zaměstnance dodavatele či jeho poddodavatele.</w:t>
      </w:r>
    </w:p>
    <w:p w14:paraId="57489D13" w14:textId="77777777" w:rsidR="00A919E1" w:rsidRPr="00C15500" w:rsidRDefault="00A919E1" w:rsidP="00040850">
      <w:pPr>
        <w:pStyle w:val="Odstavecseseznamem1"/>
        <w:tabs>
          <w:tab w:val="left" w:pos="-180"/>
        </w:tabs>
        <w:spacing w:line="276" w:lineRule="auto"/>
        <w:ind w:left="450"/>
        <w:rPr>
          <w:rFonts w:ascii="Arial" w:hAnsi="Arial" w:cs="Arial"/>
          <w:sz w:val="22"/>
          <w:szCs w:val="22"/>
        </w:rPr>
      </w:pPr>
    </w:p>
    <w:p w14:paraId="17BED5F8"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II.</w:t>
      </w:r>
    </w:p>
    <w:p w14:paraId="0F234C6F" w14:textId="77777777" w:rsidR="000E102E"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Doba zhotovení díla</w:t>
      </w:r>
    </w:p>
    <w:p w14:paraId="1AFA7568" w14:textId="77777777" w:rsidR="009E0043" w:rsidRPr="00B675E4" w:rsidRDefault="009E0043" w:rsidP="00B675E4">
      <w:pPr>
        <w:widowControl/>
        <w:tabs>
          <w:tab w:val="left" w:pos="-180"/>
        </w:tabs>
        <w:spacing w:line="276" w:lineRule="auto"/>
        <w:textAlignment w:val="auto"/>
        <w:rPr>
          <w:rFonts w:ascii="Arial" w:hAnsi="Arial" w:cs="Arial"/>
          <w:vanish/>
          <w:sz w:val="22"/>
          <w:szCs w:val="22"/>
        </w:rPr>
      </w:pPr>
    </w:p>
    <w:p w14:paraId="0AE66462" w14:textId="06827D9E" w:rsidR="001605DC" w:rsidRDefault="00620DFB" w:rsidP="00D00F90">
      <w:pPr>
        <w:widowControl/>
        <w:numPr>
          <w:ilvl w:val="1"/>
          <w:numId w:val="7"/>
        </w:numPr>
        <w:tabs>
          <w:tab w:val="left" w:pos="-180"/>
        </w:tabs>
        <w:spacing w:line="276" w:lineRule="auto"/>
        <w:ind w:left="426" w:hanging="426"/>
        <w:textAlignment w:val="auto"/>
        <w:rPr>
          <w:rFonts w:ascii="Arial" w:hAnsi="Arial" w:cs="Arial"/>
          <w:sz w:val="22"/>
          <w:szCs w:val="22"/>
        </w:rPr>
      </w:pPr>
      <w:r w:rsidRPr="000966EB">
        <w:rPr>
          <w:rFonts w:ascii="Arial" w:hAnsi="Arial" w:cs="Arial"/>
          <w:sz w:val="22"/>
          <w:szCs w:val="22"/>
        </w:rPr>
        <w:t xml:space="preserve">Dodavatel </w:t>
      </w:r>
      <w:r w:rsidR="00290083" w:rsidRPr="000966EB">
        <w:rPr>
          <w:rFonts w:ascii="Arial" w:hAnsi="Arial" w:cs="Arial"/>
          <w:sz w:val="22"/>
          <w:szCs w:val="22"/>
        </w:rPr>
        <w:t xml:space="preserve">provede (tj. dokončí a předá) dílo specifikované v článku I. smlouvy v termínu </w:t>
      </w:r>
      <w:r w:rsidR="009E7CFE" w:rsidRPr="000966EB">
        <w:rPr>
          <w:rFonts w:ascii="Arial" w:hAnsi="Arial" w:cs="Arial"/>
          <w:sz w:val="22"/>
          <w:szCs w:val="22"/>
        </w:rPr>
        <w:t xml:space="preserve">do </w:t>
      </w:r>
      <w:r w:rsidR="002E648A">
        <w:rPr>
          <w:rFonts w:ascii="Arial" w:hAnsi="Arial" w:cs="Arial"/>
          <w:sz w:val="22"/>
          <w:szCs w:val="22"/>
        </w:rPr>
        <w:t>31.8.2024</w:t>
      </w:r>
      <w:r w:rsidR="00A7540B">
        <w:rPr>
          <w:rFonts w:ascii="Arial" w:hAnsi="Arial" w:cs="Arial"/>
          <w:sz w:val="22"/>
          <w:szCs w:val="22"/>
        </w:rPr>
        <w:t xml:space="preserve">. </w:t>
      </w:r>
      <w:r w:rsidR="005C52F9" w:rsidRPr="005C52F9">
        <w:rPr>
          <w:rFonts w:ascii="Arial" w:hAnsi="Arial" w:cs="Arial"/>
          <w:sz w:val="22"/>
          <w:szCs w:val="22"/>
        </w:rPr>
        <w:t>Účinnost smlouvy nastává zveřejněním v registru smluv ze strany objednatele, o této skutečnosti bude dodavatel neprodleně objednatelem informován. Dodavatel může započít práce na předmětu díla i dříve např. ihned po uzavření</w:t>
      </w:r>
      <w:r w:rsidR="005C52F9">
        <w:rPr>
          <w:rFonts w:ascii="Arial" w:hAnsi="Arial" w:cs="Arial"/>
          <w:sz w:val="22"/>
          <w:szCs w:val="22"/>
        </w:rPr>
        <w:t xml:space="preserve"> smlouvy.</w:t>
      </w:r>
    </w:p>
    <w:p w14:paraId="2283B9BF" w14:textId="77777777" w:rsidR="000966EB" w:rsidRPr="00C15500" w:rsidRDefault="000966EB" w:rsidP="000966EB">
      <w:pPr>
        <w:widowControl/>
        <w:tabs>
          <w:tab w:val="left" w:pos="-180"/>
        </w:tabs>
        <w:spacing w:line="276" w:lineRule="auto"/>
        <w:ind w:left="426"/>
        <w:textAlignment w:val="auto"/>
        <w:rPr>
          <w:rFonts w:ascii="Arial" w:hAnsi="Arial" w:cs="Arial"/>
          <w:sz w:val="22"/>
          <w:szCs w:val="22"/>
        </w:rPr>
      </w:pPr>
    </w:p>
    <w:p w14:paraId="18203FB5" w14:textId="77777777" w:rsidR="000E102E" w:rsidRPr="002B281B"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může provést dílo před sjednanou dobou.</w:t>
      </w:r>
    </w:p>
    <w:p w14:paraId="2838C85D" w14:textId="77777777" w:rsidR="000E102E" w:rsidRPr="00C15500" w:rsidRDefault="000E102E" w:rsidP="00040850">
      <w:pPr>
        <w:autoSpaceDE w:val="0"/>
        <w:spacing w:line="276" w:lineRule="auto"/>
        <w:rPr>
          <w:rFonts w:ascii="Arial" w:hAnsi="Arial" w:cs="Arial"/>
          <w:sz w:val="22"/>
          <w:szCs w:val="22"/>
        </w:rPr>
      </w:pPr>
    </w:p>
    <w:p w14:paraId="256B67CF" w14:textId="77777777" w:rsidR="000E102E" w:rsidRPr="00C15500"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Objednatel připouští možnosti dohody o přiměřeném prodloužení doby plnění, </w:t>
      </w:r>
      <w:r w:rsidR="00810BFF">
        <w:rPr>
          <w:rFonts w:ascii="Arial" w:hAnsi="Arial" w:cs="Arial"/>
          <w:sz w:val="22"/>
          <w:szCs w:val="22"/>
        </w:rPr>
        <w:t>pouze</w:t>
      </w:r>
      <w:r w:rsidRPr="00C15500">
        <w:rPr>
          <w:rFonts w:ascii="Arial" w:hAnsi="Arial" w:cs="Arial"/>
          <w:sz w:val="22"/>
          <w:szCs w:val="22"/>
        </w:rPr>
        <w:t xml:space="preserve"> v těchto případech:</w:t>
      </w:r>
    </w:p>
    <w:p w14:paraId="247A49BE" w14:textId="77777777" w:rsidR="000E102E" w:rsidRPr="00C15500"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dojde-li během výstavby ke změně rozsahu a druhu prací na žádost objednatele, tyto budou mít vždy písemnou formu </w:t>
      </w:r>
      <w:r w:rsidR="000E102E" w:rsidRPr="00C15500">
        <w:rPr>
          <w:rFonts w:ascii="Arial" w:hAnsi="Arial" w:cs="Arial"/>
          <w:color w:val="000000"/>
          <w:sz w:val="22"/>
          <w:szCs w:val="22"/>
        </w:rPr>
        <w:t>a budou vždy před jejich provedením odsouhlaseny Radou kraje; a to postupem v souladu se Z</w:t>
      </w:r>
      <w:r w:rsidR="00C90688">
        <w:rPr>
          <w:rFonts w:ascii="Arial" w:hAnsi="Arial" w:cs="Arial"/>
          <w:color w:val="000000"/>
          <w:sz w:val="22"/>
          <w:szCs w:val="22"/>
        </w:rPr>
        <w:t>Z</w:t>
      </w:r>
      <w:r w:rsidR="000E102E" w:rsidRPr="00C15500">
        <w:rPr>
          <w:rFonts w:ascii="Arial" w:hAnsi="Arial" w:cs="Arial"/>
          <w:color w:val="000000"/>
          <w:sz w:val="22"/>
          <w:szCs w:val="22"/>
        </w:rPr>
        <w:t>VZ;</w:t>
      </w:r>
    </w:p>
    <w:p w14:paraId="026BB3D3" w14:textId="77777777" w:rsidR="000E102E"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nebude-li moci </w:t>
      </w:r>
      <w:r w:rsidR="00A711FD">
        <w:rPr>
          <w:rFonts w:ascii="Arial" w:hAnsi="Arial" w:cs="Arial"/>
          <w:sz w:val="22"/>
          <w:szCs w:val="22"/>
        </w:rPr>
        <w:t>dodavatel</w:t>
      </w:r>
      <w:r w:rsidR="000E102E" w:rsidRPr="00C15500">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w:t>
      </w:r>
      <w:r w:rsidR="00CE21BB" w:rsidRPr="00C15500">
        <w:rPr>
          <w:rFonts w:ascii="Arial" w:hAnsi="Arial" w:cs="Arial"/>
          <w:sz w:val="22"/>
          <w:szCs w:val="22"/>
        </w:rPr>
        <w:t>ánek I. odst.</w:t>
      </w:r>
      <w:r w:rsidR="000E102E" w:rsidRPr="00C15500">
        <w:rPr>
          <w:rFonts w:ascii="Arial" w:hAnsi="Arial" w:cs="Arial"/>
          <w:sz w:val="22"/>
          <w:szCs w:val="22"/>
        </w:rPr>
        <w:t xml:space="preserve"> 1.1. smlouvy), to vše za předpokladu, že taková rozhodnutí, opatření či stanoviska nebudou vyvolána činností či nečinností </w:t>
      </w:r>
      <w:r w:rsidR="00A711FD">
        <w:rPr>
          <w:rFonts w:ascii="Arial" w:hAnsi="Arial" w:cs="Arial"/>
          <w:sz w:val="22"/>
          <w:szCs w:val="22"/>
        </w:rPr>
        <w:t>dodavatel</w:t>
      </w:r>
      <w:r w:rsidR="000E102E" w:rsidRPr="00C15500">
        <w:rPr>
          <w:rFonts w:ascii="Arial" w:hAnsi="Arial" w:cs="Arial"/>
          <w:sz w:val="22"/>
          <w:szCs w:val="22"/>
        </w:rPr>
        <w:t xml:space="preserve">e. </w:t>
      </w:r>
    </w:p>
    <w:p w14:paraId="78DE6929" w14:textId="77777777" w:rsidR="00E918EC" w:rsidRDefault="002B281B" w:rsidP="002B281B">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E918EC">
        <w:rPr>
          <w:rFonts w:ascii="Arial" w:hAnsi="Arial" w:cs="Arial"/>
          <w:sz w:val="22"/>
          <w:szCs w:val="22"/>
        </w:rPr>
        <w:t xml:space="preserve">zásahu tzv. vyšší moci. </w:t>
      </w:r>
    </w:p>
    <w:p w14:paraId="07753CFE" w14:textId="77777777" w:rsidR="002B281B" w:rsidRDefault="002B281B" w:rsidP="002B281B">
      <w:pPr>
        <w:autoSpaceDE w:val="0"/>
        <w:spacing w:line="276" w:lineRule="auto"/>
        <w:ind w:left="709" w:hanging="283"/>
        <w:rPr>
          <w:rFonts w:ascii="Arial" w:hAnsi="Arial" w:cs="Arial"/>
          <w:sz w:val="22"/>
          <w:szCs w:val="22"/>
        </w:rPr>
      </w:pPr>
    </w:p>
    <w:p w14:paraId="37B18077" w14:textId="5391DABA" w:rsidR="000E102E" w:rsidRPr="002B281B"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Dohoda o výše uvedených změnách musí být vždy provedena písemně formou dodatku ke smlouvě, a to na základě obsahu formuláře, který je označen jako </w:t>
      </w:r>
      <w:r w:rsidRPr="002B281B">
        <w:rPr>
          <w:rFonts w:ascii="Arial" w:hAnsi="Arial" w:cs="Arial"/>
          <w:sz w:val="22"/>
          <w:szCs w:val="22"/>
        </w:rPr>
        <w:t>příloha č. 2</w:t>
      </w:r>
      <w:r w:rsidR="00520E23" w:rsidRPr="00C15500">
        <w:rPr>
          <w:rFonts w:ascii="Arial" w:hAnsi="Arial" w:cs="Arial"/>
          <w:sz w:val="22"/>
          <w:szCs w:val="22"/>
        </w:rPr>
        <w:t xml:space="preserve"> a </w:t>
      </w:r>
      <w:r w:rsidRPr="00C15500">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C15500">
        <w:rPr>
          <w:rFonts w:ascii="Arial" w:hAnsi="Arial" w:cs="Arial"/>
          <w:sz w:val="22"/>
          <w:szCs w:val="22"/>
        </w:rPr>
        <w:t xml:space="preserve"> od zjištění potřeby prodloužení termínu</w:t>
      </w:r>
      <w:r w:rsidRPr="00C15500">
        <w:rPr>
          <w:rFonts w:ascii="Arial" w:hAnsi="Arial" w:cs="Arial"/>
          <w:sz w:val="22"/>
          <w:szCs w:val="22"/>
        </w:rPr>
        <w:t xml:space="preserve">, a to písemně nebo elektronicky. Pokud </w:t>
      </w:r>
      <w:r w:rsidR="00F92BC3">
        <w:rPr>
          <w:rFonts w:ascii="Arial" w:hAnsi="Arial" w:cs="Arial"/>
          <w:sz w:val="22"/>
          <w:szCs w:val="22"/>
        </w:rPr>
        <w:t>dodavatel</w:t>
      </w:r>
      <w:r w:rsidRPr="00C15500">
        <w:rPr>
          <w:rFonts w:ascii="Arial" w:hAnsi="Arial" w:cs="Arial"/>
          <w:sz w:val="22"/>
          <w:szCs w:val="22"/>
        </w:rPr>
        <w:t xml:space="preserve"> nesplní povinnost písemného oznámení dle předchozího odstavce, je povinen uhradit objednateli </w:t>
      </w:r>
      <w:r w:rsidRPr="002B281B">
        <w:rPr>
          <w:rFonts w:ascii="Arial" w:hAnsi="Arial" w:cs="Arial"/>
          <w:sz w:val="22"/>
          <w:szCs w:val="22"/>
        </w:rPr>
        <w:t>smluvní pokutu</w:t>
      </w:r>
      <w:r w:rsidRPr="00C15500">
        <w:rPr>
          <w:rFonts w:ascii="Arial" w:hAnsi="Arial" w:cs="Arial"/>
          <w:sz w:val="22"/>
          <w:szCs w:val="22"/>
        </w:rPr>
        <w:t xml:space="preserve">, </w:t>
      </w:r>
      <w:r w:rsidRPr="002B281B">
        <w:rPr>
          <w:rFonts w:ascii="Arial" w:hAnsi="Arial" w:cs="Arial"/>
          <w:sz w:val="22"/>
          <w:szCs w:val="22"/>
        </w:rPr>
        <w:t>která činí částku 5 % z celkové ceny díla, minimálně v</w:t>
      </w:r>
      <w:r w:rsidR="00377343" w:rsidRPr="002B281B">
        <w:rPr>
          <w:rFonts w:ascii="Arial" w:hAnsi="Arial" w:cs="Arial"/>
          <w:sz w:val="22"/>
          <w:szCs w:val="22"/>
        </w:rPr>
        <w:t>šak 3</w:t>
      </w:r>
      <w:r w:rsidRPr="002B281B">
        <w:rPr>
          <w:rFonts w:ascii="Arial" w:hAnsi="Arial" w:cs="Arial"/>
          <w:sz w:val="22"/>
          <w:szCs w:val="22"/>
        </w:rPr>
        <w:t>0</w:t>
      </w:r>
      <w:r w:rsidR="00021CFB">
        <w:rPr>
          <w:rFonts w:ascii="Arial" w:hAnsi="Arial" w:cs="Arial"/>
          <w:sz w:val="22"/>
          <w:szCs w:val="22"/>
        </w:rPr>
        <w:t xml:space="preserve"> </w:t>
      </w:r>
      <w:r w:rsidRPr="002B281B">
        <w:rPr>
          <w:rFonts w:ascii="Arial" w:hAnsi="Arial" w:cs="Arial"/>
          <w:sz w:val="22"/>
          <w:szCs w:val="22"/>
        </w:rPr>
        <w:t>000,- Kč.</w:t>
      </w:r>
    </w:p>
    <w:p w14:paraId="2F9A24CE" w14:textId="77777777" w:rsidR="00C93C22" w:rsidRDefault="00C93C22" w:rsidP="00040850">
      <w:pPr>
        <w:autoSpaceDE w:val="0"/>
        <w:spacing w:line="276" w:lineRule="auto"/>
        <w:rPr>
          <w:rFonts w:ascii="Arial" w:hAnsi="Arial" w:cs="Arial"/>
          <w:b/>
          <w:bCs/>
          <w:sz w:val="22"/>
          <w:szCs w:val="22"/>
        </w:rPr>
      </w:pPr>
    </w:p>
    <w:p w14:paraId="7F6320FB"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III.</w:t>
      </w:r>
    </w:p>
    <w:p w14:paraId="18F54B2D" w14:textId="77777777" w:rsidR="000E102E" w:rsidRPr="00C15500" w:rsidRDefault="000E102E" w:rsidP="00040850">
      <w:pPr>
        <w:autoSpaceDE w:val="0"/>
        <w:spacing w:line="276" w:lineRule="auto"/>
        <w:jc w:val="center"/>
        <w:rPr>
          <w:rFonts w:ascii="Arial" w:hAnsi="Arial" w:cs="Arial"/>
          <w:sz w:val="22"/>
          <w:szCs w:val="22"/>
        </w:rPr>
      </w:pPr>
      <w:r w:rsidRPr="00C15500">
        <w:rPr>
          <w:rFonts w:ascii="Arial" w:hAnsi="Arial" w:cs="Arial"/>
          <w:b/>
          <w:bCs/>
          <w:sz w:val="22"/>
          <w:szCs w:val="22"/>
        </w:rPr>
        <w:t>Cena za dílo</w:t>
      </w:r>
    </w:p>
    <w:p w14:paraId="1551B8EB" w14:textId="77777777" w:rsidR="000E102E" w:rsidRPr="00C15500" w:rsidRDefault="000E102E" w:rsidP="00040850">
      <w:pPr>
        <w:autoSpaceDE w:val="0"/>
        <w:spacing w:line="276" w:lineRule="auto"/>
        <w:jc w:val="center"/>
        <w:rPr>
          <w:rFonts w:ascii="Arial" w:hAnsi="Arial" w:cs="Arial"/>
          <w:sz w:val="22"/>
          <w:szCs w:val="22"/>
        </w:rPr>
      </w:pPr>
    </w:p>
    <w:p w14:paraId="7B2FD25B" w14:textId="77777777" w:rsidR="002B281B" w:rsidRPr="002B281B"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4A5D5BB" w14:textId="77777777" w:rsidR="00E7066E"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za dílo dle článku I. smlouvy je sjednána dohodou na základě nabídkové ceny </w:t>
      </w:r>
      <w:r w:rsidR="00620DFB">
        <w:rPr>
          <w:rFonts w:ascii="Arial" w:hAnsi="Arial" w:cs="Arial"/>
          <w:sz w:val="22"/>
          <w:szCs w:val="22"/>
        </w:rPr>
        <w:t>dodavatel</w:t>
      </w:r>
      <w:r w:rsidRPr="00C15500">
        <w:rPr>
          <w:rFonts w:ascii="Arial" w:hAnsi="Arial" w:cs="Arial"/>
          <w:sz w:val="22"/>
          <w:szCs w:val="22"/>
        </w:rPr>
        <w:t xml:space="preserve">e dohodou smluvních stran v souladu se zákonem č. 526/1990 Sb., o cenách, ve znění pozdějších předpisů, </w:t>
      </w:r>
    </w:p>
    <w:p w14:paraId="19055DB3" w14:textId="53C15CCF" w:rsidR="00E7066E" w:rsidRPr="00347C3F" w:rsidRDefault="00E7066E" w:rsidP="00E7066E">
      <w:pPr>
        <w:widowControl/>
        <w:tabs>
          <w:tab w:val="left" w:pos="-180"/>
        </w:tabs>
        <w:spacing w:line="276" w:lineRule="auto"/>
        <w:textAlignment w:val="auto"/>
        <w:rPr>
          <w:rFonts w:ascii="Arial" w:hAnsi="Arial" w:cs="Arial"/>
          <w:b/>
          <w:bCs/>
          <w:sz w:val="22"/>
          <w:szCs w:val="22"/>
        </w:rPr>
      </w:pPr>
      <w:r w:rsidRPr="00347C3F">
        <w:rPr>
          <w:rFonts w:ascii="Arial" w:hAnsi="Arial" w:cs="Arial"/>
          <w:b/>
          <w:bCs/>
          <w:sz w:val="22"/>
          <w:szCs w:val="22"/>
        </w:rPr>
        <w:tab/>
      </w:r>
      <w:r w:rsidRPr="00347C3F">
        <w:rPr>
          <w:rFonts w:ascii="Arial" w:hAnsi="Arial" w:cs="Arial"/>
          <w:b/>
          <w:bCs/>
          <w:sz w:val="22"/>
          <w:szCs w:val="22"/>
        </w:rPr>
        <w:tab/>
      </w:r>
      <w:r w:rsidR="000E102E" w:rsidRPr="00347C3F">
        <w:rPr>
          <w:rFonts w:ascii="Arial" w:hAnsi="Arial" w:cs="Arial"/>
          <w:b/>
          <w:bCs/>
          <w:sz w:val="22"/>
          <w:szCs w:val="22"/>
        </w:rPr>
        <w:t>v celkové výši</w:t>
      </w:r>
      <w:r w:rsidR="00347C3F" w:rsidRPr="00347C3F">
        <w:rPr>
          <w:rFonts w:ascii="Arial" w:hAnsi="Arial" w:cs="Arial"/>
          <w:b/>
          <w:bCs/>
          <w:sz w:val="22"/>
          <w:szCs w:val="22"/>
        </w:rPr>
        <w:t xml:space="preserve"> </w:t>
      </w:r>
      <w:r w:rsidR="00FE506B">
        <w:rPr>
          <w:rFonts w:ascii="Arial" w:hAnsi="Arial" w:cs="Arial"/>
          <w:b/>
          <w:bCs/>
          <w:sz w:val="22"/>
          <w:szCs w:val="22"/>
        </w:rPr>
        <w:t>395 000,</w:t>
      </w:r>
      <w:r w:rsidR="00347C3F" w:rsidRPr="00347C3F">
        <w:rPr>
          <w:rFonts w:ascii="Arial" w:hAnsi="Arial" w:cs="Arial"/>
          <w:b/>
          <w:bCs/>
          <w:sz w:val="22"/>
          <w:szCs w:val="22"/>
        </w:rPr>
        <w:t xml:space="preserve">- </w:t>
      </w:r>
      <w:r w:rsidR="000E102E" w:rsidRPr="00347C3F">
        <w:rPr>
          <w:rFonts w:ascii="Arial" w:hAnsi="Arial" w:cs="Arial"/>
          <w:b/>
          <w:bCs/>
          <w:sz w:val="22"/>
          <w:szCs w:val="22"/>
        </w:rPr>
        <w:t xml:space="preserve">Kč bez DPH, </w:t>
      </w:r>
    </w:p>
    <w:p w14:paraId="7DE84BC1" w14:textId="77777777" w:rsidR="000E102E" w:rsidRPr="00C15500"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 xml:space="preserve">       </w:t>
      </w:r>
      <w:r w:rsidR="000E102E" w:rsidRPr="00C15500">
        <w:rPr>
          <w:rFonts w:ascii="Arial" w:hAnsi="Arial" w:cs="Arial"/>
          <w:sz w:val="22"/>
          <w:szCs w:val="22"/>
        </w:rPr>
        <w:t>a to jako cena nejvýše přípustná.</w:t>
      </w:r>
    </w:p>
    <w:p w14:paraId="53AF2000" w14:textId="77777777" w:rsidR="00E7066E" w:rsidRDefault="000E102E" w:rsidP="002B281B">
      <w:pPr>
        <w:autoSpaceDE w:val="0"/>
        <w:spacing w:line="276" w:lineRule="auto"/>
        <w:ind w:left="426"/>
        <w:rPr>
          <w:rFonts w:ascii="Arial" w:hAnsi="Arial" w:cs="Arial"/>
          <w:sz w:val="22"/>
          <w:szCs w:val="22"/>
        </w:rPr>
      </w:pPr>
      <w:r w:rsidRPr="00C15500">
        <w:rPr>
          <w:rFonts w:ascii="Arial" w:hAnsi="Arial" w:cs="Arial"/>
          <w:sz w:val="22"/>
          <w:szCs w:val="22"/>
        </w:rPr>
        <w:t xml:space="preserve">K této ceně za dílo bude </w:t>
      </w:r>
      <w:r w:rsidR="00F92BC3">
        <w:rPr>
          <w:rFonts w:ascii="Arial" w:hAnsi="Arial" w:cs="Arial"/>
          <w:sz w:val="22"/>
          <w:szCs w:val="22"/>
        </w:rPr>
        <w:t>dodavatel</w:t>
      </w:r>
      <w:r w:rsidRPr="00C15500">
        <w:rPr>
          <w:rFonts w:ascii="Arial" w:hAnsi="Arial" w:cs="Arial"/>
          <w:sz w:val="22"/>
          <w:szCs w:val="22"/>
        </w:rPr>
        <w:t xml:space="preserve">em účtována v souladu se zákonem č. 235/2004 Sb., o dani z přidané hodnoty, v platném znění, </w:t>
      </w:r>
    </w:p>
    <w:p w14:paraId="006B87A1" w14:textId="39DDCD68" w:rsidR="000E102E" w:rsidRPr="00C15500" w:rsidRDefault="000E102E" w:rsidP="00E7066E">
      <w:pPr>
        <w:autoSpaceDE w:val="0"/>
        <w:spacing w:line="276" w:lineRule="auto"/>
        <w:ind w:left="1135" w:firstLine="283"/>
        <w:rPr>
          <w:rFonts w:ascii="Arial" w:hAnsi="Arial" w:cs="Arial"/>
          <w:sz w:val="22"/>
          <w:szCs w:val="22"/>
        </w:rPr>
      </w:pPr>
      <w:r w:rsidRPr="00C15500">
        <w:rPr>
          <w:rFonts w:ascii="Arial" w:hAnsi="Arial" w:cs="Arial"/>
          <w:sz w:val="22"/>
          <w:szCs w:val="22"/>
        </w:rPr>
        <w:lastRenderedPageBreak/>
        <w:t xml:space="preserve">DPH ve </w:t>
      </w:r>
      <w:r w:rsidR="00997485">
        <w:rPr>
          <w:rFonts w:ascii="Arial" w:hAnsi="Arial" w:cs="Arial"/>
          <w:sz w:val="22"/>
          <w:szCs w:val="22"/>
        </w:rPr>
        <w:t>výši (</w:t>
      </w:r>
      <w:r w:rsidR="00A7540B">
        <w:rPr>
          <w:rFonts w:ascii="Arial" w:hAnsi="Arial" w:cs="Arial"/>
          <w:sz w:val="22"/>
          <w:szCs w:val="22"/>
        </w:rPr>
        <w:t xml:space="preserve"> </w:t>
      </w:r>
      <w:r w:rsidR="002E648A">
        <w:rPr>
          <w:rFonts w:ascii="Arial" w:hAnsi="Arial" w:cs="Arial"/>
          <w:sz w:val="22"/>
          <w:szCs w:val="22"/>
        </w:rPr>
        <w:t xml:space="preserve">12 </w:t>
      </w:r>
      <w:r w:rsidR="00997485">
        <w:rPr>
          <w:rFonts w:ascii="Arial" w:hAnsi="Arial" w:cs="Arial"/>
          <w:sz w:val="22"/>
          <w:szCs w:val="22"/>
        </w:rPr>
        <w:t xml:space="preserve">%)   </w:t>
      </w:r>
      <w:r w:rsidRPr="006F41E7">
        <w:rPr>
          <w:rFonts w:ascii="Arial" w:hAnsi="Arial" w:cs="Arial"/>
          <w:sz w:val="22"/>
          <w:szCs w:val="22"/>
        </w:rPr>
        <w:t>Kč</w:t>
      </w:r>
      <w:r w:rsidRPr="00C15500">
        <w:rPr>
          <w:rFonts w:ascii="Arial" w:hAnsi="Arial" w:cs="Arial"/>
          <w:sz w:val="22"/>
          <w:szCs w:val="22"/>
        </w:rPr>
        <w:t>.</w:t>
      </w:r>
    </w:p>
    <w:p w14:paraId="383EE6FB" w14:textId="77777777" w:rsidR="000E102E" w:rsidRPr="00C15500" w:rsidRDefault="000E102E" w:rsidP="002B281B">
      <w:pPr>
        <w:autoSpaceDE w:val="0"/>
        <w:spacing w:line="276" w:lineRule="auto"/>
        <w:ind w:left="426"/>
        <w:rPr>
          <w:rFonts w:ascii="Arial" w:hAnsi="Arial" w:cs="Arial"/>
          <w:sz w:val="22"/>
          <w:szCs w:val="22"/>
        </w:rPr>
      </w:pPr>
    </w:p>
    <w:p w14:paraId="60300D90" w14:textId="1D7B3F93" w:rsidR="00951B39" w:rsidRPr="00347C3F" w:rsidRDefault="000E102E" w:rsidP="000B1968">
      <w:pPr>
        <w:autoSpaceDE w:val="0"/>
        <w:spacing w:line="276" w:lineRule="auto"/>
        <w:ind w:left="426"/>
        <w:rPr>
          <w:rFonts w:ascii="Arial" w:hAnsi="Arial" w:cs="Arial"/>
          <w:b/>
          <w:bCs/>
          <w:sz w:val="22"/>
          <w:szCs w:val="22"/>
        </w:rPr>
      </w:pPr>
      <w:r w:rsidRPr="00347C3F">
        <w:rPr>
          <w:rFonts w:ascii="Arial" w:hAnsi="Arial" w:cs="Arial"/>
          <w:b/>
          <w:bCs/>
          <w:sz w:val="22"/>
          <w:szCs w:val="22"/>
        </w:rPr>
        <w:t>Celková cena za dílo včetně DPH činí</w:t>
      </w:r>
      <w:r w:rsidR="000B1968" w:rsidRPr="00347C3F">
        <w:rPr>
          <w:rFonts w:ascii="Arial" w:hAnsi="Arial" w:cs="Arial"/>
          <w:b/>
          <w:bCs/>
          <w:sz w:val="22"/>
          <w:szCs w:val="22"/>
        </w:rPr>
        <w:t>:</w:t>
      </w:r>
      <w:r w:rsidR="00347C3F" w:rsidRPr="00347C3F">
        <w:rPr>
          <w:rFonts w:ascii="Arial" w:hAnsi="Arial" w:cs="Arial"/>
          <w:b/>
          <w:bCs/>
          <w:sz w:val="22"/>
          <w:szCs w:val="22"/>
        </w:rPr>
        <w:t xml:space="preserve"> </w:t>
      </w:r>
      <w:r w:rsidR="00FE506B">
        <w:rPr>
          <w:rFonts w:ascii="Arial" w:hAnsi="Arial" w:cs="Arial"/>
          <w:b/>
          <w:bCs/>
          <w:sz w:val="22"/>
          <w:szCs w:val="22"/>
        </w:rPr>
        <w:t>442 400</w:t>
      </w:r>
      <w:r w:rsidR="00347C3F" w:rsidRPr="00347C3F">
        <w:rPr>
          <w:rFonts w:ascii="Arial" w:hAnsi="Arial" w:cs="Arial"/>
          <w:b/>
          <w:bCs/>
          <w:sz w:val="22"/>
          <w:szCs w:val="22"/>
        </w:rPr>
        <w:t xml:space="preserve">,- </w:t>
      </w:r>
      <w:r w:rsidRPr="00347C3F">
        <w:rPr>
          <w:rFonts w:ascii="Arial" w:hAnsi="Arial" w:cs="Arial"/>
          <w:b/>
          <w:bCs/>
          <w:sz w:val="22"/>
          <w:szCs w:val="22"/>
        </w:rPr>
        <w:t xml:space="preserve">Kč. </w:t>
      </w:r>
    </w:p>
    <w:p w14:paraId="2E854593" w14:textId="77777777" w:rsidR="000E102E" w:rsidRPr="00C15500" w:rsidRDefault="000E102E" w:rsidP="002B281B">
      <w:pPr>
        <w:autoSpaceDE w:val="0"/>
        <w:spacing w:line="276" w:lineRule="auto"/>
        <w:ind w:left="426"/>
        <w:rPr>
          <w:rFonts w:ascii="Arial" w:hAnsi="Arial" w:cs="Arial"/>
          <w:sz w:val="22"/>
          <w:szCs w:val="22"/>
        </w:rPr>
      </w:pPr>
    </w:p>
    <w:p w14:paraId="49CAE055" w14:textId="06FDF3E8" w:rsidR="00FA79CD" w:rsidRPr="00C15500" w:rsidRDefault="00FA79CD" w:rsidP="002B281B">
      <w:pPr>
        <w:widowControl/>
        <w:spacing w:line="276" w:lineRule="auto"/>
        <w:ind w:left="426"/>
        <w:textAlignment w:val="auto"/>
        <w:rPr>
          <w:rFonts w:ascii="Arial" w:hAnsi="Arial" w:cs="Arial"/>
          <w:sz w:val="22"/>
          <w:szCs w:val="22"/>
        </w:rPr>
      </w:pPr>
      <w:r w:rsidRPr="00C15500">
        <w:rPr>
          <w:rFonts w:ascii="Arial" w:hAnsi="Arial" w:cs="Arial"/>
          <w:sz w:val="22"/>
          <w:szCs w:val="22"/>
        </w:rPr>
        <w:t xml:space="preserve">Nedílnou součástí smlouvy je </w:t>
      </w:r>
      <w:r w:rsidR="00A7540B">
        <w:rPr>
          <w:rFonts w:ascii="Arial" w:hAnsi="Arial" w:cs="Arial"/>
          <w:sz w:val="22"/>
          <w:szCs w:val="22"/>
        </w:rPr>
        <w:t xml:space="preserve">Technická specifikace uvedená v příloze č. 1. </w:t>
      </w:r>
      <w:r w:rsidRPr="00C15500">
        <w:rPr>
          <w:rFonts w:ascii="Arial" w:hAnsi="Arial" w:cs="Arial"/>
          <w:sz w:val="22"/>
          <w:szCs w:val="22"/>
        </w:rPr>
        <w:t>Celkové ceny položek (a jejich kalkulací s oceněným množstvím či rozsahem dané položky stanovené jednotkové ceny daných položek) uvedené v</w:t>
      </w:r>
      <w:r w:rsidR="00A7540B">
        <w:rPr>
          <w:rFonts w:ascii="Arial" w:hAnsi="Arial" w:cs="Arial"/>
          <w:sz w:val="22"/>
          <w:szCs w:val="22"/>
        </w:rPr>
        <w:t xml:space="preserve"> Technické specifikaci </w:t>
      </w:r>
      <w:r w:rsidRPr="00C15500">
        <w:rPr>
          <w:rFonts w:ascii="Arial" w:hAnsi="Arial" w:cs="Arial"/>
          <w:sz w:val="22"/>
          <w:szCs w:val="22"/>
        </w:rPr>
        <w:t>jsou pevné a platné po celou dobu realizace díla. Jednotlivé položky</w:t>
      </w:r>
      <w:r w:rsidR="00A7540B">
        <w:rPr>
          <w:rFonts w:ascii="Arial" w:hAnsi="Arial" w:cs="Arial"/>
          <w:sz w:val="22"/>
          <w:szCs w:val="22"/>
        </w:rPr>
        <w:t xml:space="preserve"> Technické specifikace </w:t>
      </w:r>
      <w:r w:rsidRPr="00C15500">
        <w:rPr>
          <w:rFonts w:ascii="Arial" w:hAnsi="Arial" w:cs="Arial"/>
          <w:sz w:val="22"/>
          <w:szCs w:val="22"/>
        </w:rPr>
        <w:t xml:space="preserve">v sobě zahrnují i práce a dodávky tam výslovně nepojmenované, jejichž provedení či dodání je pro řádnou realizaci a dokončení dané položky oceněného výkazu výměr při odborné péči </w:t>
      </w:r>
      <w:r w:rsidR="00F92BC3">
        <w:rPr>
          <w:rFonts w:ascii="Arial" w:hAnsi="Arial" w:cs="Arial"/>
          <w:sz w:val="22"/>
          <w:szCs w:val="22"/>
        </w:rPr>
        <w:t>dodavatel</w:t>
      </w:r>
      <w:r w:rsidRPr="00C15500">
        <w:rPr>
          <w:rFonts w:ascii="Arial" w:hAnsi="Arial" w:cs="Arial"/>
          <w:sz w:val="22"/>
          <w:szCs w:val="22"/>
        </w:rPr>
        <w:t xml:space="preserve">e nutno předvídat a v odborných kruzích jsou považovány za její součást. </w:t>
      </w:r>
    </w:p>
    <w:p w14:paraId="070D051C" w14:textId="77777777" w:rsidR="00FA79CD" w:rsidRPr="00C15500" w:rsidRDefault="00FA79CD" w:rsidP="00040850">
      <w:pPr>
        <w:autoSpaceDE w:val="0"/>
        <w:autoSpaceDN w:val="0"/>
        <w:spacing w:line="276" w:lineRule="auto"/>
        <w:ind w:left="426" w:hanging="426"/>
        <w:rPr>
          <w:rFonts w:ascii="Arial" w:hAnsi="Arial" w:cs="Arial"/>
          <w:color w:val="000000"/>
          <w:sz w:val="22"/>
          <w:szCs w:val="22"/>
        </w:rPr>
      </w:pPr>
    </w:p>
    <w:p w14:paraId="1989A9B0" w14:textId="77777777" w:rsidR="00FA79CD" w:rsidRPr="002B281B"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FA79CD" w:rsidRPr="002B281B">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C15500" w:rsidRDefault="00FA79CD" w:rsidP="00040850">
      <w:pPr>
        <w:autoSpaceDE w:val="0"/>
        <w:autoSpaceDN w:val="0"/>
        <w:spacing w:line="276" w:lineRule="auto"/>
        <w:ind w:left="426" w:hanging="426"/>
        <w:rPr>
          <w:rFonts w:ascii="Arial" w:hAnsi="Arial" w:cs="Arial"/>
          <w:sz w:val="22"/>
          <w:szCs w:val="22"/>
        </w:rPr>
      </w:pPr>
    </w:p>
    <w:p w14:paraId="0D11F421" w14:textId="77777777" w:rsidR="00FA79CD" w:rsidRPr="002B281B"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w:t>
      </w:r>
      <w:r w:rsidR="002C0637">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Pr>
          <w:rFonts w:ascii="Arial" w:hAnsi="Arial" w:cs="Arial"/>
          <w:sz w:val="22"/>
          <w:szCs w:val="22"/>
        </w:rPr>
        <w:t xml:space="preserve">Dodavatel </w:t>
      </w:r>
      <w:r w:rsidR="002C0637">
        <w:rPr>
          <w:rFonts w:ascii="Arial" w:hAnsi="Arial" w:cs="Arial"/>
          <w:sz w:val="22"/>
          <w:szCs w:val="22"/>
        </w:rPr>
        <w:t xml:space="preserve">je povinen poskytnout slevu z ceny díla na neprovedené práce. </w:t>
      </w:r>
      <w:r w:rsidR="002C0637" w:rsidRPr="00C54687">
        <w:rPr>
          <w:rFonts w:ascii="Arial" w:hAnsi="Arial" w:cs="Arial"/>
          <w:sz w:val="22"/>
          <w:szCs w:val="22"/>
        </w:rPr>
        <w:t>V případě, že se jedná o dodatečné stavební práce, původním výkazem výměr nepředpokládané</w:t>
      </w:r>
      <w:r w:rsidR="002C0637">
        <w:rPr>
          <w:rFonts w:ascii="Arial" w:hAnsi="Arial" w:cs="Arial"/>
          <w:sz w:val="22"/>
          <w:szCs w:val="22"/>
        </w:rPr>
        <w:t xml:space="preserve">, </w:t>
      </w:r>
      <w:r w:rsidR="002C0637" w:rsidRPr="00C54687">
        <w:rPr>
          <w:rFonts w:ascii="Arial" w:hAnsi="Arial" w:cs="Arial"/>
          <w:sz w:val="22"/>
          <w:szCs w:val="22"/>
        </w:rPr>
        <w:t>postupuje se podle § 222 odst. 4, odst. 5, odst. 6 a odst. 7 ZZVZ, který stanoví podmínky, za kterých se dodatečné práce nepovažují za změnu závazk</w:t>
      </w:r>
      <w:r w:rsidR="002C0637">
        <w:rPr>
          <w:rFonts w:ascii="Arial" w:hAnsi="Arial" w:cs="Arial"/>
          <w:sz w:val="22"/>
          <w:szCs w:val="22"/>
        </w:rPr>
        <w:t>u</w:t>
      </w:r>
      <w:r w:rsidR="002C0637" w:rsidRPr="00C54687">
        <w:rPr>
          <w:rFonts w:ascii="Arial" w:hAnsi="Arial" w:cs="Arial"/>
          <w:sz w:val="22"/>
          <w:szCs w:val="22"/>
        </w:rPr>
        <w:t xml:space="preserve"> ze smlouvy. Pokud by rozsah dodatečných stavebních prací byl vyšší, než limity uvedené v § 222 odst. 4, odst. 5, odst. 6 a odst. 7 ZZVZ, je objednatel povinen provést nové zadávací řízení a po dobu jeho průběhu nepřipustit změnu rozsahu závazku z této smlouvy.</w:t>
      </w:r>
    </w:p>
    <w:p w14:paraId="04CF49C5" w14:textId="77777777" w:rsidR="00FA79CD" w:rsidRPr="00C15500" w:rsidRDefault="00FA79CD" w:rsidP="00040850">
      <w:pPr>
        <w:pStyle w:val="Odstavecseseznamem"/>
        <w:spacing w:line="276" w:lineRule="auto"/>
        <w:ind w:left="540"/>
        <w:rPr>
          <w:rFonts w:ascii="Arial" w:hAnsi="Arial" w:cs="Arial"/>
          <w:color w:val="000000"/>
          <w:sz w:val="22"/>
          <w:szCs w:val="22"/>
        </w:rPr>
      </w:pPr>
    </w:p>
    <w:p w14:paraId="1F4DAB63" w14:textId="19D8DE96" w:rsidR="00FA79CD"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díla bude snížena o práce, které </w:t>
      </w:r>
      <w:r w:rsidR="00A7540B">
        <w:rPr>
          <w:rFonts w:ascii="Arial" w:hAnsi="Arial" w:cs="Arial"/>
          <w:sz w:val="22"/>
          <w:szCs w:val="22"/>
        </w:rPr>
        <w:t xml:space="preserve">Technické specifikaci </w:t>
      </w:r>
      <w:r w:rsidRPr="00C15500">
        <w:rPr>
          <w:rFonts w:ascii="Arial" w:hAnsi="Arial" w:cs="Arial"/>
          <w:sz w:val="22"/>
          <w:szCs w:val="22"/>
        </w:rPr>
        <w:t xml:space="preserve">nebudou objednatelem vyžadovány (méněpráce) a tedy nebudou provedeny. Objednatel si v tomto směru vyhrazuje právo omezit rozsah prováděného díla dle vlastní úvahy. O takovém omezení musí být </w:t>
      </w:r>
      <w:r w:rsidR="00F92BC3">
        <w:rPr>
          <w:rFonts w:ascii="Arial" w:hAnsi="Arial" w:cs="Arial"/>
          <w:sz w:val="22"/>
          <w:szCs w:val="22"/>
        </w:rPr>
        <w:t>dodavatel</w:t>
      </w:r>
      <w:r w:rsidRPr="00C15500">
        <w:rPr>
          <w:rFonts w:ascii="Arial" w:hAnsi="Arial" w:cs="Arial"/>
          <w:sz w:val="22"/>
          <w:szCs w:val="22"/>
        </w:rPr>
        <w:t xml:space="preserve"> předem (tj. před provedením a dokončením dané části díla) písemně informován.</w:t>
      </w:r>
    </w:p>
    <w:p w14:paraId="01B4BDE0" w14:textId="77777777" w:rsidR="00FA79CD" w:rsidRPr="00C15500" w:rsidRDefault="00FA79CD" w:rsidP="00040850">
      <w:pPr>
        <w:autoSpaceDE w:val="0"/>
        <w:autoSpaceDN w:val="0"/>
        <w:spacing w:line="276" w:lineRule="auto"/>
        <w:rPr>
          <w:rFonts w:ascii="Arial" w:hAnsi="Arial" w:cs="Arial"/>
          <w:sz w:val="22"/>
          <w:szCs w:val="22"/>
        </w:rPr>
      </w:pPr>
    </w:p>
    <w:p w14:paraId="21018755" w14:textId="1728E6EF" w:rsidR="004F1600" w:rsidRDefault="00FA79CD" w:rsidP="00184BC4">
      <w:pPr>
        <w:widowControl/>
        <w:numPr>
          <w:ilvl w:val="1"/>
          <w:numId w:val="7"/>
        </w:numPr>
        <w:tabs>
          <w:tab w:val="left" w:pos="-180"/>
        </w:tabs>
        <w:spacing w:line="276" w:lineRule="auto"/>
        <w:textAlignment w:val="auto"/>
        <w:rPr>
          <w:rFonts w:ascii="Arial" w:hAnsi="Arial" w:cs="Arial"/>
          <w:sz w:val="22"/>
          <w:szCs w:val="22"/>
        </w:rPr>
      </w:pPr>
      <w:r w:rsidRPr="008F3ABB">
        <w:rPr>
          <w:rFonts w:ascii="Arial" w:hAnsi="Arial" w:cs="Arial"/>
          <w:sz w:val="22"/>
          <w:szCs w:val="22"/>
        </w:rPr>
        <w:t xml:space="preserve">Dílo </w:t>
      </w:r>
      <w:r w:rsidR="007F4561" w:rsidRPr="008F3ABB">
        <w:rPr>
          <w:rFonts w:ascii="Arial" w:hAnsi="Arial" w:cs="Arial"/>
          <w:sz w:val="22"/>
          <w:szCs w:val="22"/>
        </w:rPr>
        <w:t xml:space="preserve">lze provést odlišně pouze s předchozím písemným souhlasem objednatele. Před provedením změny díla musí být o rozsahu této změny (věcném i finančním) písemně informován </w:t>
      </w:r>
      <w:r w:rsidR="004F1600" w:rsidRPr="008F3ABB">
        <w:rPr>
          <w:rFonts w:ascii="Arial" w:hAnsi="Arial" w:cs="Arial"/>
          <w:sz w:val="22"/>
          <w:szCs w:val="22"/>
        </w:rPr>
        <w:t>objednatel</w:t>
      </w:r>
      <w:r w:rsidR="007F4561" w:rsidRPr="008F3ABB">
        <w:rPr>
          <w:rFonts w:ascii="Arial" w:hAnsi="Arial" w:cs="Arial"/>
          <w:sz w:val="22"/>
          <w:szCs w:val="22"/>
        </w:rPr>
        <w:t xml:space="preserve">. </w:t>
      </w:r>
    </w:p>
    <w:p w14:paraId="17300F19" w14:textId="77777777" w:rsidR="008F3ABB" w:rsidRPr="008F3ABB" w:rsidRDefault="008F3ABB" w:rsidP="008F3ABB">
      <w:pPr>
        <w:widowControl/>
        <w:tabs>
          <w:tab w:val="left" w:pos="-180"/>
        </w:tabs>
        <w:spacing w:line="276" w:lineRule="auto"/>
        <w:ind w:left="432"/>
        <w:textAlignment w:val="auto"/>
        <w:rPr>
          <w:rFonts w:ascii="Arial" w:hAnsi="Arial" w:cs="Arial"/>
          <w:sz w:val="22"/>
          <w:szCs w:val="22"/>
        </w:rPr>
      </w:pPr>
    </w:p>
    <w:p w14:paraId="52B17ECD" w14:textId="030E2490" w:rsidR="00FA79CD" w:rsidRDefault="007F4561"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Změna díla i v případě, že nebude zvyšovat cenu díla, musí být schválena </w:t>
      </w:r>
      <w:r w:rsidRPr="00646FB7">
        <w:rPr>
          <w:rFonts w:ascii="Arial" w:hAnsi="Arial" w:cs="Arial"/>
          <w:sz w:val="22"/>
          <w:szCs w:val="22"/>
        </w:rPr>
        <w:t>postupem podle Z</w:t>
      </w:r>
      <w:r>
        <w:rPr>
          <w:rFonts w:ascii="Arial" w:hAnsi="Arial" w:cs="Arial"/>
          <w:sz w:val="22"/>
          <w:szCs w:val="22"/>
        </w:rPr>
        <w:t>Z</w:t>
      </w:r>
      <w:r w:rsidRPr="00646FB7">
        <w:rPr>
          <w:rFonts w:ascii="Arial" w:hAnsi="Arial" w:cs="Arial"/>
          <w:sz w:val="22"/>
          <w:szCs w:val="22"/>
        </w:rPr>
        <w:t>VZ</w:t>
      </w:r>
      <w:r>
        <w:rPr>
          <w:rFonts w:ascii="Arial" w:hAnsi="Arial" w:cs="Arial"/>
          <w:sz w:val="22"/>
          <w:szCs w:val="22"/>
        </w:rPr>
        <w:t>.</w:t>
      </w:r>
    </w:p>
    <w:p w14:paraId="7E5A5DC7" w14:textId="77777777" w:rsidR="008A59B7" w:rsidRPr="00C15500" w:rsidRDefault="008A59B7" w:rsidP="00040850">
      <w:pPr>
        <w:autoSpaceDE w:val="0"/>
        <w:autoSpaceDN w:val="0"/>
        <w:spacing w:line="276" w:lineRule="auto"/>
        <w:rPr>
          <w:rFonts w:ascii="Arial" w:hAnsi="Arial" w:cs="Arial"/>
          <w:sz w:val="22"/>
          <w:szCs w:val="22"/>
        </w:rPr>
      </w:pPr>
    </w:p>
    <w:p w14:paraId="6BCC9D4B" w14:textId="2FDFDE29" w:rsidR="000E102E"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Smluvní strany se dohodly, že při určení změny ceny v souladu s touto smlouvou se bude vycházet z ceny stanovené v</w:t>
      </w:r>
      <w:r w:rsidR="00A7540B">
        <w:rPr>
          <w:rFonts w:ascii="Arial" w:hAnsi="Arial" w:cs="Arial"/>
          <w:sz w:val="22"/>
          <w:szCs w:val="22"/>
        </w:rPr>
        <w:t> Technické specifikaci</w:t>
      </w:r>
      <w:r w:rsidRPr="00C15500">
        <w:rPr>
          <w:rFonts w:ascii="Arial" w:hAnsi="Arial" w:cs="Arial"/>
          <w:sz w:val="22"/>
          <w:szCs w:val="22"/>
        </w:rPr>
        <w:t>, jsou-li daná činnost, práce či materiál v</w:t>
      </w:r>
      <w:r w:rsidR="00A7540B">
        <w:rPr>
          <w:rFonts w:ascii="Arial" w:hAnsi="Arial" w:cs="Arial"/>
          <w:sz w:val="22"/>
          <w:szCs w:val="22"/>
        </w:rPr>
        <w:t xml:space="preserve"> Technické specifikaci </w:t>
      </w:r>
      <w:r w:rsidRPr="00C15500">
        <w:rPr>
          <w:rFonts w:ascii="Arial" w:hAnsi="Arial" w:cs="Arial"/>
          <w:sz w:val="22"/>
          <w:szCs w:val="22"/>
        </w:rPr>
        <w:t>zahrnuty. Nejsou-li v</w:t>
      </w:r>
      <w:r w:rsidR="00A7540B">
        <w:rPr>
          <w:rFonts w:ascii="Arial" w:hAnsi="Arial" w:cs="Arial"/>
          <w:sz w:val="22"/>
          <w:szCs w:val="22"/>
        </w:rPr>
        <w:t xml:space="preserve"> technické specifikaci </w:t>
      </w:r>
      <w:r w:rsidRPr="00C15500">
        <w:rPr>
          <w:rFonts w:ascii="Arial" w:hAnsi="Arial" w:cs="Arial"/>
          <w:sz w:val="22"/>
          <w:szCs w:val="22"/>
        </w:rPr>
        <w:t>zahrnuty, bude se vycházet z cenové soustavy URS. Nelze-li změnu ceny určit ani tímto způsobem, změní se cena díla o částku odpovídající ceně prací a materiálů v místě a čase obvyklé.</w:t>
      </w:r>
    </w:p>
    <w:p w14:paraId="23BB25C8" w14:textId="77777777" w:rsidR="00811E5F" w:rsidRDefault="00811E5F" w:rsidP="00040850">
      <w:pPr>
        <w:autoSpaceDE w:val="0"/>
        <w:spacing w:line="276" w:lineRule="auto"/>
        <w:rPr>
          <w:rFonts w:ascii="Arial" w:hAnsi="Arial" w:cs="Arial"/>
          <w:sz w:val="22"/>
          <w:szCs w:val="22"/>
        </w:rPr>
      </w:pPr>
    </w:p>
    <w:p w14:paraId="5DA533E9" w14:textId="77777777" w:rsidR="00A919E1" w:rsidRPr="00C15500" w:rsidRDefault="00A919E1" w:rsidP="00040850">
      <w:pPr>
        <w:autoSpaceDE w:val="0"/>
        <w:spacing w:line="276" w:lineRule="auto"/>
        <w:rPr>
          <w:rFonts w:ascii="Arial" w:hAnsi="Arial" w:cs="Arial"/>
          <w:sz w:val="22"/>
          <w:szCs w:val="22"/>
        </w:rPr>
      </w:pPr>
    </w:p>
    <w:p w14:paraId="25C54BB6"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IV.</w:t>
      </w:r>
    </w:p>
    <w:p w14:paraId="1CF6455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Platební podmínky</w:t>
      </w:r>
    </w:p>
    <w:p w14:paraId="2ECE9AE8" w14:textId="77777777" w:rsidR="00086863" w:rsidRPr="00C15500" w:rsidRDefault="00086863" w:rsidP="00040850">
      <w:pPr>
        <w:autoSpaceDE w:val="0"/>
        <w:spacing w:line="276" w:lineRule="auto"/>
        <w:jc w:val="center"/>
        <w:rPr>
          <w:rFonts w:ascii="Arial" w:hAnsi="Arial" w:cs="Arial"/>
          <w:sz w:val="22"/>
          <w:szCs w:val="22"/>
        </w:rPr>
      </w:pPr>
    </w:p>
    <w:p w14:paraId="471985A1"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928590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nebude poskytovat </w:t>
      </w:r>
      <w:r w:rsidR="00F92BC3">
        <w:rPr>
          <w:rFonts w:ascii="Arial" w:hAnsi="Arial" w:cs="Arial"/>
          <w:sz w:val="22"/>
          <w:szCs w:val="22"/>
        </w:rPr>
        <w:t>dodavateli</w:t>
      </w:r>
      <w:r w:rsidRPr="00C15500">
        <w:rPr>
          <w:rFonts w:ascii="Arial" w:hAnsi="Arial" w:cs="Arial"/>
          <w:sz w:val="22"/>
          <w:szCs w:val="22"/>
        </w:rPr>
        <w:t xml:space="preserve"> díla zálohy.</w:t>
      </w:r>
    </w:p>
    <w:p w14:paraId="5BECAF85" w14:textId="77777777" w:rsidR="000E102E" w:rsidRPr="00C15500" w:rsidRDefault="000E102E" w:rsidP="00040850">
      <w:pPr>
        <w:autoSpaceDE w:val="0"/>
        <w:spacing w:line="276" w:lineRule="auto"/>
        <w:ind w:left="540" w:hanging="540"/>
        <w:rPr>
          <w:rFonts w:ascii="Arial" w:hAnsi="Arial" w:cs="Arial"/>
          <w:sz w:val="22"/>
          <w:szCs w:val="22"/>
        </w:rPr>
      </w:pPr>
    </w:p>
    <w:p w14:paraId="5099A959" w14:textId="1C195210" w:rsidR="000E102E" w:rsidRPr="006E3BA1" w:rsidRDefault="000E102E" w:rsidP="003A4AE4">
      <w:pPr>
        <w:widowControl/>
        <w:numPr>
          <w:ilvl w:val="1"/>
          <w:numId w:val="7"/>
        </w:numPr>
        <w:tabs>
          <w:tab w:val="left" w:pos="-180"/>
        </w:tabs>
        <w:autoSpaceDE w:val="0"/>
        <w:spacing w:line="276" w:lineRule="auto"/>
        <w:ind w:left="540" w:hanging="540"/>
        <w:textAlignment w:val="auto"/>
        <w:rPr>
          <w:rFonts w:ascii="Arial" w:hAnsi="Arial" w:cs="Arial"/>
          <w:b/>
          <w:bCs/>
          <w:sz w:val="22"/>
          <w:szCs w:val="22"/>
        </w:rPr>
      </w:pPr>
      <w:r w:rsidRPr="006E3BA1">
        <w:rPr>
          <w:rFonts w:ascii="Arial" w:hAnsi="Arial" w:cs="Arial"/>
          <w:sz w:val="22"/>
          <w:szCs w:val="22"/>
        </w:rPr>
        <w:t xml:space="preserve">Realizované práce a dodávky budou </w:t>
      </w:r>
      <w:r w:rsidR="00F92BC3" w:rsidRPr="006E3BA1">
        <w:rPr>
          <w:rFonts w:ascii="Arial" w:hAnsi="Arial" w:cs="Arial"/>
          <w:sz w:val="22"/>
          <w:szCs w:val="22"/>
        </w:rPr>
        <w:t>dodavatel</w:t>
      </w:r>
      <w:r w:rsidRPr="006E3BA1">
        <w:rPr>
          <w:rFonts w:ascii="Arial" w:hAnsi="Arial" w:cs="Arial"/>
          <w:sz w:val="22"/>
          <w:szCs w:val="22"/>
        </w:rPr>
        <w:t>em účtovány objednateli na základě skutečně řádně provedených prací a dodávek</w:t>
      </w:r>
      <w:r w:rsidR="008F3ABB" w:rsidRPr="006E3BA1">
        <w:rPr>
          <w:rFonts w:ascii="Arial" w:hAnsi="Arial" w:cs="Arial"/>
          <w:sz w:val="22"/>
          <w:szCs w:val="22"/>
        </w:rPr>
        <w:t xml:space="preserve">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w:t>
      </w:r>
      <w:r w:rsidR="006E3BA1" w:rsidRPr="006E3BA1">
        <w:rPr>
          <w:rFonts w:ascii="Arial" w:hAnsi="Arial" w:cs="Arial"/>
          <w:sz w:val="22"/>
          <w:szCs w:val="22"/>
        </w:rPr>
        <w:t>,</w:t>
      </w:r>
      <w:r w:rsidR="008F3ABB" w:rsidRPr="006E3BA1">
        <w:rPr>
          <w:rFonts w:ascii="Arial" w:hAnsi="Arial" w:cs="Arial"/>
          <w:sz w:val="22"/>
          <w:szCs w:val="22"/>
        </w:rPr>
        <w:t xml:space="preserve"> a to fakturou, která bude splňovat náležitosti daňového dokladu dle platných obecně závazných právních předpisů, tj. dle zákona č. 235/2004 Sb., o dani z přidané hodnoty, v platném znění a bude v ní uveden název Veřejné zakázky</w:t>
      </w:r>
      <w:r w:rsidR="002E648A">
        <w:rPr>
          <w:rFonts w:ascii="Arial" w:hAnsi="Arial" w:cs="Arial"/>
          <w:sz w:val="22"/>
          <w:szCs w:val="22"/>
        </w:rPr>
        <w:t xml:space="preserve"> „Rekonstrukce kotelny Terapeutické komunity“,</w:t>
      </w:r>
      <w:r w:rsidR="000A0899">
        <w:rPr>
          <w:rFonts w:ascii="Arial" w:hAnsi="Arial" w:cs="Arial"/>
          <w:b/>
          <w:sz w:val="22"/>
          <w:szCs w:val="22"/>
        </w:rPr>
        <w:t xml:space="preserve"> </w:t>
      </w:r>
      <w:r w:rsidR="008F3ABB" w:rsidRPr="006E3BA1">
        <w:rPr>
          <w:rFonts w:ascii="Arial" w:hAnsi="Arial" w:cs="Arial"/>
          <w:sz w:val="22"/>
          <w:szCs w:val="22"/>
        </w:rPr>
        <w:t xml:space="preserve">nacionále objednatele.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 </w:t>
      </w:r>
    </w:p>
    <w:p w14:paraId="71D63981" w14:textId="77777777" w:rsidR="006E3BA1" w:rsidRPr="006E3BA1" w:rsidRDefault="006E3BA1" w:rsidP="006E3BA1">
      <w:pPr>
        <w:widowControl/>
        <w:tabs>
          <w:tab w:val="left" w:pos="-180"/>
        </w:tabs>
        <w:autoSpaceDE w:val="0"/>
        <w:spacing w:line="276" w:lineRule="auto"/>
        <w:ind w:left="540"/>
        <w:textAlignment w:val="auto"/>
        <w:rPr>
          <w:rFonts w:ascii="Arial" w:hAnsi="Arial" w:cs="Arial"/>
          <w:b/>
          <w:bCs/>
          <w:sz w:val="22"/>
          <w:szCs w:val="22"/>
        </w:rPr>
      </w:pPr>
    </w:p>
    <w:p w14:paraId="272D35A7" w14:textId="77777777" w:rsidR="00AD10B3" w:rsidRPr="00AD10B3" w:rsidRDefault="00AD10B3" w:rsidP="00AD10B3">
      <w:pPr>
        <w:widowControl/>
        <w:tabs>
          <w:tab w:val="left" w:pos="-180"/>
        </w:tabs>
        <w:autoSpaceDE w:val="0"/>
        <w:spacing w:line="276" w:lineRule="auto"/>
        <w:ind w:left="540"/>
        <w:textAlignment w:val="auto"/>
        <w:rPr>
          <w:rFonts w:ascii="Arial" w:hAnsi="Arial" w:cs="Arial"/>
          <w:sz w:val="22"/>
          <w:szCs w:val="22"/>
        </w:rPr>
      </w:pPr>
    </w:p>
    <w:p w14:paraId="0C6FFFB8" w14:textId="6DB54E40"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F</w:t>
      </w:r>
      <w:r w:rsidR="00170C84">
        <w:rPr>
          <w:rFonts w:ascii="Arial" w:hAnsi="Arial" w:cs="Arial"/>
          <w:sz w:val="22"/>
          <w:szCs w:val="22"/>
        </w:rPr>
        <w:t>aktur</w:t>
      </w:r>
      <w:r w:rsidR="006E3BA1">
        <w:rPr>
          <w:rFonts w:ascii="Arial" w:hAnsi="Arial" w:cs="Arial"/>
          <w:sz w:val="22"/>
          <w:szCs w:val="22"/>
        </w:rPr>
        <w:t>a</w:t>
      </w:r>
      <w:r w:rsidR="00170C84">
        <w:rPr>
          <w:rFonts w:ascii="Arial" w:hAnsi="Arial" w:cs="Arial"/>
          <w:sz w:val="22"/>
          <w:szCs w:val="22"/>
        </w:rPr>
        <w:t xml:space="preserve"> j</w:t>
      </w:r>
      <w:r w:rsidR="006E3BA1">
        <w:rPr>
          <w:rFonts w:ascii="Arial" w:hAnsi="Arial" w:cs="Arial"/>
          <w:sz w:val="22"/>
          <w:szCs w:val="22"/>
        </w:rPr>
        <w:t>e</w:t>
      </w:r>
      <w:r w:rsidR="00170C84">
        <w:rPr>
          <w:rFonts w:ascii="Arial" w:hAnsi="Arial" w:cs="Arial"/>
          <w:sz w:val="22"/>
          <w:szCs w:val="22"/>
        </w:rPr>
        <w:t xml:space="preserve"> splatn</w:t>
      </w:r>
      <w:r w:rsidR="006E3BA1">
        <w:rPr>
          <w:rFonts w:ascii="Arial" w:hAnsi="Arial" w:cs="Arial"/>
          <w:sz w:val="22"/>
          <w:szCs w:val="22"/>
        </w:rPr>
        <w:t>á</w:t>
      </w:r>
      <w:r w:rsidRPr="00C15500">
        <w:rPr>
          <w:rFonts w:ascii="Arial" w:hAnsi="Arial" w:cs="Arial"/>
          <w:sz w:val="22"/>
          <w:szCs w:val="22"/>
        </w:rPr>
        <w:t xml:space="preserve"> ve lhůtě </w:t>
      </w:r>
      <w:r w:rsidRPr="006F7C4E">
        <w:rPr>
          <w:rFonts w:ascii="Arial" w:hAnsi="Arial" w:cs="Arial"/>
          <w:sz w:val="22"/>
          <w:szCs w:val="22"/>
        </w:rPr>
        <w:t>30</w:t>
      </w:r>
      <w:r w:rsidRPr="00C15500">
        <w:rPr>
          <w:rFonts w:ascii="Arial" w:hAnsi="Arial" w:cs="Arial"/>
          <w:sz w:val="22"/>
          <w:szCs w:val="22"/>
        </w:rPr>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F92BC3">
        <w:rPr>
          <w:rFonts w:ascii="Arial" w:hAnsi="Arial" w:cs="Arial"/>
          <w:sz w:val="22"/>
          <w:szCs w:val="22"/>
        </w:rPr>
        <w:t>dodavatel</w:t>
      </w:r>
      <w:r w:rsidRPr="00C15500">
        <w:rPr>
          <w:rFonts w:ascii="Arial" w:hAnsi="Arial" w:cs="Arial"/>
          <w:sz w:val="22"/>
          <w:szCs w:val="22"/>
        </w:rPr>
        <w:t>i díla vrátit; vrácením pozbývá faktura splatnosti.</w:t>
      </w:r>
    </w:p>
    <w:p w14:paraId="3FB1E43A" w14:textId="77777777" w:rsidR="000E102E" w:rsidRPr="00C15500" w:rsidRDefault="000E102E" w:rsidP="00040850">
      <w:pPr>
        <w:autoSpaceDE w:val="0"/>
        <w:spacing w:line="276" w:lineRule="auto"/>
        <w:ind w:left="540" w:hanging="540"/>
        <w:rPr>
          <w:rFonts w:ascii="Arial" w:hAnsi="Arial" w:cs="Arial"/>
          <w:sz w:val="22"/>
          <w:szCs w:val="22"/>
        </w:rPr>
      </w:pPr>
    </w:p>
    <w:p w14:paraId="268D4942"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Pr>
          <w:rFonts w:ascii="Arial" w:hAnsi="Arial" w:cs="Arial"/>
          <w:sz w:val="22"/>
          <w:szCs w:val="22"/>
        </w:rPr>
        <w:t>dodavatel</w:t>
      </w:r>
      <w:r w:rsidRPr="00C15500">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Pr>
          <w:rFonts w:ascii="Arial" w:hAnsi="Arial" w:cs="Arial"/>
          <w:sz w:val="22"/>
          <w:szCs w:val="22"/>
        </w:rPr>
        <w:t>dodavatel</w:t>
      </w:r>
      <w:r w:rsidRPr="00C15500">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154027B2" w14:textId="77777777" w:rsidR="000E102E" w:rsidRPr="00C15500" w:rsidRDefault="000E102E" w:rsidP="00040850">
      <w:pPr>
        <w:autoSpaceDE w:val="0"/>
        <w:spacing w:line="276" w:lineRule="auto"/>
        <w:ind w:left="540" w:hanging="540"/>
        <w:rPr>
          <w:rFonts w:ascii="Arial" w:hAnsi="Arial" w:cs="Arial"/>
          <w:sz w:val="22"/>
          <w:szCs w:val="22"/>
        </w:rPr>
      </w:pPr>
    </w:p>
    <w:p w14:paraId="75FA938C" w14:textId="77777777" w:rsidR="000E102E" w:rsidRPr="00C15500" w:rsidRDefault="000E102E" w:rsidP="00040850">
      <w:pPr>
        <w:autoSpaceDE w:val="0"/>
        <w:spacing w:line="276" w:lineRule="auto"/>
        <w:rPr>
          <w:rFonts w:ascii="Arial" w:hAnsi="Arial" w:cs="Arial"/>
          <w:sz w:val="22"/>
          <w:szCs w:val="22"/>
        </w:rPr>
      </w:pPr>
    </w:p>
    <w:p w14:paraId="28FB684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Veškeré platby budou prováděny v českých korunách.</w:t>
      </w:r>
    </w:p>
    <w:p w14:paraId="4FDC66E6" w14:textId="77777777" w:rsidR="000E102E" w:rsidRPr="00C15500" w:rsidRDefault="000E102E" w:rsidP="00040850">
      <w:pPr>
        <w:autoSpaceDE w:val="0"/>
        <w:spacing w:line="276" w:lineRule="auto"/>
        <w:rPr>
          <w:rFonts w:ascii="Arial" w:hAnsi="Arial" w:cs="Arial"/>
          <w:sz w:val="22"/>
          <w:szCs w:val="22"/>
        </w:rPr>
      </w:pPr>
    </w:p>
    <w:p w14:paraId="5564701A"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souhlasí dle </w:t>
      </w:r>
      <w:proofErr w:type="spellStart"/>
      <w:r w:rsidR="000E102E" w:rsidRPr="00C15500">
        <w:rPr>
          <w:rFonts w:ascii="Arial" w:hAnsi="Arial" w:cs="Arial"/>
          <w:sz w:val="22"/>
          <w:szCs w:val="22"/>
        </w:rPr>
        <w:t>ust</w:t>
      </w:r>
      <w:proofErr w:type="spellEnd"/>
      <w:r w:rsidR="000E102E" w:rsidRPr="00C15500">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Pr>
          <w:rFonts w:ascii="Arial" w:hAnsi="Arial" w:cs="Arial"/>
          <w:sz w:val="22"/>
          <w:szCs w:val="22"/>
        </w:rPr>
        <w:t>dodavatel</w:t>
      </w:r>
      <w:r w:rsidR="000E102E" w:rsidRPr="00C15500">
        <w:rPr>
          <w:rFonts w:ascii="Arial" w:hAnsi="Arial" w:cs="Arial"/>
          <w:sz w:val="22"/>
          <w:szCs w:val="22"/>
        </w:rPr>
        <w:t xml:space="preserve"> plnit prostřednictvím jiných subjektů je povinen zajistit, aby tyto subjekty podléhali povinnostem uvedeným v tomto bodě smlouvy. Tuto povinnost má </w:t>
      </w:r>
      <w:r>
        <w:rPr>
          <w:rFonts w:ascii="Arial" w:hAnsi="Arial" w:cs="Arial"/>
          <w:sz w:val="22"/>
          <w:szCs w:val="22"/>
        </w:rPr>
        <w:t>dodavatel</w:t>
      </w:r>
      <w:r w:rsidR="000E102E" w:rsidRPr="00C15500">
        <w:rPr>
          <w:rFonts w:ascii="Arial" w:hAnsi="Arial" w:cs="Arial"/>
          <w:sz w:val="22"/>
          <w:szCs w:val="22"/>
        </w:rPr>
        <w:t xml:space="preserve"> i v případě dodavatelských subjektů. </w:t>
      </w:r>
      <w:r>
        <w:rPr>
          <w:rFonts w:ascii="Arial" w:hAnsi="Arial" w:cs="Arial"/>
          <w:sz w:val="22"/>
          <w:szCs w:val="22"/>
        </w:rPr>
        <w:t xml:space="preserve">Dodavatel </w:t>
      </w:r>
      <w:r w:rsidR="000E102E" w:rsidRPr="00C15500">
        <w:rPr>
          <w:rFonts w:ascii="Arial" w:hAnsi="Arial" w:cs="Arial"/>
          <w:sz w:val="22"/>
          <w:szCs w:val="22"/>
        </w:rPr>
        <w:t xml:space="preserve">se dále zavazuje uchovávat veškerou dokumentaci související se smlouvou a </w:t>
      </w:r>
      <w:r w:rsidR="000D789F" w:rsidRPr="00C15500">
        <w:rPr>
          <w:rFonts w:ascii="Arial" w:hAnsi="Arial" w:cs="Arial"/>
          <w:sz w:val="22"/>
          <w:szCs w:val="22"/>
        </w:rPr>
        <w:t xml:space="preserve">realizací </w:t>
      </w:r>
      <w:r w:rsidR="000E102E" w:rsidRPr="00C15500">
        <w:rPr>
          <w:rFonts w:ascii="Arial" w:hAnsi="Arial" w:cs="Arial"/>
          <w:sz w:val="22"/>
          <w:szCs w:val="22"/>
        </w:rPr>
        <w:t>projekt po dobu 10 let ode dne předání a převzetí díla</w:t>
      </w:r>
      <w:r w:rsidR="008D7760">
        <w:rPr>
          <w:rFonts w:ascii="Arial" w:hAnsi="Arial" w:cs="Arial"/>
          <w:sz w:val="22"/>
          <w:szCs w:val="22"/>
        </w:rPr>
        <w:t xml:space="preserve">. </w:t>
      </w:r>
      <w:r>
        <w:rPr>
          <w:rFonts w:ascii="Arial" w:hAnsi="Arial" w:cs="Arial"/>
          <w:sz w:val="22"/>
          <w:szCs w:val="22"/>
        </w:rPr>
        <w:t xml:space="preserve">Dodavatel </w:t>
      </w:r>
      <w:r w:rsidR="000E102E" w:rsidRPr="00C15500">
        <w:rPr>
          <w:rFonts w:ascii="Arial" w:hAnsi="Arial" w:cs="Arial"/>
          <w:sz w:val="22"/>
          <w:szCs w:val="22"/>
        </w:rPr>
        <w:t xml:space="preserve">je povinen smluvně zajistit, aby součinnost při plnění jeho závazků dle </w:t>
      </w:r>
      <w:r w:rsidR="000D789F" w:rsidRPr="00C15500">
        <w:rPr>
          <w:rFonts w:ascii="Arial" w:hAnsi="Arial" w:cs="Arial"/>
          <w:sz w:val="22"/>
          <w:szCs w:val="22"/>
        </w:rPr>
        <w:t>tohoto bodu smlouvy</w:t>
      </w:r>
      <w:r w:rsidR="000E102E" w:rsidRPr="00C15500">
        <w:rPr>
          <w:rFonts w:ascii="Arial" w:hAnsi="Arial" w:cs="Arial"/>
          <w:sz w:val="22"/>
          <w:szCs w:val="22"/>
        </w:rPr>
        <w:t xml:space="preserve"> v plném rozsahu poskytli i jeho subdodavatelé. Pokud tak neučiní, bude odpovídat objednateli za jejich nesoučinnost sám. </w:t>
      </w:r>
    </w:p>
    <w:p w14:paraId="092D7A87" w14:textId="77777777" w:rsidR="000E102E" w:rsidRPr="00C15500" w:rsidRDefault="000E102E" w:rsidP="00040850">
      <w:pPr>
        <w:autoSpaceDE w:val="0"/>
        <w:spacing w:line="276" w:lineRule="auto"/>
        <w:rPr>
          <w:rFonts w:ascii="Arial" w:hAnsi="Arial" w:cs="Arial"/>
          <w:sz w:val="22"/>
          <w:szCs w:val="22"/>
        </w:rPr>
      </w:pPr>
    </w:p>
    <w:p w14:paraId="30C241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dále dohodly, že v případě, že se </w:t>
      </w:r>
      <w:r w:rsidR="00F92BC3">
        <w:rPr>
          <w:rFonts w:ascii="Arial" w:hAnsi="Arial" w:cs="Arial"/>
          <w:sz w:val="22"/>
          <w:szCs w:val="22"/>
        </w:rPr>
        <w:t>dodavatel</w:t>
      </w:r>
      <w:r w:rsidRPr="00C15500">
        <w:rPr>
          <w:rFonts w:ascii="Arial" w:hAnsi="Arial" w:cs="Arial"/>
          <w:sz w:val="22"/>
          <w:szCs w:val="22"/>
        </w:rPr>
        <w:t xml:space="preserve"> stane ve smyslu </w:t>
      </w:r>
      <w:proofErr w:type="spellStart"/>
      <w:r w:rsidRPr="00C15500">
        <w:rPr>
          <w:rFonts w:ascii="Arial" w:hAnsi="Arial" w:cs="Arial"/>
          <w:sz w:val="22"/>
          <w:szCs w:val="22"/>
        </w:rPr>
        <w:t>ust</w:t>
      </w:r>
      <w:proofErr w:type="spellEnd"/>
      <w:r w:rsidRPr="00C15500">
        <w:rPr>
          <w:rFonts w:ascii="Arial" w:hAnsi="Arial" w:cs="Arial"/>
          <w:sz w:val="22"/>
          <w:szCs w:val="22"/>
        </w:rPr>
        <w:t xml:space="preserve">. </w:t>
      </w:r>
      <w:r w:rsidR="00A54447" w:rsidRPr="00C15500">
        <w:rPr>
          <w:rFonts w:ascii="Arial" w:hAnsi="Arial" w:cs="Arial"/>
          <w:sz w:val="22"/>
          <w:szCs w:val="22"/>
        </w:rPr>
        <w:br/>
      </w:r>
      <w:r w:rsidRPr="00C15500">
        <w:rPr>
          <w:rFonts w:ascii="Arial" w:hAnsi="Arial" w:cs="Arial"/>
          <w:sz w:val="22"/>
          <w:szCs w:val="22"/>
        </w:rPr>
        <w:t>§ 106a zákona o dani z přidané hodnoty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w:t>
      </w:r>
      <w:r w:rsidR="00F92BC3">
        <w:rPr>
          <w:rFonts w:ascii="Arial" w:hAnsi="Arial" w:cs="Arial"/>
          <w:sz w:val="22"/>
          <w:szCs w:val="22"/>
        </w:rPr>
        <w:t xml:space="preserve">Dodavatel </w:t>
      </w:r>
      <w:r w:rsidR="00072B19" w:rsidRPr="00C15500">
        <w:rPr>
          <w:rFonts w:ascii="Arial" w:hAnsi="Arial" w:cs="Arial"/>
          <w:sz w:val="22"/>
          <w:szCs w:val="22"/>
        </w:rPr>
        <w:t xml:space="preserve">je na svoji nespolehlivost </w:t>
      </w:r>
      <w:r w:rsidR="00E261C5" w:rsidRPr="00C15500">
        <w:rPr>
          <w:rFonts w:ascii="Arial" w:hAnsi="Arial" w:cs="Arial"/>
          <w:sz w:val="22"/>
          <w:szCs w:val="22"/>
        </w:rPr>
        <w:t xml:space="preserve">Objednatele upozornit po právní moci rozhodnutí. Nesplnění této povinnosti je hrubým porušením povinností </w:t>
      </w:r>
      <w:r w:rsidR="00F92BC3">
        <w:rPr>
          <w:rFonts w:ascii="Arial" w:hAnsi="Arial" w:cs="Arial"/>
          <w:sz w:val="22"/>
          <w:szCs w:val="22"/>
        </w:rPr>
        <w:t>dodavatel</w:t>
      </w:r>
      <w:r w:rsidR="00E261C5" w:rsidRPr="00C15500">
        <w:rPr>
          <w:rFonts w:ascii="Arial" w:hAnsi="Arial" w:cs="Arial"/>
          <w:sz w:val="22"/>
          <w:szCs w:val="22"/>
        </w:rPr>
        <w:t xml:space="preserve">e. </w:t>
      </w:r>
    </w:p>
    <w:p w14:paraId="5752FF02" w14:textId="77777777" w:rsidR="00CC4A2D" w:rsidRPr="00C15500" w:rsidRDefault="00CC4A2D" w:rsidP="00040850">
      <w:pPr>
        <w:autoSpaceDE w:val="0"/>
        <w:spacing w:line="276" w:lineRule="auto"/>
        <w:ind w:left="360"/>
        <w:jc w:val="center"/>
        <w:rPr>
          <w:rFonts w:ascii="Arial" w:hAnsi="Arial" w:cs="Arial"/>
          <w:b/>
          <w:bCs/>
          <w:sz w:val="22"/>
          <w:szCs w:val="22"/>
        </w:rPr>
      </w:pPr>
    </w:p>
    <w:p w14:paraId="260DD2B5"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w:t>
      </w:r>
    </w:p>
    <w:p w14:paraId="7B594191"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Vlastnické právo k dílu</w:t>
      </w:r>
    </w:p>
    <w:p w14:paraId="2A355362" w14:textId="77777777" w:rsidR="000E102E" w:rsidRPr="00C15500" w:rsidRDefault="000E102E" w:rsidP="00040850">
      <w:pPr>
        <w:autoSpaceDE w:val="0"/>
        <w:spacing w:line="276" w:lineRule="auto"/>
        <w:ind w:left="540" w:hanging="540"/>
        <w:rPr>
          <w:rFonts w:ascii="Arial" w:hAnsi="Arial" w:cs="Arial"/>
          <w:sz w:val="22"/>
          <w:szCs w:val="22"/>
        </w:rPr>
      </w:pPr>
    </w:p>
    <w:p w14:paraId="5ACCAC3E"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8F8B7F6" w14:textId="233255EF" w:rsidR="006735EB" w:rsidRPr="00C15500" w:rsidRDefault="0086590A"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vlastníkem </w:t>
      </w:r>
      <w:r w:rsidR="000A0899">
        <w:rPr>
          <w:rFonts w:ascii="Arial" w:hAnsi="Arial" w:cs="Arial"/>
          <w:sz w:val="22"/>
          <w:szCs w:val="22"/>
        </w:rPr>
        <w:t>dodávky</w:t>
      </w:r>
      <w:r w:rsidRPr="00C15500">
        <w:rPr>
          <w:rFonts w:ascii="Arial" w:hAnsi="Arial" w:cs="Arial"/>
          <w:sz w:val="22"/>
          <w:szCs w:val="22"/>
        </w:rPr>
        <w:t xml:space="preserve"> od počátku jejího zhotovování s tím, že </w:t>
      </w:r>
      <w:r w:rsidR="00F92BC3">
        <w:rPr>
          <w:rFonts w:ascii="Arial" w:hAnsi="Arial" w:cs="Arial"/>
          <w:sz w:val="22"/>
          <w:szCs w:val="22"/>
        </w:rPr>
        <w:t>dodavatel</w:t>
      </w:r>
      <w:r w:rsidRPr="00C15500">
        <w:rPr>
          <w:rFonts w:ascii="Arial" w:hAnsi="Arial" w:cs="Arial"/>
          <w:sz w:val="22"/>
          <w:szCs w:val="22"/>
        </w:rPr>
        <w:t xml:space="preserve"> je vlastníkem věcí, které si opatřil k provedení vlastní stavby až do doby, kdy se zpracováním stanou součástí vlastní </w:t>
      </w:r>
      <w:r w:rsidR="000A0899">
        <w:rPr>
          <w:rFonts w:ascii="Arial" w:hAnsi="Arial" w:cs="Arial"/>
          <w:sz w:val="22"/>
          <w:szCs w:val="22"/>
        </w:rPr>
        <w:t>montáže.</w:t>
      </w:r>
    </w:p>
    <w:p w14:paraId="78B658B7" w14:textId="77777777" w:rsidR="006735EB" w:rsidRPr="00C15500" w:rsidRDefault="006735EB" w:rsidP="00040850">
      <w:pPr>
        <w:autoSpaceDE w:val="0"/>
        <w:autoSpaceDN w:val="0"/>
        <w:spacing w:line="276" w:lineRule="auto"/>
        <w:rPr>
          <w:rFonts w:ascii="Arial" w:hAnsi="Arial" w:cs="Arial"/>
          <w:b/>
          <w:bCs/>
          <w:sz w:val="22"/>
          <w:szCs w:val="22"/>
        </w:rPr>
      </w:pPr>
    </w:p>
    <w:p w14:paraId="06766A88" w14:textId="77777777" w:rsidR="006735EB"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86590A" w:rsidRPr="00C15500">
        <w:rPr>
          <w:rFonts w:ascii="Arial" w:hAnsi="Arial" w:cs="Arial"/>
          <w:sz w:val="22"/>
          <w:szCs w:val="22"/>
        </w:rPr>
        <w:t xml:space="preserve"> není bez předchozího písemného souhlasu objednatele oprávněn postoupit práva a povinnosti z této smlouvy na třetí osobu.</w:t>
      </w:r>
    </w:p>
    <w:p w14:paraId="07E1953D" w14:textId="77777777" w:rsidR="009430DF" w:rsidRPr="00C15500" w:rsidRDefault="009430DF" w:rsidP="00040850">
      <w:pPr>
        <w:suppressAutoHyphens w:val="0"/>
        <w:autoSpaceDE w:val="0"/>
        <w:autoSpaceDN w:val="0"/>
        <w:adjustRightInd w:val="0"/>
        <w:spacing w:line="276" w:lineRule="auto"/>
        <w:ind w:left="540"/>
        <w:rPr>
          <w:rFonts w:ascii="Arial" w:hAnsi="Arial" w:cs="Arial"/>
          <w:sz w:val="22"/>
          <w:szCs w:val="22"/>
        </w:rPr>
      </w:pPr>
    </w:p>
    <w:p w14:paraId="7426F09E" w14:textId="77777777" w:rsidR="00C15500" w:rsidRPr="00C15500" w:rsidRDefault="00C15500" w:rsidP="00040850">
      <w:pPr>
        <w:autoSpaceDE w:val="0"/>
        <w:spacing w:line="276" w:lineRule="auto"/>
        <w:rPr>
          <w:rFonts w:ascii="Arial" w:hAnsi="Arial" w:cs="Arial"/>
          <w:sz w:val="22"/>
          <w:szCs w:val="22"/>
        </w:rPr>
      </w:pPr>
    </w:p>
    <w:p w14:paraId="14E9C4B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VI.</w:t>
      </w:r>
    </w:p>
    <w:p w14:paraId="672CD9A0"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Staveniště</w:t>
      </w:r>
    </w:p>
    <w:p w14:paraId="3EA5C8F5" w14:textId="28DCA60F" w:rsidR="000E102E" w:rsidRPr="00C15500" w:rsidRDefault="000E102E" w:rsidP="00040850">
      <w:pPr>
        <w:autoSpaceDE w:val="0"/>
        <w:spacing w:line="276" w:lineRule="auto"/>
        <w:jc w:val="center"/>
        <w:rPr>
          <w:rFonts w:ascii="Arial" w:hAnsi="Arial" w:cs="Arial"/>
          <w:b/>
          <w:bCs/>
          <w:sz w:val="22"/>
          <w:szCs w:val="22"/>
        </w:rPr>
      </w:pPr>
    </w:p>
    <w:p w14:paraId="791B462D"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49CBB6F" w14:textId="3A5A912E" w:rsidR="0080184D"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zabezpečí na vlastní náklad </w:t>
      </w:r>
      <w:r w:rsidR="00024522">
        <w:rPr>
          <w:rFonts w:ascii="Arial" w:hAnsi="Arial" w:cs="Arial"/>
          <w:sz w:val="22"/>
          <w:szCs w:val="22"/>
        </w:rPr>
        <w:t xml:space="preserve">pracoviště </w:t>
      </w:r>
      <w:r w:rsidR="00AD10B3">
        <w:rPr>
          <w:rFonts w:ascii="Arial" w:hAnsi="Arial" w:cs="Arial"/>
          <w:sz w:val="22"/>
          <w:szCs w:val="22"/>
        </w:rPr>
        <w:t>díla</w:t>
      </w:r>
      <w:r w:rsidR="000E102E" w:rsidRPr="00C15500">
        <w:rPr>
          <w:rFonts w:ascii="Arial" w:hAnsi="Arial" w:cs="Arial"/>
          <w:sz w:val="22"/>
          <w:szCs w:val="22"/>
        </w:rPr>
        <w:t xml:space="preserve"> a zajistí </w:t>
      </w:r>
      <w:r w:rsidR="00024522">
        <w:rPr>
          <w:rFonts w:ascii="Arial" w:hAnsi="Arial" w:cs="Arial"/>
          <w:sz w:val="22"/>
          <w:szCs w:val="22"/>
        </w:rPr>
        <w:t xml:space="preserve">funkční </w:t>
      </w:r>
      <w:r w:rsidR="000E102E" w:rsidRPr="00C15500">
        <w:rPr>
          <w:rFonts w:ascii="Arial" w:hAnsi="Arial" w:cs="Arial"/>
          <w:sz w:val="22"/>
          <w:szCs w:val="22"/>
        </w:rPr>
        <w:t>vjezd</w:t>
      </w:r>
      <w:r w:rsidR="00024522">
        <w:rPr>
          <w:rFonts w:ascii="Arial" w:hAnsi="Arial" w:cs="Arial"/>
          <w:sz w:val="22"/>
          <w:szCs w:val="22"/>
        </w:rPr>
        <w:t xml:space="preserve">, </w:t>
      </w:r>
      <w:r w:rsidR="000E102E" w:rsidRPr="00C15500">
        <w:rPr>
          <w:rFonts w:ascii="Arial" w:hAnsi="Arial" w:cs="Arial"/>
          <w:sz w:val="22"/>
          <w:szCs w:val="22"/>
        </w:rPr>
        <w:t>jeho provoz, údržbu, pořádek a čistotu po celou dobu</w:t>
      </w:r>
      <w:r w:rsidR="00A7540B">
        <w:rPr>
          <w:rFonts w:ascii="Arial" w:hAnsi="Arial" w:cs="Arial"/>
          <w:sz w:val="22"/>
          <w:szCs w:val="22"/>
        </w:rPr>
        <w:t xml:space="preserve"> montáže</w:t>
      </w:r>
      <w:r w:rsidR="00801BF6">
        <w:rPr>
          <w:rFonts w:ascii="Arial" w:hAnsi="Arial" w:cs="Arial"/>
          <w:sz w:val="22"/>
          <w:szCs w:val="22"/>
        </w:rPr>
        <w:t>.</w:t>
      </w:r>
    </w:p>
    <w:p w14:paraId="6BCF8C47" w14:textId="77777777" w:rsidR="00801BF6" w:rsidRDefault="00801BF6" w:rsidP="00801BF6">
      <w:pPr>
        <w:widowControl/>
        <w:tabs>
          <w:tab w:val="left" w:pos="-180"/>
        </w:tabs>
        <w:spacing w:line="276" w:lineRule="auto"/>
        <w:ind w:left="432"/>
        <w:textAlignment w:val="auto"/>
        <w:rPr>
          <w:rFonts w:ascii="Arial" w:hAnsi="Arial" w:cs="Arial"/>
          <w:sz w:val="22"/>
          <w:szCs w:val="22"/>
        </w:rPr>
      </w:pPr>
    </w:p>
    <w:p w14:paraId="144582C5" w14:textId="77777777" w:rsidR="00801BF6" w:rsidRDefault="0080184D" w:rsidP="00801BF6">
      <w:pPr>
        <w:widowControl/>
        <w:numPr>
          <w:ilvl w:val="1"/>
          <w:numId w:val="7"/>
        </w:numPr>
        <w:tabs>
          <w:tab w:val="left" w:pos="-180"/>
        </w:tabs>
        <w:spacing w:line="276" w:lineRule="auto"/>
        <w:textAlignment w:val="auto"/>
        <w:rPr>
          <w:rFonts w:ascii="Arial" w:hAnsi="Arial" w:cs="Arial"/>
          <w:sz w:val="22"/>
          <w:szCs w:val="22"/>
        </w:rPr>
      </w:pPr>
      <w:bookmarkStart w:id="1" w:name="_Hlk500917827"/>
      <w:r>
        <w:rPr>
          <w:rFonts w:ascii="Arial" w:hAnsi="Arial" w:cs="Arial"/>
          <w:sz w:val="22"/>
          <w:szCs w:val="22"/>
        </w:rPr>
        <w:t xml:space="preserve">Elektrickou energii nezbytnou pro vlastní realizaci opravy </w:t>
      </w:r>
      <w:r w:rsidR="00024522">
        <w:rPr>
          <w:rFonts w:ascii="Arial" w:hAnsi="Arial" w:cs="Arial"/>
          <w:sz w:val="22"/>
          <w:szCs w:val="22"/>
        </w:rPr>
        <w:t>poskytne zadavatel v rámci běžné spotřeby, kontrolu</w:t>
      </w:r>
      <w:r>
        <w:rPr>
          <w:rFonts w:ascii="Arial" w:hAnsi="Arial" w:cs="Arial"/>
          <w:sz w:val="22"/>
          <w:szCs w:val="22"/>
        </w:rPr>
        <w:t xml:space="preserve"> spotřeby el. energie</w:t>
      </w:r>
      <w:r w:rsidR="00024522">
        <w:rPr>
          <w:rFonts w:ascii="Arial" w:hAnsi="Arial" w:cs="Arial"/>
          <w:sz w:val="22"/>
          <w:szCs w:val="22"/>
        </w:rPr>
        <w:t xml:space="preserve"> provede </w:t>
      </w:r>
      <w:r>
        <w:rPr>
          <w:rFonts w:ascii="Arial" w:hAnsi="Arial" w:cs="Arial"/>
          <w:sz w:val="22"/>
          <w:szCs w:val="22"/>
        </w:rPr>
        <w:t xml:space="preserve">namátkově, </w:t>
      </w:r>
      <w:r w:rsidR="00024522">
        <w:rPr>
          <w:rFonts w:ascii="Arial" w:hAnsi="Arial" w:cs="Arial"/>
          <w:sz w:val="22"/>
          <w:szCs w:val="22"/>
        </w:rPr>
        <w:t>průběžně VPTÚ, společně s vedoucím směny</w:t>
      </w:r>
      <w:r>
        <w:rPr>
          <w:rFonts w:ascii="Arial" w:hAnsi="Arial" w:cs="Arial"/>
          <w:sz w:val="22"/>
          <w:szCs w:val="22"/>
        </w:rPr>
        <w:t xml:space="preserve"> praco</w:t>
      </w:r>
      <w:r w:rsidR="00117A35">
        <w:rPr>
          <w:rFonts w:ascii="Arial" w:hAnsi="Arial" w:cs="Arial"/>
          <w:sz w:val="22"/>
          <w:szCs w:val="22"/>
        </w:rPr>
        <w:t xml:space="preserve">vníků na </w:t>
      </w:r>
      <w:r w:rsidR="00AD10B3">
        <w:rPr>
          <w:rFonts w:ascii="Arial" w:hAnsi="Arial" w:cs="Arial"/>
          <w:sz w:val="22"/>
          <w:szCs w:val="22"/>
        </w:rPr>
        <w:t>pracovišti</w:t>
      </w:r>
      <w:r>
        <w:rPr>
          <w:rFonts w:ascii="Arial" w:hAnsi="Arial" w:cs="Arial"/>
          <w:sz w:val="22"/>
          <w:szCs w:val="22"/>
        </w:rPr>
        <w:t xml:space="preserve">. O </w:t>
      </w:r>
      <w:r w:rsidR="00024522">
        <w:rPr>
          <w:rFonts w:ascii="Arial" w:hAnsi="Arial" w:cs="Arial"/>
          <w:sz w:val="22"/>
          <w:szCs w:val="22"/>
        </w:rPr>
        <w:t xml:space="preserve">této kontrole bude proveden </w:t>
      </w:r>
      <w:r>
        <w:rPr>
          <w:rFonts w:ascii="Arial" w:hAnsi="Arial" w:cs="Arial"/>
          <w:sz w:val="22"/>
          <w:szCs w:val="22"/>
        </w:rPr>
        <w:t>písemný záznam do stavebního deníku.</w:t>
      </w:r>
    </w:p>
    <w:bookmarkEnd w:id="1"/>
    <w:p w14:paraId="49B68686" w14:textId="77777777" w:rsidR="00801BF6" w:rsidRPr="00801BF6" w:rsidRDefault="00801BF6" w:rsidP="00801BF6">
      <w:pPr>
        <w:widowControl/>
        <w:tabs>
          <w:tab w:val="left" w:pos="-180"/>
        </w:tabs>
        <w:spacing w:line="276" w:lineRule="auto"/>
        <w:ind w:left="432"/>
        <w:textAlignment w:val="auto"/>
        <w:rPr>
          <w:rFonts w:ascii="Arial" w:hAnsi="Arial" w:cs="Arial"/>
          <w:sz w:val="22"/>
          <w:szCs w:val="22"/>
        </w:rPr>
      </w:pPr>
    </w:p>
    <w:p w14:paraId="7A539D0A" w14:textId="77777777" w:rsidR="000E102E" w:rsidRDefault="0080184D"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V případě zjištění nehospodárné spotřeby (bezdůvodné přestoupení běžné praxe</w:t>
      </w:r>
      <w:r w:rsidR="00801BF6">
        <w:rPr>
          <w:rFonts w:ascii="Arial" w:hAnsi="Arial" w:cs="Arial"/>
          <w:sz w:val="22"/>
          <w:szCs w:val="22"/>
        </w:rPr>
        <w:t>)</w:t>
      </w:r>
      <w:r>
        <w:rPr>
          <w:rFonts w:ascii="Arial" w:hAnsi="Arial" w:cs="Arial"/>
          <w:sz w:val="22"/>
          <w:szCs w:val="22"/>
        </w:rPr>
        <w:t xml:space="preserve"> </w:t>
      </w:r>
      <w:r w:rsidR="00801BF6">
        <w:rPr>
          <w:rFonts w:ascii="Arial" w:hAnsi="Arial" w:cs="Arial"/>
          <w:sz w:val="22"/>
          <w:szCs w:val="22"/>
        </w:rPr>
        <w:t xml:space="preserve">bude přistoupeno k měření spotřeby el. energie, kterou zajistí dodavatel a následně </w:t>
      </w:r>
      <w:r>
        <w:rPr>
          <w:rFonts w:ascii="Arial" w:hAnsi="Arial" w:cs="Arial"/>
          <w:sz w:val="22"/>
          <w:szCs w:val="22"/>
        </w:rPr>
        <w:t>bude požádán nezávislý orgán (soudní znalec) o vyhodnocení</w:t>
      </w:r>
      <w:r w:rsidR="00801BF6">
        <w:rPr>
          <w:rFonts w:ascii="Arial" w:hAnsi="Arial" w:cs="Arial"/>
          <w:sz w:val="22"/>
          <w:szCs w:val="22"/>
        </w:rPr>
        <w:t>.  Na základě předmětné odborné zprávy o případné nehospodárnosti bude dodavatel platit veškerou další spotřebovanou el. energii. V případě vyhodnocení negativního, zadavatel uhradí náklady na měřící zařízení a další spotřebovanou el. energii. P</w:t>
      </w:r>
      <w:r>
        <w:rPr>
          <w:rFonts w:ascii="Arial" w:hAnsi="Arial" w:cs="Arial"/>
          <w:sz w:val="22"/>
          <w:szCs w:val="22"/>
        </w:rPr>
        <w:t xml:space="preserve">ráce na </w:t>
      </w:r>
      <w:r w:rsidR="00117A35">
        <w:rPr>
          <w:rFonts w:ascii="Arial" w:hAnsi="Arial" w:cs="Arial"/>
          <w:sz w:val="22"/>
          <w:szCs w:val="22"/>
        </w:rPr>
        <w:t>stavbě</w:t>
      </w:r>
      <w:r>
        <w:rPr>
          <w:rFonts w:ascii="Arial" w:hAnsi="Arial" w:cs="Arial"/>
          <w:sz w:val="22"/>
          <w:szCs w:val="22"/>
        </w:rPr>
        <w:t xml:space="preserve"> se do doby, kdy dodavatel zajistí měření spotřeby el. energie zastaví. Tato komplikace nesmí mít vliv na ukončení termínu opravy ani na </w:t>
      </w:r>
      <w:r w:rsidR="00801BF6">
        <w:rPr>
          <w:rFonts w:ascii="Arial" w:hAnsi="Arial" w:cs="Arial"/>
          <w:sz w:val="22"/>
          <w:szCs w:val="22"/>
        </w:rPr>
        <w:t>tvorbu</w:t>
      </w:r>
      <w:r>
        <w:rPr>
          <w:rFonts w:ascii="Arial" w:hAnsi="Arial" w:cs="Arial"/>
          <w:sz w:val="22"/>
          <w:szCs w:val="22"/>
        </w:rPr>
        <w:t xml:space="preserve"> vícenákladů.</w:t>
      </w:r>
    </w:p>
    <w:p w14:paraId="0A5FC7A1" w14:textId="5EEB4D3F" w:rsidR="007571C8" w:rsidRDefault="00E744B6" w:rsidP="00E744B6">
      <w:pPr>
        <w:widowControl/>
        <w:numPr>
          <w:ilvl w:val="1"/>
          <w:numId w:val="7"/>
        </w:numPr>
        <w:tabs>
          <w:tab w:val="left" w:pos="-180"/>
        </w:tabs>
        <w:spacing w:line="276" w:lineRule="auto"/>
        <w:ind w:left="284"/>
        <w:textAlignment w:val="auto"/>
        <w:rPr>
          <w:rFonts w:ascii="Arial" w:hAnsi="Arial" w:cs="Arial"/>
          <w:sz w:val="22"/>
          <w:szCs w:val="22"/>
        </w:rPr>
      </w:pPr>
      <w:r>
        <w:rPr>
          <w:rFonts w:ascii="Arial" w:hAnsi="Arial" w:cs="Arial"/>
          <w:sz w:val="22"/>
          <w:szCs w:val="22"/>
        </w:rPr>
        <w:t xml:space="preserve">  </w:t>
      </w:r>
      <w:r w:rsidR="00801BF6" w:rsidRPr="007571C8">
        <w:rPr>
          <w:rFonts w:ascii="Arial" w:hAnsi="Arial" w:cs="Arial"/>
          <w:sz w:val="22"/>
          <w:szCs w:val="22"/>
        </w:rPr>
        <w:t>Zadavatel zajistí možnost odběru studené vody dle potřeb opravy.</w:t>
      </w:r>
    </w:p>
    <w:p w14:paraId="177A24F6" w14:textId="77777777" w:rsidR="00F61FFF" w:rsidRDefault="007571C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Vodu </w:t>
      </w:r>
      <w:r w:rsidR="009E3C0D" w:rsidRPr="007571C8">
        <w:rPr>
          <w:rFonts w:ascii="Arial" w:hAnsi="Arial" w:cs="Arial"/>
          <w:sz w:val="22"/>
          <w:szCs w:val="22"/>
        </w:rPr>
        <w:t>nezbytnou pro vlastní realizaci opravy poskytne zadavatel v rámci běžné spotřeby, kontrolu spotřeby provede namátkově, průběžně VPTÚ, společně s vedoucím směny pracovníků na opravě. O této kontrole bude proveden písemný záznam do stavebního deníku.</w:t>
      </w:r>
    </w:p>
    <w:p w14:paraId="43E8B10E" w14:textId="003B1AF5" w:rsidR="000E102E" w:rsidRPr="00F61FFF"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sidRPr="00F61FFF">
        <w:rPr>
          <w:rFonts w:ascii="Arial" w:hAnsi="Arial" w:cs="Arial"/>
          <w:sz w:val="22"/>
          <w:szCs w:val="22"/>
        </w:rPr>
        <w:t xml:space="preserve">V případě zjištění nehospodárné spotřeby (bezdůvodné přestoupení běžné praxe) bude přistoupeno k měření spotřeby </w:t>
      </w:r>
      <w:r>
        <w:rPr>
          <w:rFonts w:ascii="Arial" w:hAnsi="Arial" w:cs="Arial"/>
          <w:sz w:val="22"/>
          <w:szCs w:val="22"/>
        </w:rPr>
        <w:t>vody</w:t>
      </w:r>
      <w:r w:rsidRPr="00F61FFF">
        <w:rPr>
          <w:rFonts w:ascii="Arial" w:hAnsi="Arial" w:cs="Arial"/>
          <w:sz w:val="22"/>
          <w:szCs w:val="22"/>
        </w:rPr>
        <w:t xml:space="preserve">, kterou zajistí dodavatel a následně bude požádán </w:t>
      </w:r>
      <w:r w:rsidRPr="00F61FFF">
        <w:rPr>
          <w:rFonts w:ascii="Arial" w:hAnsi="Arial" w:cs="Arial"/>
          <w:sz w:val="22"/>
          <w:szCs w:val="22"/>
        </w:rPr>
        <w:lastRenderedPageBreak/>
        <w:t xml:space="preserve">nezávislý orgán (soudní znalec) o vyhodnocení.  Na základě předmětné odborné zprávy o případné nehospodárnosti bude dodavatel platit veškerou další spotřebovanou </w:t>
      </w:r>
      <w:r w:rsidR="000B1968">
        <w:rPr>
          <w:rFonts w:ascii="Arial" w:hAnsi="Arial" w:cs="Arial"/>
          <w:sz w:val="22"/>
          <w:szCs w:val="22"/>
        </w:rPr>
        <w:t xml:space="preserve">dle platné ceny </w:t>
      </w:r>
      <w:r>
        <w:rPr>
          <w:rFonts w:ascii="Arial" w:hAnsi="Arial" w:cs="Arial"/>
          <w:sz w:val="22"/>
          <w:szCs w:val="22"/>
        </w:rPr>
        <w:t xml:space="preserve">v místním vodovodním řadu platným pro obec </w:t>
      </w:r>
      <w:r w:rsidR="00DD5548">
        <w:rPr>
          <w:rFonts w:ascii="Arial" w:hAnsi="Arial" w:cs="Arial"/>
          <w:sz w:val="22"/>
          <w:szCs w:val="22"/>
        </w:rPr>
        <w:t>Kladno</w:t>
      </w:r>
      <w:r w:rsidRPr="00F61FFF">
        <w:rPr>
          <w:rFonts w:ascii="Arial" w:hAnsi="Arial" w:cs="Arial"/>
          <w:sz w:val="22"/>
          <w:szCs w:val="22"/>
        </w:rPr>
        <w:t xml:space="preserve">. V případě vyhodnocení negativního, zadavatel uhradí náklady na měřící zařízení a další spotřebovanou </w:t>
      </w:r>
      <w:r>
        <w:rPr>
          <w:rFonts w:ascii="Arial" w:hAnsi="Arial" w:cs="Arial"/>
          <w:sz w:val="22"/>
          <w:szCs w:val="22"/>
        </w:rPr>
        <w:t>vodu</w:t>
      </w:r>
      <w:r w:rsidRPr="00F61FFF">
        <w:rPr>
          <w:rFonts w:ascii="Arial" w:hAnsi="Arial" w:cs="Arial"/>
          <w:sz w:val="22"/>
          <w:szCs w:val="22"/>
        </w:rPr>
        <w:t xml:space="preserve">. Práce na opravě se do doby, kdy dodavatel zajistí měření spotřeby </w:t>
      </w:r>
      <w:r>
        <w:rPr>
          <w:rFonts w:ascii="Arial" w:hAnsi="Arial" w:cs="Arial"/>
          <w:sz w:val="22"/>
          <w:szCs w:val="22"/>
        </w:rPr>
        <w:t>vody</w:t>
      </w:r>
      <w:r w:rsidRPr="00F61FFF">
        <w:rPr>
          <w:rFonts w:ascii="Arial" w:hAnsi="Arial" w:cs="Arial"/>
          <w:sz w:val="22"/>
          <w:szCs w:val="22"/>
        </w:rPr>
        <w:t xml:space="preserve"> zastaví. Tato komplikace nesmí mít vliv na ukončení termínu opravy ani na tvorbu vícenákladů.</w:t>
      </w:r>
    </w:p>
    <w:p w14:paraId="50DD4F0F" w14:textId="7C19A144"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odpovědný za všechny škody způsobené na </w:t>
      </w:r>
      <w:r w:rsidR="00A7540B">
        <w:rPr>
          <w:rFonts w:ascii="Arial" w:hAnsi="Arial" w:cs="Arial"/>
          <w:sz w:val="22"/>
          <w:szCs w:val="22"/>
        </w:rPr>
        <w:t>pracovišti</w:t>
      </w:r>
      <w:r w:rsidR="000E102E" w:rsidRPr="00C15500">
        <w:rPr>
          <w:rFonts w:ascii="Arial" w:hAnsi="Arial" w:cs="Arial"/>
          <w:sz w:val="22"/>
          <w:szCs w:val="22"/>
        </w:rPr>
        <w:t xml:space="preserve"> do doby předání a převzetí díla a vyklizení </w:t>
      </w:r>
      <w:r w:rsidR="00A7540B">
        <w:rPr>
          <w:rFonts w:ascii="Arial" w:hAnsi="Arial" w:cs="Arial"/>
          <w:sz w:val="22"/>
          <w:szCs w:val="22"/>
        </w:rPr>
        <w:t>pracoviště</w:t>
      </w:r>
      <w:r w:rsidR="000E102E" w:rsidRPr="00C15500">
        <w:rPr>
          <w:rFonts w:ascii="Arial" w:hAnsi="Arial" w:cs="Arial"/>
          <w:sz w:val="22"/>
          <w:szCs w:val="22"/>
        </w:rPr>
        <w:t>, a to podle obecných ustanovení o náhradě škody.</w:t>
      </w:r>
    </w:p>
    <w:p w14:paraId="552EDEA5" w14:textId="77777777" w:rsidR="000E102E" w:rsidRPr="00C15500" w:rsidRDefault="000E102E" w:rsidP="00040850">
      <w:pPr>
        <w:autoSpaceDE w:val="0"/>
        <w:spacing w:line="276" w:lineRule="auto"/>
        <w:rPr>
          <w:rFonts w:ascii="Arial" w:hAnsi="Arial" w:cs="Arial"/>
          <w:sz w:val="22"/>
          <w:szCs w:val="22"/>
        </w:rPr>
      </w:pPr>
    </w:p>
    <w:p w14:paraId="022044E0" w14:textId="77777777" w:rsidR="000B1968" w:rsidRPr="00C15500"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V</w:t>
      </w:r>
      <w:r w:rsidR="000E102E" w:rsidRPr="00C15500">
        <w:rPr>
          <w:rFonts w:ascii="Arial" w:hAnsi="Arial" w:cs="Arial"/>
          <w:sz w:val="22"/>
          <w:szCs w:val="22"/>
        </w:rPr>
        <w:t xml:space="preserve">eškeré </w:t>
      </w:r>
      <w:r w:rsidR="00F92BC3">
        <w:rPr>
          <w:rFonts w:ascii="Arial" w:hAnsi="Arial" w:cs="Arial"/>
          <w:sz w:val="22"/>
          <w:szCs w:val="22"/>
        </w:rPr>
        <w:t>dodavatel</w:t>
      </w:r>
      <w:r w:rsidR="000E102E" w:rsidRPr="00C15500">
        <w:rPr>
          <w:rFonts w:ascii="Arial" w:hAnsi="Arial" w:cs="Arial"/>
          <w:sz w:val="22"/>
          <w:szCs w:val="22"/>
        </w:rPr>
        <w:t xml:space="preserve">em způsobené škody na stávajícím potrubí, vedení a kabelech nese výhradně a v plném rozsahu odpovědnost </w:t>
      </w:r>
      <w:r w:rsidR="00F92BC3">
        <w:rPr>
          <w:rFonts w:ascii="Arial" w:hAnsi="Arial" w:cs="Arial"/>
          <w:sz w:val="22"/>
          <w:szCs w:val="22"/>
        </w:rPr>
        <w:t>dodavatel</w:t>
      </w:r>
      <w:r w:rsidR="000E102E"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w:t>
      </w:r>
      <w:r w:rsidR="00A96CD3">
        <w:rPr>
          <w:rFonts w:ascii="Arial" w:hAnsi="Arial" w:cs="Arial"/>
          <w:sz w:val="22"/>
          <w:szCs w:val="22"/>
        </w:rPr>
        <w:t>podkladech k převzetí díla.</w:t>
      </w:r>
    </w:p>
    <w:p w14:paraId="2AFEEC31" w14:textId="77777777" w:rsidR="000B1968" w:rsidRPr="00C15500" w:rsidRDefault="000B1968" w:rsidP="000B1968">
      <w:pPr>
        <w:autoSpaceDE w:val="0"/>
        <w:spacing w:line="276" w:lineRule="auto"/>
        <w:rPr>
          <w:rFonts w:ascii="Arial" w:hAnsi="Arial" w:cs="Arial"/>
          <w:sz w:val="22"/>
          <w:szCs w:val="22"/>
        </w:rPr>
      </w:pPr>
    </w:p>
    <w:p w14:paraId="10B7CABB" w14:textId="77777777" w:rsidR="000E102E" w:rsidRPr="00C15500" w:rsidRDefault="000B196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Pr="00C15500">
        <w:rPr>
          <w:rFonts w:ascii="Arial" w:hAnsi="Arial" w:cs="Arial"/>
          <w:sz w:val="22"/>
          <w:szCs w:val="22"/>
        </w:rPr>
        <w:t xml:space="preserve"> v plné míře zodpovídá za bezpečnost a ochranu zdraví všech pracovní</w:t>
      </w:r>
      <w:r w:rsidR="00A96CD3">
        <w:rPr>
          <w:rFonts w:ascii="Arial" w:hAnsi="Arial" w:cs="Arial"/>
          <w:sz w:val="22"/>
          <w:szCs w:val="22"/>
        </w:rPr>
        <w:t>ků</w:t>
      </w:r>
      <w:r w:rsidR="000E102E" w:rsidRPr="00C15500">
        <w:rPr>
          <w:rFonts w:ascii="Arial" w:hAnsi="Arial" w:cs="Arial"/>
          <w:sz w:val="22"/>
          <w:szCs w:val="22"/>
        </w:rPr>
        <w:t xml:space="preserve">. Dále se zavazuje dodržovat hygienické předpisy a podmínky životního prostředí. </w:t>
      </w:r>
      <w:r w:rsidR="00F92BC3">
        <w:rPr>
          <w:rFonts w:ascii="Arial" w:hAnsi="Arial" w:cs="Arial"/>
          <w:sz w:val="22"/>
          <w:szCs w:val="22"/>
        </w:rPr>
        <w:t xml:space="preserve">Dodavatel </w:t>
      </w:r>
      <w:r w:rsidR="000E102E" w:rsidRPr="00C15500">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75E91184" w14:textId="77777777" w:rsidR="000E102E" w:rsidRPr="00C15500" w:rsidRDefault="000E102E" w:rsidP="00040850">
      <w:pPr>
        <w:autoSpaceDE w:val="0"/>
        <w:spacing w:line="276" w:lineRule="auto"/>
        <w:rPr>
          <w:rFonts w:ascii="Arial" w:hAnsi="Arial" w:cs="Arial"/>
          <w:sz w:val="22"/>
          <w:szCs w:val="22"/>
        </w:rPr>
      </w:pPr>
    </w:p>
    <w:p w14:paraId="0951EDE4" w14:textId="6AA3CC47"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zavazuje vyklidit a vyčistit </w:t>
      </w:r>
      <w:r w:rsidR="00F61FFF">
        <w:rPr>
          <w:rFonts w:ascii="Arial" w:hAnsi="Arial" w:cs="Arial"/>
          <w:sz w:val="22"/>
          <w:szCs w:val="22"/>
        </w:rPr>
        <w:t>pracoviště</w:t>
      </w:r>
      <w:r w:rsidR="000E102E" w:rsidRPr="00C15500">
        <w:rPr>
          <w:rFonts w:ascii="Arial" w:hAnsi="Arial" w:cs="Arial"/>
          <w:sz w:val="22"/>
          <w:szCs w:val="22"/>
        </w:rPr>
        <w:t xml:space="preserve"> do </w:t>
      </w:r>
      <w:r w:rsidR="006E3BA1">
        <w:rPr>
          <w:rFonts w:ascii="Arial" w:hAnsi="Arial" w:cs="Arial"/>
          <w:sz w:val="22"/>
          <w:szCs w:val="22"/>
        </w:rPr>
        <w:t>2</w:t>
      </w:r>
      <w:r w:rsidR="000E102E" w:rsidRPr="00C15500">
        <w:rPr>
          <w:rFonts w:ascii="Arial" w:hAnsi="Arial" w:cs="Arial"/>
          <w:sz w:val="22"/>
          <w:szCs w:val="22"/>
        </w:rPr>
        <w:t xml:space="preserve"> kalendářních dnů od protokolárního předání a převzetí díla</w:t>
      </w:r>
      <w:r w:rsidR="00F61FFF">
        <w:rPr>
          <w:rFonts w:ascii="Arial" w:hAnsi="Arial" w:cs="Arial"/>
          <w:sz w:val="22"/>
          <w:szCs w:val="22"/>
        </w:rPr>
        <w:t xml:space="preserve">. </w:t>
      </w:r>
      <w:r w:rsidR="000E102E" w:rsidRPr="00C15500">
        <w:rPr>
          <w:rFonts w:ascii="Arial" w:hAnsi="Arial" w:cs="Arial"/>
          <w:sz w:val="22"/>
          <w:szCs w:val="22"/>
        </w:rPr>
        <w:t xml:space="preserve">Při nedodržení tohoto termínu je povinen uhradit objednateli smluvní pokutu, </w:t>
      </w:r>
      <w:r w:rsidR="00E247D1" w:rsidRPr="00C15500">
        <w:rPr>
          <w:rFonts w:ascii="Arial" w:hAnsi="Arial" w:cs="Arial"/>
          <w:sz w:val="22"/>
          <w:szCs w:val="22"/>
        </w:rPr>
        <w:t xml:space="preserve">viz </w:t>
      </w:r>
      <w:r w:rsidR="00A80DD4" w:rsidRPr="00C15500">
        <w:rPr>
          <w:rFonts w:ascii="Arial" w:hAnsi="Arial" w:cs="Arial"/>
          <w:sz w:val="22"/>
          <w:szCs w:val="22"/>
        </w:rPr>
        <w:t xml:space="preserve">článek XIII. odst. </w:t>
      </w:r>
      <w:r w:rsidR="00E247D1" w:rsidRPr="00C15500">
        <w:rPr>
          <w:rFonts w:ascii="Arial" w:hAnsi="Arial" w:cs="Arial"/>
          <w:sz w:val="22"/>
          <w:szCs w:val="22"/>
        </w:rPr>
        <w:t>13.2.</w:t>
      </w:r>
      <w:r w:rsidR="00CB4BB4" w:rsidRPr="00C15500">
        <w:rPr>
          <w:rFonts w:ascii="Arial" w:hAnsi="Arial" w:cs="Arial"/>
          <w:sz w:val="22"/>
          <w:szCs w:val="22"/>
        </w:rPr>
        <w:t xml:space="preserve"> </w:t>
      </w:r>
      <w:r w:rsidR="00944FBF" w:rsidRPr="00C15500">
        <w:rPr>
          <w:rFonts w:ascii="Arial" w:hAnsi="Arial" w:cs="Arial"/>
          <w:sz w:val="22"/>
          <w:szCs w:val="22"/>
        </w:rPr>
        <w:t>této smlouvy</w:t>
      </w:r>
      <w:r w:rsidR="00E247D1" w:rsidRPr="00C15500">
        <w:rPr>
          <w:rFonts w:ascii="Arial" w:hAnsi="Arial" w:cs="Arial"/>
          <w:sz w:val="22"/>
          <w:szCs w:val="22"/>
        </w:rPr>
        <w:t xml:space="preserve"> </w:t>
      </w:r>
      <w:r w:rsidR="000E102E" w:rsidRPr="00C15500">
        <w:rPr>
          <w:rFonts w:ascii="Arial" w:hAnsi="Arial" w:cs="Arial"/>
          <w:sz w:val="22"/>
          <w:szCs w:val="22"/>
        </w:rPr>
        <w:t xml:space="preserve">a dále je povinen uhradit objednateli veškeré náklady a škody, které mu tím vznikly.   </w:t>
      </w:r>
    </w:p>
    <w:p w14:paraId="18E8B57F" w14:textId="77777777" w:rsidR="006F41E7" w:rsidRDefault="006F41E7" w:rsidP="006F41E7">
      <w:pPr>
        <w:autoSpaceDE w:val="0"/>
        <w:spacing w:line="276" w:lineRule="auto"/>
        <w:ind w:left="540"/>
        <w:rPr>
          <w:rFonts w:ascii="Arial" w:hAnsi="Arial" w:cs="Arial"/>
          <w:sz w:val="22"/>
          <w:szCs w:val="22"/>
        </w:rPr>
      </w:pPr>
    </w:p>
    <w:p w14:paraId="15F79FDA"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VII.</w:t>
      </w:r>
    </w:p>
    <w:p w14:paraId="57BC2FFB"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69899C74" w14:textId="77777777" w:rsidR="000E102E" w:rsidRPr="00C15500" w:rsidRDefault="000E102E" w:rsidP="00040850">
      <w:pPr>
        <w:autoSpaceDE w:val="0"/>
        <w:spacing w:line="276" w:lineRule="auto"/>
        <w:ind w:left="360"/>
        <w:jc w:val="center"/>
        <w:rPr>
          <w:rFonts w:ascii="Arial" w:hAnsi="Arial" w:cs="Arial"/>
          <w:b/>
          <w:bCs/>
          <w:sz w:val="22"/>
          <w:szCs w:val="22"/>
        </w:rPr>
      </w:pPr>
    </w:p>
    <w:p w14:paraId="5F43FA09"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DC1AB0" w14:textId="77777777" w:rsidR="00AA1921" w:rsidRPr="00E1692D" w:rsidRDefault="00AA1921" w:rsidP="007E7235">
      <w:pPr>
        <w:widowControl/>
        <w:numPr>
          <w:ilvl w:val="1"/>
          <w:numId w:val="7"/>
        </w:numPr>
        <w:tabs>
          <w:tab w:val="left" w:pos="-180"/>
        </w:tabs>
        <w:spacing w:line="276" w:lineRule="auto"/>
        <w:textAlignment w:val="auto"/>
        <w:rPr>
          <w:rFonts w:ascii="Arial" w:hAnsi="Arial" w:cs="Arial"/>
          <w:sz w:val="22"/>
          <w:szCs w:val="22"/>
        </w:rPr>
      </w:pPr>
      <w:r w:rsidRPr="00E1692D">
        <w:rPr>
          <w:rFonts w:ascii="Arial" w:hAnsi="Arial" w:cs="Arial"/>
          <w:sz w:val="22"/>
          <w:szCs w:val="22"/>
        </w:rPr>
        <w:t>Oprávněnými zástupci objednatele při provádění a převzetí díla a ve věcech technických (dále jen „oprávnění zástupci objednatele“) jsou:</w:t>
      </w:r>
    </w:p>
    <w:p w14:paraId="0FF8AF9A" w14:textId="77777777" w:rsidR="00F61FFF" w:rsidRPr="00E1692D" w:rsidRDefault="00F61FFF" w:rsidP="00F61FFF">
      <w:pPr>
        <w:widowControl/>
        <w:tabs>
          <w:tab w:val="left" w:pos="-180"/>
        </w:tabs>
        <w:spacing w:line="276" w:lineRule="auto"/>
        <w:textAlignment w:val="auto"/>
        <w:rPr>
          <w:rFonts w:ascii="Arial" w:hAnsi="Arial" w:cs="Arial"/>
          <w:sz w:val="22"/>
          <w:szCs w:val="22"/>
        </w:rPr>
      </w:pPr>
    </w:p>
    <w:p w14:paraId="1D3FC1B7" w14:textId="3334AEB2" w:rsidR="006E3BA1" w:rsidRPr="006E3BA1" w:rsidRDefault="00623D4F" w:rsidP="006E3BA1">
      <w:pPr>
        <w:widowControl/>
        <w:tabs>
          <w:tab w:val="left" w:pos="-180"/>
        </w:tabs>
        <w:spacing w:line="276" w:lineRule="auto"/>
        <w:ind w:left="432"/>
        <w:textAlignment w:val="auto"/>
        <w:rPr>
          <w:rFonts w:ascii="Arial" w:hAnsi="Arial" w:cs="Arial"/>
          <w:sz w:val="22"/>
          <w:szCs w:val="22"/>
        </w:rPr>
      </w:pPr>
      <w:r w:rsidRPr="00351ADD">
        <w:rPr>
          <w:rFonts w:ascii="Arial" w:hAnsi="Arial" w:cs="Arial"/>
          <w:sz w:val="22"/>
          <w:szCs w:val="22"/>
        </w:rPr>
        <w:t>Ředitel</w:t>
      </w:r>
      <w:r w:rsidR="002E648A">
        <w:rPr>
          <w:rFonts w:ascii="Arial" w:hAnsi="Arial" w:cs="Arial"/>
          <w:sz w:val="22"/>
          <w:szCs w:val="22"/>
        </w:rPr>
        <w:t>: Mgr. Lucie Doležalová</w:t>
      </w:r>
      <w:r w:rsidR="006E3BA1" w:rsidRPr="006E3BA1">
        <w:rPr>
          <w:rFonts w:ascii="Arial" w:hAnsi="Arial" w:cs="Arial"/>
          <w:sz w:val="22"/>
          <w:szCs w:val="22"/>
        </w:rPr>
        <w:t>, e-mail:</w:t>
      </w:r>
      <w:r w:rsidR="002E648A">
        <w:rPr>
          <w:rFonts w:ascii="Arial" w:hAnsi="Arial" w:cs="Arial"/>
          <w:sz w:val="22"/>
          <w:szCs w:val="22"/>
        </w:rPr>
        <w:t xml:space="preserve"> reditel@zsi-kladno.cz</w:t>
      </w:r>
      <w:r w:rsidR="006E3BA1">
        <w:rPr>
          <w:rFonts w:ascii="Arial" w:hAnsi="Arial" w:cs="Arial"/>
          <w:sz w:val="22"/>
          <w:szCs w:val="22"/>
        </w:rPr>
        <w:t xml:space="preserve">, </w:t>
      </w:r>
      <w:r w:rsidR="006E3BA1" w:rsidRPr="006E3BA1">
        <w:rPr>
          <w:rFonts w:ascii="Arial" w:hAnsi="Arial" w:cs="Arial"/>
          <w:sz w:val="22"/>
          <w:szCs w:val="22"/>
        </w:rPr>
        <w:t xml:space="preserve">                           </w:t>
      </w:r>
    </w:p>
    <w:p w14:paraId="262BA9F5" w14:textId="59BB538E" w:rsidR="001F4FA4" w:rsidRPr="00351ADD" w:rsidRDefault="006E3BA1" w:rsidP="006E3BA1">
      <w:pPr>
        <w:widowControl/>
        <w:tabs>
          <w:tab w:val="left" w:pos="-180"/>
        </w:tabs>
        <w:spacing w:line="276" w:lineRule="auto"/>
        <w:ind w:left="432"/>
        <w:textAlignment w:val="auto"/>
        <w:rPr>
          <w:rFonts w:ascii="Arial" w:hAnsi="Arial" w:cs="Arial"/>
          <w:sz w:val="22"/>
          <w:szCs w:val="22"/>
        </w:rPr>
      </w:pPr>
      <w:r w:rsidRPr="006E3BA1">
        <w:rPr>
          <w:rFonts w:ascii="Arial" w:hAnsi="Arial" w:cs="Arial"/>
          <w:sz w:val="22"/>
          <w:szCs w:val="22"/>
        </w:rPr>
        <w:t xml:space="preserve">tel. </w:t>
      </w:r>
    </w:p>
    <w:p w14:paraId="221875BD" w14:textId="77777777" w:rsidR="001F4FA4" w:rsidRDefault="001F4FA4" w:rsidP="002563B1">
      <w:pPr>
        <w:widowControl/>
        <w:tabs>
          <w:tab w:val="left" w:pos="-180"/>
        </w:tabs>
        <w:spacing w:line="276" w:lineRule="auto"/>
        <w:ind w:left="432"/>
        <w:textAlignment w:val="auto"/>
        <w:rPr>
          <w:rFonts w:ascii="Arial" w:hAnsi="Arial" w:cs="Arial"/>
          <w:sz w:val="22"/>
          <w:szCs w:val="22"/>
        </w:rPr>
      </w:pPr>
    </w:p>
    <w:p w14:paraId="7D7508D3" w14:textId="09FA9A41" w:rsidR="00AA1921" w:rsidRPr="00E1692D" w:rsidRDefault="00AA1921" w:rsidP="002563B1">
      <w:pPr>
        <w:widowControl/>
        <w:tabs>
          <w:tab w:val="left" w:pos="-180"/>
        </w:tabs>
        <w:spacing w:line="276" w:lineRule="auto"/>
        <w:ind w:left="432"/>
        <w:textAlignment w:val="auto"/>
        <w:rPr>
          <w:rFonts w:ascii="Arial" w:hAnsi="Arial" w:cs="Arial"/>
          <w:sz w:val="22"/>
          <w:szCs w:val="22"/>
        </w:rPr>
      </w:pPr>
      <w:r w:rsidRPr="00E1692D">
        <w:rPr>
          <w:rFonts w:ascii="Arial" w:hAnsi="Arial" w:cs="Arial"/>
          <w:sz w:val="22"/>
          <w:szCs w:val="22"/>
        </w:rPr>
        <w:t>Oprávnění zástupci objednatele jsou oprávněni jednat za objednatele ve věcech technických a ve věcech, které tato smlouva výslovně stanoví. Není–</w:t>
      </w:r>
      <w:proofErr w:type="spellStart"/>
      <w:r w:rsidRPr="00E1692D">
        <w:rPr>
          <w:rFonts w:ascii="Arial" w:hAnsi="Arial" w:cs="Arial"/>
          <w:sz w:val="22"/>
          <w:szCs w:val="22"/>
        </w:rPr>
        <w:t>li</w:t>
      </w:r>
      <w:proofErr w:type="spellEnd"/>
      <w:r w:rsidRPr="00E1692D">
        <w:rPr>
          <w:rFonts w:ascii="Arial" w:hAnsi="Arial" w:cs="Arial"/>
          <w:sz w:val="22"/>
          <w:szCs w:val="22"/>
        </w:rPr>
        <w:t xml:space="preserve"> touto smlouvou stanoveno jinak, nejsou oprávnění zástupci objednatele oprávnění činit jménem žádného z objednatelů právní úkony.   </w:t>
      </w:r>
    </w:p>
    <w:p w14:paraId="0DE0850F" w14:textId="77777777" w:rsidR="00AA1921" w:rsidRPr="00762879" w:rsidRDefault="00AA1921" w:rsidP="002563B1">
      <w:pPr>
        <w:widowControl/>
        <w:tabs>
          <w:tab w:val="left" w:pos="-180"/>
        </w:tabs>
        <w:spacing w:line="276" w:lineRule="auto"/>
        <w:ind w:left="360"/>
        <w:textAlignment w:val="auto"/>
        <w:rPr>
          <w:rFonts w:ascii="Arial" w:hAnsi="Arial" w:cs="Arial"/>
          <w:sz w:val="22"/>
          <w:szCs w:val="22"/>
          <w:highlight w:val="green"/>
        </w:rPr>
      </w:pPr>
    </w:p>
    <w:p w14:paraId="795D5468" w14:textId="7271E774" w:rsidR="003B540E" w:rsidRPr="003B1A6A" w:rsidRDefault="003B540E" w:rsidP="002563B1">
      <w:pPr>
        <w:widowControl/>
        <w:tabs>
          <w:tab w:val="left" w:pos="-180"/>
        </w:tabs>
        <w:spacing w:line="276" w:lineRule="auto"/>
        <w:ind w:left="432"/>
        <w:textAlignment w:val="auto"/>
        <w:rPr>
          <w:rFonts w:ascii="Arial" w:hAnsi="Arial" w:cs="Arial"/>
          <w:sz w:val="22"/>
          <w:szCs w:val="22"/>
        </w:rPr>
      </w:pPr>
      <w:r w:rsidRPr="003B1A6A">
        <w:rPr>
          <w:rFonts w:ascii="Arial" w:hAnsi="Arial" w:cs="Arial"/>
          <w:sz w:val="22"/>
          <w:szCs w:val="22"/>
        </w:rPr>
        <w:t>Ve věcech smluvních zastupuje objednatele</w:t>
      </w:r>
      <w:r w:rsidR="00AE6137" w:rsidRPr="003B1A6A">
        <w:rPr>
          <w:rFonts w:ascii="Arial" w:hAnsi="Arial" w:cs="Arial"/>
          <w:sz w:val="22"/>
          <w:szCs w:val="22"/>
        </w:rPr>
        <w:t xml:space="preserve">: </w:t>
      </w:r>
      <w:r w:rsidR="002E648A">
        <w:rPr>
          <w:rFonts w:ascii="Arial" w:hAnsi="Arial" w:cs="Arial"/>
          <w:sz w:val="22"/>
          <w:szCs w:val="22"/>
        </w:rPr>
        <w:t>Mgr. Lucie Doležalová, ředitel PO</w:t>
      </w:r>
    </w:p>
    <w:p w14:paraId="0C7C1052" w14:textId="77777777" w:rsidR="003B540E" w:rsidRPr="003B1A6A" w:rsidRDefault="003B540E" w:rsidP="003B540E">
      <w:pPr>
        <w:autoSpaceDE w:val="0"/>
        <w:ind w:left="540"/>
        <w:rPr>
          <w:rFonts w:ascii="Arial" w:hAnsi="Arial" w:cs="Arial"/>
          <w:sz w:val="22"/>
          <w:szCs w:val="22"/>
        </w:rPr>
      </w:pPr>
    </w:p>
    <w:p w14:paraId="0E8ADB0E" w14:textId="77777777" w:rsidR="003B540E" w:rsidRPr="003B1A6A" w:rsidRDefault="003B540E" w:rsidP="007E7235">
      <w:pPr>
        <w:widowControl/>
        <w:numPr>
          <w:ilvl w:val="1"/>
          <w:numId w:val="7"/>
        </w:numPr>
        <w:tabs>
          <w:tab w:val="left" w:pos="-180"/>
        </w:tabs>
        <w:spacing w:line="276" w:lineRule="auto"/>
        <w:textAlignment w:val="auto"/>
        <w:rPr>
          <w:rFonts w:ascii="Arial" w:hAnsi="Arial" w:cs="Arial"/>
          <w:sz w:val="22"/>
          <w:szCs w:val="22"/>
        </w:rPr>
      </w:pPr>
      <w:r w:rsidRPr="003B1A6A">
        <w:rPr>
          <w:rFonts w:ascii="Arial" w:hAnsi="Arial" w:cs="Arial"/>
          <w:sz w:val="22"/>
          <w:szCs w:val="22"/>
        </w:rPr>
        <w:t>Oprávněnými zástupci dodavatele jsou:</w:t>
      </w:r>
    </w:p>
    <w:p w14:paraId="00026395" w14:textId="000C6747" w:rsidR="00822EBF" w:rsidRPr="00FE506B" w:rsidRDefault="00822EBF" w:rsidP="002563B1">
      <w:pPr>
        <w:widowControl/>
        <w:tabs>
          <w:tab w:val="left" w:pos="-180"/>
        </w:tabs>
        <w:spacing w:line="276" w:lineRule="auto"/>
        <w:ind w:left="432"/>
        <w:textAlignment w:val="auto"/>
        <w:rPr>
          <w:rFonts w:ascii="Arial" w:hAnsi="Arial" w:cs="Arial"/>
          <w:sz w:val="22"/>
          <w:szCs w:val="22"/>
        </w:rPr>
      </w:pPr>
      <w:r w:rsidRPr="003B1A6A">
        <w:rPr>
          <w:rFonts w:ascii="Arial" w:hAnsi="Arial" w:cs="Arial"/>
          <w:sz w:val="22"/>
          <w:szCs w:val="22"/>
        </w:rPr>
        <w:t xml:space="preserve">ve věcech smluvních: </w:t>
      </w:r>
      <w:r w:rsidR="00FE506B" w:rsidRPr="00FE506B">
        <w:rPr>
          <w:rFonts w:ascii="Arial" w:hAnsi="Arial" w:cs="Arial"/>
          <w:sz w:val="22"/>
          <w:szCs w:val="22"/>
        </w:rPr>
        <w:t>Ing. Zdeněk Pešek</w:t>
      </w:r>
    </w:p>
    <w:p w14:paraId="76B30725" w14:textId="33D91053" w:rsidR="00755C6B" w:rsidRPr="003B1A6A" w:rsidRDefault="00822EBF" w:rsidP="002563B1">
      <w:pPr>
        <w:widowControl/>
        <w:tabs>
          <w:tab w:val="left" w:pos="-180"/>
        </w:tabs>
        <w:spacing w:line="276" w:lineRule="auto"/>
        <w:ind w:left="432"/>
        <w:textAlignment w:val="auto"/>
        <w:rPr>
          <w:rFonts w:ascii="Arial" w:hAnsi="Arial" w:cs="Arial"/>
          <w:sz w:val="22"/>
          <w:szCs w:val="22"/>
        </w:rPr>
      </w:pPr>
      <w:r w:rsidRPr="003B1A6A">
        <w:rPr>
          <w:rFonts w:ascii="Arial" w:hAnsi="Arial" w:cs="Arial"/>
          <w:sz w:val="22"/>
          <w:szCs w:val="22"/>
        </w:rPr>
        <w:t>ve věcech technických</w:t>
      </w:r>
      <w:r w:rsidR="00FE506B">
        <w:rPr>
          <w:rFonts w:ascii="Arial" w:hAnsi="Arial" w:cs="Arial"/>
          <w:sz w:val="22"/>
          <w:szCs w:val="22"/>
        </w:rPr>
        <w:t>: Michal Zábranský</w:t>
      </w:r>
    </w:p>
    <w:p w14:paraId="488F5FF8" w14:textId="77777777" w:rsidR="002774DE" w:rsidRDefault="002774DE" w:rsidP="00040850">
      <w:pPr>
        <w:tabs>
          <w:tab w:val="left" w:pos="360"/>
        </w:tabs>
        <w:suppressAutoHyphens w:val="0"/>
        <w:autoSpaceDE w:val="0"/>
        <w:autoSpaceDN w:val="0"/>
        <w:adjustRightInd w:val="0"/>
        <w:spacing w:line="276" w:lineRule="auto"/>
        <w:rPr>
          <w:rFonts w:ascii="Arial" w:hAnsi="Arial" w:cs="Arial"/>
          <w:sz w:val="22"/>
          <w:szCs w:val="22"/>
        </w:rPr>
      </w:pPr>
    </w:p>
    <w:p w14:paraId="3F618F8D" w14:textId="77777777" w:rsidR="0041514E" w:rsidRPr="00C15500" w:rsidRDefault="0041514E" w:rsidP="00040850">
      <w:pPr>
        <w:tabs>
          <w:tab w:val="left" w:pos="360"/>
        </w:tabs>
        <w:suppressAutoHyphens w:val="0"/>
        <w:autoSpaceDE w:val="0"/>
        <w:autoSpaceDN w:val="0"/>
        <w:adjustRightInd w:val="0"/>
        <w:spacing w:line="276" w:lineRule="auto"/>
        <w:rPr>
          <w:rFonts w:ascii="Arial" w:hAnsi="Arial" w:cs="Arial"/>
          <w:sz w:val="22"/>
          <w:szCs w:val="22"/>
        </w:rPr>
      </w:pPr>
    </w:p>
    <w:p w14:paraId="1CCCE1A0"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 xml:space="preserve">Článek VIII.  </w:t>
      </w:r>
    </w:p>
    <w:p w14:paraId="7AF882F3"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2AC49D96" w14:textId="77777777" w:rsidR="000E102E"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3DE6054" w14:textId="77777777" w:rsidR="00C93C22" w:rsidRPr="00C15500" w:rsidRDefault="00C93C22" w:rsidP="00040850">
      <w:pPr>
        <w:autoSpaceDE w:val="0"/>
        <w:spacing w:line="276" w:lineRule="auto"/>
        <w:ind w:left="360"/>
        <w:jc w:val="center"/>
        <w:rPr>
          <w:rFonts w:ascii="Arial" w:hAnsi="Arial" w:cs="Arial"/>
          <w:sz w:val="22"/>
          <w:szCs w:val="22"/>
        </w:rPr>
      </w:pPr>
    </w:p>
    <w:p w14:paraId="15225261"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0BF213D" w14:textId="77777777" w:rsidR="000E102E" w:rsidRPr="00C15500" w:rsidRDefault="00C67457"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povinen provést dílo na svůj náklad a na své nebezpečí. </w:t>
      </w:r>
    </w:p>
    <w:p w14:paraId="1F6AFE60" w14:textId="77777777" w:rsidR="000E102E" w:rsidRPr="00C15500" w:rsidRDefault="000E102E" w:rsidP="00040850">
      <w:pPr>
        <w:autoSpaceDE w:val="0"/>
        <w:spacing w:line="276" w:lineRule="auto"/>
        <w:rPr>
          <w:rFonts w:ascii="Arial" w:hAnsi="Arial" w:cs="Arial"/>
          <w:sz w:val="22"/>
          <w:szCs w:val="22"/>
        </w:rPr>
      </w:pPr>
    </w:p>
    <w:p w14:paraId="66AD5ADA" w14:textId="3D7B128A"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postupuje </w:t>
      </w:r>
      <w:r w:rsidR="00F92BC3">
        <w:rPr>
          <w:rFonts w:ascii="Arial" w:hAnsi="Arial" w:cs="Arial"/>
          <w:sz w:val="22"/>
          <w:szCs w:val="22"/>
        </w:rPr>
        <w:t>dodavatel</w:t>
      </w:r>
      <w:r w:rsidRPr="00C15500">
        <w:rPr>
          <w:rFonts w:ascii="Arial" w:hAnsi="Arial" w:cs="Arial"/>
          <w:sz w:val="22"/>
          <w:szCs w:val="22"/>
        </w:rPr>
        <w:t xml:space="preserve"> samostatně a dílo provádí v souladu </w:t>
      </w:r>
      <w:r w:rsidR="009E5D91">
        <w:rPr>
          <w:rFonts w:ascii="Arial" w:hAnsi="Arial" w:cs="Arial"/>
          <w:sz w:val="22"/>
          <w:szCs w:val="22"/>
        </w:rPr>
        <w:t xml:space="preserve">s technickou dokumentací </w:t>
      </w:r>
      <w:r w:rsidRPr="00C15500">
        <w:rPr>
          <w:rFonts w:ascii="Arial" w:hAnsi="Arial" w:cs="Arial"/>
          <w:sz w:val="22"/>
          <w:szCs w:val="22"/>
        </w:rPr>
        <w:t xml:space="preserve">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Pr>
          <w:rFonts w:ascii="Arial" w:hAnsi="Arial" w:cs="Arial"/>
          <w:sz w:val="22"/>
          <w:szCs w:val="22"/>
        </w:rPr>
        <w:t>dodavatel</w:t>
      </w:r>
      <w:r w:rsidR="00AE6137">
        <w:rPr>
          <w:rFonts w:ascii="Arial" w:hAnsi="Arial" w:cs="Arial"/>
          <w:sz w:val="22"/>
          <w:szCs w:val="22"/>
        </w:rPr>
        <w:t>, nedohodnou-</w:t>
      </w:r>
      <w:r w:rsidRPr="00C15500">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Pr>
          <w:rFonts w:ascii="Arial" w:hAnsi="Arial" w:cs="Arial"/>
          <w:sz w:val="22"/>
          <w:szCs w:val="22"/>
        </w:rPr>
        <w:t>dodavatel</w:t>
      </w:r>
      <w:r w:rsidRPr="00C15500">
        <w:rPr>
          <w:rFonts w:ascii="Arial" w:hAnsi="Arial" w:cs="Arial"/>
          <w:sz w:val="22"/>
          <w:szCs w:val="22"/>
        </w:rPr>
        <w:t xml:space="preserve"> dílo provádí v rozporu s předchozími větami, má se za to, že dílo obsahuje vady a nedostatky.</w:t>
      </w:r>
    </w:p>
    <w:p w14:paraId="5BEE154D" w14:textId="77777777" w:rsidR="000E102E" w:rsidRPr="00C15500" w:rsidRDefault="000E102E" w:rsidP="00040850">
      <w:pPr>
        <w:autoSpaceDE w:val="0"/>
        <w:spacing w:line="276" w:lineRule="auto"/>
        <w:ind w:left="540" w:hanging="540"/>
        <w:rPr>
          <w:rFonts w:ascii="Arial" w:hAnsi="Arial" w:cs="Arial"/>
          <w:sz w:val="22"/>
          <w:szCs w:val="22"/>
        </w:rPr>
      </w:pPr>
    </w:p>
    <w:p w14:paraId="57B416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prostřednictvím zaměstnanců </w:t>
      </w:r>
      <w:r w:rsidR="00F92BC3">
        <w:rPr>
          <w:rFonts w:ascii="Arial" w:hAnsi="Arial" w:cs="Arial"/>
          <w:sz w:val="22"/>
          <w:szCs w:val="22"/>
        </w:rPr>
        <w:t>dodavatel</w:t>
      </w:r>
      <w:r w:rsidRPr="00C15500">
        <w:rPr>
          <w:rFonts w:ascii="Arial" w:hAnsi="Arial" w:cs="Arial"/>
          <w:sz w:val="22"/>
          <w:szCs w:val="22"/>
        </w:rPr>
        <w:t xml:space="preserve">e nebo při provádění části díla jinou osobou má </w:t>
      </w:r>
      <w:r w:rsidR="00F92BC3">
        <w:rPr>
          <w:rFonts w:ascii="Arial" w:hAnsi="Arial" w:cs="Arial"/>
          <w:sz w:val="22"/>
          <w:szCs w:val="22"/>
        </w:rPr>
        <w:t>dodavatel</w:t>
      </w:r>
      <w:r w:rsidRPr="00C15500">
        <w:rPr>
          <w:rFonts w:ascii="Arial" w:hAnsi="Arial" w:cs="Arial"/>
          <w:sz w:val="22"/>
          <w:szCs w:val="22"/>
        </w:rPr>
        <w:t xml:space="preserve"> odpovědnost, jako by dílo prováděl sám. </w:t>
      </w:r>
    </w:p>
    <w:p w14:paraId="32DB5232" w14:textId="77777777" w:rsidR="000E102E" w:rsidRPr="00C15500" w:rsidRDefault="000E102E" w:rsidP="00040850">
      <w:pPr>
        <w:tabs>
          <w:tab w:val="left" w:pos="360"/>
        </w:tabs>
        <w:autoSpaceDE w:val="0"/>
        <w:spacing w:line="276" w:lineRule="auto"/>
        <w:rPr>
          <w:rFonts w:ascii="Arial" w:hAnsi="Arial" w:cs="Arial"/>
          <w:sz w:val="22"/>
          <w:szCs w:val="22"/>
        </w:rPr>
      </w:pPr>
    </w:p>
    <w:p w14:paraId="22ED29F3" w14:textId="539FF7F8"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Při zhotovování vlastní</w:t>
      </w:r>
      <w:r w:rsidR="006E3BA1">
        <w:rPr>
          <w:rFonts w:ascii="Arial" w:hAnsi="Arial" w:cs="Arial"/>
          <w:sz w:val="22"/>
          <w:szCs w:val="22"/>
        </w:rPr>
        <w:t>ho díla</w:t>
      </w:r>
      <w:r w:rsidRPr="00C15500">
        <w:rPr>
          <w:rFonts w:ascii="Arial" w:hAnsi="Arial" w:cs="Arial"/>
          <w:sz w:val="22"/>
          <w:szCs w:val="22"/>
        </w:rPr>
        <w:t xml:space="preserve"> je </w:t>
      </w:r>
      <w:r w:rsidR="00F92BC3">
        <w:rPr>
          <w:rFonts w:ascii="Arial" w:hAnsi="Arial" w:cs="Arial"/>
          <w:sz w:val="22"/>
          <w:szCs w:val="22"/>
        </w:rPr>
        <w:t>dodavatel</w:t>
      </w:r>
      <w:r w:rsidRPr="00C15500">
        <w:rPr>
          <w:rFonts w:ascii="Arial" w:hAnsi="Arial" w:cs="Arial"/>
          <w:sz w:val="22"/>
          <w:szCs w:val="22"/>
        </w:rPr>
        <w:t xml:space="preserve"> povinen vést </w:t>
      </w:r>
      <w:r w:rsidR="006E3BA1">
        <w:rPr>
          <w:rFonts w:ascii="Arial" w:hAnsi="Arial" w:cs="Arial"/>
          <w:sz w:val="22"/>
          <w:szCs w:val="22"/>
        </w:rPr>
        <w:t>montážní</w:t>
      </w:r>
      <w:r w:rsidRPr="00C15500">
        <w:rPr>
          <w:rFonts w:ascii="Arial" w:hAnsi="Arial" w:cs="Arial"/>
          <w:sz w:val="22"/>
          <w:szCs w:val="22"/>
        </w:rPr>
        <w:t xml:space="preserve"> deník.</w:t>
      </w:r>
    </w:p>
    <w:p w14:paraId="7F6F0453" w14:textId="77777777" w:rsidR="000E102E" w:rsidRPr="00C15500" w:rsidRDefault="000E102E" w:rsidP="00040850">
      <w:pPr>
        <w:autoSpaceDE w:val="0"/>
        <w:spacing w:line="276" w:lineRule="auto"/>
        <w:ind w:left="540" w:hanging="540"/>
        <w:rPr>
          <w:rFonts w:ascii="Arial" w:hAnsi="Arial" w:cs="Arial"/>
          <w:sz w:val="22"/>
          <w:szCs w:val="22"/>
        </w:rPr>
      </w:pPr>
    </w:p>
    <w:p w14:paraId="37CBE330" w14:textId="77777777" w:rsidR="000E102E" w:rsidRPr="00C15500" w:rsidRDefault="000E102E" w:rsidP="00040850">
      <w:pPr>
        <w:autoSpaceDE w:val="0"/>
        <w:spacing w:line="276" w:lineRule="auto"/>
        <w:ind w:left="540" w:hanging="540"/>
        <w:rPr>
          <w:rFonts w:ascii="Arial" w:hAnsi="Arial" w:cs="Arial"/>
          <w:sz w:val="22"/>
          <w:szCs w:val="22"/>
        </w:rPr>
      </w:pPr>
    </w:p>
    <w:p w14:paraId="1E2949E8" w14:textId="76490994" w:rsidR="000E102E" w:rsidRDefault="000E102E" w:rsidP="00FD2843">
      <w:pPr>
        <w:widowControl/>
        <w:numPr>
          <w:ilvl w:val="1"/>
          <w:numId w:val="7"/>
        </w:numPr>
        <w:tabs>
          <w:tab w:val="left" w:pos="-180"/>
        </w:tabs>
        <w:autoSpaceDE w:val="0"/>
        <w:spacing w:line="276" w:lineRule="auto"/>
        <w:textAlignment w:val="auto"/>
        <w:rPr>
          <w:rFonts w:ascii="Arial" w:hAnsi="Arial" w:cs="Arial"/>
          <w:sz w:val="22"/>
          <w:szCs w:val="22"/>
        </w:rPr>
      </w:pPr>
      <w:r w:rsidRPr="006E3BA1">
        <w:rPr>
          <w:rFonts w:ascii="Arial" w:hAnsi="Arial" w:cs="Arial"/>
          <w:sz w:val="22"/>
          <w:szCs w:val="22"/>
        </w:rPr>
        <w:t xml:space="preserve">Objednatel, </w:t>
      </w:r>
      <w:r w:rsidR="00184B17" w:rsidRPr="006E3BA1">
        <w:rPr>
          <w:rFonts w:ascii="Arial" w:hAnsi="Arial" w:cs="Arial"/>
          <w:sz w:val="22"/>
          <w:szCs w:val="22"/>
        </w:rPr>
        <w:t>je oprávněn kontrolovat provádění díla</w:t>
      </w:r>
      <w:r w:rsidR="006E3BA1">
        <w:rPr>
          <w:rFonts w:ascii="Arial" w:hAnsi="Arial" w:cs="Arial"/>
          <w:sz w:val="22"/>
          <w:szCs w:val="22"/>
        </w:rPr>
        <w:t xml:space="preserve">. </w:t>
      </w:r>
      <w:r w:rsidR="00F92BC3" w:rsidRPr="006E3BA1">
        <w:rPr>
          <w:rFonts w:ascii="Arial" w:hAnsi="Arial" w:cs="Arial"/>
          <w:sz w:val="22"/>
          <w:szCs w:val="22"/>
        </w:rPr>
        <w:t xml:space="preserve">Dodavatel </w:t>
      </w:r>
      <w:r w:rsidR="00184B17" w:rsidRPr="006E3BA1">
        <w:rPr>
          <w:rFonts w:ascii="Arial" w:hAnsi="Arial" w:cs="Arial"/>
          <w:sz w:val="22"/>
          <w:szCs w:val="22"/>
        </w:rPr>
        <w:t xml:space="preserve">je povinen objednateli dle jeho požadavků tuto kontrolu v plném rozsahu umožnit a poskytnout mu za tímto účelem potřebnou součinnost. O výsledku kontroly bude sepsán protokol, v němž budou uvedeny zjištěné nedostatky a stanoveny termíny k jejich odstranění. </w:t>
      </w:r>
    </w:p>
    <w:p w14:paraId="0EF7714A" w14:textId="77777777" w:rsidR="006E3BA1" w:rsidRPr="006E3BA1" w:rsidRDefault="006E3BA1" w:rsidP="006E3BA1">
      <w:pPr>
        <w:widowControl/>
        <w:tabs>
          <w:tab w:val="left" w:pos="-180"/>
        </w:tabs>
        <w:autoSpaceDE w:val="0"/>
        <w:spacing w:line="276" w:lineRule="auto"/>
        <w:ind w:left="432"/>
        <w:textAlignment w:val="auto"/>
        <w:rPr>
          <w:rFonts w:ascii="Arial" w:hAnsi="Arial" w:cs="Arial"/>
          <w:sz w:val="22"/>
          <w:szCs w:val="22"/>
        </w:rPr>
      </w:pPr>
    </w:p>
    <w:p w14:paraId="65B3D291" w14:textId="58F91473"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objednatel, že </w:t>
      </w:r>
      <w:r w:rsidR="00CF4F23">
        <w:rPr>
          <w:rFonts w:ascii="Arial" w:hAnsi="Arial" w:cs="Arial"/>
          <w:sz w:val="22"/>
          <w:szCs w:val="22"/>
        </w:rPr>
        <w:t>dodavatel</w:t>
      </w:r>
      <w:r w:rsidRPr="00C15500">
        <w:rPr>
          <w:rFonts w:ascii="Arial" w:hAnsi="Arial" w:cs="Arial"/>
          <w:sz w:val="22"/>
          <w:szCs w:val="22"/>
        </w:rPr>
        <w:t xml:space="preserve"> provádí dílo v rozporu se svými povinnostmi, je objednatel oprávněn dožadovat se toho, aby </w:t>
      </w:r>
      <w:r w:rsidR="00CF4F23">
        <w:rPr>
          <w:rFonts w:ascii="Arial" w:hAnsi="Arial" w:cs="Arial"/>
          <w:sz w:val="22"/>
          <w:szCs w:val="22"/>
        </w:rPr>
        <w:t>dodavatel</w:t>
      </w:r>
      <w:r w:rsidRPr="00C15500">
        <w:rPr>
          <w:rFonts w:ascii="Arial" w:hAnsi="Arial" w:cs="Arial"/>
          <w:sz w:val="22"/>
          <w:szCs w:val="22"/>
        </w:rPr>
        <w:t xml:space="preserve"> odstranil vady vzniklé vadným prováděním a dílo prováděl řádným způsobem. Jestliže </w:t>
      </w:r>
      <w:r w:rsidR="00CF4F23">
        <w:rPr>
          <w:rFonts w:ascii="Arial" w:hAnsi="Arial" w:cs="Arial"/>
          <w:sz w:val="22"/>
          <w:szCs w:val="22"/>
        </w:rPr>
        <w:t>dodavatel</w:t>
      </w:r>
      <w:r w:rsidRPr="00C15500">
        <w:rPr>
          <w:rFonts w:ascii="Arial" w:hAnsi="Arial" w:cs="Arial"/>
          <w:sz w:val="22"/>
          <w:szCs w:val="22"/>
        </w:rPr>
        <w:t xml:space="preserve"> díla tak neučiní ani v přiměřené lhůtě k tomu poskytnuté, je objednatel oprávněn odstoupit od smlouvy.  </w:t>
      </w:r>
    </w:p>
    <w:p w14:paraId="25133438" w14:textId="77777777" w:rsidR="000E102E" w:rsidRPr="00C15500" w:rsidRDefault="000E102E" w:rsidP="00040850">
      <w:pPr>
        <w:autoSpaceDE w:val="0"/>
        <w:spacing w:line="276" w:lineRule="auto"/>
        <w:ind w:left="540" w:hanging="540"/>
        <w:rPr>
          <w:rFonts w:ascii="Arial" w:hAnsi="Arial" w:cs="Arial"/>
          <w:sz w:val="22"/>
          <w:szCs w:val="22"/>
        </w:rPr>
      </w:pPr>
    </w:p>
    <w:p w14:paraId="0FCF9B8B" w14:textId="10ED8FEE"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w:t>
      </w:r>
      <w:r w:rsidR="00CF4F23">
        <w:rPr>
          <w:rFonts w:ascii="Arial" w:hAnsi="Arial" w:cs="Arial"/>
          <w:sz w:val="22"/>
          <w:szCs w:val="22"/>
        </w:rPr>
        <w:t>dodavatel</w:t>
      </w:r>
      <w:r w:rsidRPr="00C15500">
        <w:rPr>
          <w:rFonts w:ascii="Arial" w:hAnsi="Arial" w:cs="Arial"/>
          <w:sz w:val="22"/>
          <w:szCs w:val="22"/>
        </w:rPr>
        <w:t xml:space="preserve"> při provádění díla skryté překážky, týkající se místa, kde má být dílo provedeno, a tyto překážky znemožňuji provedení díla dohodnutým způsobem, je </w:t>
      </w:r>
      <w:r w:rsidR="00CF4F23">
        <w:rPr>
          <w:rFonts w:ascii="Arial" w:hAnsi="Arial" w:cs="Arial"/>
          <w:sz w:val="22"/>
          <w:szCs w:val="22"/>
        </w:rPr>
        <w:t>dodavatel</w:t>
      </w:r>
      <w:r w:rsidRPr="00C15500">
        <w:rPr>
          <w:rFonts w:ascii="Arial" w:hAnsi="Arial" w:cs="Arial"/>
          <w:sz w:val="22"/>
          <w:szCs w:val="22"/>
        </w:rPr>
        <w:t xml:space="preserve"> povinen provádění díla v nezbytném rozsahu okamžitě přerušit. O této skutečnosti je povinen ihned písemně ve lhůtě 3 pracovních dnů informovat </w:t>
      </w:r>
      <w:r w:rsidR="008B2341">
        <w:rPr>
          <w:rFonts w:ascii="Arial" w:hAnsi="Arial" w:cs="Arial"/>
          <w:sz w:val="22"/>
          <w:szCs w:val="22"/>
        </w:rPr>
        <w:t xml:space="preserve">VPTÚ </w:t>
      </w:r>
      <w:r w:rsidR="00DD5548">
        <w:rPr>
          <w:rFonts w:ascii="Arial" w:hAnsi="Arial" w:cs="Arial"/>
          <w:sz w:val="22"/>
          <w:szCs w:val="22"/>
        </w:rPr>
        <w:t>Zařízení</w:t>
      </w:r>
      <w:r w:rsidR="009E5D91">
        <w:rPr>
          <w:rFonts w:ascii="Arial" w:hAnsi="Arial" w:cs="Arial"/>
          <w:sz w:val="22"/>
          <w:szCs w:val="22"/>
        </w:rPr>
        <w:t xml:space="preserve">. </w:t>
      </w:r>
      <w:r w:rsidRPr="00C15500">
        <w:rPr>
          <w:rFonts w:ascii="Arial" w:hAnsi="Arial" w:cs="Arial"/>
          <w:sz w:val="22"/>
          <w:szCs w:val="22"/>
        </w:rPr>
        <w:t>V tomto zápis</w:t>
      </w:r>
      <w:r w:rsidR="009E5D91">
        <w:rPr>
          <w:rFonts w:ascii="Arial" w:hAnsi="Arial" w:cs="Arial"/>
          <w:sz w:val="22"/>
          <w:szCs w:val="22"/>
        </w:rPr>
        <w:t>u</w:t>
      </w:r>
      <w:r w:rsidRPr="00C15500">
        <w:rPr>
          <w:rFonts w:ascii="Arial" w:hAnsi="Arial" w:cs="Arial"/>
          <w:sz w:val="22"/>
          <w:szCs w:val="22"/>
        </w:rPr>
        <w:t xml:space="preserve"> budou podrobně popsány problémy bránící v pokračování prací. Do doby písemného pokynu, jak bude pokračováno v pracích, budou tyto zastaveny. Oznámení o zastavení prací musí být provedeno písemně</w:t>
      </w:r>
      <w:r w:rsidR="009E5D91">
        <w:rPr>
          <w:rFonts w:ascii="Arial" w:hAnsi="Arial" w:cs="Arial"/>
          <w:sz w:val="22"/>
          <w:szCs w:val="22"/>
        </w:rPr>
        <w:t xml:space="preserve">. </w:t>
      </w:r>
    </w:p>
    <w:p w14:paraId="2A8EE416"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5F4FC9F2"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dodavatel</w:t>
      </w:r>
      <w:r w:rsidR="000E102E" w:rsidRPr="00C15500">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dodavatel</w:t>
      </w:r>
      <w:r w:rsidR="000E102E" w:rsidRPr="00C15500">
        <w:rPr>
          <w:rFonts w:ascii="Arial" w:hAnsi="Arial" w:cs="Arial"/>
          <w:sz w:val="22"/>
          <w:szCs w:val="22"/>
        </w:rPr>
        <w:t>, přechází nebezpečí na díle na objednatele až okamžikem odstranění těchto vad a ned</w:t>
      </w:r>
      <w:r>
        <w:rPr>
          <w:rFonts w:ascii="Arial" w:hAnsi="Arial" w:cs="Arial"/>
          <w:sz w:val="22"/>
          <w:szCs w:val="22"/>
        </w:rPr>
        <w:t>odělků dodavatel</w:t>
      </w:r>
      <w:r w:rsidR="000E102E" w:rsidRPr="00C15500">
        <w:rPr>
          <w:rFonts w:ascii="Arial" w:hAnsi="Arial" w:cs="Arial"/>
          <w:sz w:val="22"/>
          <w:szCs w:val="22"/>
        </w:rPr>
        <w:t>em.</w:t>
      </w:r>
    </w:p>
    <w:p w14:paraId="1303388F" w14:textId="77777777" w:rsidR="000E102E" w:rsidRPr="00C15500" w:rsidRDefault="000E102E" w:rsidP="00040850">
      <w:pPr>
        <w:tabs>
          <w:tab w:val="left" w:pos="360"/>
        </w:tabs>
        <w:autoSpaceDE w:val="0"/>
        <w:spacing w:line="276" w:lineRule="auto"/>
        <w:rPr>
          <w:rFonts w:ascii="Arial" w:hAnsi="Arial" w:cs="Arial"/>
          <w:sz w:val="22"/>
          <w:szCs w:val="22"/>
        </w:rPr>
      </w:pPr>
    </w:p>
    <w:p w14:paraId="7D9D9226"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lastRenderedPageBreak/>
        <w:t>Dodavatel</w:t>
      </w:r>
      <w:r w:rsidR="000E102E" w:rsidRPr="00C15500">
        <w:rPr>
          <w:rFonts w:ascii="Arial" w:hAnsi="Arial" w:cs="Arial"/>
          <w:sz w:val="22"/>
          <w:szCs w:val="22"/>
        </w:rPr>
        <w:t xml:space="preserve"> prohlašuje, že </w:t>
      </w:r>
      <w:r w:rsidR="008B2341">
        <w:rPr>
          <w:rFonts w:ascii="Arial" w:hAnsi="Arial" w:cs="Arial"/>
          <w:sz w:val="22"/>
          <w:szCs w:val="22"/>
        </w:rPr>
        <w:t xml:space="preserve">případný </w:t>
      </w:r>
      <w:r w:rsidR="000E102E" w:rsidRPr="00C15500">
        <w:rPr>
          <w:rFonts w:ascii="Arial" w:hAnsi="Arial" w:cs="Arial"/>
          <w:sz w:val="22"/>
          <w:szCs w:val="22"/>
        </w:rPr>
        <w:t xml:space="preserve">poddodavatel, jehož prostřednictvím prokazoval splnění kvalifikačních předpokladů, se v nabídce zavázal k poskytnutí plnění v rozsahu, který je uveden v nabídce </w:t>
      </w:r>
      <w:r>
        <w:rPr>
          <w:rFonts w:ascii="Arial" w:hAnsi="Arial" w:cs="Arial"/>
          <w:sz w:val="22"/>
          <w:szCs w:val="22"/>
        </w:rPr>
        <w:t>dodavatel</w:t>
      </w:r>
      <w:r w:rsidR="000E102E" w:rsidRPr="00C15500">
        <w:rPr>
          <w:rFonts w:ascii="Arial" w:hAnsi="Arial" w:cs="Arial"/>
          <w:sz w:val="22"/>
          <w:szCs w:val="22"/>
        </w:rPr>
        <w:t xml:space="preserve">e, podané v rámci zadávacího řízení na výběr </w:t>
      </w:r>
      <w:r>
        <w:rPr>
          <w:rFonts w:ascii="Arial" w:hAnsi="Arial" w:cs="Arial"/>
          <w:sz w:val="22"/>
          <w:szCs w:val="22"/>
        </w:rPr>
        <w:t>dodavatel</w:t>
      </w:r>
      <w:r w:rsidR="000E102E" w:rsidRPr="00C15500">
        <w:rPr>
          <w:rFonts w:ascii="Arial" w:hAnsi="Arial" w:cs="Arial"/>
          <w:sz w:val="22"/>
          <w:szCs w:val="22"/>
        </w:rPr>
        <w:t xml:space="preserve">e díla dle této smlouvy. </w:t>
      </w:r>
      <w:r>
        <w:rPr>
          <w:rFonts w:ascii="Arial" w:hAnsi="Arial" w:cs="Arial"/>
          <w:sz w:val="22"/>
          <w:szCs w:val="22"/>
        </w:rPr>
        <w:t xml:space="preserve">Dodavatel </w:t>
      </w:r>
      <w:r w:rsidR="000E102E" w:rsidRPr="00C15500">
        <w:rPr>
          <w:rFonts w:ascii="Arial" w:hAnsi="Arial" w:cs="Arial"/>
          <w:sz w:val="22"/>
          <w:szCs w:val="22"/>
        </w:rPr>
        <w:t>zaji</w:t>
      </w:r>
      <w:r w:rsidR="002A1597" w:rsidRPr="00C15500">
        <w:rPr>
          <w:rFonts w:ascii="Arial" w:hAnsi="Arial" w:cs="Arial"/>
          <w:sz w:val="22"/>
          <w:szCs w:val="22"/>
        </w:rPr>
        <w:t>s</w:t>
      </w:r>
      <w:r w:rsidR="000E102E" w:rsidRPr="00C15500">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20FCB198" w14:textId="77777777" w:rsidR="000E102E" w:rsidRPr="00C15500" w:rsidRDefault="000E102E" w:rsidP="00040850">
      <w:pPr>
        <w:spacing w:line="276" w:lineRule="auto"/>
        <w:rPr>
          <w:rFonts w:ascii="Arial" w:hAnsi="Arial" w:cs="Arial"/>
          <w:sz w:val="22"/>
          <w:szCs w:val="22"/>
        </w:rPr>
      </w:pPr>
    </w:p>
    <w:p w14:paraId="1935DC6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Změna poddodavatelů oproti obsahu nabídky podané </w:t>
      </w:r>
      <w:r w:rsidR="00CF4F23">
        <w:rPr>
          <w:rFonts w:ascii="Arial" w:hAnsi="Arial" w:cs="Arial"/>
          <w:sz w:val="22"/>
          <w:szCs w:val="22"/>
        </w:rPr>
        <w:t>dodavatel</w:t>
      </w:r>
      <w:r w:rsidRPr="00C15500">
        <w:rPr>
          <w:rFonts w:ascii="Arial" w:hAnsi="Arial" w:cs="Arial"/>
          <w:sz w:val="22"/>
          <w:szCs w:val="22"/>
        </w:rPr>
        <w:t xml:space="preserve">em v zadávacím řízení na </w:t>
      </w:r>
      <w:r w:rsidR="00CF4F23">
        <w:rPr>
          <w:rFonts w:ascii="Arial" w:hAnsi="Arial" w:cs="Arial"/>
          <w:sz w:val="22"/>
          <w:szCs w:val="22"/>
        </w:rPr>
        <w:t>dodavatel</w:t>
      </w:r>
      <w:r w:rsidRPr="00C15500">
        <w:rPr>
          <w:rFonts w:ascii="Arial" w:hAnsi="Arial" w:cs="Arial"/>
          <w:sz w:val="22"/>
          <w:szCs w:val="22"/>
        </w:rPr>
        <w:t>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5425A4" w14:textId="77777777" w:rsidR="000E102E" w:rsidRPr="00C15500" w:rsidRDefault="000E102E" w:rsidP="00040850">
      <w:pPr>
        <w:tabs>
          <w:tab w:val="left" w:pos="360"/>
        </w:tabs>
        <w:autoSpaceDE w:val="0"/>
        <w:spacing w:line="276" w:lineRule="auto"/>
        <w:ind w:left="540" w:hanging="540"/>
        <w:rPr>
          <w:rFonts w:ascii="Arial" w:hAnsi="Arial" w:cs="Arial"/>
          <w:sz w:val="22"/>
          <w:szCs w:val="22"/>
        </w:rPr>
      </w:pPr>
    </w:p>
    <w:p w14:paraId="3134EB75"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dále zavazuje, že poskytne objednateli součinnost, aby objednatel mohl dostát svým povinnostem dle § </w:t>
      </w:r>
      <w:r w:rsidR="00C90688">
        <w:rPr>
          <w:rFonts w:ascii="Arial" w:hAnsi="Arial" w:cs="Arial"/>
          <w:sz w:val="22"/>
          <w:szCs w:val="22"/>
        </w:rPr>
        <w:t>219</w:t>
      </w:r>
      <w:r w:rsidR="000E102E" w:rsidRPr="00C15500">
        <w:rPr>
          <w:rFonts w:ascii="Arial" w:hAnsi="Arial" w:cs="Arial"/>
          <w:sz w:val="22"/>
          <w:szCs w:val="22"/>
        </w:rPr>
        <w:t xml:space="preserve"> Z</w:t>
      </w:r>
      <w:r w:rsidR="00C90688">
        <w:rPr>
          <w:rFonts w:ascii="Arial" w:hAnsi="Arial" w:cs="Arial"/>
          <w:sz w:val="22"/>
          <w:szCs w:val="22"/>
        </w:rPr>
        <w:t>Z</w:t>
      </w:r>
      <w:r w:rsidR="000E102E" w:rsidRPr="00C15500">
        <w:rPr>
          <w:rFonts w:ascii="Arial" w:hAnsi="Arial" w:cs="Arial"/>
          <w:sz w:val="22"/>
          <w:szCs w:val="22"/>
        </w:rPr>
        <w:t>VZ, zejména mu poskytne seznam poddodavatelů podílejících se na provádění díla.</w:t>
      </w:r>
    </w:p>
    <w:p w14:paraId="5639AA0A"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1E2D5369"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Pr>
          <w:rFonts w:ascii="Arial" w:hAnsi="Arial" w:cs="Arial"/>
          <w:sz w:val="22"/>
          <w:szCs w:val="22"/>
        </w:rPr>
        <w:t>dodavatel</w:t>
      </w:r>
      <w:r w:rsidRPr="00C15500">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C15500">
        <w:rPr>
          <w:rFonts w:ascii="Arial" w:hAnsi="Arial" w:cs="Arial"/>
          <w:sz w:val="22"/>
          <w:szCs w:val="22"/>
        </w:rPr>
        <w:t xml:space="preserve">než </w:t>
      </w:r>
      <w:r w:rsidRPr="00C15500">
        <w:rPr>
          <w:rFonts w:ascii="Arial" w:hAnsi="Arial" w:cs="Arial"/>
          <w:sz w:val="22"/>
          <w:szCs w:val="22"/>
        </w:rPr>
        <w:t xml:space="preserve">2 měsíce, je </w:t>
      </w:r>
      <w:r w:rsidR="00CF4F23">
        <w:rPr>
          <w:rFonts w:ascii="Arial" w:hAnsi="Arial" w:cs="Arial"/>
          <w:sz w:val="22"/>
          <w:szCs w:val="22"/>
        </w:rPr>
        <w:t>dodavatel</w:t>
      </w:r>
      <w:r w:rsidRPr="00C15500">
        <w:rPr>
          <w:rFonts w:ascii="Arial" w:hAnsi="Arial" w:cs="Arial"/>
          <w:sz w:val="22"/>
          <w:szCs w:val="22"/>
        </w:rPr>
        <w:t xml:space="preserve"> oprávněn od této smlouvy odstoupit. Objednatel je rovněž oprávněn kdykoliv snížit rozsah prováděného díla o konkrétní položky a části.  </w:t>
      </w:r>
    </w:p>
    <w:p w14:paraId="4BE5AB86" w14:textId="77777777" w:rsidR="000E102E" w:rsidRPr="00C15500" w:rsidRDefault="000E102E" w:rsidP="00040850">
      <w:pPr>
        <w:autoSpaceDE w:val="0"/>
        <w:spacing w:line="276" w:lineRule="auto"/>
        <w:ind w:left="567" w:hanging="567"/>
        <w:rPr>
          <w:rFonts w:ascii="Arial" w:hAnsi="Arial" w:cs="Arial"/>
          <w:sz w:val="22"/>
          <w:szCs w:val="22"/>
        </w:rPr>
      </w:pPr>
    </w:p>
    <w:p w14:paraId="2E30FEAF" w14:textId="77777777" w:rsidR="00FE506B" w:rsidRPr="00C15500" w:rsidRDefault="00FE506B" w:rsidP="00040850">
      <w:pPr>
        <w:autoSpaceDE w:val="0"/>
        <w:spacing w:line="276" w:lineRule="auto"/>
        <w:ind w:left="567" w:hanging="567"/>
        <w:rPr>
          <w:rFonts w:ascii="Arial" w:hAnsi="Arial" w:cs="Arial"/>
          <w:sz w:val="22"/>
          <w:szCs w:val="22"/>
        </w:rPr>
      </w:pPr>
    </w:p>
    <w:p w14:paraId="3B08F775"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IX.</w:t>
      </w:r>
    </w:p>
    <w:p w14:paraId="620A1519" w14:textId="77777777" w:rsidR="009E34B2" w:rsidRDefault="000E102E" w:rsidP="009E34B2">
      <w:pPr>
        <w:autoSpaceDE w:val="0"/>
        <w:spacing w:line="276" w:lineRule="auto"/>
        <w:jc w:val="center"/>
        <w:rPr>
          <w:rFonts w:ascii="Arial" w:hAnsi="Arial" w:cs="Arial"/>
          <w:b/>
          <w:sz w:val="22"/>
          <w:szCs w:val="22"/>
        </w:rPr>
      </w:pPr>
      <w:r w:rsidRPr="00C15500">
        <w:rPr>
          <w:rFonts w:ascii="Arial" w:hAnsi="Arial" w:cs="Arial"/>
          <w:b/>
          <w:bCs/>
          <w:sz w:val="22"/>
          <w:szCs w:val="22"/>
        </w:rPr>
        <w:t xml:space="preserve">Pojištění </w:t>
      </w:r>
      <w:r w:rsidR="009E34B2">
        <w:rPr>
          <w:rFonts w:ascii="Arial" w:hAnsi="Arial" w:cs="Arial"/>
          <w:b/>
          <w:sz w:val="22"/>
          <w:szCs w:val="22"/>
        </w:rPr>
        <w:t>dodavatele</w:t>
      </w:r>
    </w:p>
    <w:p w14:paraId="01D60F00"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C0A1805" w14:textId="77777777" w:rsidR="00CC4A2D" w:rsidRPr="008C4CBA" w:rsidRDefault="00CC4A2D" w:rsidP="00CC4A2D">
      <w:pPr>
        <w:numPr>
          <w:ilvl w:val="1"/>
          <w:numId w:val="7"/>
        </w:numPr>
        <w:autoSpaceDE w:val="0"/>
        <w:rPr>
          <w:rFonts w:ascii="Arial" w:hAnsi="Arial" w:cs="Arial"/>
          <w:sz w:val="22"/>
          <w:szCs w:val="22"/>
        </w:rPr>
      </w:pPr>
      <w:r w:rsidRPr="008C4CBA">
        <w:rPr>
          <w:rFonts w:ascii="Arial" w:hAnsi="Arial" w:cs="Arial"/>
          <w:sz w:val="22"/>
          <w:szCs w:val="22"/>
        </w:rPr>
        <w:t xml:space="preserve">Dodavatel prohlašuje, že ke dni uzavření této Smlouvy má uzavřenou pojistnou smlouvu, jejímž předmětem je </w:t>
      </w:r>
      <w:r w:rsidRPr="008C4CBA">
        <w:rPr>
          <w:rFonts w:ascii="Arial" w:hAnsi="Arial" w:cs="Arial"/>
          <w:b/>
          <w:sz w:val="22"/>
          <w:szCs w:val="22"/>
        </w:rPr>
        <w:t xml:space="preserve">pojištění odpovědnosti za škody způsobené dodavatelem třetím osobám v souvislosti s výkonem jeho činnosti, </w:t>
      </w:r>
      <w:r w:rsidRPr="008C4CBA">
        <w:rPr>
          <w:rFonts w:ascii="Arial" w:hAnsi="Arial" w:cs="Arial"/>
          <w:sz w:val="22"/>
          <w:szCs w:val="22"/>
        </w:rPr>
        <w:t>včetně možných škod způsobených pracovníky dodavatele,</w:t>
      </w:r>
      <w:r w:rsidRPr="008C4CBA">
        <w:rPr>
          <w:rFonts w:ascii="Arial" w:hAnsi="Arial" w:cs="Arial"/>
          <w:b/>
          <w:sz w:val="22"/>
          <w:szCs w:val="22"/>
        </w:rPr>
        <w:t xml:space="preserve"> minimálně ve výši celkové ceny díla </w:t>
      </w:r>
      <w:r w:rsidRPr="008C4CBA">
        <w:rPr>
          <w:rFonts w:ascii="Arial" w:hAnsi="Arial" w:cs="Arial"/>
          <w:sz w:val="22"/>
          <w:szCs w:val="22"/>
        </w:rPr>
        <w:t>bez DPH uvedené v článku III. odst. 3.1 Smlouvy,</w:t>
      </w:r>
      <w:r w:rsidRPr="008C4CBA">
        <w:rPr>
          <w:rFonts w:ascii="Arial" w:hAnsi="Arial" w:cs="Arial"/>
          <w:b/>
          <w:sz w:val="22"/>
          <w:szCs w:val="22"/>
        </w:rPr>
        <w:t xml:space="preserve"> se spoluúčastí nejvýše 1 %</w:t>
      </w:r>
      <w:r w:rsidRPr="008C4CBA">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3C2516C2" w14:textId="77777777" w:rsidR="00CC4A2D" w:rsidRPr="008C4CBA" w:rsidRDefault="00CC4A2D" w:rsidP="00CC4A2D">
      <w:pPr>
        <w:numPr>
          <w:ilvl w:val="1"/>
          <w:numId w:val="7"/>
        </w:numPr>
        <w:autoSpaceDE w:val="0"/>
        <w:rPr>
          <w:rFonts w:ascii="Arial" w:hAnsi="Arial" w:cs="Arial"/>
          <w:sz w:val="22"/>
          <w:szCs w:val="22"/>
        </w:rPr>
      </w:pPr>
      <w:r w:rsidRPr="008C4CBA">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75E6F135" w14:textId="77777777" w:rsidR="00CC4A2D" w:rsidRPr="008C4CBA" w:rsidRDefault="00CC4A2D" w:rsidP="00CC4A2D">
      <w:pPr>
        <w:autoSpaceDE w:val="0"/>
        <w:rPr>
          <w:rFonts w:ascii="Arial" w:hAnsi="Arial" w:cs="Arial"/>
          <w:sz w:val="22"/>
          <w:szCs w:val="22"/>
        </w:rPr>
      </w:pPr>
    </w:p>
    <w:p w14:paraId="37C06B33" w14:textId="77777777" w:rsidR="000E102E" w:rsidRPr="00C15500" w:rsidRDefault="00CC4A2D" w:rsidP="00FE4431">
      <w:pPr>
        <w:numPr>
          <w:ilvl w:val="1"/>
          <w:numId w:val="7"/>
        </w:numPr>
        <w:autoSpaceDE w:val="0"/>
        <w:rPr>
          <w:rFonts w:ascii="Arial" w:eastAsia="Cambria" w:hAnsi="Arial" w:cs="Arial"/>
          <w:color w:val="000000"/>
          <w:sz w:val="22"/>
          <w:szCs w:val="22"/>
        </w:rPr>
      </w:pPr>
      <w:r w:rsidRPr="008C4CBA">
        <w:rPr>
          <w:rFonts w:ascii="Arial" w:eastAsia="Cambria" w:hAnsi="Arial" w:cs="Arial"/>
          <w:color w:val="000000"/>
          <w:sz w:val="22"/>
          <w:szCs w:val="22"/>
        </w:rPr>
        <w:t xml:space="preserve">V případě, že dojde k zániku pojištění, je </w:t>
      </w:r>
      <w:r w:rsidRPr="008C4CBA">
        <w:rPr>
          <w:rFonts w:ascii="Arial" w:hAnsi="Arial" w:cs="Arial"/>
          <w:sz w:val="22"/>
          <w:szCs w:val="22"/>
        </w:rPr>
        <w:t xml:space="preserve">dodavatel </w:t>
      </w:r>
      <w:r w:rsidRPr="008C4CBA">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8C4CBA">
        <w:rPr>
          <w:rFonts w:ascii="Arial" w:hAnsi="Arial" w:cs="Arial"/>
          <w:sz w:val="22"/>
          <w:szCs w:val="22"/>
        </w:rPr>
        <w:t xml:space="preserve">dodavatele </w:t>
      </w:r>
      <w:r w:rsidRPr="008C4CBA">
        <w:rPr>
          <w:rFonts w:ascii="Arial" w:eastAsia="Cambria" w:hAnsi="Arial" w:cs="Arial"/>
          <w:color w:val="000000"/>
          <w:sz w:val="22"/>
          <w:szCs w:val="22"/>
        </w:rPr>
        <w:t xml:space="preserve">považují strany této </w:t>
      </w:r>
      <w:r w:rsidRPr="008C4CBA">
        <w:rPr>
          <w:rFonts w:ascii="Arial" w:eastAsia="Cambria" w:hAnsi="Arial" w:cs="Arial"/>
          <w:color w:val="000000"/>
          <w:sz w:val="22"/>
          <w:szCs w:val="22"/>
        </w:rPr>
        <w:lastRenderedPageBreak/>
        <w:t>Smlouvy za podstatné porušení Smlouvy zakládající právo objednatele od Smlouvy odstoupit.</w:t>
      </w:r>
    </w:p>
    <w:p w14:paraId="6BDD618F" w14:textId="77777777" w:rsidR="002774DE" w:rsidRDefault="002774DE" w:rsidP="00040850">
      <w:pPr>
        <w:autoSpaceDE w:val="0"/>
        <w:spacing w:line="276" w:lineRule="auto"/>
        <w:ind w:left="567" w:hanging="567"/>
        <w:rPr>
          <w:rFonts w:ascii="Arial" w:eastAsia="Cambria" w:hAnsi="Arial" w:cs="Arial"/>
          <w:color w:val="000000"/>
          <w:sz w:val="22"/>
          <w:szCs w:val="22"/>
        </w:rPr>
      </w:pPr>
    </w:p>
    <w:p w14:paraId="77A2C987"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p>
    <w:p w14:paraId="3B1A4AE3"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Splnění a předání díla</w:t>
      </w:r>
    </w:p>
    <w:p w14:paraId="7AB7B044" w14:textId="77777777" w:rsidR="00C93C22" w:rsidRPr="00C15500" w:rsidRDefault="00C93C22" w:rsidP="00040850">
      <w:pPr>
        <w:autoSpaceDE w:val="0"/>
        <w:spacing w:line="276" w:lineRule="auto"/>
        <w:jc w:val="center"/>
        <w:rPr>
          <w:rFonts w:ascii="Arial" w:hAnsi="Arial" w:cs="Arial"/>
          <w:b/>
          <w:bCs/>
          <w:sz w:val="22"/>
          <w:szCs w:val="22"/>
        </w:rPr>
      </w:pPr>
    </w:p>
    <w:p w14:paraId="73F21DAE"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A699B84" w14:textId="77777777" w:rsidR="000E102E" w:rsidRPr="00C15500" w:rsidRDefault="00CF4F2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smlouvy</w:t>
      </w:r>
      <w:r w:rsidR="000E102E" w:rsidRPr="00C15500">
        <w:rPr>
          <w:rFonts w:ascii="Arial" w:hAnsi="Arial" w:cs="Arial"/>
          <w:sz w:val="22"/>
          <w:szCs w:val="22"/>
        </w:rPr>
        <w:t xml:space="preserve"> a v souladu s</w:t>
      </w:r>
      <w:r w:rsidR="00CB6F76" w:rsidRPr="00C15500">
        <w:rPr>
          <w:rFonts w:ascii="Arial" w:hAnsi="Arial" w:cs="Arial"/>
          <w:sz w:val="22"/>
          <w:szCs w:val="22"/>
        </w:rPr>
        <w:t> článkem VIII. odst.</w:t>
      </w:r>
      <w:r w:rsidR="000E102E" w:rsidRPr="00C15500">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Pr>
          <w:rFonts w:ascii="Arial" w:hAnsi="Arial" w:cs="Arial"/>
          <w:sz w:val="22"/>
          <w:szCs w:val="22"/>
        </w:rPr>
        <w:t>dodavatel</w:t>
      </w:r>
      <w:r w:rsidR="000E102E" w:rsidRPr="00C15500">
        <w:rPr>
          <w:rFonts w:ascii="Arial" w:hAnsi="Arial" w:cs="Arial"/>
          <w:sz w:val="22"/>
          <w:szCs w:val="22"/>
        </w:rPr>
        <w:t xml:space="preserve"> ve smyslu této smlouvy (a to i prostřednictvím svých poddodavatelů), a to jejich originálů.</w:t>
      </w:r>
    </w:p>
    <w:p w14:paraId="307FE1CF" w14:textId="77777777" w:rsidR="000E102E" w:rsidRPr="00C15500" w:rsidRDefault="000E102E" w:rsidP="00040850">
      <w:pPr>
        <w:autoSpaceDE w:val="0"/>
        <w:spacing w:line="276" w:lineRule="auto"/>
        <w:ind w:left="567" w:hanging="567"/>
        <w:rPr>
          <w:rFonts w:ascii="Arial" w:hAnsi="Arial" w:cs="Arial"/>
          <w:sz w:val="22"/>
          <w:szCs w:val="22"/>
        </w:rPr>
      </w:pPr>
    </w:p>
    <w:p w14:paraId="3506874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Objednatel je povinen řádně a úplně dokončené dílo bez vad a nedodělků převzít.</w:t>
      </w:r>
    </w:p>
    <w:p w14:paraId="5680C120" w14:textId="77777777" w:rsidR="000E102E" w:rsidRPr="00C15500" w:rsidRDefault="000E102E" w:rsidP="00040850">
      <w:pPr>
        <w:autoSpaceDE w:val="0"/>
        <w:spacing w:line="276" w:lineRule="auto"/>
        <w:ind w:left="567" w:hanging="567"/>
        <w:rPr>
          <w:rFonts w:ascii="Arial" w:hAnsi="Arial" w:cs="Arial"/>
          <w:sz w:val="22"/>
          <w:szCs w:val="22"/>
        </w:rPr>
      </w:pPr>
    </w:p>
    <w:p w14:paraId="247DDF04" w14:textId="384850D6"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Dokončené dílo </w:t>
      </w:r>
      <w:r w:rsidR="0020081C" w:rsidRPr="00C15500">
        <w:rPr>
          <w:rFonts w:ascii="Arial" w:hAnsi="Arial" w:cs="Arial"/>
          <w:sz w:val="22"/>
          <w:szCs w:val="22"/>
        </w:rPr>
        <w:t>dle čl</w:t>
      </w:r>
      <w:r w:rsidR="00CB6F76" w:rsidRPr="00C15500">
        <w:rPr>
          <w:rFonts w:ascii="Arial" w:hAnsi="Arial" w:cs="Arial"/>
          <w:sz w:val="22"/>
          <w:szCs w:val="22"/>
        </w:rPr>
        <w:t>ánku</w:t>
      </w:r>
      <w:r w:rsidR="0020081C" w:rsidRPr="00C15500">
        <w:rPr>
          <w:rFonts w:ascii="Arial" w:hAnsi="Arial" w:cs="Arial"/>
          <w:sz w:val="22"/>
          <w:szCs w:val="22"/>
        </w:rPr>
        <w:t xml:space="preserve"> I</w:t>
      </w:r>
      <w:r w:rsidR="00CB6F76" w:rsidRPr="00C15500">
        <w:rPr>
          <w:rFonts w:ascii="Arial" w:hAnsi="Arial" w:cs="Arial"/>
          <w:sz w:val="22"/>
          <w:szCs w:val="22"/>
        </w:rPr>
        <w:t>. smlouvy</w:t>
      </w:r>
      <w:r w:rsidR="0020081C" w:rsidRPr="00C15500">
        <w:rPr>
          <w:rFonts w:ascii="Arial" w:hAnsi="Arial" w:cs="Arial"/>
          <w:sz w:val="22"/>
          <w:szCs w:val="22"/>
        </w:rPr>
        <w:t xml:space="preserve"> </w:t>
      </w:r>
      <w:r w:rsidRPr="00C15500">
        <w:rPr>
          <w:rFonts w:ascii="Arial" w:hAnsi="Arial" w:cs="Arial"/>
          <w:sz w:val="22"/>
          <w:szCs w:val="22"/>
        </w:rPr>
        <w:t>bude předáno objednateli na základě písemného protokolu o předání a převzetí díla podepsaného oprávněným</w:t>
      </w:r>
      <w:r w:rsidR="00CC500B" w:rsidRPr="00C15500">
        <w:rPr>
          <w:rFonts w:ascii="Arial" w:hAnsi="Arial" w:cs="Arial"/>
          <w:sz w:val="22"/>
          <w:szCs w:val="22"/>
        </w:rPr>
        <w:t>i</w:t>
      </w:r>
      <w:r w:rsidRPr="00C15500">
        <w:rPr>
          <w:rFonts w:ascii="Arial" w:hAnsi="Arial" w:cs="Arial"/>
          <w:sz w:val="22"/>
          <w:szCs w:val="22"/>
        </w:rPr>
        <w:t xml:space="preserve"> </w:t>
      </w:r>
      <w:r w:rsidR="00CC500B" w:rsidRPr="00C15500">
        <w:rPr>
          <w:rFonts w:ascii="Arial" w:hAnsi="Arial" w:cs="Arial"/>
          <w:sz w:val="22"/>
          <w:szCs w:val="22"/>
        </w:rPr>
        <w:t xml:space="preserve">zástupci smluvních stran </w:t>
      </w:r>
      <w:r w:rsidR="00466A35">
        <w:rPr>
          <w:rFonts w:ascii="Arial" w:hAnsi="Arial" w:cs="Arial"/>
          <w:sz w:val="22"/>
          <w:szCs w:val="22"/>
        </w:rPr>
        <w:t xml:space="preserve">(dále jen „protokol“). </w:t>
      </w:r>
      <w:r w:rsidRPr="00C15500">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w:t>
      </w:r>
      <w:r w:rsidR="00CB6F76" w:rsidRPr="00C15500">
        <w:rPr>
          <w:rFonts w:ascii="Arial" w:hAnsi="Arial" w:cs="Arial"/>
          <w:sz w:val="22"/>
          <w:szCs w:val="22"/>
        </w:rPr>
        <w:t> článku VIII. odst.</w:t>
      </w:r>
      <w:r w:rsidRPr="00C15500">
        <w:rPr>
          <w:rFonts w:ascii="Arial" w:hAnsi="Arial" w:cs="Arial"/>
          <w:sz w:val="22"/>
          <w:szCs w:val="22"/>
        </w:rPr>
        <w:t xml:space="preserve"> 8.2.</w:t>
      </w:r>
      <w:r w:rsidR="00CB6F76" w:rsidRPr="00C15500">
        <w:rPr>
          <w:rFonts w:ascii="Arial" w:hAnsi="Arial" w:cs="Arial"/>
          <w:sz w:val="22"/>
          <w:szCs w:val="22"/>
        </w:rPr>
        <w:t xml:space="preserve"> smlouvy.</w:t>
      </w:r>
      <w:r w:rsidRPr="00C15500">
        <w:rPr>
          <w:rFonts w:ascii="Arial" w:hAnsi="Arial" w:cs="Arial"/>
          <w:sz w:val="22"/>
          <w:szCs w:val="22"/>
        </w:rPr>
        <w:t xml:space="preserve"> Rovněž případné odmítnutí převzetí díla bude zaznamenáno v protokolu.</w:t>
      </w:r>
    </w:p>
    <w:p w14:paraId="0BE14FA2" w14:textId="77777777" w:rsidR="000E102E" w:rsidRPr="00C15500" w:rsidRDefault="000E102E" w:rsidP="00040850">
      <w:pPr>
        <w:autoSpaceDE w:val="0"/>
        <w:spacing w:line="276" w:lineRule="auto"/>
        <w:ind w:left="567" w:hanging="567"/>
        <w:rPr>
          <w:rFonts w:ascii="Arial" w:hAnsi="Arial" w:cs="Arial"/>
          <w:sz w:val="22"/>
          <w:szCs w:val="22"/>
        </w:rPr>
      </w:pPr>
    </w:p>
    <w:p w14:paraId="5DB8AFA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C15500">
        <w:rPr>
          <w:rFonts w:ascii="Arial" w:hAnsi="Arial" w:cs="Arial"/>
          <w:sz w:val="22"/>
          <w:szCs w:val="22"/>
        </w:rPr>
        <w:t xml:space="preserve">článku X. odst. </w:t>
      </w:r>
      <w:r w:rsidRPr="00C15500">
        <w:rPr>
          <w:rFonts w:ascii="Arial" w:hAnsi="Arial" w:cs="Arial"/>
          <w:sz w:val="22"/>
          <w:szCs w:val="22"/>
        </w:rPr>
        <w:t>10.1.</w:t>
      </w:r>
      <w:r w:rsidR="00CB6F76" w:rsidRPr="00C15500">
        <w:rPr>
          <w:rFonts w:ascii="Arial" w:hAnsi="Arial" w:cs="Arial"/>
          <w:sz w:val="22"/>
          <w:szCs w:val="22"/>
        </w:rPr>
        <w:t xml:space="preserve"> smlouvy.</w:t>
      </w:r>
      <w:r w:rsidRPr="00C15500">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Pr>
          <w:rFonts w:ascii="Arial" w:hAnsi="Arial" w:cs="Arial"/>
          <w:sz w:val="22"/>
          <w:szCs w:val="22"/>
        </w:rPr>
        <w:t>dodavatel</w:t>
      </w:r>
      <w:r w:rsidRPr="00C15500">
        <w:rPr>
          <w:rFonts w:ascii="Arial" w:hAnsi="Arial" w:cs="Arial"/>
          <w:sz w:val="22"/>
          <w:szCs w:val="22"/>
        </w:rPr>
        <w:t xml:space="preserve">em, případně soupis chybějících písemných dokladů s termínem jejich dodání </w:t>
      </w:r>
      <w:r w:rsidR="002208DE">
        <w:rPr>
          <w:rFonts w:ascii="Arial" w:hAnsi="Arial" w:cs="Arial"/>
          <w:sz w:val="22"/>
          <w:szCs w:val="22"/>
        </w:rPr>
        <w:t>dodavatel</w:t>
      </w:r>
      <w:r w:rsidRPr="00C15500">
        <w:rPr>
          <w:rFonts w:ascii="Arial" w:hAnsi="Arial" w:cs="Arial"/>
          <w:sz w:val="22"/>
          <w:szCs w:val="22"/>
        </w:rPr>
        <w:t>em objednateli.</w:t>
      </w:r>
    </w:p>
    <w:p w14:paraId="11375D2E" w14:textId="77777777" w:rsidR="000E102E" w:rsidRPr="00C15500" w:rsidRDefault="000E102E" w:rsidP="00040850">
      <w:pPr>
        <w:autoSpaceDE w:val="0"/>
        <w:spacing w:line="276" w:lineRule="auto"/>
        <w:ind w:left="567" w:hanging="567"/>
        <w:rPr>
          <w:rFonts w:ascii="Arial" w:hAnsi="Arial" w:cs="Arial"/>
          <w:sz w:val="22"/>
          <w:szCs w:val="22"/>
        </w:rPr>
      </w:pPr>
    </w:p>
    <w:p w14:paraId="13FE7A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w:t>
      </w:r>
      <w:r w:rsidR="002208DE">
        <w:rPr>
          <w:rFonts w:ascii="Arial" w:hAnsi="Arial" w:cs="Arial"/>
          <w:sz w:val="22"/>
          <w:szCs w:val="22"/>
        </w:rPr>
        <w:t>dodavatel</w:t>
      </w:r>
      <w:r w:rsidRPr="00C15500">
        <w:rPr>
          <w:rFonts w:ascii="Arial" w:hAnsi="Arial" w:cs="Arial"/>
          <w:sz w:val="22"/>
          <w:szCs w:val="22"/>
        </w:rPr>
        <w:t xml:space="preserve"> neodstraní závady nebo nedodělky na díle v termínu uvedeném v předávacím protokolu, je povinen uhradit objednateli </w:t>
      </w:r>
      <w:r w:rsidRPr="00950D6F">
        <w:rPr>
          <w:rFonts w:ascii="Arial" w:hAnsi="Arial" w:cs="Arial"/>
          <w:sz w:val="22"/>
          <w:szCs w:val="22"/>
        </w:rPr>
        <w:t>smluvní pokutu ve výši</w:t>
      </w:r>
      <w:r w:rsidRPr="00C15500">
        <w:rPr>
          <w:rFonts w:ascii="Arial" w:hAnsi="Arial" w:cs="Arial"/>
          <w:sz w:val="22"/>
          <w:szCs w:val="22"/>
        </w:rPr>
        <w:t xml:space="preserve"> </w:t>
      </w:r>
      <w:r w:rsidRPr="00950D6F">
        <w:rPr>
          <w:rFonts w:ascii="Arial" w:hAnsi="Arial" w:cs="Arial"/>
          <w:sz w:val="22"/>
          <w:szCs w:val="22"/>
        </w:rPr>
        <w:t>1</w:t>
      </w:r>
      <w:r w:rsidR="00E1055C" w:rsidRPr="00950D6F">
        <w:rPr>
          <w:rFonts w:ascii="Arial" w:hAnsi="Arial" w:cs="Arial"/>
          <w:sz w:val="22"/>
          <w:szCs w:val="22"/>
        </w:rPr>
        <w:t> </w:t>
      </w:r>
      <w:r w:rsidRPr="00950D6F">
        <w:rPr>
          <w:rFonts w:ascii="Arial" w:hAnsi="Arial" w:cs="Arial"/>
          <w:sz w:val="22"/>
          <w:szCs w:val="22"/>
        </w:rPr>
        <w:t>000</w:t>
      </w:r>
      <w:r w:rsidR="00E1055C" w:rsidRPr="00950D6F">
        <w:rPr>
          <w:rFonts w:ascii="Arial" w:hAnsi="Arial" w:cs="Arial"/>
          <w:sz w:val="22"/>
          <w:szCs w:val="22"/>
        </w:rPr>
        <w:t>,-</w:t>
      </w:r>
      <w:r w:rsidRPr="00950D6F">
        <w:rPr>
          <w:rFonts w:ascii="Arial" w:hAnsi="Arial" w:cs="Arial"/>
          <w:sz w:val="22"/>
          <w:szCs w:val="22"/>
        </w:rPr>
        <w:t xml:space="preserve"> Kč</w:t>
      </w:r>
      <w:r w:rsidRPr="00C15500">
        <w:rPr>
          <w:rFonts w:ascii="Arial" w:hAnsi="Arial" w:cs="Arial"/>
          <w:sz w:val="22"/>
          <w:szCs w:val="22"/>
        </w:rPr>
        <w:t xml:space="preserve"> za každou vadu a každý den prodlení.</w:t>
      </w:r>
    </w:p>
    <w:p w14:paraId="24ABF487" w14:textId="77777777" w:rsidR="000E102E" w:rsidRPr="00C15500" w:rsidRDefault="000E102E" w:rsidP="009E5D91">
      <w:pPr>
        <w:autoSpaceDE w:val="0"/>
        <w:spacing w:line="276" w:lineRule="auto"/>
        <w:rPr>
          <w:rFonts w:ascii="Arial" w:hAnsi="Arial" w:cs="Arial"/>
          <w:sz w:val="22"/>
          <w:szCs w:val="22"/>
        </w:rPr>
      </w:pPr>
    </w:p>
    <w:p w14:paraId="281835DF" w14:textId="6B2B8E83" w:rsidR="000E102E" w:rsidRDefault="000E102E" w:rsidP="0083616E">
      <w:pPr>
        <w:widowControl/>
        <w:numPr>
          <w:ilvl w:val="1"/>
          <w:numId w:val="7"/>
        </w:numPr>
        <w:tabs>
          <w:tab w:val="left" w:pos="-180"/>
        </w:tabs>
        <w:autoSpaceDE w:val="0"/>
        <w:spacing w:line="276" w:lineRule="auto"/>
        <w:ind w:left="567" w:hanging="709"/>
        <w:textAlignment w:val="auto"/>
        <w:rPr>
          <w:rFonts w:ascii="Arial" w:hAnsi="Arial" w:cs="Arial"/>
          <w:sz w:val="22"/>
          <w:szCs w:val="22"/>
        </w:rPr>
      </w:pPr>
      <w:r w:rsidRPr="009E5D91">
        <w:rPr>
          <w:rFonts w:ascii="Arial" w:hAnsi="Arial" w:cs="Arial"/>
          <w:sz w:val="22"/>
          <w:szCs w:val="22"/>
        </w:rPr>
        <w:t xml:space="preserve">K předání díla na základě protokolu vyzve </w:t>
      </w:r>
      <w:r w:rsidR="002208DE" w:rsidRPr="009E5D91">
        <w:rPr>
          <w:rFonts w:ascii="Arial" w:hAnsi="Arial" w:cs="Arial"/>
          <w:sz w:val="22"/>
          <w:szCs w:val="22"/>
        </w:rPr>
        <w:t>dodavatel</w:t>
      </w:r>
      <w:r w:rsidRPr="009E5D91">
        <w:rPr>
          <w:rFonts w:ascii="Arial" w:hAnsi="Arial" w:cs="Arial"/>
          <w:sz w:val="22"/>
          <w:szCs w:val="22"/>
        </w:rPr>
        <w:t xml:space="preserve"> objednatele písemně nejpozději </w:t>
      </w:r>
      <w:r w:rsidR="009E5D91" w:rsidRPr="009E5D91">
        <w:rPr>
          <w:rFonts w:ascii="Arial" w:hAnsi="Arial" w:cs="Arial"/>
          <w:sz w:val="22"/>
          <w:szCs w:val="22"/>
        </w:rPr>
        <w:t>2</w:t>
      </w:r>
      <w:r w:rsidRPr="009E5D91">
        <w:rPr>
          <w:rFonts w:ascii="Arial" w:hAnsi="Arial" w:cs="Arial"/>
          <w:sz w:val="22"/>
          <w:szCs w:val="22"/>
        </w:rPr>
        <w:t xml:space="preserve"> pracovní dn</w:t>
      </w:r>
      <w:r w:rsidR="009E5D91" w:rsidRPr="009E5D91">
        <w:rPr>
          <w:rFonts w:ascii="Arial" w:hAnsi="Arial" w:cs="Arial"/>
          <w:sz w:val="22"/>
          <w:szCs w:val="22"/>
        </w:rPr>
        <w:t>y</w:t>
      </w:r>
      <w:r w:rsidRPr="009E5D91">
        <w:rPr>
          <w:rFonts w:ascii="Arial" w:hAnsi="Arial" w:cs="Arial"/>
          <w:sz w:val="22"/>
          <w:szCs w:val="22"/>
        </w:rPr>
        <w:t xml:space="preserve"> přede dnem, kdy bude dílo připraveno k předání, tj. bude dokončeno. Objednatel zahájí převzetí díla do </w:t>
      </w:r>
      <w:r w:rsidR="009E5D91" w:rsidRPr="009E5D91">
        <w:rPr>
          <w:rFonts w:ascii="Arial" w:hAnsi="Arial" w:cs="Arial"/>
          <w:sz w:val="22"/>
          <w:szCs w:val="22"/>
        </w:rPr>
        <w:t>2</w:t>
      </w:r>
      <w:r w:rsidRPr="009E5D91">
        <w:rPr>
          <w:rFonts w:ascii="Arial" w:hAnsi="Arial" w:cs="Arial"/>
          <w:sz w:val="22"/>
          <w:szCs w:val="22"/>
        </w:rPr>
        <w:t xml:space="preserve"> pracovních dnů od termínu navrženého </w:t>
      </w:r>
      <w:r w:rsidR="002208DE" w:rsidRPr="009E5D91">
        <w:rPr>
          <w:rFonts w:ascii="Arial" w:hAnsi="Arial" w:cs="Arial"/>
          <w:sz w:val="22"/>
          <w:szCs w:val="22"/>
        </w:rPr>
        <w:t>dodavatel</w:t>
      </w:r>
      <w:r w:rsidRPr="009E5D91">
        <w:rPr>
          <w:rFonts w:ascii="Arial" w:hAnsi="Arial" w:cs="Arial"/>
          <w:sz w:val="22"/>
          <w:szCs w:val="22"/>
        </w:rPr>
        <w:t xml:space="preserve">em. </w:t>
      </w:r>
    </w:p>
    <w:p w14:paraId="01072CB5" w14:textId="77777777" w:rsidR="009E5D91" w:rsidRPr="009E5D91" w:rsidRDefault="009E5D91" w:rsidP="009E5D91">
      <w:pPr>
        <w:widowControl/>
        <w:tabs>
          <w:tab w:val="left" w:pos="-180"/>
        </w:tabs>
        <w:autoSpaceDE w:val="0"/>
        <w:spacing w:line="276" w:lineRule="auto"/>
        <w:ind w:left="567"/>
        <w:textAlignment w:val="auto"/>
        <w:rPr>
          <w:rFonts w:ascii="Arial" w:hAnsi="Arial" w:cs="Arial"/>
          <w:sz w:val="22"/>
          <w:szCs w:val="22"/>
        </w:rPr>
      </w:pPr>
    </w:p>
    <w:p w14:paraId="38D6C3B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w:t>
      </w:r>
    </w:p>
    <w:p w14:paraId="221FDEDD" w14:textId="77777777" w:rsidR="000E102E" w:rsidRPr="00C15500" w:rsidRDefault="000E102E" w:rsidP="00040850">
      <w:pPr>
        <w:spacing w:line="276"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14:paraId="3BB5766A" w14:textId="77777777" w:rsidR="000E102E" w:rsidRPr="00C15500" w:rsidRDefault="000E102E" w:rsidP="00040850">
      <w:pPr>
        <w:spacing w:line="276" w:lineRule="auto"/>
        <w:jc w:val="center"/>
        <w:rPr>
          <w:rFonts w:ascii="Arial" w:hAnsi="Arial" w:cs="Arial"/>
          <w:b/>
          <w:bCs/>
          <w:color w:val="0000FF"/>
          <w:sz w:val="22"/>
          <w:szCs w:val="22"/>
        </w:rPr>
      </w:pPr>
    </w:p>
    <w:p w14:paraId="3B8C87D7"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4419F3" w14:textId="75949234" w:rsidR="000E102E" w:rsidRPr="00C15500" w:rsidRDefault="00424211"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Délka záruční doby za jakost díla je sjednána na dobu </w:t>
      </w:r>
      <w:r w:rsidR="009E5D91" w:rsidRPr="002E648A">
        <w:rPr>
          <w:rFonts w:ascii="Arial" w:hAnsi="Arial" w:cs="Arial"/>
          <w:sz w:val="22"/>
          <w:szCs w:val="22"/>
        </w:rPr>
        <w:t>36</w:t>
      </w:r>
      <w:r w:rsidRPr="00950D6F">
        <w:rPr>
          <w:rFonts w:ascii="Arial" w:hAnsi="Arial" w:cs="Arial"/>
          <w:sz w:val="22"/>
          <w:szCs w:val="22"/>
        </w:rPr>
        <w:t xml:space="preserve"> měsíců.</w:t>
      </w:r>
      <w:r w:rsidRPr="00C15500">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w:t>
      </w:r>
      <w:r w:rsidRPr="00C15500">
        <w:rPr>
          <w:rFonts w:ascii="Arial" w:hAnsi="Arial" w:cs="Arial"/>
          <w:sz w:val="22"/>
          <w:szCs w:val="22"/>
        </w:rPr>
        <w:lastRenderedPageBreak/>
        <w:t>pro dodávky strojů a zařízení, na něž výrobce těchto zařízení vystavuje samostatný záruční list, se sjednává v délce lhůty poskytnuté výrobcem, nejméně však v délce 24 měsíců.</w:t>
      </w:r>
    </w:p>
    <w:p w14:paraId="64A446C2" w14:textId="77777777" w:rsidR="000E102E" w:rsidRPr="00C15500" w:rsidRDefault="000E102E" w:rsidP="00040850">
      <w:pPr>
        <w:spacing w:line="276" w:lineRule="auto"/>
        <w:ind w:left="567" w:hanging="567"/>
        <w:rPr>
          <w:rFonts w:ascii="Arial" w:hAnsi="Arial" w:cs="Arial"/>
          <w:sz w:val="22"/>
          <w:szCs w:val="22"/>
        </w:rPr>
      </w:pPr>
    </w:p>
    <w:p w14:paraId="0D3B6542" w14:textId="1181446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V průběhu záruky za jakost díla bude mít dílo vlastnosti vyplývající z této smlouvy, tj. vyplývající z</w:t>
      </w:r>
      <w:r w:rsidR="00195C16">
        <w:rPr>
          <w:rFonts w:ascii="Arial" w:hAnsi="Arial" w:cs="Arial"/>
          <w:sz w:val="22"/>
          <w:szCs w:val="22"/>
        </w:rPr>
        <w:t> odst.</w:t>
      </w:r>
      <w:r w:rsidRPr="00C15500">
        <w:rPr>
          <w:rFonts w:ascii="Arial" w:hAnsi="Arial" w:cs="Arial"/>
          <w:sz w:val="22"/>
          <w:szCs w:val="22"/>
        </w:rPr>
        <w:t xml:space="preserve"> 1.</w:t>
      </w:r>
      <w:r w:rsidR="00340C4B">
        <w:rPr>
          <w:rFonts w:ascii="Arial" w:hAnsi="Arial" w:cs="Arial"/>
          <w:sz w:val="22"/>
          <w:szCs w:val="22"/>
        </w:rPr>
        <w:t>1</w:t>
      </w:r>
      <w:r w:rsidR="00EA1EDE" w:rsidRPr="00C15500">
        <w:rPr>
          <w:rFonts w:ascii="Arial" w:hAnsi="Arial" w:cs="Arial"/>
          <w:sz w:val="22"/>
          <w:szCs w:val="22"/>
        </w:rPr>
        <w:t xml:space="preserve">, </w:t>
      </w:r>
      <w:r w:rsidR="00195C16">
        <w:rPr>
          <w:rFonts w:ascii="Arial" w:hAnsi="Arial" w:cs="Arial"/>
          <w:sz w:val="22"/>
          <w:szCs w:val="22"/>
        </w:rPr>
        <w:t>odst.</w:t>
      </w:r>
      <w:r w:rsidR="00EA1EDE" w:rsidRPr="00C15500">
        <w:rPr>
          <w:rFonts w:ascii="Arial" w:hAnsi="Arial" w:cs="Arial"/>
          <w:sz w:val="22"/>
          <w:szCs w:val="22"/>
        </w:rPr>
        <w:t xml:space="preserve"> 8.2.</w:t>
      </w:r>
      <w:r w:rsidR="001936CE">
        <w:rPr>
          <w:rFonts w:ascii="Arial" w:hAnsi="Arial" w:cs="Arial"/>
          <w:sz w:val="22"/>
          <w:szCs w:val="22"/>
        </w:rPr>
        <w:t xml:space="preserve"> a </w:t>
      </w:r>
      <w:r w:rsidR="00195C16">
        <w:rPr>
          <w:rFonts w:ascii="Arial" w:hAnsi="Arial" w:cs="Arial"/>
          <w:sz w:val="22"/>
          <w:szCs w:val="22"/>
        </w:rPr>
        <w:t>odst.</w:t>
      </w:r>
      <w:r w:rsidRPr="00C15500">
        <w:rPr>
          <w:rFonts w:ascii="Arial" w:hAnsi="Arial" w:cs="Arial"/>
          <w:sz w:val="22"/>
          <w:szCs w:val="22"/>
        </w:rPr>
        <w:t xml:space="preserve"> 10.1. smlouvy a dále bude mít obvyklé vlastnosti pro využití díla ke stanovenému účelu.</w:t>
      </w:r>
    </w:p>
    <w:p w14:paraId="3AA85437" w14:textId="77777777" w:rsidR="000E102E" w:rsidRPr="00C15500" w:rsidRDefault="000E102E" w:rsidP="00040850">
      <w:pPr>
        <w:spacing w:line="276" w:lineRule="auto"/>
        <w:ind w:left="567" w:hanging="567"/>
        <w:rPr>
          <w:rFonts w:ascii="Arial" w:hAnsi="Arial" w:cs="Arial"/>
          <w:sz w:val="22"/>
          <w:szCs w:val="22"/>
        </w:rPr>
      </w:pPr>
    </w:p>
    <w:p w14:paraId="66B3A782"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se v průběhu záruční lhůty vyskytly na díle vady, má, objednatel právo na jejich bezplatné odstranění. Objednatel je povinen tyto vady u </w:t>
      </w:r>
      <w:r w:rsidR="002208DE">
        <w:rPr>
          <w:rFonts w:ascii="Arial" w:hAnsi="Arial" w:cs="Arial"/>
          <w:sz w:val="22"/>
          <w:szCs w:val="22"/>
        </w:rPr>
        <w:t>dodavatel</w:t>
      </w:r>
      <w:r w:rsidRPr="00C15500">
        <w:rPr>
          <w:rFonts w:ascii="Arial" w:hAnsi="Arial" w:cs="Arial"/>
          <w:sz w:val="22"/>
          <w:szCs w:val="22"/>
        </w:rPr>
        <w:t xml:space="preserve">e neprodleně písemně reklamovat. </w:t>
      </w:r>
      <w:r w:rsidR="002208DE">
        <w:rPr>
          <w:rFonts w:ascii="Arial" w:hAnsi="Arial" w:cs="Arial"/>
          <w:sz w:val="22"/>
          <w:szCs w:val="22"/>
        </w:rPr>
        <w:t xml:space="preserve">Dodavatel </w:t>
      </w:r>
      <w:r w:rsidRPr="00C15500">
        <w:rPr>
          <w:rFonts w:ascii="Arial" w:hAnsi="Arial" w:cs="Arial"/>
          <w:sz w:val="22"/>
          <w:szCs w:val="22"/>
        </w:rPr>
        <w:t xml:space="preserve">je povinen nastoupit k odstranění běžných vad a nedodělků díla do </w:t>
      </w:r>
      <w:r w:rsidR="00424211" w:rsidRPr="00C15500">
        <w:rPr>
          <w:rFonts w:ascii="Arial" w:hAnsi="Arial" w:cs="Arial"/>
          <w:sz w:val="22"/>
          <w:szCs w:val="22"/>
        </w:rPr>
        <w:t>2</w:t>
      </w:r>
      <w:r w:rsidRPr="00C15500">
        <w:rPr>
          <w:rFonts w:ascii="Arial" w:hAnsi="Arial" w:cs="Arial"/>
          <w:sz w:val="22"/>
          <w:szCs w:val="22"/>
        </w:rPr>
        <w:t xml:space="preserve"> kalendářních dnů od doručení písemné reklamace objednatele </w:t>
      </w:r>
      <w:r w:rsidR="002208DE">
        <w:rPr>
          <w:rFonts w:ascii="Arial" w:hAnsi="Arial" w:cs="Arial"/>
          <w:sz w:val="22"/>
          <w:szCs w:val="22"/>
        </w:rPr>
        <w:t>dodavatel</w:t>
      </w:r>
      <w:r w:rsidRPr="00C15500">
        <w:rPr>
          <w:rFonts w:ascii="Arial" w:hAnsi="Arial" w:cs="Arial"/>
          <w:sz w:val="22"/>
          <w:szCs w:val="22"/>
        </w:rPr>
        <w:t xml:space="preserve">i a odstranit je nejpozději do </w:t>
      </w:r>
      <w:r w:rsidR="00424211" w:rsidRPr="00C15500">
        <w:rPr>
          <w:rFonts w:ascii="Arial" w:hAnsi="Arial" w:cs="Arial"/>
          <w:sz w:val="22"/>
          <w:szCs w:val="22"/>
        </w:rPr>
        <w:t>5</w:t>
      </w:r>
      <w:r w:rsidRPr="00C15500">
        <w:rPr>
          <w:rFonts w:ascii="Arial" w:hAnsi="Arial" w:cs="Arial"/>
          <w:sz w:val="22"/>
          <w:szCs w:val="22"/>
        </w:rPr>
        <w:t xml:space="preserve">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V případě, že se jedná o vadu, která brání užívání díla (havárie), zavazuje se </w:t>
      </w:r>
      <w:r w:rsidR="002208DE">
        <w:rPr>
          <w:rFonts w:ascii="Arial" w:hAnsi="Arial" w:cs="Arial"/>
          <w:sz w:val="22"/>
          <w:szCs w:val="22"/>
        </w:rPr>
        <w:t xml:space="preserve">dodavatel </w:t>
      </w:r>
      <w:r w:rsidRPr="00C15500">
        <w:rPr>
          <w:rFonts w:ascii="Arial" w:hAnsi="Arial" w:cs="Arial"/>
          <w:sz w:val="22"/>
          <w:szCs w:val="22"/>
        </w:rPr>
        <w:t xml:space="preserve">nastoupit k jejímu odstranění nejpozději do </w:t>
      </w:r>
      <w:r w:rsidR="00424211" w:rsidRPr="00C15500">
        <w:rPr>
          <w:rFonts w:ascii="Arial" w:hAnsi="Arial" w:cs="Arial"/>
          <w:sz w:val="22"/>
          <w:szCs w:val="22"/>
        </w:rPr>
        <w:t>12</w:t>
      </w:r>
      <w:r w:rsidRPr="00C15500">
        <w:rPr>
          <w:rFonts w:ascii="Arial" w:hAnsi="Arial" w:cs="Arial"/>
          <w:sz w:val="22"/>
          <w:szCs w:val="22"/>
        </w:rPr>
        <w:t xml:space="preserve"> hodin ode dne jejího ohlášení, do </w:t>
      </w:r>
      <w:r w:rsidR="00424211" w:rsidRPr="00C15500">
        <w:rPr>
          <w:rFonts w:ascii="Arial" w:hAnsi="Arial" w:cs="Arial"/>
          <w:sz w:val="22"/>
          <w:szCs w:val="22"/>
        </w:rPr>
        <w:t>24</w:t>
      </w:r>
      <w:r w:rsidRPr="00C15500">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w:t>
      </w:r>
      <w:r w:rsidR="002208DE">
        <w:rPr>
          <w:rFonts w:ascii="Arial" w:hAnsi="Arial" w:cs="Arial"/>
          <w:sz w:val="22"/>
          <w:szCs w:val="22"/>
        </w:rPr>
        <w:t xml:space="preserve">Dodavatel </w:t>
      </w:r>
      <w:r w:rsidRPr="00C15500">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Pr>
          <w:rFonts w:ascii="Arial" w:hAnsi="Arial" w:cs="Arial"/>
          <w:sz w:val="22"/>
          <w:szCs w:val="22"/>
        </w:rPr>
        <w:t>dodavatel</w:t>
      </w:r>
      <w:r w:rsidRPr="00C15500">
        <w:rPr>
          <w:rFonts w:ascii="Arial" w:hAnsi="Arial" w:cs="Arial"/>
          <w:sz w:val="22"/>
          <w:szCs w:val="22"/>
        </w:rPr>
        <w:t xml:space="preserve">. Zároveň je </w:t>
      </w:r>
      <w:r w:rsidR="002208DE">
        <w:rPr>
          <w:rFonts w:ascii="Arial" w:hAnsi="Arial" w:cs="Arial"/>
          <w:sz w:val="22"/>
          <w:szCs w:val="22"/>
        </w:rPr>
        <w:t>dodavatel</w:t>
      </w:r>
      <w:r w:rsidRPr="00C15500">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Pr>
          <w:rFonts w:ascii="Arial" w:hAnsi="Arial" w:cs="Arial"/>
          <w:sz w:val="22"/>
          <w:szCs w:val="22"/>
        </w:rPr>
        <w:t>Po dobu ode dne doručení reklamace dodavateli do odstranění reklamovaných vad záruční doba neběží.</w:t>
      </w:r>
    </w:p>
    <w:p w14:paraId="152E04CA"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217A75B4"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v případě reklamace objednatele nenastoupí </w:t>
      </w:r>
      <w:r w:rsidR="002208DE">
        <w:rPr>
          <w:rFonts w:ascii="Arial" w:hAnsi="Arial" w:cs="Arial"/>
          <w:sz w:val="22"/>
          <w:szCs w:val="22"/>
        </w:rPr>
        <w:t>dodavatel</w:t>
      </w:r>
      <w:r w:rsidRPr="00C15500">
        <w:rPr>
          <w:rFonts w:ascii="Arial" w:hAnsi="Arial" w:cs="Arial"/>
          <w:sz w:val="22"/>
          <w:szCs w:val="22"/>
        </w:rPr>
        <w:t xml:space="preserve"> k odstranění reklamovaných vad a nedodělků ve lhůtě stanovené v </w:t>
      </w:r>
      <w:r w:rsidR="00CB6F76" w:rsidRPr="00C15500">
        <w:rPr>
          <w:rFonts w:ascii="Arial" w:hAnsi="Arial" w:cs="Arial"/>
          <w:sz w:val="22"/>
          <w:szCs w:val="22"/>
        </w:rPr>
        <w:t xml:space="preserve">článku XI. odst. </w:t>
      </w:r>
      <w:r w:rsidRPr="00C15500">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Pr>
          <w:rFonts w:ascii="Arial" w:hAnsi="Arial" w:cs="Arial"/>
          <w:sz w:val="22"/>
          <w:szCs w:val="22"/>
        </w:rPr>
        <w:t>dodavatel</w:t>
      </w:r>
      <w:r w:rsidRPr="00C15500">
        <w:rPr>
          <w:rFonts w:ascii="Arial" w:hAnsi="Arial" w:cs="Arial"/>
          <w:sz w:val="22"/>
          <w:szCs w:val="22"/>
        </w:rPr>
        <w:t xml:space="preserve">e jinou osobou. </w:t>
      </w:r>
    </w:p>
    <w:p w14:paraId="72023655" w14:textId="77777777" w:rsidR="000E102E" w:rsidRPr="00C15500" w:rsidRDefault="000E102E" w:rsidP="00040850">
      <w:pPr>
        <w:spacing w:line="276" w:lineRule="auto"/>
        <w:ind w:left="567" w:hanging="567"/>
        <w:rPr>
          <w:rFonts w:ascii="Arial" w:hAnsi="Arial" w:cs="Arial"/>
          <w:sz w:val="22"/>
          <w:szCs w:val="22"/>
        </w:rPr>
      </w:pPr>
    </w:p>
    <w:p w14:paraId="59EB40B5" w14:textId="77777777"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Nároky z odpovědnosti ze záruky za jakost díla se nedotýkají nároků na náhradu škody nebo na smluvní pokutu.</w:t>
      </w:r>
    </w:p>
    <w:p w14:paraId="311E33E6" w14:textId="77777777" w:rsidR="00C93C22" w:rsidRDefault="00C93C22" w:rsidP="00040850">
      <w:pPr>
        <w:tabs>
          <w:tab w:val="left" w:pos="360"/>
        </w:tabs>
        <w:autoSpaceDE w:val="0"/>
        <w:spacing w:line="276" w:lineRule="auto"/>
        <w:ind w:left="567" w:hanging="567"/>
        <w:rPr>
          <w:rFonts w:ascii="Arial" w:hAnsi="Arial" w:cs="Arial"/>
          <w:b/>
          <w:bCs/>
          <w:color w:val="0000FF"/>
          <w:sz w:val="22"/>
          <w:szCs w:val="22"/>
        </w:rPr>
      </w:pPr>
    </w:p>
    <w:p w14:paraId="6EB9D7B8" w14:textId="77777777" w:rsidR="00A64E9F" w:rsidRDefault="00A64E9F" w:rsidP="00040850">
      <w:pPr>
        <w:tabs>
          <w:tab w:val="left" w:pos="360"/>
        </w:tabs>
        <w:autoSpaceDE w:val="0"/>
        <w:spacing w:line="276" w:lineRule="auto"/>
        <w:ind w:left="567" w:hanging="567"/>
        <w:rPr>
          <w:rFonts w:ascii="Arial" w:hAnsi="Arial" w:cs="Arial"/>
          <w:b/>
          <w:bCs/>
          <w:color w:val="0000FF"/>
          <w:sz w:val="22"/>
          <w:szCs w:val="22"/>
        </w:rPr>
      </w:pPr>
    </w:p>
    <w:p w14:paraId="6A958D86" w14:textId="77777777" w:rsidR="006F41E7" w:rsidRDefault="006F41E7" w:rsidP="00040850">
      <w:pPr>
        <w:tabs>
          <w:tab w:val="left" w:pos="360"/>
        </w:tabs>
        <w:autoSpaceDE w:val="0"/>
        <w:spacing w:line="276" w:lineRule="auto"/>
        <w:ind w:left="567" w:hanging="567"/>
        <w:rPr>
          <w:rFonts w:ascii="Arial" w:hAnsi="Arial" w:cs="Arial"/>
          <w:b/>
          <w:bCs/>
          <w:color w:val="0000FF"/>
          <w:sz w:val="22"/>
          <w:szCs w:val="22"/>
        </w:rPr>
      </w:pPr>
    </w:p>
    <w:p w14:paraId="35BF58F5" w14:textId="77777777" w:rsidR="00FE506B" w:rsidRPr="00C15500" w:rsidRDefault="00FE506B" w:rsidP="00040850">
      <w:pPr>
        <w:tabs>
          <w:tab w:val="left" w:pos="360"/>
        </w:tabs>
        <w:autoSpaceDE w:val="0"/>
        <w:spacing w:line="276" w:lineRule="auto"/>
        <w:ind w:left="567" w:hanging="567"/>
        <w:rPr>
          <w:rFonts w:ascii="Arial" w:hAnsi="Arial" w:cs="Arial"/>
          <w:b/>
          <w:bCs/>
          <w:color w:val="0000FF"/>
          <w:sz w:val="22"/>
          <w:szCs w:val="22"/>
        </w:rPr>
      </w:pPr>
    </w:p>
    <w:p w14:paraId="06634C3D"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XII.</w:t>
      </w:r>
    </w:p>
    <w:p w14:paraId="2A706B9F"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Výpověď, Odstoupení od smlouvy</w:t>
      </w:r>
    </w:p>
    <w:p w14:paraId="35DD73BA" w14:textId="77777777" w:rsidR="000E102E" w:rsidRPr="00C15500" w:rsidRDefault="000E102E" w:rsidP="00040850">
      <w:pPr>
        <w:autoSpaceDE w:val="0"/>
        <w:spacing w:line="276" w:lineRule="auto"/>
        <w:ind w:left="360"/>
        <w:rPr>
          <w:rFonts w:ascii="Arial" w:hAnsi="Arial" w:cs="Arial"/>
          <w:sz w:val="22"/>
          <w:szCs w:val="22"/>
        </w:rPr>
      </w:pPr>
    </w:p>
    <w:p w14:paraId="0BAD6C8F"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72A5017" w14:textId="77777777" w:rsidR="004057D4" w:rsidRPr="003E4A48" w:rsidRDefault="00610959"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 může tuto smlouvu písemně vypovědět i bez udání důvodu</w:t>
      </w:r>
      <w:r w:rsidR="000E102E" w:rsidRPr="00C15500">
        <w:rPr>
          <w:rFonts w:ascii="Arial" w:hAnsi="Arial" w:cs="Arial"/>
          <w:sz w:val="22"/>
          <w:szCs w:val="22"/>
        </w:rPr>
        <w:t xml:space="preserve">. </w:t>
      </w:r>
      <w:r w:rsidR="00D201F4" w:rsidRPr="00C15500">
        <w:rPr>
          <w:rFonts w:ascii="Arial" w:hAnsi="Arial" w:cs="Arial"/>
          <w:sz w:val="22"/>
          <w:szCs w:val="22"/>
        </w:rPr>
        <w:t xml:space="preserve">Strany se dohodly na výpovědní lhůtě, která činí </w:t>
      </w:r>
      <w:r w:rsidR="004569BB">
        <w:rPr>
          <w:rFonts w:ascii="Arial" w:hAnsi="Arial" w:cs="Arial"/>
          <w:sz w:val="22"/>
          <w:szCs w:val="22"/>
        </w:rPr>
        <w:t>14 dní</w:t>
      </w:r>
      <w:r w:rsidR="00D201F4" w:rsidRPr="00C15500">
        <w:rPr>
          <w:rFonts w:ascii="Arial" w:hAnsi="Arial" w:cs="Arial"/>
          <w:sz w:val="22"/>
          <w:szCs w:val="22"/>
        </w:rPr>
        <w:t xml:space="preserve"> po dni doručení výpovědi </w:t>
      </w:r>
      <w:r w:rsidR="002208DE">
        <w:rPr>
          <w:rFonts w:ascii="Arial" w:hAnsi="Arial" w:cs="Arial"/>
          <w:sz w:val="22"/>
          <w:szCs w:val="22"/>
        </w:rPr>
        <w:t>dodavatel</w:t>
      </w:r>
      <w:r w:rsidR="00D201F4" w:rsidRPr="00C15500">
        <w:rPr>
          <w:rFonts w:ascii="Arial" w:hAnsi="Arial" w:cs="Arial"/>
          <w:sz w:val="22"/>
          <w:szCs w:val="22"/>
        </w:rPr>
        <w:t>i.</w:t>
      </w:r>
      <w:r w:rsidR="000E102E" w:rsidRPr="00C15500">
        <w:rPr>
          <w:rFonts w:ascii="Arial" w:hAnsi="Arial" w:cs="Arial"/>
          <w:sz w:val="22"/>
          <w:szCs w:val="22"/>
        </w:rPr>
        <w:t xml:space="preserve"> </w:t>
      </w:r>
      <w:r>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4D4F474A" w14:textId="79F5BD39"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může odstoupit od této smlouvy v případě, že </w:t>
      </w:r>
      <w:r w:rsidR="002208DE">
        <w:rPr>
          <w:rFonts w:ascii="Arial" w:hAnsi="Arial" w:cs="Arial"/>
          <w:sz w:val="22"/>
          <w:szCs w:val="22"/>
        </w:rPr>
        <w:t>dodavatel</w:t>
      </w:r>
      <w:r w:rsidRPr="00C15500">
        <w:rPr>
          <w:rFonts w:ascii="Arial" w:hAnsi="Arial" w:cs="Arial"/>
          <w:sz w:val="22"/>
          <w:szCs w:val="22"/>
        </w:rPr>
        <w:t xml:space="preserve"> poruší některou svou smluvní povinnost </w:t>
      </w:r>
      <w:r w:rsidR="00340C4B">
        <w:rPr>
          <w:rFonts w:ascii="Arial" w:hAnsi="Arial" w:cs="Arial"/>
          <w:sz w:val="22"/>
          <w:szCs w:val="22"/>
        </w:rPr>
        <w:t xml:space="preserve">podstatným způsobem </w:t>
      </w:r>
      <w:r w:rsidRPr="00C15500">
        <w:rPr>
          <w:rFonts w:ascii="Arial" w:hAnsi="Arial" w:cs="Arial"/>
          <w:sz w:val="22"/>
          <w:szCs w:val="22"/>
        </w:rPr>
        <w:t xml:space="preserve">dle této smlouvy přesto, že na možnost odstoupení pro porušování povinností dle této smlouvy bude objednatelem předem písemně upozorněn, popřípadě pokud bude </w:t>
      </w:r>
      <w:r w:rsidR="002208DE">
        <w:rPr>
          <w:rFonts w:ascii="Arial" w:hAnsi="Arial" w:cs="Arial"/>
          <w:sz w:val="22"/>
          <w:szCs w:val="22"/>
        </w:rPr>
        <w:t>dodavatel</w:t>
      </w:r>
      <w:r w:rsidRPr="00C15500">
        <w:rPr>
          <w:rFonts w:ascii="Arial" w:hAnsi="Arial" w:cs="Arial"/>
          <w:sz w:val="22"/>
          <w:szCs w:val="22"/>
        </w:rPr>
        <w:t xml:space="preserve"> v úpadku či jeho majetek bude </w:t>
      </w:r>
      <w:r w:rsidRPr="00C15500">
        <w:rPr>
          <w:rFonts w:ascii="Arial" w:hAnsi="Arial" w:cs="Arial"/>
          <w:sz w:val="22"/>
          <w:szCs w:val="22"/>
        </w:rPr>
        <w:lastRenderedPageBreak/>
        <w:t xml:space="preserve">postižen exekucí či výkonem rozhodnutí. </w:t>
      </w:r>
      <w:r w:rsidR="002208DE">
        <w:rPr>
          <w:rFonts w:ascii="Arial" w:hAnsi="Arial" w:cs="Arial"/>
          <w:sz w:val="22"/>
          <w:szCs w:val="22"/>
        </w:rPr>
        <w:t>Dodavatel</w:t>
      </w:r>
      <w:r w:rsidRPr="00C15500">
        <w:rPr>
          <w:rFonts w:ascii="Arial" w:hAnsi="Arial" w:cs="Arial"/>
          <w:sz w:val="22"/>
          <w:szCs w:val="22"/>
        </w:rPr>
        <w:t>i</w:t>
      </w:r>
      <w:r w:rsidR="002208DE">
        <w:rPr>
          <w:rFonts w:ascii="Arial" w:hAnsi="Arial" w:cs="Arial"/>
          <w:sz w:val="22"/>
          <w:szCs w:val="22"/>
        </w:rPr>
        <w:t xml:space="preserve"> </w:t>
      </w:r>
      <w:r w:rsidRPr="00C15500">
        <w:rPr>
          <w:rFonts w:ascii="Arial" w:hAnsi="Arial" w:cs="Arial"/>
          <w:sz w:val="22"/>
          <w:szCs w:val="22"/>
        </w:rPr>
        <w:t>budou v takovém případě uhrazeny účelně vynaložené náklady prokazatelně spojené s dosud provedenými pracemi mimo nákladů spojených s odstoupením od smlouvy. Současně objednateli vzniká nárok na úhradu vícenákladů vynaložených na dokončení díla uvedeného v čl. II. této smlouvy a na náhradu ztrát vzniklých prodloužením termínu jejího dokončení ve stejném rozsahu.</w:t>
      </w:r>
    </w:p>
    <w:p w14:paraId="756EBFEA" w14:textId="77777777" w:rsidR="000E102E" w:rsidRPr="00C15500" w:rsidRDefault="000E102E" w:rsidP="00040850">
      <w:pPr>
        <w:autoSpaceDE w:val="0"/>
        <w:spacing w:line="276" w:lineRule="auto"/>
        <w:rPr>
          <w:rFonts w:ascii="Arial" w:hAnsi="Arial" w:cs="Arial"/>
          <w:sz w:val="22"/>
          <w:szCs w:val="22"/>
        </w:rPr>
      </w:pPr>
    </w:p>
    <w:p w14:paraId="34C572A3" w14:textId="638A6AA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Podstatným porušením této smlouvy ze strany </w:t>
      </w:r>
      <w:r w:rsidR="002208DE">
        <w:rPr>
          <w:rFonts w:ascii="Arial" w:hAnsi="Arial" w:cs="Arial"/>
          <w:sz w:val="22"/>
          <w:szCs w:val="22"/>
        </w:rPr>
        <w:t>dodavatel</w:t>
      </w:r>
      <w:r w:rsidRPr="00C15500">
        <w:rPr>
          <w:rFonts w:ascii="Arial" w:hAnsi="Arial" w:cs="Arial"/>
          <w:sz w:val="22"/>
          <w:szCs w:val="22"/>
        </w:rPr>
        <w:t>e se rozumí zejména nesplnění smluvních termínů podle této smlouvy, nebo provádění díla v rozporu s</w:t>
      </w:r>
      <w:r w:rsidR="000233C3" w:rsidRPr="00C15500">
        <w:rPr>
          <w:rFonts w:ascii="Arial" w:hAnsi="Arial" w:cs="Arial"/>
          <w:sz w:val="22"/>
          <w:szCs w:val="22"/>
        </w:rPr>
        <w:t> článkem VIII. odst.</w:t>
      </w:r>
      <w:r w:rsidRPr="00C15500">
        <w:rPr>
          <w:rFonts w:ascii="Arial" w:hAnsi="Arial" w:cs="Arial"/>
          <w:sz w:val="22"/>
          <w:szCs w:val="22"/>
        </w:rPr>
        <w:t xml:space="preserve"> 8.2.</w:t>
      </w:r>
      <w:r w:rsidR="00E1055C" w:rsidRPr="00C15500">
        <w:rPr>
          <w:rFonts w:ascii="Arial" w:hAnsi="Arial" w:cs="Arial"/>
          <w:sz w:val="22"/>
          <w:szCs w:val="22"/>
        </w:rPr>
        <w:t xml:space="preserve"> </w:t>
      </w:r>
      <w:r w:rsidR="000233C3" w:rsidRPr="00C15500">
        <w:rPr>
          <w:rFonts w:ascii="Arial" w:hAnsi="Arial" w:cs="Arial"/>
          <w:sz w:val="22"/>
          <w:szCs w:val="22"/>
        </w:rPr>
        <w:t>smlouvy</w:t>
      </w:r>
      <w:r w:rsidR="001F4FA4">
        <w:rPr>
          <w:rFonts w:ascii="Arial" w:hAnsi="Arial" w:cs="Arial"/>
          <w:sz w:val="22"/>
          <w:szCs w:val="22"/>
        </w:rPr>
        <w:t>.</w:t>
      </w:r>
      <w:r w:rsidR="00794319" w:rsidRPr="00C15500">
        <w:rPr>
          <w:rFonts w:ascii="Arial" w:hAnsi="Arial" w:cs="Arial"/>
          <w:sz w:val="22"/>
          <w:szCs w:val="22"/>
        </w:rPr>
        <w:t xml:space="preserve"> </w:t>
      </w:r>
    </w:p>
    <w:p w14:paraId="15CBB028" w14:textId="77777777" w:rsidR="000E102E" w:rsidRPr="00C15500" w:rsidRDefault="000E102E" w:rsidP="00040850">
      <w:pPr>
        <w:autoSpaceDE w:val="0"/>
        <w:spacing w:line="276" w:lineRule="auto"/>
        <w:ind w:left="540" w:hanging="540"/>
        <w:rPr>
          <w:rFonts w:ascii="Arial" w:hAnsi="Arial" w:cs="Arial"/>
          <w:sz w:val="22"/>
          <w:szCs w:val="22"/>
        </w:rPr>
      </w:pPr>
    </w:p>
    <w:p w14:paraId="4231B94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 od smlouvy strana oprávněná oznámí straně povinné písemně. Účinky odstoupení nastanou doručením takového oznámení povinné straně. Nepodaří – </w:t>
      </w:r>
      <w:proofErr w:type="spellStart"/>
      <w:r w:rsidRPr="00C15500">
        <w:rPr>
          <w:rFonts w:ascii="Arial" w:hAnsi="Arial" w:cs="Arial"/>
          <w:sz w:val="22"/>
          <w:szCs w:val="22"/>
        </w:rPr>
        <w:t>li</w:t>
      </w:r>
      <w:proofErr w:type="spellEnd"/>
      <w:r w:rsidRPr="00C15500">
        <w:rPr>
          <w:rFonts w:ascii="Arial" w:hAnsi="Arial" w:cs="Arial"/>
          <w:sz w:val="22"/>
          <w:szCs w:val="22"/>
        </w:rPr>
        <w:t xml:space="preserve"> se oznámení doručit, má se za to, že došlo k jeho doručení </w:t>
      </w:r>
      <w:r w:rsidR="002401AD" w:rsidRPr="00C15500">
        <w:rPr>
          <w:rFonts w:ascii="Arial" w:hAnsi="Arial" w:cs="Arial"/>
          <w:sz w:val="22"/>
          <w:szCs w:val="22"/>
        </w:rPr>
        <w:t>třetím</w:t>
      </w:r>
      <w:r w:rsidRPr="00C15500">
        <w:rPr>
          <w:rFonts w:ascii="Arial" w:hAnsi="Arial" w:cs="Arial"/>
          <w:sz w:val="22"/>
          <w:szCs w:val="22"/>
        </w:rPr>
        <w:t xml:space="preserve"> dnem po odeslání na adresu povinné strany uvedenou v záhlaví této smlouvy.</w:t>
      </w:r>
    </w:p>
    <w:p w14:paraId="089EF02F" w14:textId="54C45B88" w:rsidR="000E102E" w:rsidRPr="00C15500" w:rsidRDefault="000E102E" w:rsidP="00040850">
      <w:pPr>
        <w:autoSpaceDE w:val="0"/>
        <w:spacing w:line="276" w:lineRule="auto"/>
        <w:ind w:left="540" w:hanging="540"/>
        <w:rPr>
          <w:rFonts w:ascii="Arial" w:hAnsi="Arial" w:cs="Arial"/>
          <w:sz w:val="22"/>
          <w:szCs w:val="22"/>
        </w:rPr>
      </w:pPr>
    </w:p>
    <w:p w14:paraId="5470DE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 této Smlouvy odstoupit, pokud vůči majetku </w:t>
      </w:r>
      <w:r w:rsidR="002208DE">
        <w:rPr>
          <w:rFonts w:ascii="Arial" w:hAnsi="Arial" w:cs="Arial"/>
          <w:sz w:val="22"/>
          <w:szCs w:val="22"/>
        </w:rPr>
        <w:t>dodavatel</w:t>
      </w:r>
      <w:r w:rsidRPr="00C15500">
        <w:rPr>
          <w:rFonts w:ascii="Arial" w:hAnsi="Arial" w:cs="Arial"/>
          <w:sz w:val="22"/>
          <w:szCs w:val="22"/>
        </w:rPr>
        <w:t>e probíhá insolvenční řízení.</w:t>
      </w:r>
    </w:p>
    <w:p w14:paraId="091264B4" w14:textId="77777777" w:rsidR="000E102E" w:rsidRPr="00C15500" w:rsidRDefault="000E102E" w:rsidP="00040850">
      <w:pPr>
        <w:autoSpaceDE w:val="0"/>
        <w:spacing w:line="276" w:lineRule="auto"/>
        <w:rPr>
          <w:rFonts w:ascii="Arial" w:hAnsi="Arial" w:cs="Arial"/>
          <w:sz w:val="22"/>
          <w:szCs w:val="22"/>
        </w:rPr>
      </w:pPr>
    </w:p>
    <w:p w14:paraId="21AE0417"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C15500" w:rsidRDefault="000E102E" w:rsidP="00040850">
      <w:pPr>
        <w:autoSpaceDE w:val="0"/>
        <w:spacing w:line="276" w:lineRule="auto"/>
        <w:ind w:left="540" w:hanging="540"/>
        <w:rPr>
          <w:rFonts w:ascii="Arial" w:hAnsi="Arial" w:cs="Arial"/>
          <w:sz w:val="22"/>
          <w:szCs w:val="22"/>
        </w:rPr>
      </w:pPr>
    </w:p>
    <w:p w14:paraId="3F8CEA7A" w14:textId="655446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Odstoupením od smlouvy zanikají všechna práva a povinnosti stran ze smlouvy. </w:t>
      </w:r>
      <w:r w:rsidR="002401AD" w:rsidRPr="00C15500">
        <w:rPr>
          <w:rFonts w:ascii="Arial" w:hAnsi="Arial" w:cs="Arial"/>
          <w:sz w:val="22"/>
          <w:szCs w:val="22"/>
        </w:rPr>
        <w:t xml:space="preserve"> </w:t>
      </w:r>
      <w:r w:rsidRPr="00C15500">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Pr>
          <w:rFonts w:ascii="Arial" w:hAnsi="Arial" w:cs="Arial"/>
          <w:sz w:val="22"/>
          <w:szCs w:val="22"/>
        </w:rPr>
        <w:t xml:space="preserve"> Objednatel může od smlouvy odstoupit i jen částečně vůči určité části plnění.</w:t>
      </w:r>
    </w:p>
    <w:p w14:paraId="1C0C28A8" w14:textId="77777777" w:rsidR="000E102E" w:rsidRPr="00C15500" w:rsidRDefault="000E102E" w:rsidP="00040850">
      <w:pPr>
        <w:autoSpaceDE w:val="0"/>
        <w:spacing w:line="276" w:lineRule="auto"/>
        <w:ind w:left="540" w:hanging="540"/>
        <w:rPr>
          <w:rFonts w:ascii="Arial" w:hAnsi="Arial" w:cs="Arial"/>
          <w:sz w:val="22"/>
          <w:szCs w:val="22"/>
        </w:rPr>
      </w:pPr>
    </w:p>
    <w:p w14:paraId="198082C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Pr>
          <w:rFonts w:ascii="Arial" w:hAnsi="Arial" w:cs="Arial"/>
          <w:sz w:val="22"/>
          <w:szCs w:val="22"/>
        </w:rPr>
        <w:t xml:space="preserve">Dodavatel </w:t>
      </w:r>
      <w:r w:rsidRPr="00C15500">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C15500" w:rsidRDefault="000E102E" w:rsidP="00040850">
      <w:pPr>
        <w:spacing w:after="120" w:line="276" w:lineRule="auto"/>
        <w:rPr>
          <w:rFonts w:ascii="Arial" w:hAnsi="Arial" w:cs="Arial"/>
          <w:sz w:val="22"/>
          <w:szCs w:val="22"/>
        </w:rPr>
      </w:pPr>
    </w:p>
    <w:p w14:paraId="5E57C49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bookmarkStart w:id="2" w:name="_Ref374723827"/>
      <w:r w:rsidRPr="00C15500">
        <w:rPr>
          <w:rFonts w:ascii="Arial" w:hAnsi="Arial" w:cs="Arial"/>
          <w:sz w:val="22"/>
          <w:szCs w:val="22"/>
        </w:rPr>
        <w:t xml:space="preserve">Objednatel je dále oprávněn odstoupit od této smlouvy, jestliže zjistí, že </w:t>
      </w:r>
      <w:bookmarkEnd w:id="2"/>
      <w:r w:rsidR="004B6537">
        <w:rPr>
          <w:rFonts w:ascii="Arial" w:hAnsi="Arial" w:cs="Arial"/>
          <w:sz w:val="22"/>
          <w:szCs w:val="22"/>
        </w:rPr>
        <w:t>dodavatel</w:t>
      </w:r>
      <w:r w:rsidRPr="00950D6F">
        <w:rPr>
          <w:rFonts w:ascii="Arial" w:hAnsi="Arial" w:cs="Arial"/>
          <w:sz w:val="22"/>
          <w:szCs w:val="22"/>
        </w:rPr>
        <w:t>:</w:t>
      </w:r>
    </w:p>
    <w:p w14:paraId="681CCD4F" w14:textId="77777777" w:rsidR="000E102E" w:rsidRPr="00C15500"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33FD3959" w14:textId="77777777" w:rsidR="000E102E"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Default="00804034" w:rsidP="00804034">
      <w:pPr>
        <w:autoSpaceDE w:val="0"/>
        <w:spacing w:line="276" w:lineRule="auto"/>
        <w:ind w:left="540"/>
        <w:rPr>
          <w:rFonts w:ascii="Arial" w:hAnsi="Arial" w:cs="Arial"/>
          <w:sz w:val="22"/>
          <w:szCs w:val="22"/>
        </w:rPr>
      </w:pPr>
    </w:p>
    <w:p w14:paraId="23445328" w14:textId="77777777" w:rsidR="00804034" w:rsidRPr="006F012A" w:rsidRDefault="00804034" w:rsidP="00340C4B">
      <w:pPr>
        <w:widowControl/>
        <w:numPr>
          <w:ilvl w:val="1"/>
          <w:numId w:val="7"/>
        </w:numPr>
        <w:tabs>
          <w:tab w:val="left" w:pos="-180"/>
        </w:tabs>
        <w:spacing w:line="276" w:lineRule="auto"/>
        <w:ind w:hanging="716"/>
        <w:textAlignment w:val="auto"/>
        <w:rPr>
          <w:rFonts w:ascii="Arial" w:hAnsi="Arial" w:cs="Arial"/>
          <w:sz w:val="22"/>
          <w:szCs w:val="22"/>
        </w:rPr>
      </w:pPr>
      <w:r w:rsidRPr="006F012A">
        <w:rPr>
          <w:rFonts w:ascii="Arial" w:hAnsi="Arial" w:cs="Arial"/>
          <w:sz w:val="22"/>
          <w:szCs w:val="22"/>
        </w:rPr>
        <w:lastRenderedPageBreak/>
        <w:t>V případě ukončení platnosti Smlouvy z jakéhokoliv důvodu jsou povinnosti obou stran následující:</w:t>
      </w:r>
    </w:p>
    <w:p w14:paraId="0F36F61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soupis všech provedených plnění a služeb oceněný dle způsobu, kterým je stanovena cena smluvního plnění,</w:t>
      </w:r>
    </w:p>
    <w:p w14:paraId="4A8B4138"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finanční vyčíslení provedených plnění a služeb a zpracuje dílčí konečnou fakturu,</w:t>
      </w:r>
    </w:p>
    <w:p w14:paraId="5B51E70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po dílčím předání provedených plnění (v písemné/elektronické podobě) sjednají obě strany písemný protokol o ukončení spolupráce na základě této Smlouvy,</w:t>
      </w:r>
    </w:p>
    <w:p w14:paraId="7018974F" w14:textId="77777777" w:rsidR="00804034" w:rsidRPr="00C15500"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 xml:space="preserve">strana, která důvodné odstoupení </w:t>
      </w:r>
      <w:r>
        <w:rPr>
          <w:rFonts w:ascii="Arial" w:hAnsi="Arial" w:cs="Arial"/>
          <w:sz w:val="22"/>
          <w:szCs w:val="22"/>
        </w:rPr>
        <w:t xml:space="preserve">(či ukončení Smlouvy jiným způsobem) </w:t>
      </w:r>
      <w:r w:rsidRPr="006F012A">
        <w:rPr>
          <w:rFonts w:ascii="Arial" w:hAnsi="Arial" w:cs="Arial"/>
          <w:sz w:val="22"/>
          <w:szCs w:val="22"/>
        </w:rPr>
        <w:t xml:space="preserve">od Smlouvy zapříčinila, je povinna uhradit druhé straně veškeré </w:t>
      </w:r>
      <w:r>
        <w:rPr>
          <w:rFonts w:ascii="Arial" w:hAnsi="Arial" w:cs="Arial"/>
          <w:sz w:val="22"/>
          <w:szCs w:val="22"/>
        </w:rPr>
        <w:t xml:space="preserve">účelné </w:t>
      </w:r>
      <w:r w:rsidRPr="006F012A">
        <w:rPr>
          <w:rFonts w:ascii="Arial" w:hAnsi="Arial" w:cs="Arial"/>
          <w:sz w:val="22"/>
          <w:szCs w:val="22"/>
        </w:rPr>
        <w:t xml:space="preserve">náklady ji vzniklé z důvodu </w:t>
      </w:r>
      <w:r>
        <w:rPr>
          <w:rFonts w:ascii="Arial" w:hAnsi="Arial" w:cs="Arial"/>
          <w:sz w:val="22"/>
          <w:szCs w:val="22"/>
        </w:rPr>
        <w:t>takového odstoupení od Smlouvy.</w:t>
      </w:r>
    </w:p>
    <w:p w14:paraId="7A71B27F" w14:textId="77777777" w:rsidR="000E102E" w:rsidRPr="00C15500" w:rsidRDefault="000E102E" w:rsidP="00040850">
      <w:pPr>
        <w:autoSpaceDE w:val="0"/>
        <w:spacing w:line="276" w:lineRule="auto"/>
        <w:ind w:left="540" w:hanging="540"/>
        <w:rPr>
          <w:rFonts w:ascii="Arial" w:hAnsi="Arial" w:cs="Arial"/>
          <w:sz w:val="22"/>
          <w:szCs w:val="22"/>
        </w:rPr>
      </w:pPr>
    </w:p>
    <w:p w14:paraId="76D9BBA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Odstoupení (zánik práv a povinností) nastane až splněním povinností vyplývajících z vyrovnání smluvních stran.</w:t>
      </w:r>
    </w:p>
    <w:p w14:paraId="19FFF552" w14:textId="77777777" w:rsidR="00794319" w:rsidRPr="00C15500" w:rsidRDefault="00794319" w:rsidP="00040850">
      <w:pPr>
        <w:autoSpaceDE w:val="0"/>
        <w:spacing w:line="276" w:lineRule="auto"/>
        <w:ind w:left="540" w:hanging="540"/>
        <w:rPr>
          <w:rFonts w:ascii="Arial" w:hAnsi="Arial" w:cs="Arial"/>
          <w:sz w:val="22"/>
          <w:szCs w:val="22"/>
        </w:rPr>
      </w:pPr>
    </w:p>
    <w:p w14:paraId="54B6D234" w14:textId="77777777" w:rsidR="009B3B93" w:rsidRDefault="009B3B93" w:rsidP="00040850">
      <w:pPr>
        <w:autoSpaceDE w:val="0"/>
        <w:spacing w:line="276" w:lineRule="auto"/>
        <w:ind w:left="540" w:hanging="540"/>
        <w:rPr>
          <w:rFonts w:ascii="Arial" w:hAnsi="Arial" w:cs="Arial"/>
          <w:sz w:val="22"/>
          <w:szCs w:val="22"/>
        </w:rPr>
      </w:pPr>
    </w:p>
    <w:p w14:paraId="52BE434C" w14:textId="77777777" w:rsidR="00B675E4" w:rsidRPr="005152A1" w:rsidRDefault="00B675E4" w:rsidP="00B675E4">
      <w:pPr>
        <w:widowControl/>
        <w:numPr>
          <w:ilvl w:val="1"/>
          <w:numId w:val="7"/>
        </w:numPr>
        <w:tabs>
          <w:tab w:val="left" w:pos="-180"/>
        </w:tabs>
        <w:spacing w:line="276" w:lineRule="auto"/>
        <w:ind w:hanging="716"/>
        <w:textAlignment w:val="auto"/>
        <w:rPr>
          <w:rFonts w:ascii="Arial" w:hAnsi="Arial" w:cs="Arial"/>
          <w:sz w:val="22"/>
          <w:szCs w:val="22"/>
        </w:rPr>
      </w:pPr>
      <w:r w:rsidRPr="005152A1">
        <w:rPr>
          <w:rFonts w:ascii="Arial" w:hAnsi="Arial" w:cs="Arial"/>
          <w:sz w:val="22"/>
          <w:szCs w:val="22"/>
        </w:rPr>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1043502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XIII.</w:t>
      </w:r>
    </w:p>
    <w:p w14:paraId="01676D13" w14:textId="77777777" w:rsidR="000E102E"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Smluvní pokuty a úrok z</w:t>
      </w:r>
      <w:r w:rsidR="00C93C22">
        <w:rPr>
          <w:rFonts w:ascii="Arial" w:hAnsi="Arial" w:cs="Arial"/>
          <w:b/>
          <w:bCs/>
          <w:sz w:val="22"/>
          <w:szCs w:val="22"/>
        </w:rPr>
        <w:t> </w:t>
      </w:r>
      <w:r w:rsidRPr="00C15500">
        <w:rPr>
          <w:rFonts w:ascii="Arial" w:hAnsi="Arial" w:cs="Arial"/>
          <w:b/>
          <w:bCs/>
          <w:sz w:val="22"/>
          <w:szCs w:val="22"/>
        </w:rPr>
        <w:t>prodlení</w:t>
      </w:r>
    </w:p>
    <w:p w14:paraId="77D01125" w14:textId="77777777" w:rsidR="00C93C22" w:rsidRPr="00C15500" w:rsidRDefault="00C93C22" w:rsidP="00040850">
      <w:pPr>
        <w:spacing w:line="276" w:lineRule="auto"/>
        <w:jc w:val="center"/>
        <w:rPr>
          <w:rFonts w:ascii="Arial" w:hAnsi="Arial" w:cs="Arial"/>
          <w:b/>
          <w:bCs/>
          <w:sz w:val="22"/>
          <w:szCs w:val="22"/>
        </w:rPr>
      </w:pPr>
    </w:p>
    <w:p w14:paraId="042EAED5"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F5E019" w14:textId="6A0A9E4F"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že </w:t>
      </w:r>
      <w:r w:rsidR="004B6537">
        <w:rPr>
          <w:rFonts w:ascii="Arial" w:hAnsi="Arial" w:cs="Arial"/>
          <w:sz w:val="22"/>
          <w:szCs w:val="22"/>
        </w:rPr>
        <w:t>dodavatel</w:t>
      </w:r>
      <w:r w:rsidRPr="00C15500">
        <w:rPr>
          <w:rFonts w:ascii="Arial" w:hAnsi="Arial" w:cs="Arial"/>
          <w:sz w:val="22"/>
          <w:szCs w:val="22"/>
        </w:rPr>
        <w:t xml:space="preserve"> bude v prodlení se zhotovením a předáním díla nebo jeho části, je povinen zaplatit objednateli smluvní pokutu, jejíž výše bude určena jako násobek počtu dní prodlení se zhotovením díla a 0,2 % z ceny dí</w:t>
      </w:r>
      <w:r w:rsidR="008E3B25" w:rsidRPr="00C15500">
        <w:rPr>
          <w:rFonts w:ascii="Arial" w:hAnsi="Arial" w:cs="Arial"/>
          <w:sz w:val="22"/>
          <w:szCs w:val="22"/>
        </w:rPr>
        <w:t>la bez DPH, označené v </w:t>
      </w:r>
      <w:r w:rsidR="000233C3" w:rsidRPr="00C15500">
        <w:rPr>
          <w:rFonts w:ascii="Arial" w:hAnsi="Arial" w:cs="Arial"/>
          <w:sz w:val="22"/>
          <w:szCs w:val="22"/>
        </w:rPr>
        <w:t xml:space="preserve">článku III. odst. </w:t>
      </w:r>
      <w:r w:rsidR="008E3B25" w:rsidRPr="00C15500">
        <w:rPr>
          <w:rFonts w:ascii="Arial" w:hAnsi="Arial" w:cs="Arial"/>
          <w:sz w:val="22"/>
          <w:szCs w:val="22"/>
        </w:rPr>
        <w:t>3.1.</w:t>
      </w:r>
      <w:r w:rsidRPr="00C15500">
        <w:rPr>
          <w:rFonts w:ascii="Arial" w:hAnsi="Arial" w:cs="Arial"/>
          <w:sz w:val="22"/>
          <w:szCs w:val="22"/>
        </w:rPr>
        <w:t xml:space="preserve"> smlouvy. V případě, že </w:t>
      </w:r>
      <w:r w:rsidR="004B6537">
        <w:rPr>
          <w:rFonts w:ascii="Arial" w:hAnsi="Arial" w:cs="Arial"/>
          <w:sz w:val="22"/>
          <w:szCs w:val="22"/>
        </w:rPr>
        <w:t>dodavatel</w:t>
      </w:r>
      <w:r w:rsidRPr="00C15500">
        <w:rPr>
          <w:rFonts w:ascii="Arial" w:hAnsi="Arial" w:cs="Arial"/>
          <w:sz w:val="22"/>
          <w:szCs w:val="22"/>
        </w:rPr>
        <w:t xml:space="preserve"> prokáže, že prodlení vzniklo z viny na straně objednatele, zanikne objednateli právo smluvní pokutu uplatňovat.</w:t>
      </w:r>
      <w:r w:rsidR="008E3B25" w:rsidRPr="00C15500">
        <w:rPr>
          <w:rFonts w:ascii="Arial" w:hAnsi="Arial" w:cs="Arial"/>
          <w:sz w:val="22"/>
          <w:szCs w:val="22"/>
        </w:rPr>
        <w:t xml:space="preserve"> </w:t>
      </w:r>
      <w:r w:rsidR="004B6537">
        <w:rPr>
          <w:rFonts w:ascii="Arial" w:hAnsi="Arial" w:cs="Arial"/>
          <w:sz w:val="22"/>
          <w:szCs w:val="22"/>
        </w:rPr>
        <w:t xml:space="preserve">Dodavatel </w:t>
      </w:r>
      <w:r w:rsidRPr="00C15500">
        <w:rPr>
          <w:rFonts w:ascii="Arial" w:hAnsi="Arial" w:cs="Arial"/>
          <w:sz w:val="22"/>
          <w:szCs w:val="22"/>
        </w:rPr>
        <w:t>není v prodlení, pokud nemohl plnit v důsledku vyšší moci.</w:t>
      </w:r>
    </w:p>
    <w:p w14:paraId="2CA2D3D5"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61C963FD" w14:textId="77777777" w:rsidR="00983B83" w:rsidRDefault="00983B8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Smluvní pokuta za prodlení s odstraněním vad v záruční lhůtě dle čl. </w:t>
      </w:r>
      <w:r w:rsidR="00195C16">
        <w:rPr>
          <w:rFonts w:ascii="Arial" w:hAnsi="Arial" w:cs="Arial"/>
          <w:sz w:val="22"/>
          <w:szCs w:val="22"/>
        </w:rPr>
        <w:t xml:space="preserve">XI. odst. </w:t>
      </w:r>
      <w:r>
        <w:rPr>
          <w:rFonts w:ascii="Arial" w:hAnsi="Arial" w:cs="Arial"/>
          <w:sz w:val="22"/>
          <w:szCs w:val="22"/>
        </w:rPr>
        <w:t>11.3. činí 0,05 % z ceny díla za každý i započatý den prodlení.</w:t>
      </w:r>
    </w:p>
    <w:p w14:paraId="060DCB76" w14:textId="77777777" w:rsidR="00983B83" w:rsidRDefault="00983B83" w:rsidP="00983B83">
      <w:pPr>
        <w:widowControl/>
        <w:tabs>
          <w:tab w:val="left" w:pos="-180"/>
        </w:tabs>
        <w:spacing w:line="276" w:lineRule="auto"/>
        <w:ind w:left="432"/>
        <w:textAlignment w:val="auto"/>
        <w:rPr>
          <w:rFonts w:ascii="Arial" w:hAnsi="Arial" w:cs="Arial"/>
          <w:sz w:val="22"/>
          <w:szCs w:val="22"/>
        </w:rPr>
      </w:pPr>
    </w:p>
    <w:p w14:paraId="5A432C95"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pokuty dle této smlouvy hradí </w:t>
      </w:r>
      <w:r w:rsidR="004B6537">
        <w:rPr>
          <w:rFonts w:ascii="Arial" w:hAnsi="Arial" w:cs="Arial"/>
          <w:sz w:val="22"/>
          <w:szCs w:val="22"/>
        </w:rPr>
        <w:t>dodavatel</w:t>
      </w:r>
      <w:r w:rsidRPr="00C15500">
        <w:rPr>
          <w:rFonts w:ascii="Arial" w:hAnsi="Arial" w:cs="Arial"/>
          <w:sz w:val="22"/>
          <w:szCs w:val="22"/>
        </w:rPr>
        <w:t xml:space="preserve"> nezávisle na tom, zda a v jaké výši vznikne objednateli škoda, kterou je oprávněn objednatel vymáhat samostatně a bez ohledu na její výši.  </w:t>
      </w:r>
    </w:p>
    <w:p w14:paraId="5E122B3D" w14:textId="77777777" w:rsidR="000E102E" w:rsidRPr="00C15500" w:rsidRDefault="000E102E" w:rsidP="00040850">
      <w:pPr>
        <w:autoSpaceDE w:val="0"/>
        <w:spacing w:line="276" w:lineRule="auto"/>
        <w:rPr>
          <w:rFonts w:ascii="Arial" w:hAnsi="Arial" w:cs="Arial"/>
          <w:sz w:val="22"/>
          <w:szCs w:val="22"/>
        </w:rPr>
      </w:pPr>
    </w:p>
    <w:p w14:paraId="7A11BE90" w14:textId="7A838D6B" w:rsidR="000E102E" w:rsidRPr="00C15500" w:rsidRDefault="00466A35"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dodavatel</w:t>
      </w:r>
      <w:r w:rsidRPr="00C15500">
        <w:rPr>
          <w:rFonts w:ascii="Arial" w:hAnsi="Arial" w:cs="Arial"/>
          <w:sz w:val="22"/>
          <w:szCs w:val="22"/>
        </w:rPr>
        <w:t xml:space="preserve">i </w:t>
      </w:r>
      <w:r w:rsidRPr="005530BE">
        <w:rPr>
          <w:rFonts w:ascii="Arial" w:hAnsi="Arial" w:cs="Arial"/>
          <w:sz w:val="22"/>
          <w:szCs w:val="22"/>
        </w:rPr>
        <w:t>úrok z prodlení dle platné legislativy z dlužné částky</w:t>
      </w:r>
      <w:r w:rsidR="00340C4B">
        <w:rPr>
          <w:rFonts w:ascii="Arial" w:hAnsi="Arial" w:cs="Arial"/>
          <w:sz w:val="22"/>
          <w:szCs w:val="22"/>
        </w:rPr>
        <w:t>.</w:t>
      </w:r>
    </w:p>
    <w:p w14:paraId="15C8A0BD" w14:textId="77777777" w:rsidR="000233C3" w:rsidRPr="00C15500" w:rsidRDefault="000233C3" w:rsidP="00040850">
      <w:pPr>
        <w:tabs>
          <w:tab w:val="left" w:pos="360"/>
        </w:tabs>
        <w:autoSpaceDE w:val="0"/>
        <w:spacing w:line="276" w:lineRule="auto"/>
        <w:ind w:left="567" w:hanging="567"/>
        <w:rPr>
          <w:rFonts w:ascii="Arial" w:hAnsi="Arial" w:cs="Arial"/>
          <w:sz w:val="22"/>
          <w:szCs w:val="22"/>
        </w:rPr>
      </w:pPr>
    </w:p>
    <w:p w14:paraId="4CCB210A" w14:textId="6F124D47" w:rsidR="000E102E" w:rsidRDefault="00424211"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Je-li úhrada faktury objednatelem vázána na obdržení finančních prostředků z dotace udělené rozpočtu Středočeského kraje</w:t>
      </w:r>
      <w:r w:rsidR="00C306BB">
        <w:rPr>
          <w:rFonts w:ascii="Arial" w:hAnsi="Arial" w:cs="Arial"/>
          <w:sz w:val="22"/>
          <w:szCs w:val="22"/>
        </w:rPr>
        <w:t xml:space="preserve"> ze</w:t>
      </w:r>
      <w:r w:rsidRPr="00C15500">
        <w:rPr>
          <w:rFonts w:ascii="Arial" w:hAnsi="Arial" w:cs="Arial"/>
          <w:sz w:val="22"/>
          <w:szCs w:val="22"/>
        </w:rPr>
        <w:t xml:space="preserve"> státního rozpočtu České republiky, rozpočtu Státního fondu životního prostředí</w:t>
      </w:r>
      <w:r w:rsidR="00340C4B">
        <w:rPr>
          <w:rFonts w:ascii="Arial" w:hAnsi="Arial" w:cs="Arial"/>
          <w:sz w:val="22"/>
          <w:szCs w:val="22"/>
        </w:rPr>
        <w:t xml:space="preserve"> apod.</w:t>
      </w:r>
      <w:r w:rsidRPr="00C15500">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4B6537">
        <w:rPr>
          <w:rFonts w:ascii="Arial" w:hAnsi="Arial" w:cs="Arial"/>
          <w:sz w:val="22"/>
          <w:szCs w:val="22"/>
        </w:rPr>
        <w:t>dodavatel</w:t>
      </w:r>
      <w:r w:rsidRPr="00C15500">
        <w:rPr>
          <w:rFonts w:ascii="Arial" w:hAnsi="Arial" w:cs="Arial"/>
          <w:sz w:val="22"/>
          <w:szCs w:val="22"/>
        </w:rPr>
        <w:t xml:space="preserve">e. Neučiní-li tak, podléhá povinnosti </w:t>
      </w:r>
      <w:r w:rsidRPr="00C15500">
        <w:rPr>
          <w:rFonts w:ascii="Arial" w:hAnsi="Arial" w:cs="Arial"/>
          <w:sz w:val="22"/>
          <w:szCs w:val="22"/>
        </w:rPr>
        <w:lastRenderedPageBreak/>
        <w:t xml:space="preserve">zaplatit úrok z prodlení ve výši </w:t>
      </w:r>
      <w:r w:rsidR="00983B83">
        <w:rPr>
          <w:rFonts w:ascii="Arial" w:hAnsi="Arial" w:cs="Arial"/>
          <w:sz w:val="22"/>
          <w:szCs w:val="22"/>
        </w:rPr>
        <w:t xml:space="preserve">stanovené </w:t>
      </w:r>
      <w:r w:rsidR="00983B83" w:rsidRPr="00983B83">
        <w:rPr>
          <w:rFonts w:ascii="Arial" w:hAnsi="Arial" w:cs="Arial"/>
          <w:sz w:val="22"/>
          <w:szCs w:val="22"/>
        </w:rPr>
        <w:t>nařízením vlády č. 351/2013 Sb.</w:t>
      </w:r>
      <w:r w:rsidRPr="00C15500">
        <w:rPr>
          <w:rFonts w:ascii="Arial" w:hAnsi="Arial" w:cs="Arial"/>
          <w:sz w:val="22"/>
          <w:szCs w:val="22"/>
        </w:rPr>
        <w:t xml:space="preserve"> </w:t>
      </w:r>
      <w:r w:rsidR="00983B83">
        <w:rPr>
          <w:rFonts w:ascii="Arial" w:hAnsi="Arial" w:cs="Arial"/>
          <w:sz w:val="22"/>
          <w:szCs w:val="22"/>
        </w:rPr>
        <w:t>za</w:t>
      </w:r>
      <w:r w:rsidRPr="00C15500">
        <w:rPr>
          <w:rFonts w:ascii="Arial" w:hAnsi="Arial" w:cs="Arial"/>
          <w:sz w:val="22"/>
          <w:szCs w:val="22"/>
        </w:rPr>
        <w:t xml:space="preserve"> prodlení od uplynutí 10-ti denní lhůty po obdržení finančních prostředků od poskytovatele dotace.</w:t>
      </w:r>
    </w:p>
    <w:p w14:paraId="27BF672F" w14:textId="77777777" w:rsidR="00BF22BA" w:rsidRPr="00C15500" w:rsidRDefault="00BF22BA" w:rsidP="00040850">
      <w:pPr>
        <w:tabs>
          <w:tab w:val="left" w:pos="360"/>
        </w:tabs>
        <w:autoSpaceDE w:val="0"/>
        <w:spacing w:line="276" w:lineRule="auto"/>
        <w:ind w:left="567" w:hanging="567"/>
        <w:rPr>
          <w:rFonts w:ascii="Arial" w:hAnsi="Arial" w:cs="Arial"/>
          <w:sz w:val="22"/>
          <w:szCs w:val="22"/>
        </w:rPr>
      </w:pPr>
    </w:p>
    <w:p w14:paraId="74E634C9" w14:textId="23D547FF"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Úrok z prodlení není objednatel povinen </w:t>
      </w:r>
      <w:r w:rsidR="004B6537">
        <w:rPr>
          <w:rFonts w:ascii="Arial" w:hAnsi="Arial" w:cs="Arial"/>
          <w:sz w:val="22"/>
          <w:szCs w:val="22"/>
        </w:rPr>
        <w:t>dodavatel</w:t>
      </w:r>
      <w:r w:rsidRPr="00C15500">
        <w:rPr>
          <w:rFonts w:ascii="Arial" w:hAnsi="Arial" w:cs="Arial"/>
          <w:sz w:val="22"/>
          <w:szCs w:val="22"/>
        </w:rPr>
        <w:t xml:space="preserve">i hradit, jestliže objednatel pozastaví platbu </w:t>
      </w:r>
      <w:r w:rsidR="004B6537">
        <w:rPr>
          <w:rFonts w:ascii="Arial" w:hAnsi="Arial" w:cs="Arial"/>
          <w:sz w:val="22"/>
          <w:szCs w:val="22"/>
        </w:rPr>
        <w:t>dodavatel</w:t>
      </w:r>
      <w:r w:rsidRPr="00C15500">
        <w:rPr>
          <w:rFonts w:ascii="Arial" w:hAnsi="Arial" w:cs="Arial"/>
          <w:sz w:val="22"/>
          <w:szCs w:val="22"/>
        </w:rPr>
        <w:t xml:space="preserve">i podle bodu článku IV., </w:t>
      </w:r>
      <w:r w:rsidR="00195C16">
        <w:rPr>
          <w:rFonts w:ascii="Arial" w:hAnsi="Arial" w:cs="Arial"/>
          <w:sz w:val="22"/>
          <w:szCs w:val="22"/>
        </w:rPr>
        <w:t>odst.</w:t>
      </w:r>
      <w:r w:rsidRPr="00C15500">
        <w:rPr>
          <w:rFonts w:ascii="Arial" w:hAnsi="Arial" w:cs="Arial"/>
          <w:sz w:val="22"/>
          <w:szCs w:val="22"/>
        </w:rPr>
        <w:t xml:space="preserve"> 4.</w:t>
      </w:r>
      <w:r w:rsidR="002B1D60">
        <w:rPr>
          <w:rFonts w:ascii="Arial" w:hAnsi="Arial" w:cs="Arial"/>
          <w:sz w:val="22"/>
          <w:szCs w:val="22"/>
        </w:rPr>
        <w:t>6</w:t>
      </w:r>
      <w:r w:rsidRPr="00C15500">
        <w:rPr>
          <w:rFonts w:ascii="Arial" w:hAnsi="Arial" w:cs="Arial"/>
          <w:sz w:val="22"/>
          <w:szCs w:val="22"/>
        </w:rPr>
        <w:t>.</w:t>
      </w:r>
      <w:r w:rsidR="002401AD" w:rsidRPr="00C15500">
        <w:rPr>
          <w:rFonts w:ascii="Arial" w:hAnsi="Arial" w:cs="Arial"/>
          <w:sz w:val="22"/>
          <w:szCs w:val="22"/>
        </w:rPr>
        <w:t xml:space="preserve"> </w:t>
      </w:r>
      <w:r w:rsidRPr="00C15500">
        <w:rPr>
          <w:rFonts w:ascii="Arial" w:hAnsi="Arial" w:cs="Arial"/>
          <w:sz w:val="22"/>
          <w:szCs w:val="22"/>
        </w:rPr>
        <w:t>této smlouvy.</w:t>
      </w:r>
    </w:p>
    <w:p w14:paraId="3E84047F" w14:textId="77777777" w:rsidR="0040031D" w:rsidRPr="00C15500" w:rsidRDefault="0040031D" w:rsidP="00086863">
      <w:pPr>
        <w:autoSpaceDE w:val="0"/>
        <w:autoSpaceDN w:val="0"/>
        <w:adjustRightInd w:val="0"/>
        <w:spacing w:line="276" w:lineRule="auto"/>
        <w:rPr>
          <w:rFonts w:ascii="Arial" w:hAnsi="Arial" w:cs="Arial"/>
          <w:sz w:val="22"/>
          <w:szCs w:val="22"/>
        </w:rPr>
      </w:pPr>
    </w:p>
    <w:p w14:paraId="69AD512E"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r w:rsidR="00785D86">
        <w:rPr>
          <w:rFonts w:ascii="Arial" w:hAnsi="Arial" w:cs="Arial"/>
          <w:b/>
          <w:bCs/>
          <w:sz w:val="22"/>
          <w:szCs w:val="22"/>
        </w:rPr>
        <w:t>I</w:t>
      </w:r>
      <w:r w:rsidRPr="00C15500">
        <w:rPr>
          <w:rFonts w:ascii="Arial" w:hAnsi="Arial" w:cs="Arial"/>
          <w:b/>
          <w:bCs/>
          <w:sz w:val="22"/>
          <w:szCs w:val="22"/>
        </w:rPr>
        <w:t>V.</w:t>
      </w:r>
    </w:p>
    <w:p w14:paraId="391031C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Závěrečná ustanovení</w:t>
      </w:r>
    </w:p>
    <w:p w14:paraId="3D522729" w14:textId="77777777" w:rsidR="00C93C22" w:rsidRPr="00C15500" w:rsidRDefault="00C93C22" w:rsidP="00040850">
      <w:pPr>
        <w:autoSpaceDE w:val="0"/>
        <w:spacing w:line="276" w:lineRule="auto"/>
        <w:jc w:val="center"/>
        <w:rPr>
          <w:rFonts w:ascii="Arial" w:hAnsi="Arial" w:cs="Arial"/>
          <w:b/>
          <w:bCs/>
          <w:sz w:val="22"/>
          <w:szCs w:val="22"/>
        </w:rPr>
      </w:pPr>
    </w:p>
    <w:p w14:paraId="13B52C82"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8793E2F" w14:textId="77777777" w:rsidR="000E102E" w:rsidRPr="00301154"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E536B70" w14:textId="77777777" w:rsidR="000E102E" w:rsidRPr="00C15500" w:rsidRDefault="000E102E" w:rsidP="00040850">
      <w:pPr>
        <w:autoSpaceDE w:val="0"/>
        <w:spacing w:line="276" w:lineRule="auto"/>
        <w:ind w:left="567" w:hanging="567"/>
        <w:rPr>
          <w:rFonts w:ascii="Arial" w:hAnsi="Arial" w:cs="Arial"/>
          <w:color w:val="FF0000"/>
          <w:sz w:val="22"/>
          <w:szCs w:val="22"/>
        </w:rPr>
      </w:pPr>
    </w:p>
    <w:p w14:paraId="714D83C6"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textová dokumentace, kterou při plnění smlouvy předává či předkládá </w:t>
      </w:r>
      <w:r w:rsidR="004B6537">
        <w:rPr>
          <w:rFonts w:ascii="Arial" w:hAnsi="Arial" w:cs="Arial"/>
          <w:sz w:val="22"/>
          <w:szCs w:val="22"/>
        </w:rPr>
        <w:t>dodavatel</w:t>
      </w:r>
      <w:r w:rsidRPr="00C15500">
        <w:rPr>
          <w:rFonts w:ascii="Arial" w:hAnsi="Arial" w:cs="Arial"/>
          <w:sz w:val="22"/>
          <w:szCs w:val="22"/>
        </w:rPr>
        <w:t xml:space="preserve"> objednateli, musí být předána či předložena v českém jazyce.</w:t>
      </w:r>
    </w:p>
    <w:p w14:paraId="45C525D6" w14:textId="77777777" w:rsidR="000E102E" w:rsidRPr="00C15500" w:rsidRDefault="000E102E" w:rsidP="00040850">
      <w:pPr>
        <w:autoSpaceDE w:val="0"/>
        <w:spacing w:line="276" w:lineRule="auto"/>
        <w:ind w:left="567" w:hanging="567"/>
        <w:rPr>
          <w:rFonts w:ascii="Arial" w:hAnsi="Arial" w:cs="Arial"/>
          <w:sz w:val="22"/>
          <w:szCs w:val="22"/>
        </w:rPr>
      </w:pPr>
    </w:p>
    <w:p w14:paraId="37495397"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C15500" w:rsidRDefault="002401AD" w:rsidP="00040850">
      <w:pPr>
        <w:tabs>
          <w:tab w:val="left" w:pos="360"/>
        </w:tabs>
        <w:autoSpaceDE w:val="0"/>
        <w:spacing w:line="276" w:lineRule="auto"/>
        <w:ind w:left="567" w:hanging="567"/>
        <w:rPr>
          <w:rFonts w:ascii="Arial" w:hAnsi="Arial" w:cs="Arial"/>
          <w:sz w:val="22"/>
          <w:szCs w:val="22"/>
        </w:rPr>
      </w:pPr>
    </w:p>
    <w:p w14:paraId="32F19BFC"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9F9DA2D" w14:textId="77777777" w:rsidR="000E102E" w:rsidRPr="00C15500" w:rsidRDefault="000E102E" w:rsidP="00040850">
      <w:pPr>
        <w:autoSpaceDE w:val="0"/>
        <w:spacing w:line="276" w:lineRule="auto"/>
        <w:ind w:left="567" w:hanging="567"/>
        <w:rPr>
          <w:rFonts w:ascii="Arial" w:hAnsi="Arial" w:cs="Arial"/>
          <w:sz w:val="22"/>
          <w:szCs w:val="22"/>
        </w:rPr>
      </w:pPr>
    </w:p>
    <w:p w14:paraId="0133E311" w14:textId="1405DD51" w:rsidR="000E102E" w:rsidRPr="00C15500" w:rsidRDefault="00C15500"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Smlouvu o dílo lze měnit pouze písemnými dodatky uzavřenými v souladu se zákonem  </w:t>
      </w:r>
      <w:r w:rsidRPr="00C15500">
        <w:rPr>
          <w:rFonts w:ascii="Arial" w:hAnsi="Arial" w:cs="Arial"/>
          <w:sz w:val="22"/>
          <w:szCs w:val="22"/>
        </w:rPr>
        <w:br/>
        <w:t>a postupem popsaným v čl. III odst. 3.3. a podepsanými statutárními zástupci obou smluvních stran. To se týká veškerých víceprací, méněprací a změny díla včetně případných změn</w:t>
      </w:r>
      <w:r w:rsidR="00020630">
        <w:rPr>
          <w:rFonts w:ascii="Arial" w:hAnsi="Arial" w:cs="Arial"/>
          <w:sz w:val="22"/>
          <w:szCs w:val="22"/>
        </w:rPr>
        <w:t>.</w:t>
      </w:r>
      <w:r w:rsidRPr="00C15500">
        <w:rPr>
          <w:rFonts w:ascii="Arial" w:hAnsi="Arial" w:cs="Arial"/>
          <w:sz w:val="22"/>
          <w:szCs w:val="22"/>
        </w:rPr>
        <w:t xml:space="preserve"> Tyto musí být současně předem odsouhlaseny technickým zástupcem objednatele.</w:t>
      </w:r>
    </w:p>
    <w:p w14:paraId="3E9ABA40"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3E8656B7" w14:textId="44627FD3" w:rsidR="002B1D6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2B1D60">
        <w:rPr>
          <w:rFonts w:ascii="Arial" w:hAnsi="Arial" w:cs="Arial"/>
          <w:sz w:val="22"/>
          <w:szCs w:val="22"/>
        </w:rPr>
        <w:t>Ostatní vztahy smluvních stran v této smlouvě výslovně neupravené se řídí občanským zákoníkem.</w:t>
      </w:r>
    </w:p>
    <w:p w14:paraId="11CE9606" w14:textId="77777777" w:rsidR="002B1D60" w:rsidRPr="002B1D60" w:rsidRDefault="002B1D60" w:rsidP="003B66C4">
      <w:pPr>
        <w:widowControl/>
        <w:tabs>
          <w:tab w:val="left" w:pos="-180"/>
        </w:tabs>
        <w:spacing w:line="276" w:lineRule="auto"/>
        <w:textAlignment w:val="auto"/>
        <w:rPr>
          <w:rFonts w:ascii="Arial" w:hAnsi="Arial" w:cs="Arial"/>
          <w:sz w:val="22"/>
          <w:szCs w:val="22"/>
        </w:rPr>
      </w:pPr>
    </w:p>
    <w:p w14:paraId="5D7076B1" w14:textId="6BCB7181" w:rsidR="002B1D60" w:rsidRPr="002B1D60" w:rsidRDefault="002B1D60" w:rsidP="003B66C4">
      <w:pPr>
        <w:pStyle w:val="Odstavecseseznamem"/>
        <w:widowControl/>
        <w:numPr>
          <w:ilvl w:val="1"/>
          <w:numId w:val="7"/>
        </w:numPr>
        <w:tabs>
          <w:tab w:val="left" w:pos="-180"/>
        </w:tabs>
        <w:spacing w:line="276" w:lineRule="auto"/>
        <w:ind w:hanging="568"/>
        <w:textAlignment w:val="auto"/>
        <w:rPr>
          <w:rFonts w:ascii="Arial" w:hAnsi="Arial" w:cs="Arial"/>
          <w:sz w:val="22"/>
          <w:szCs w:val="22"/>
        </w:rPr>
      </w:pPr>
      <w:r w:rsidRPr="002B1D60">
        <w:rPr>
          <w:rFonts w:ascii="Arial" w:hAnsi="Arial" w:cs="Arial"/>
          <w:sz w:val="22"/>
          <w:szCs w:val="22"/>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6CF42735" w14:textId="77777777" w:rsidR="00C15500" w:rsidRPr="00C15500" w:rsidRDefault="00C15500" w:rsidP="00040850">
      <w:pPr>
        <w:tabs>
          <w:tab w:val="left" w:pos="360"/>
        </w:tabs>
        <w:autoSpaceDE w:val="0"/>
        <w:spacing w:line="276" w:lineRule="auto"/>
        <w:ind w:left="567" w:hanging="567"/>
        <w:rPr>
          <w:rFonts w:ascii="Arial" w:hAnsi="Arial" w:cs="Arial"/>
          <w:sz w:val="22"/>
          <w:szCs w:val="22"/>
        </w:rPr>
      </w:pPr>
    </w:p>
    <w:p w14:paraId="72BE4918" w14:textId="4837BA82" w:rsidR="000E102E" w:rsidRPr="002B1D60" w:rsidRDefault="00374D50" w:rsidP="003B66C4">
      <w:pPr>
        <w:widowControl/>
        <w:numPr>
          <w:ilvl w:val="1"/>
          <w:numId w:val="7"/>
        </w:numPr>
        <w:tabs>
          <w:tab w:val="left" w:pos="-180"/>
        </w:tabs>
        <w:autoSpaceDE w:val="0"/>
        <w:spacing w:line="276" w:lineRule="auto"/>
        <w:ind w:left="426" w:hanging="568"/>
        <w:textAlignment w:val="auto"/>
        <w:rPr>
          <w:rFonts w:ascii="Arial" w:hAnsi="Arial" w:cs="Arial"/>
          <w:sz w:val="22"/>
          <w:szCs w:val="22"/>
        </w:rPr>
      </w:pPr>
      <w:r w:rsidRPr="002B1D60">
        <w:rPr>
          <w:rFonts w:ascii="Arial" w:hAnsi="Arial" w:cs="Arial"/>
          <w:sz w:val="22"/>
          <w:szCs w:val="22"/>
        </w:rPr>
        <w:t>Tato smlouva nabývá platnosti dnem podpisu oběma smluvními stranami a účinnosti dnem jejího uveřejnění v</w:t>
      </w:r>
      <w:r w:rsidR="00983B83" w:rsidRPr="002B1D60">
        <w:rPr>
          <w:rFonts w:ascii="Arial" w:hAnsi="Arial" w:cs="Arial"/>
          <w:sz w:val="22"/>
          <w:szCs w:val="22"/>
        </w:rPr>
        <w:t xml:space="preserve"> registru smluv, které provede o</w:t>
      </w:r>
      <w:r w:rsidRPr="002B1D60">
        <w:rPr>
          <w:rFonts w:ascii="Arial" w:hAnsi="Arial" w:cs="Arial"/>
          <w:sz w:val="22"/>
          <w:szCs w:val="22"/>
        </w:rPr>
        <w:t>bjednatel</w:t>
      </w:r>
      <w:r w:rsidR="00C15500" w:rsidRPr="002B1D60">
        <w:rPr>
          <w:rFonts w:ascii="Arial" w:hAnsi="Arial" w:cs="Arial"/>
          <w:sz w:val="22"/>
          <w:szCs w:val="22"/>
        </w:rPr>
        <w:t>.</w:t>
      </w:r>
    </w:p>
    <w:p w14:paraId="6E679742" w14:textId="77777777" w:rsidR="000E102E" w:rsidRPr="00C15500" w:rsidRDefault="000E102E" w:rsidP="00040850">
      <w:pPr>
        <w:autoSpaceDE w:val="0"/>
        <w:spacing w:line="276" w:lineRule="auto"/>
        <w:ind w:left="567" w:hanging="567"/>
        <w:rPr>
          <w:rFonts w:ascii="Arial" w:hAnsi="Arial" w:cs="Arial"/>
          <w:sz w:val="22"/>
          <w:szCs w:val="22"/>
        </w:rPr>
      </w:pPr>
    </w:p>
    <w:p w14:paraId="1722B51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strany prohlašují, že si smlouvu přečetly, s obsahem souhlasí a na důkaz jejich svobodné, pravé a vážné vůle připojují své podpisy. </w:t>
      </w:r>
    </w:p>
    <w:p w14:paraId="29890AD8"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0971C6C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ujednání, technické podmínky a jiná ustanovení uvedená v nabídce </w:t>
      </w:r>
      <w:r w:rsidR="004B6537">
        <w:rPr>
          <w:rFonts w:ascii="Arial" w:hAnsi="Arial" w:cs="Arial"/>
          <w:sz w:val="22"/>
          <w:szCs w:val="22"/>
        </w:rPr>
        <w:t>dodavatel</w:t>
      </w:r>
      <w:r w:rsidRPr="00C15500">
        <w:rPr>
          <w:rFonts w:ascii="Arial" w:hAnsi="Arial" w:cs="Arial"/>
          <w:sz w:val="22"/>
          <w:szCs w:val="22"/>
        </w:rPr>
        <w:t xml:space="preserve">e, podané v rámci zadávacího řízení na výběr </w:t>
      </w:r>
      <w:r w:rsidR="004B6537">
        <w:rPr>
          <w:rFonts w:ascii="Arial" w:hAnsi="Arial" w:cs="Arial"/>
          <w:sz w:val="22"/>
          <w:szCs w:val="22"/>
        </w:rPr>
        <w:t>dodavatel</w:t>
      </w:r>
      <w:r w:rsidRPr="00C15500">
        <w:rPr>
          <w:rFonts w:ascii="Arial" w:hAnsi="Arial" w:cs="Arial"/>
          <w:sz w:val="22"/>
          <w:szCs w:val="22"/>
        </w:rPr>
        <w:t>e díla dle této smlouvy, jsou nedílnou součástí této smlouvy, pokud tato smlouva nestanoví jinak (viz čl. I smlouvy).</w:t>
      </w:r>
    </w:p>
    <w:p w14:paraId="6CE29C1F"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4C8C5270" w14:textId="77777777" w:rsidR="000E102E" w:rsidRPr="00C15500" w:rsidRDefault="000E102E" w:rsidP="002B1D60">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Nedílnou součást této smlouvy tvoří následující přílohy:</w:t>
      </w:r>
    </w:p>
    <w:p w14:paraId="3E437239" w14:textId="3DAEA3EA" w:rsidR="000E102E" w:rsidRPr="00C15500" w:rsidRDefault="000E102E" w:rsidP="00D8410F">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1: </w:t>
      </w:r>
      <w:r w:rsidR="001008F9">
        <w:rPr>
          <w:rFonts w:ascii="Arial" w:hAnsi="Arial" w:cs="Arial"/>
          <w:sz w:val="22"/>
          <w:szCs w:val="22"/>
        </w:rPr>
        <w:t xml:space="preserve">Technická specifikace </w:t>
      </w:r>
      <w:r w:rsidR="007E1DAA">
        <w:rPr>
          <w:rFonts w:ascii="Arial" w:hAnsi="Arial" w:cs="Arial"/>
          <w:sz w:val="22"/>
          <w:szCs w:val="22"/>
        </w:rPr>
        <w:t>–</w:t>
      </w:r>
      <w:r w:rsidR="001008F9">
        <w:rPr>
          <w:rFonts w:ascii="Arial" w:hAnsi="Arial" w:cs="Arial"/>
          <w:sz w:val="22"/>
          <w:szCs w:val="22"/>
        </w:rPr>
        <w:t xml:space="preserve"> </w:t>
      </w:r>
      <w:r w:rsidR="007E1DAA">
        <w:rPr>
          <w:rFonts w:ascii="Arial" w:hAnsi="Arial" w:cs="Arial"/>
          <w:sz w:val="22"/>
          <w:szCs w:val="22"/>
        </w:rPr>
        <w:t>rozpočet oceněný</w:t>
      </w:r>
    </w:p>
    <w:p w14:paraId="3C81BEE3" w14:textId="43A67E42" w:rsidR="000E102E" w:rsidRPr="00C15500" w:rsidRDefault="000E102E"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2: Formulář pro ohlášení změn </w:t>
      </w:r>
      <w:r w:rsidR="00020630">
        <w:rPr>
          <w:rFonts w:ascii="Arial" w:hAnsi="Arial" w:cs="Arial"/>
          <w:sz w:val="22"/>
          <w:szCs w:val="22"/>
        </w:rPr>
        <w:t>díla</w:t>
      </w:r>
      <w:r w:rsidRPr="00C15500">
        <w:rPr>
          <w:rFonts w:ascii="Arial" w:hAnsi="Arial" w:cs="Arial"/>
          <w:sz w:val="22"/>
          <w:szCs w:val="22"/>
        </w:rPr>
        <w:t xml:space="preserve"> /přiloženo zadavatelem/</w:t>
      </w:r>
    </w:p>
    <w:p w14:paraId="080A6C30" w14:textId="12E524D0" w:rsidR="00347C3F" w:rsidRDefault="00347C3F" w:rsidP="00086863">
      <w:pPr>
        <w:widowControl/>
        <w:tabs>
          <w:tab w:val="left" w:pos="-180"/>
        </w:tabs>
        <w:spacing w:line="276" w:lineRule="auto"/>
        <w:ind w:left="432"/>
        <w:textAlignment w:val="auto"/>
        <w:rPr>
          <w:rFonts w:ascii="Arial" w:hAnsi="Arial" w:cs="Arial"/>
          <w:sz w:val="22"/>
          <w:szCs w:val="22"/>
        </w:rPr>
      </w:pPr>
    </w:p>
    <w:p w14:paraId="7BC1FBF4" w14:textId="77777777" w:rsidR="00347C3F" w:rsidRDefault="00347C3F" w:rsidP="00086863">
      <w:pPr>
        <w:widowControl/>
        <w:tabs>
          <w:tab w:val="left" w:pos="-180"/>
        </w:tabs>
        <w:spacing w:line="276" w:lineRule="auto"/>
        <w:ind w:left="432"/>
        <w:textAlignment w:val="auto"/>
        <w:rPr>
          <w:rFonts w:ascii="Arial" w:hAnsi="Arial" w:cs="Arial"/>
          <w:sz w:val="22"/>
          <w:szCs w:val="22"/>
        </w:rPr>
      </w:pPr>
    </w:p>
    <w:p w14:paraId="774C91EE" w14:textId="77777777" w:rsidR="00FE506B" w:rsidRDefault="00FE506B" w:rsidP="00086863">
      <w:pPr>
        <w:widowControl/>
        <w:tabs>
          <w:tab w:val="left" w:pos="-180"/>
        </w:tabs>
        <w:spacing w:line="276" w:lineRule="auto"/>
        <w:ind w:left="432"/>
        <w:textAlignment w:val="auto"/>
        <w:rPr>
          <w:rFonts w:ascii="Arial" w:hAnsi="Arial" w:cs="Arial"/>
          <w:sz w:val="22"/>
          <w:szCs w:val="22"/>
        </w:rPr>
      </w:pPr>
    </w:p>
    <w:p w14:paraId="1543B1A1" w14:textId="77777777" w:rsidR="00FE506B" w:rsidRPr="00C15500" w:rsidRDefault="00FE506B" w:rsidP="00086863">
      <w:pPr>
        <w:widowControl/>
        <w:tabs>
          <w:tab w:val="left" w:pos="-180"/>
        </w:tabs>
        <w:spacing w:line="276" w:lineRule="auto"/>
        <w:ind w:left="432"/>
        <w:textAlignment w:val="auto"/>
        <w:rPr>
          <w:rFonts w:ascii="Arial" w:hAnsi="Arial" w:cs="Arial"/>
          <w:sz w:val="22"/>
          <w:szCs w:val="22"/>
        </w:rPr>
      </w:pPr>
    </w:p>
    <w:p w14:paraId="0A2A29F6" w14:textId="77777777" w:rsidR="00086863" w:rsidRPr="00C15500" w:rsidRDefault="00086863" w:rsidP="00040850">
      <w:pPr>
        <w:autoSpaceDE w:val="0"/>
        <w:spacing w:line="276" w:lineRule="auto"/>
        <w:rPr>
          <w:rFonts w:ascii="Arial" w:hAnsi="Arial" w:cs="Arial"/>
          <w:sz w:val="22"/>
          <w:szCs w:val="22"/>
        </w:rPr>
      </w:pPr>
    </w:p>
    <w:p w14:paraId="0E986EF4" w14:textId="301E5409" w:rsidR="000E102E" w:rsidRPr="00C15500" w:rsidRDefault="006F41E7" w:rsidP="00040850">
      <w:pPr>
        <w:autoSpaceDE w:val="0"/>
        <w:spacing w:line="276" w:lineRule="auto"/>
        <w:rPr>
          <w:rFonts w:ascii="Arial" w:hAnsi="Arial" w:cs="Arial"/>
          <w:sz w:val="22"/>
          <w:szCs w:val="22"/>
        </w:rPr>
      </w:pPr>
      <w:r>
        <w:rPr>
          <w:rFonts w:ascii="Arial" w:hAnsi="Arial" w:cs="Arial"/>
          <w:sz w:val="22"/>
          <w:szCs w:val="22"/>
        </w:rPr>
        <w:t>V</w:t>
      </w:r>
      <w:r w:rsidR="003B1A6A">
        <w:rPr>
          <w:rFonts w:ascii="Arial" w:hAnsi="Arial" w:cs="Arial"/>
          <w:sz w:val="22"/>
          <w:szCs w:val="22"/>
        </w:rPr>
        <w:t> </w:t>
      </w:r>
      <w:r w:rsidR="00FE506B">
        <w:rPr>
          <w:rFonts w:ascii="Arial" w:hAnsi="Arial" w:cs="Arial"/>
          <w:sz w:val="22"/>
          <w:szCs w:val="22"/>
        </w:rPr>
        <w:t>Kladně</w:t>
      </w:r>
      <w:r w:rsidR="003B1A6A">
        <w:rPr>
          <w:rFonts w:ascii="Arial" w:hAnsi="Arial" w:cs="Arial"/>
          <w:sz w:val="22"/>
          <w:szCs w:val="22"/>
        </w:rPr>
        <w:t xml:space="preserve">, </w:t>
      </w:r>
      <w:r w:rsidR="000E102E" w:rsidRPr="00C15500">
        <w:rPr>
          <w:rFonts w:ascii="Arial" w:hAnsi="Arial" w:cs="Arial"/>
          <w:sz w:val="22"/>
          <w:szCs w:val="22"/>
        </w:rPr>
        <w:t>dne</w:t>
      </w:r>
      <w:r w:rsidR="00A15929">
        <w:rPr>
          <w:rFonts w:ascii="Arial" w:hAnsi="Arial" w:cs="Arial"/>
          <w:sz w:val="22"/>
          <w:szCs w:val="22"/>
        </w:rPr>
        <w:tab/>
      </w:r>
      <w:r w:rsidR="00FE506B">
        <w:rPr>
          <w:rFonts w:ascii="Arial" w:hAnsi="Arial" w:cs="Arial"/>
          <w:sz w:val="22"/>
          <w:szCs w:val="22"/>
        </w:rPr>
        <w:t>30.5.2024</w:t>
      </w:r>
      <w:r>
        <w:rPr>
          <w:rFonts w:ascii="Arial" w:hAnsi="Arial" w:cs="Arial"/>
          <w:sz w:val="22"/>
          <w:szCs w:val="22"/>
        </w:rPr>
        <w:tab/>
      </w:r>
      <w:r w:rsidR="000E102E" w:rsidRPr="00C15500">
        <w:rPr>
          <w:rFonts w:ascii="Arial" w:hAnsi="Arial" w:cs="Arial"/>
          <w:sz w:val="22"/>
          <w:szCs w:val="22"/>
        </w:rPr>
        <w:t xml:space="preserve"> </w:t>
      </w:r>
      <w:r w:rsidR="00755C6B">
        <w:rPr>
          <w:rFonts w:ascii="Arial" w:hAnsi="Arial" w:cs="Arial"/>
          <w:sz w:val="22"/>
          <w:szCs w:val="22"/>
        </w:rPr>
        <w:t xml:space="preserve">                               </w:t>
      </w:r>
      <w:r w:rsidR="000E102E" w:rsidRPr="00C15500">
        <w:rPr>
          <w:rFonts w:ascii="Arial" w:hAnsi="Arial" w:cs="Arial"/>
          <w:sz w:val="22"/>
          <w:szCs w:val="22"/>
        </w:rPr>
        <w:t xml:space="preserve">  </w:t>
      </w:r>
      <w:r w:rsidR="00C15500" w:rsidRPr="00C15500">
        <w:rPr>
          <w:rFonts w:ascii="Arial" w:hAnsi="Arial" w:cs="Arial"/>
          <w:sz w:val="22"/>
          <w:szCs w:val="22"/>
        </w:rPr>
        <w:t>V</w:t>
      </w:r>
      <w:r w:rsidR="00FE506B">
        <w:rPr>
          <w:rFonts w:ascii="Arial" w:hAnsi="Arial" w:cs="Arial"/>
          <w:sz w:val="22"/>
          <w:szCs w:val="22"/>
        </w:rPr>
        <w:t xml:space="preserve"> Kladně</w:t>
      </w:r>
      <w:r w:rsidR="00C93C22">
        <w:rPr>
          <w:rFonts w:ascii="Arial" w:hAnsi="Arial" w:cs="Arial"/>
          <w:sz w:val="22"/>
          <w:szCs w:val="22"/>
        </w:rPr>
        <w:t> </w:t>
      </w:r>
      <w:r w:rsidR="00C15500" w:rsidRPr="00C15500">
        <w:rPr>
          <w:rFonts w:ascii="Arial" w:hAnsi="Arial" w:cs="Arial"/>
          <w:sz w:val="22"/>
          <w:szCs w:val="22"/>
        </w:rPr>
        <w:t xml:space="preserve">dne </w:t>
      </w:r>
    </w:p>
    <w:p w14:paraId="08E53D0B" w14:textId="77777777" w:rsidR="002774DE" w:rsidRPr="00C15500" w:rsidRDefault="000E102E" w:rsidP="00040850">
      <w:pPr>
        <w:autoSpaceDE w:val="0"/>
        <w:spacing w:line="276" w:lineRule="auto"/>
        <w:rPr>
          <w:rFonts w:ascii="Arial" w:hAnsi="Arial" w:cs="Arial"/>
          <w:sz w:val="22"/>
          <w:szCs w:val="22"/>
        </w:rPr>
      </w:pPr>
      <w:r w:rsidRPr="00C15500">
        <w:rPr>
          <w:rFonts w:ascii="Arial" w:hAnsi="Arial" w:cs="Arial"/>
          <w:sz w:val="22"/>
          <w:szCs w:val="22"/>
        </w:rPr>
        <w:t xml:space="preserve">               </w:t>
      </w:r>
    </w:p>
    <w:p w14:paraId="5D637D86" w14:textId="77777777" w:rsidR="000E102E" w:rsidRPr="00C15500" w:rsidRDefault="002774DE" w:rsidP="00040850">
      <w:pPr>
        <w:autoSpaceDE w:val="0"/>
        <w:spacing w:line="276" w:lineRule="auto"/>
        <w:rPr>
          <w:rFonts w:ascii="Arial" w:hAnsi="Arial" w:cs="Arial"/>
          <w:b/>
          <w:bCs/>
          <w:sz w:val="22"/>
          <w:szCs w:val="22"/>
        </w:rPr>
      </w:pPr>
      <w:r w:rsidRPr="00C15500">
        <w:rPr>
          <w:rFonts w:ascii="Arial" w:hAnsi="Arial" w:cs="Arial"/>
          <w:sz w:val="22"/>
          <w:szCs w:val="22"/>
        </w:rPr>
        <w:t xml:space="preserve">        </w:t>
      </w:r>
      <w:r w:rsidR="003B540E">
        <w:rPr>
          <w:rFonts w:ascii="Arial" w:hAnsi="Arial" w:cs="Arial"/>
          <w:sz w:val="22"/>
          <w:szCs w:val="22"/>
        </w:rPr>
        <w:t>Do</w:t>
      </w:r>
      <w:r w:rsidR="004B6537">
        <w:rPr>
          <w:rFonts w:ascii="Arial" w:hAnsi="Arial" w:cs="Arial"/>
          <w:sz w:val="22"/>
          <w:szCs w:val="22"/>
        </w:rPr>
        <w:t>d</w:t>
      </w:r>
      <w:r w:rsidR="003B540E">
        <w:rPr>
          <w:rFonts w:ascii="Arial" w:hAnsi="Arial" w:cs="Arial"/>
          <w:sz w:val="22"/>
          <w:szCs w:val="22"/>
        </w:rPr>
        <w:t>avatel</w:t>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t xml:space="preserve">           Objednatel </w:t>
      </w:r>
    </w:p>
    <w:p w14:paraId="4CD3762A" w14:textId="77777777" w:rsidR="002774DE" w:rsidRPr="006F41E7" w:rsidRDefault="006F41E7" w:rsidP="00040850">
      <w:pPr>
        <w:autoSpaceDE w:val="0"/>
        <w:spacing w:line="276" w:lineRule="auto"/>
        <w:jc w:val="left"/>
        <w:rPr>
          <w:rFonts w:ascii="Arial" w:hAnsi="Arial" w:cs="Arial"/>
          <w:b/>
          <w:bCs/>
          <w:sz w:val="22"/>
          <w:szCs w:val="22"/>
        </w:rPr>
      </w:pPr>
      <w:r>
        <w:rPr>
          <w:rFonts w:ascii="Arial" w:hAnsi="Arial" w:cs="Arial"/>
          <w:b/>
          <w:bCs/>
          <w:sz w:val="22"/>
          <w:szCs w:val="22"/>
        </w:rPr>
        <w:t xml:space="preserve">     </w:t>
      </w:r>
      <w:r w:rsidR="000E102E" w:rsidRPr="00C15500">
        <w:rPr>
          <w:rFonts w:ascii="Arial" w:hAnsi="Arial" w:cs="Arial"/>
          <w:b/>
          <w:bCs/>
          <w:sz w:val="22"/>
          <w:szCs w:val="22"/>
        </w:rPr>
        <w:tab/>
        <w:t xml:space="preserve">     </w:t>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C15500">
        <w:rPr>
          <w:rFonts w:ascii="Arial" w:hAnsi="Arial" w:cs="Arial"/>
          <w:b/>
          <w:bCs/>
          <w:sz w:val="22"/>
          <w:szCs w:val="22"/>
        </w:rPr>
        <w:t xml:space="preserve">         </w:t>
      </w:r>
      <w:r w:rsidR="000E102E" w:rsidRPr="00C15500">
        <w:rPr>
          <w:rFonts w:ascii="Arial" w:hAnsi="Arial" w:cs="Arial"/>
          <w:b/>
          <w:bCs/>
          <w:sz w:val="22"/>
          <w:szCs w:val="22"/>
        </w:rPr>
        <w:t xml:space="preserve"> </w:t>
      </w:r>
      <w:r>
        <w:rPr>
          <w:rFonts w:ascii="Arial" w:hAnsi="Arial" w:cs="Arial"/>
          <w:b/>
          <w:bCs/>
          <w:sz w:val="22"/>
          <w:szCs w:val="22"/>
        </w:rPr>
        <w:t xml:space="preserve">       </w:t>
      </w:r>
      <w:r w:rsidR="00755C6B">
        <w:rPr>
          <w:rFonts w:ascii="Arial" w:hAnsi="Arial" w:cs="Arial"/>
          <w:b/>
          <w:bCs/>
          <w:sz w:val="22"/>
          <w:szCs w:val="22"/>
        </w:rPr>
        <w:t xml:space="preserve">                                   </w:t>
      </w:r>
      <w:r>
        <w:rPr>
          <w:rFonts w:ascii="Arial" w:hAnsi="Arial" w:cs="Arial"/>
          <w:b/>
          <w:bCs/>
          <w:sz w:val="22"/>
          <w:szCs w:val="22"/>
        </w:rPr>
        <w:t xml:space="preserve"> </w:t>
      </w:r>
    </w:p>
    <w:p w14:paraId="67690618" w14:textId="77777777" w:rsidR="00C15500" w:rsidRDefault="00C15500" w:rsidP="00040850">
      <w:pPr>
        <w:autoSpaceDE w:val="0"/>
        <w:spacing w:line="276" w:lineRule="auto"/>
        <w:jc w:val="left"/>
        <w:rPr>
          <w:rFonts w:ascii="Arial" w:hAnsi="Arial" w:cs="Arial"/>
          <w:sz w:val="22"/>
          <w:szCs w:val="22"/>
        </w:rPr>
      </w:pPr>
    </w:p>
    <w:p w14:paraId="431BA295" w14:textId="77777777" w:rsidR="00EE12E8" w:rsidRPr="00C15500" w:rsidRDefault="00EE12E8" w:rsidP="00040850">
      <w:pPr>
        <w:autoSpaceDE w:val="0"/>
        <w:spacing w:line="276" w:lineRule="auto"/>
        <w:jc w:val="left"/>
        <w:rPr>
          <w:rFonts w:ascii="Arial" w:hAnsi="Arial" w:cs="Arial"/>
          <w:sz w:val="22"/>
          <w:szCs w:val="22"/>
        </w:rPr>
      </w:pPr>
    </w:p>
    <w:p w14:paraId="1638FC22" w14:textId="77777777" w:rsidR="00AE6137" w:rsidRPr="00AE6137" w:rsidRDefault="00C15500" w:rsidP="00AE6137">
      <w:pPr>
        <w:autoSpaceDE w:val="0"/>
        <w:autoSpaceDN w:val="0"/>
        <w:adjustRightInd w:val="0"/>
        <w:spacing w:line="276" w:lineRule="auto"/>
        <w:rPr>
          <w:rFonts w:ascii="Arial" w:hAnsi="Arial" w:cs="Arial"/>
          <w:bCs/>
          <w:sz w:val="22"/>
          <w:szCs w:val="22"/>
        </w:rPr>
      </w:pPr>
      <w:r>
        <w:rPr>
          <w:rFonts w:ascii="Arial" w:hAnsi="Arial" w:cs="Arial"/>
          <w:sz w:val="22"/>
          <w:szCs w:val="22"/>
        </w:rPr>
        <w:t>……………………………………</w:t>
      </w:r>
      <w:r w:rsidRPr="00C15500">
        <w:rPr>
          <w:rFonts w:ascii="Arial" w:hAnsi="Arial" w:cs="Arial"/>
          <w:bCs/>
          <w:sz w:val="22"/>
          <w:szCs w:val="22"/>
        </w:rPr>
        <w:t xml:space="preserve">    </w:t>
      </w:r>
      <w:r>
        <w:rPr>
          <w:rFonts w:ascii="Arial" w:hAnsi="Arial" w:cs="Arial"/>
          <w:bCs/>
          <w:sz w:val="22"/>
          <w:szCs w:val="22"/>
        </w:rPr>
        <w:t xml:space="preserve">                                         </w:t>
      </w:r>
      <w:r w:rsidRPr="00C15500">
        <w:rPr>
          <w:rFonts w:ascii="Arial" w:hAnsi="Arial" w:cs="Arial"/>
          <w:bCs/>
          <w:sz w:val="22"/>
          <w:szCs w:val="22"/>
        </w:rPr>
        <w:t xml:space="preserve"> </w:t>
      </w:r>
      <w:r>
        <w:rPr>
          <w:rFonts w:ascii="Arial" w:hAnsi="Arial" w:cs="Arial"/>
          <w:bCs/>
          <w:sz w:val="22"/>
          <w:szCs w:val="22"/>
        </w:rPr>
        <w:t>…………………………………</w:t>
      </w:r>
      <w:r w:rsidRPr="00C15500">
        <w:rPr>
          <w:rFonts w:ascii="Arial" w:hAnsi="Arial" w:cs="Arial"/>
          <w:bCs/>
          <w:sz w:val="22"/>
          <w:szCs w:val="22"/>
        </w:rPr>
        <w:t xml:space="preserve">                                               </w:t>
      </w:r>
      <w:r w:rsidR="00AE6137">
        <w:rPr>
          <w:rFonts w:ascii="Arial" w:hAnsi="Arial" w:cs="Arial"/>
          <w:bCs/>
          <w:sz w:val="22"/>
          <w:szCs w:val="22"/>
        </w:rPr>
        <w:t xml:space="preserve"> </w:t>
      </w:r>
      <w:r w:rsidR="00AE6137" w:rsidRPr="00AE6137">
        <w:rPr>
          <w:rFonts w:ascii="Arial" w:hAnsi="Arial" w:cs="Arial"/>
          <w:bCs/>
          <w:sz w:val="22"/>
          <w:szCs w:val="22"/>
        </w:rPr>
        <w:t xml:space="preserve">                                        </w:t>
      </w:r>
    </w:p>
    <w:p w14:paraId="232D5B33" w14:textId="5BA92FDB" w:rsidR="004569BB" w:rsidRDefault="00181F9F" w:rsidP="004569BB">
      <w:pPr>
        <w:autoSpaceDE w:val="0"/>
        <w:autoSpaceDN w:val="0"/>
        <w:adjustRightInd w:val="0"/>
        <w:spacing w:line="276" w:lineRule="auto"/>
        <w:rPr>
          <w:rFonts w:ascii="Arial" w:hAnsi="Arial" w:cs="Arial"/>
          <w:bCs/>
          <w:sz w:val="22"/>
          <w:szCs w:val="22"/>
        </w:rPr>
      </w:pPr>
      <w:r>
        <w:rPr>
          <w:rFonts w:ascii="Arial" w:hAnsi="Arial" w:cs="Arial"/>
          <w:bCs/>
          <w:sz w:val="22"/>
          <w:szCs w:val="22"/>
        </w:rPr>
        <w:t xml:space="preserve">                                       </w:t>
      </w:r>
      <w:r w:rsidR="00AE6137" w:rsidRPr="00AE6137">
        <w:rPr>
          <w:rFonts w:ascii="Arial" w:hAnsi="Arial" w:cs="Arial"/>
          <w:bCs/>
          <w:sz w:val="22"/>
          <w:szCs w:val="22"/>
        </w:rPr>
        <w:t xml:space="preserve">                                                              </w:t>
      </w:r>
      <w:r w:rsidR="004F6081">
        <w:rPr>
          <w:rFonts w:ascii="Arial" w:hAnsi="Arial" w:cs="Arial"/>
          <w:bCs/>
          <w:sz w:val="22"/>
          <w:szCs w:val="22"/>
        </w:rPr>
        <w:t>Mgr.</w:t>
      </w:r>
      <w:r>
        <w:rPr>
          <w:rFonts w:ascii="Arial" w:hAnsi="Arial" w:cs="Arial"/>
          <w:bCs/>
          <w:sz w:val="22"/>
          <w:szCs w:val="22"/>
        </w:rPr>
        <w:t xml:space="preserve"> Lucie Doležalová</w:t>
      </w:r>
      <w:r w:rsidR="004F6081">
        <w:rPr>
          <w:rFonts w:ascii="Arial" w:hAnsi="Arial" w:cs="Arial"/>
          <w:bCs/>
          <w:sz w:val="22"/>
          <w:szCs w:val="22"/>
        </w:rPr>
        <w:t>,</w:t>
      </w:r>
    </w:p>
    <w:p w14:paraId="715502B6" w14:textId="0F329563" w:rsidR="004F6081" w:rsidRPr="004569BB" w:rsidRDefault="004F6081" w:rsidP="004569BB">
      <w:pPr>
        <w:autoSpaceDE w:val="0"/>
        <w:autoSpaceDN w:val="0"/>
        <w:adjustRightInd w:val="0"/>
        <w:spacing w:line="276" w:lineRule="auto"/>
        <w:rPr>
          <w:rFonts w:ascii="Arial" w:hAnsi="Arial" w:cs="Arial"/>
          <w:bCs/>
          <w:sz w:val="22"/>
          <w:szCs w:val="22"/>
        </w:rPr>
      </w:pPr>
      <w:r>
        <w:rPr>
          <w:rFonts w:ascii="Arial" w:hAnsi="Arial" w:cs="Arial"/>
          <w:bCs/>
          <w:sz w:val="22"/>
          <w:szCs w:val="22"/>
        </w:rPr>
        <w:t xml:space="preserve">       </w:t>
      </w:r>
      <w:r w:rsidR="00181F9F">
        <w:rPr>
          <w:rFonts w:ascii="Arial" w:hAnsi="Arial" w:cs="Arial"/>
          <w:bCs/>
          <w:sz w:val="22"/>
          <w:szCs w:val="22"/>
        </w:rPr>
        <w:t xml:space="preserve">                  </w:t>
      </w:r>
      <w:r>
        <w:rPr>
          <w:rFonts w:ascii="Arial" w:hAnsi="Arial" w:cs="Arial"/>
          <w:bCs/>
          <w:sz w:val="22"/>
          <w:szCs w:val="22"/>
        </w:rPr>
        <w:t xml:space="preserve">                                                        </w:t>
      </w:r>
      <w:r w:rsidR="00A15929">
        <w:rPr>
          <w:rFonts w:ascii="Arial" w:hAnsi="Arial" w:cs="Arial"/>
          <w:bCs/>
          <w:sz w:val="22"/>
          <w:szCs w:val="22"/>
        </w:rPr>
        <w:t xml:space="preserve">                </w:t>
      </w:r>
      <w:r w:rsidR="00181F9F">
        <w:rPr>
          <w:rFonts w:ascii="Arial" w:hAnsi="Arial" w:cs="Arial"/>
          <w:bCs/>
          <w:sz w:val="22"/>
          <w:szCs w:val="22"/>
        </w:rPr>
        <w:t xml:space="preserve">               ředitelka</w:t>
      </w:r>
    </w:p>
    <w:p w14:paraId="6D653AC8" w14:textId="79F49580" w:rsidR="0089470E" w:rsidRPr="00C15500" w:rsidRDefault="006F41E7" w:rsidP="00E2139A">
      <w:pPr>
        <w:autoSpaceDE w:val="0"/>
        <w:autoSpaceDN w:val="0"/>
        <w:adjustRightInd w:val="0"/>
        <w:spacing w:line="276" w:lineRule="auto"/>
        <w:rPr>
          <w:rFonts w:ascii="Arial" w:hAnsi="Arial" w:cs="Arial"/>
          <w:b/>
          <w:bCs/>
          <w:sz w:val="22"/>
          <w:szCs w:val="22"/>
        </w:rPr>
      </w:pPr>
      <w:r>
        <w:rPr>
          <w:rFonts w:ascii="Arial" w:hAnsi="Arial" w:cs="Arial"/>
          <w:b/>
          <w:bCs/>
          <w:sz w:val="22"/>
          <w:szCs w:val="22"/>
        </w:rPr>
        <w:br w:type="page"/>
      </w:r>
      <w:r w:rsidR="000E102E" w:rsidRPr="00C15500">
        <w:rPr>
          <w:rFonts w:ascii="Arial" w:hAnsi="Arial" w:cs="Arial"/>
          <w:b/>
          <w:bCs/>
          <w:sz w:val="22"/>
          <w:szCs w:val="22"/>
        </w:rPr>
        <w:lastRenderedPageBreak/>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p>
    <w:p w14:paraId="5F8D00AB" w14:textId="77777777" w:rsidR="000E102E" w:rsidRPr="00C15500" w:rsidRDefault="000E102E" w:rsidP="00040850">
      <w:pPr>
        <w:pStyle w:val="Zkladntext21"/>
        <w:spacing w:line="276" w:lineRule="auto"/>
        <w:ind w:right="-828"/>
        <w:rPr>
          <w:rFonts w:ascii="Arial" w:hAnsi="Arial" w:cs="Arial"/>
          <w:sz w:val="22"/>
          <w:szCs w:val="22"/>
        </w:rPr>
      </w:pPr>
    </w:p>
    <w:sectPr w:rsidR="000E102E" w:rsidRPr="00C15500" w:rsidSect="000F02C5">
      <w:headerReference w:type="default" r:id="rId8"/>
      <w:footerReference w:type="default" r:id="rId9"/>
      <w:headerReference w:type="first" r:id="rId10"/>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826CEA" w14:textId="77777777" w:rsidR="005917AE" w:rsidRDefault="005917AE">
      <w:pPr>
        <w:spacing w:line="240" w:lineRule="auto"/>
      </w:pPr>
      <w:r>
        <w:separator/>
      </w:r>
    </w:p>
  </w:endnote>
  <w:endnote w:type="continuationSeparator" w:id="0">
    <w:p w14:paraId="637698D8" w14:textId="77777777" w:rsidR="005917AE" w:rsidRDefault="00591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6D919" w14:textId="77777777" w:rsidR="00340C4B" w:rsidRDefault="00340C4B">
    <w:pPr>
      <w:pStyle w:val="Zpat"/>
      <w:jc w:val="center"/>
    </w:pPr>
    <w:r>
      <w:t xml:space="preserve">Stránka </w:t>
    </w:r>
    <w:r>
      <w:rPr>
        <w:b/>
        <w:bCs/>
      </w:rPr>
      <w:fldChar w:fldCharType="begin"/>
    </w:r>
    <w:r>
      <w:rPr>
        <w:b/>
        <w:bCs/>
      </w:rPr>
      <w:instrText>PAGE</w:instrText>
    </w:r>
    <w:r>
      <w:rPr>
        <w:b/>
        <w:bCs/>
      </w:rPr>
      <w:fldChar w:fldCharType="separate"/>
    </w:r>
    <w:r w:rsidR="00922315">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922315">
      <w:rPr>
        <w:b/>
        <w:bCs/>
        <w:noProof/>
      </w:rPr>
      <w:t>2</w:t>
    </w:r>
    <w:r>
      <w:rPr>
        <w:b/>
        <w:bCs/>
      </w:rPr>
      <w:fldChar w:fldCharType="end"/>
    </w:r>
  </w:p>
  <w:p w14:paraId="17C37771" w14:textId="77777777" w:rsidR="00340C4B" w:rsidRDefault="00340C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6D9EDD" w14:textId="77777777" w:rsidR="005917AE" w:rsidRDefault="005917AE">
      <w:pPr>
        <w:spacing w:line="240" w:lineRule="auto"/>
      </w:pPr>
      <w:r>
        <w:separator/>
      </w:r>
    </w:p>
  </w:footnote>
  <w:footnote w:type="continuationSeparator" w:id="0">
    <w:p w14:paraId="0E3ADB19" w14:textId="77777777" w:rsidR="005917AE" w:rsidRDefault="005917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7E6730" w14:textId="77777777" w:rsidR="00340C4B" w:rsidRDefault="00340C4B" w:rsidP="008A0F39">
    <w:pPr>
      <w:pStyle w:val="Zhlav"/>
      <w:jc w:val="left"/>
    </w:pPr>
    <w:r>
      <w:rPr>
        <w:noProof/>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55F07" w14:textId="6595E43C" w:rsidR="00340C4B" w:rsidRDefault="00340C4B">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8D5F3A"/>
    <w:multiLevelType w:val="multilevel"/>
    <w:tmpl w:val="375E8FFA"/>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16cid:durableId="697047228">
    <w:abstractNumId w:val="0"/>
  </w:num>
  <w:num w:numId="2" w16cid:durableId="395712801">
    <w:abstractNumId w:val="2"/>
  </w:num>
  <w:num w:numId="3" w16cid:durableId="296301461">
    <w:abstractNumId w:val="33"/>
  </w:num>
  <w:num w:numId="4" w16cid:durableId="17973758">
    <w:abstractNumId w:val="45"/>
  </w:num>
  <w:num w:numId="5" w16cid:durableId="265701000">
    <w:abstractNumId w:val="48"/>
  </w:num>
  <w:num w:numId="6" w16cid:durableId="2063403187">
    <w:abstractNumId w:val="46"/>
  </w:num>
  <w:num w:numId="7" w16cid:durableId="827132838">
    <w:abstractNumId w:val="47"/>
  </w:num>
  <w:num w:numId="8" w16cid:durableId="1217816914">
    <w:abstractNumId w:val="49"/>
  </w:num>
  <w:num w:numId="9" w16cid:durableId="696941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15747136">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67FE"/>
    <w:rsid w:val="00010F5E"/>
    <w:rsid w:val="00020630"/>
    <w:rsid w:val="000208B4"/>
    <w:rsid w:val="00021CFB"/>
    <w:rsid w:val="000233C3"/>
    <w:rsid w:val="00024522"/>
    <w:rsid w:val="00027566"/>
    <w:rsid w:val="00033E36"/>
    <w:rsid w:val="000341E2"/>
    <w:rsid w:val="00040850"/>
    <w:rsid w:val="00042E74"/>
    <w:rsid w:val="00047FF8"/>
    <w:rsid w:val="00051821"/>
    <w:rsid w:val="000529B8"/>
    <w:rsid w:val="00054377"/>
    <w:rsid w:val="00062D19"/>
    <w:rsid w:val="000639E1"/>
    <w:rsid w:val="000669C0"/>
    <w:rsid w:val="00072B19"/>
    <w:rsid w:val="00082BDC"/>
    <w:rsid w:val="000853E0"/>
    <w:rsid w:val="00086863"/>
    <w:rsid w:val="0008692D"/>
    <w:rsid w:val="0009069F"/>
    <w:rsid w:val="000966EB"/>
    <w:rsid w:val="0009673C"/>
    <w:rsid w:val="00096BA4"/>
    <w:rsid w:val="000A0899"/>
    <w:rsid w:val="000A0F78"/>
    <w:rsid w:val="000A17B5"/>
    <w:rsid w:val="000B01E9"/>
    <w:rsid w:val="000B1927"/>
    <w:rsid w:val="000B1968"/>
    <w:rsid w:val="000C76E6"/>
    <w:rsid w:val="000D10D9"/>
    <w:rsid w:val="000D2CD8"/>
    <w:rsid w:val="000D3225"/>
    <w:rsid w:val="000D456B"/>
    <w:rsid w:val="000D759E"/>
    <w:rsid w:val="000D789F"/>
    <w:rsid w:val="000E102E"/>
    <w:rsid w:val="000E10AD"/>
    <w:rsid w:val="000E62DF"/>
    <w:rsid w:val="000F02C5"/>
    <w:rsid w:val="001008F9"/>
    <w:rsid w:val="00107550"/>
    <w:rsid w:val="00114FEC"/>
    <w:rsid w:val="0011745C"/>
    <w:rsid w:val="00117A35"/>
    <w:rsid w:val="00120649"/>
    <w:rsid w:val="001278F4"/>
    <w:rsid w:val="0014544A"/>
    <w:rsid w:val="0014724E"/>
    <w:rsid w:val="00147E4A"/>
    <w:rsid w:val="00157F41"/>
    <w:rsid w:val="001605DC"/>
    <w:rsid w:val="00164D07"/>
    <w:rsid w:val="00167C6C"/>
    <w:rsid w:val="00170C84"/>
    <w:rsid w:val="00181F9F"/>
    <w:rsid w:val="00183911"/>
    <w:rsid w:val="00184501"/>
    <w:rsid w:val="00184B17"/>
    <w:rsid w:val="001936CE"/>
    <w:rsid w:val="00195C16"/>
    <w:rsid w:val="001A1344"/>
    <w:rsid w:val="001A2490"/>
    <w:rsid w:val="001A4E54"/>
    <w:rsid w:val="001A5B77"/>
    <w:rsid w:val="001A6197"/>
    <w:rsid w:val="001A68C6"/>
    <w:rsid w:val="001A6FFB"/>
    <w:rsid w:val="001B7180"/>
    <w:rsid w:val="001C462D"/>
    <w:rsid w:val="001C56AF"/>
    <w:rsid w:val="001D16BF"/>
    <w:rsid w:val="001D60A0"/>
    <w:rsid w:val="001E4986"/>
    <w:rsid w:val="001E70FB"/>
    <w:rsid w:val="001F2A9C"/>
    <w:rsid w:val="001F4FA4"/>
    <w:rsid w:val="0020081C"/>
    <w:rsid w:val="00205BCC"/>
    <w:rsid w:val="002145B9"/>
    <w:rsid w:val="002208DE"/>
    <w:rsid w:val="00231B43"/>
    <w:rsid w:val="002401AD"/>
    <w:rsid w:val="00241D1E"/>
    <w:rsid w:val="002529DB"/>
    <w:rsid w:val="0025340D"/>
    <w:rsid w:val="002563B1"/>
    <w:rsid w:val="00257803"/>
    <w:rsid w:val="00267178"/>
    <w:rsid w:val="0026766F"/>
    <w:rsid w:val="00271D84"/>
    <w:rsid w:val="0027200B"/>
    <w:rsid w:val="00272CB0"/>
    <w:rsid w:val="0027484A"/>
    <w:rsid w:val="002774DE"/>
    <w:rsid w:val="00281948"/>
    <w:rsid w:val="00281F84"/>
    <w:rsid w:val="002823F3"/>
    <w:rsid w:val="00287611"/>
    <w:rsid w:val="00290083"/>
    <w:rsid w:val="002A1597"/>
    <w:rsid w:val="002B1D60"/>
    <w:rsid w:val="002B281B"/>
    <w:rsid w:val="002C0637"/>
    <w:rsid w:val="002D1199"/>
    <w:rsid w:val="002D40D8"/>
    <w:rsid w:val="002E2468"/>
    <w:rsid w:val="002E2721"/>
    <w:rsid w:val="002E648A"/>
    <w:rsid w:val="002F4507"/>
    <w:rsid w:val="00301154"/>
    <w:rsid w:val="0030199F"/>
    <w:rsid w:val="003128C3"/>
    <w:rsid w:val="00321BC1"/>
    <w:rsid w:val="003263E0"/>
    <w:rsid w:val="00340C4B"/>
    <w:rsid w:val="00345DDB"/>
    <w:rsid w:val="00347620"/>
    <w:rsid w:val="0034775D"/>
    <w:rsid w:val="00347C3F"/>
    <w:rsid w:val="00351ADD"/>
    <w:rsid w:val="00360BC9"/>
    <w:rsid w:val="00364DF3"/>
    <w:rsid w:val="00373464"/>
    <w:rsid w:val="00374D50"/>
    <w:rsid w:val="00377093"/>
    <w:rsid w:val="00377343"/>
    <w:rsid w:val="00377548"/>
    <w:rsid w:val="00391193"/>
    <w:rsid w:val="003A2039"/>
    <w:rsid w:val="003A3180"/>
    <w:rsid w:val="003A7FFB"/>
    <w:rsid w:val="003B1A6A"/>
    <w:rsid w:val="003B540E"/>
    <w:rsid w:val="003B5423"/>
    <w:rsid w:val="003B66C4"/>
    <w:rsid w:val="003D15CD"/>
    <w:rsid w:val="003D204F"/>
    <w:rsid w:val="003E3D3F"/>
    <w:rsid w:val="003E4A48"/>
    <w:rsid w:val="003E7D57"/>
    <w:rsid w:val="003F5DD3"/>
    <w:rsid w:val="003F66A2"/>
    <w:rsid w:val="0040031D"/>
    <w:rsid w:val="004012EA"/>
    <w:rsid w:val="00404475"/>
    <w:rsid w:val="004057D4"/>
    <w:rsid w:val="004102D1"/>
    <w:rsid w:val="00413865"/>
    <w:rsid w:val="0041514E"/>
    <w:rsid w:val="0041593C"/>
    <w:rsid w:val="00417FEB"/>
    <w:rsid w:val="00424211"/>
    <w:rsid w:val="004269DF"/>
    <w:rsid w:val="00430D12"/>
    <w:rsid w:val="0043307D"/>
    <w:rsid w:val="00442179"/>
    <w:rsid w:val="00451BCE"/>
    <w:rsid w:val="0045260F"/>
    <w:rsid w:val="004569BB"/>
    <w:rsid w:val="004574BB"/>
    <w:rsid w:val="004640F2"/>
    <w:rsid w:val="00466A35"/>
    <w:rsid w:val="00474E8E"/>
    <w:rsid w:val="004810F4"/>
    <w:rsid w:val="0049232C"/>
    <w:rsid w:val="00496F46"/>
    <w:rsid w:val="004A4F88"/>
    <w:rsid w:val="004A6CCC"/>
    <w:rsid w:val="004B12E9"/>
    <w:rsid w:val="004B6537"/>
    <w:rsid w:val="004C0C38"/>
    <w:rsid w:val="004C245B"/>
    <w:rsid w:val="004C5BA8"/>
    <w:rsid w:val="004D0332"/>
    <w:rsid w:val="004D06DC"/>
    <w:rsid w:val="004D1B60"/>
    <w:rsid w:val="004D1B70"/>
    <w:rsid w:val="004D7A77"/>
    <w:rsid w:val="004D7BEA"/>
    <w:rsid w:val="004E0CC3"/>
    <w:rsid w:val="004F1600"/>
    <w:rsid w:val="004F373F"/>
    <w:rsid w:val="004F41ED"/>
    <w:rsid w:val="004F6081"/>
    <w:rsid w:val="00502D6D"/>
    <w:rsid w:val="005152A1"/>
    <w:rsid w:val="00520E23"/>
    <w:rsid w:val="005225C0"/>
    <w:rsid w:val="005231A5"/>
    <w:rsid w:val="00524273"/>
    <w:rsid w:val="00530251"/>
    <w:rsid w:val="0053383F"/>
    <w:rsid w:val="00535180"/>
    <w:rsid w:val="005412E1"/>
    <w:rsid w:val="00542888"/>
    <w:rsid w:val="00546FD3"/>
    <w:rsid w:val="00555B76"/>
    <w:rsid w:val="00556597"/>
    <w:rsid w:val="00557152"/>
    <w:rsid w:val="00565994"/>
    <w:rsid w:val="005661CE"/>
    <w:rsid w:val="00566CFA"/>
    <w:rsid w:val="0057385A"/>
    <w:rsid w:val="00580094"/>
    <w:rsid w:val="00580321"/>
    <w:rsid w:val="005829C7"/>
    <w:rsid w:val="005833CD"/>
    <w:rsid w:val="00583D64"/>
    <w:rsid w:val="00584F7C"/>
    <w:rsid w:val="005917AE"/>
    <w:rsid w:val="005A06CD"/>
    <w:rsid w:val="005A1520"/>
    <w:rsid w:val="005A32D7"/>
    <w:rsid w:val="005A3E1E"/>
    <w:rsid w:val="005B6050"/>
    <w:rsid w:val="005C30FB"/>
    <w:rsid w:val="005C4B0D"/>
    <w:rsid w:val="005C52F9"/>
    <w:rsid w:val="005C6656"/>
    <w:rsid w:val="005D07B6"/>
    <w:rsid w:val="005D2D76"/>
    <w:rsid w:val="005D44C8"/>
    <w:rsid w:val="005D7788"/>
    <w:rsid w:val="005E6153"/>
    <w:rsid w:val="005F1520"/>
    <w:rsid w:val="005F2C48"/>
    <w:rsid w:val="00605667"/>
    <w:rsid w:val="00610959"/>
    <w:rsid w:val="00610EA1"/>
    <w:rsid w:val="00611CB1"/>
    <w:rsid w:val="006151FB"/>
    <w:rsid w:val="00616C61"/>
    <w:rsid w:val="006179F1"/>
    <w:rsid w:val="00620DFB"/>
    <w:rsid w:val="00623D4F"/>
    <w:rsid w:val="00651BE1"/>
    <w:rsid w:val="00655625"/>
    <w:rsid w:val="0065727D"/>
    <w:rsid w:val="00657518"/>
    <w:rsid w:val="00667A3A"/>
    <w:rsid w:val="00670414"/>
    <w:rsid w:val="006735EB"/>
    <w:rsid w:val="00674FB6"/>
    <w:rsid w:val="0067503D"/>
    <w:rsid w:val="0068202D"/>
    <w:rsid w:val="00683ADB"/>
    <w:rsid w:val="00686EF8"/>
    <w:rsid w:val="006A13BB"/>
    <w:rsid w:val="006A66EC"/>
    <w:rsid w:val="006B22DD"/>
    <w:rsid w:val="006B7B2C"/>
    <w:rsid w:val="006C29E9"/>
    <w:rsid w:val="006C2A23"/>
    <w:rsid w:val="006C3070"/>
    <w:rsid w:val="006C4FA2"/>
    <w:rsid w:val="006E07A7"/>
    <w:rsid w:val="006E37EE"/>
    <w:rsid w:val="006E3BA1"/>
    <w:rsid w:val="006F41E7"/>
    <w:rsid w:val="006F46C3"/>
    <w:rsid w:val="006F5F4F"/>
    <w:rsid w:val="006F7BB0"/>
    <w:rsid w:val="006F7C4E"/>
    <w:rsid w:val="007019D5"/>
    <w:rsid w:val="007025A1"/>
    <w:rsid w:val="0070650A"/>
    <w:rsid w:val="007117A3"/>
    <w:rsid w:val="0071289E"/>
    <w:rsid w:val="007155FB"/>
    <w:rsid w:val="007249B2"/>
    <w:rsid w:val="007509FB"/>
    <w:rsid w:val="00751512"/>
    <w:rsid w:val="007534A4"/>
    <w:rsid w:val="00755C6B"/>
    <w:rsid w:val="007571C8"/>
    <w:rsid w:val="00762879"/>
    <w:rsid w:val="00767D31"/>
    <w:rsid w:val="00770A3F"/>
    <w:rsid w:val="00771CE5"/>
    <w:rsid w:val="00776A05"/>
    <w:rsid w:val="00785A23"/>
    <w:rsid w:val="00785D86"/>
    <w:rsid w:val="00793ECB"/>
    <w:rsid w:val="00794319"/>
    <w:rsid w:val="00795BB2"/>
    <w:rsid w:val="007B0368"/>
    <w:rsid w:val="007B4246"/>
    <w:rsid w:val="007B6207"/>
    <w:rsid w:val="007C1519"/>
    <w:rsid w:val="007C5A6A"/>
    <w:rsid w:val="007C619F"/>
    <w:rsid w:val="007C66C4"/>
    <w:rsid w:val="007C69E3"/>
    <w:rsid w:val="007D43D4"/>
    <w:rsid w:val="007E1DAA"/>
    <w:rsid w:val="007E28F7"/>
    <w:rsid w:val="007E66D4"/>
    <w:rsid w:val="007E7235"/>
    <w:rsid w:val="007F40F8"/>
    <w:rsid w:val="007F4561"/>
    <w:rsid w:val="0080184D"/>
    <w:rsid w:val="00801BF6"/>
    <w:rsid w:val="00804034"/>
    <w:rsid w:val="00810BFF"/>
    <w:rsid w:val="00811E5F"/>
    <w:rsid w:val="00812C41"/>
    <w:rsid w:val="00821424"/>
    <w:rsid w:val="00822EBF"/>
    <w:rsid w:val="00826F80"/>
    <w:rsid w:val="0083616E"/>
    <w:rsid w:val="00841FDA"/>
    <w:rsid w:val="00843EC9"/>
    <w:rsid w:val="0084466C"/>
    <w:rsid w:val="00846662"/>
    <w:rsid w:val="00853882"/>
    <w:rsid w:val="008547F9"/>
    <w:rsid w:val="00856297"/>
    <w:rsid w:val="0086590A"/>
    <w:rsid w:val="00875840"/>
    <w:rsid w:val="00877550"/>
    <w:rsid w:val="008869B0"/>
    <w:rsid w:val="0089354F"/>
    <w:rsid w:val="0089470E"/>
    <w:rsid w:val="008A0F39"/>
    <w:rsid w:val="008A59B7"/>
    <w:rsid w:val="008B2341"/>
    <w:rsid w:val="008B62B4"/>
    <w:rsid w:val="008C27B7"/>
    <w:rsid w:val="008C5272"/>
    <w:rsid w:val="008D2DFA"/>
    <w:rsid w:val="008D7760"/>
    <w:rsid w:val="008E0822"/>
    <w:rsid w:val="008E3B25"/>
    <w:rsid w:val="008E7386"/>
    <w:rsid w:val="008F02AC"/>
    <w:rsid w:val="008F3ABB"/>
    <w:rsid w:val="008F3B30"/>
    <w:rsid w:val="008F512A"/>
    <w:rsid w:val="00922315"/>
    <w:rsid w:val="00922B67"/>
    <w:rsid w:val="00933FA2"/>
    <w:rsid w:val="009367B4"/>
    <w:rsid w:val="009430DF"/>
    <w:rsid w:val="0094401F"/>
    <w:rsid w:val="00944FBF"/>
    <w:rsid w:val="00950D6F"/>
    <w:rsid w:val="00951B39"/>
    <w:rsid w:val="0095270E"/>
    <w:rsid w:val="00952F63"/>
    <w:rsid w:val="00953BEE"/>
    <w:rsid w:val="00960676"/>
    <w:rsid w:val="00964AAF"/>
    <w:rsid w:val="00964E99"/>
    <w:rsid w:val="00983B83"/>
    <w:rsid w:val="00990C00"/>
    <w:rsid w:val="00995530"/>
    <w:rsid w:val="00997485"/>
    <w:rsid w:val="009A09FB"/>
    <w:rsid w:val="009B2F68"/>
    <w:rsid w:val="009B3B93"/>
    <w:rsid w:val="009B602E"/>
    <w:rsid w:val="009C0827"/>
    <w:rsid w:val="009C1684"/>
    <w:rsid w:val="009C52D0"/>
    <w:rsid w:val="009D1EED"/>
    <w:rsid w:val="009D7617"/>
    <w:rsid w:val="009E0043"/>
    <w:rsid w:val="009E34B2"/>
    <w:rsid w:val="009E3C0D"/>
    <w:rsid w:val="009E5D91"/>
    <w:rsid w:val="009E7CFE"/>
    <w:rsid w:val="009F1257"/>
    <w:rsid w:val="00A11B76"/>
    <w:rsid w:val="00A15929"/>
    <w:rsid w:val="00A3003C"/>
    <w:rsid w:val="00A32C59"/>
    <w:rsid w:val="00A343E6"/>
    <w:rsid w:val="00A3442B"/>
    <w:rsid w:val="00A52D5B"/>
    <w:rsid w:val="00A54447"/>
    <w:rsid w:val="00A55EEB"/>
    <w:rsid w:val="00A56FCC"/>
    <w:rsid w:val="00A600AA"/>
    <w:rsid w:val="00A64E9F"/>
    <w:rsid w:val="00A711FD"/>
    <w:rsid w:val="00A73BE6"/>
    <w:rsid w:val="00A7540B"/>
    <w:rsid w:val="00A80DD4"/>
    <w:rsid w:val="00A8378D"/>
    <w:rsid w:val="00A919E1"/>
    <w:rsid w:val="00A929D0"/>
    <w:rsid w:val="00A94DAD"/>
    <w:rsid w:val="00A96CD3"/>
    <w:rsid w:val="00AA1921"/>
    <w:rsid w:val="00AA5136"/>
    <w:rsid w:val="00AB0927"/>
    <w:rsid w:val="00AC0C78"/>
    <w:rsid w:val="00AC6D31"/>
    <w:rsid w:val="00AC7C4D"/>
    <w:rsid w:val="00AD10B3"/>
    <w:rsid w:val="00AE6137"/>
    <w:rsid w:val="00AE6286"/>
    <w:rsid w:val="00AE6EA9"/>
    <w:rsid w:val="00AF26DB"/>
    <w:rsid w:val="00AF3775"/>
    <w:rsid w:val="00AF3C9C"/>
    <w:rsid w:val="00AF7343"/>
    <w:rsid w:val="00B03785"/>
    <w:rsid w:val="00B06836"/>
    <w:rsid w:val="00B14E0D"/>
    <w:rsid w:val="00B23A02"/>
    <w:rsid w:val="00B27E33"/>
    <w:rsid w:val="00B37327"/>
    <w:rsid w:val="00B6319E"/>
    <w:rsid w:val="00B654A4"/>
    <w:rsid w:val="00B66EE8"/>
    <w:rsid w:val="00B675E4"/>
    <w:rsid w:val="00B76BA1"/>
    <w:rsid w:val="00B83C12"/>
    <w:rsid w:val="00B86020"/>
    <w:rsid w:val="00B920BF"/>
    <w:rsid w:val="00BC52E8"/>
    <w:rsid w:val="00BC68DE"/>
    <w:rsid w:val="00BD08D9"/>
    <w:rsid w:val="00BD2DE0"/>
    <w:rsid w:val="00BD54BE"/>
    <w:rsid w:val="00BD73AA"/>
    <w:rsid w:val="00BE5A34"/>
    <w:rsid w:val="00BF22BA"/>
    <w:rsid w:val="00C11AFA"/>
    <w:rsid w:val="00C12178"/>
    <w:rsid w:val="00C1456E"/>
    <w:rsid w:val="00C15500"/>
    <w:rsid w:val="00C22F8D"/>
    <w:rsid w:val="00C23806"/>
    <w:rsid w:val="00C25734"/>
    <w:rsid w:val="00C25F4C"/>
    <w:rsid w:val="00C2733E"/>
    <w:rsid w:val="00C306BB"/>
    <w:rsid w:val="00C30ACA"/>
    <w:rsid w:val="00C33D7E"/>
    <w:rsid w:val="00C429DF"/>
    <w:rsid w:val="00C46CBB"/>
    <w:rsid w:val="00C504A1"/>
    <w:rsid w:val="00C50A45"/>
    <w:rsid w:val="00C52643"/>
    <w:rsid w:val="00C53984"/>
    <w:rsid w:val="00C55C8C"/>
    <w:rsid w:val="00C57202"/>
    <w:rsid w:val="00C67457"/>
    <w:rsid w:val="00C70583"/>
    <w:rsid w:val="00C732E0"/>
    <w:rsid w:val="00C75037"/>
    <w:rsid w:val="00C90127"/>
    <w:rsid w:val="00C90688"/>
    <w:rsid w:val="00C93C22"/>
    <w:rsid w:val="00CA287E"/>
    <w:rsid w:val="00CA7A5E"/>
    <w:rsid w:val="00CB1F68"/>
    <w:rsid w:val="00CB4A10"/>
    <w:rsid w:val="00CB4BB4"/>
    <w:rsid w:val="00CB6F76"/>
    <w:rsid w:val="00CB6FCE"/>
    <w:rsid w:val="00CB7D38"/>
    <w:rsid w:val="00CC2F55"/>
    <w:rsid w:val="00CC43D4"/>
    <w:rsid w:val="00CC4A2D"/>
    <w:rsid w:val="00CC4F0C"/>
    <w:rsid w:val="00CC500B"/>
    <w:rsid w:val="00CE21BB"/>
    <w:rsid w:val="00CE7815"/>
    <w:rsid w:val="00CF4F23"/>
    <w:rsid w:val="00D007D2"/>
    <w:rsid w:val="00D01B32"/>
    <w:rsid w:val="00D1276C"/>
    <w:rsid w:val="00D164D1"/>
    <w:rsid w:val="00D201F4"/>
    <w:rsid w:val="00D23784"/>
    <w:rsid w:val="00D24CF7"/>
    <w:rsid w:val="00D25039"/>
    <w:rsid w:val="00D339FB"/>
    <w:rsid w:val="00D40B29"/>
    <w:rsid w:val="00D52E8F"/>
    <w:rsid w:val="00D55BF3"/>
    <w:rsid w:val="00D63013"/>
    <w:rsid w:val="00D6774C"/>
    <w:rsid w:val="00D762D2"/>
    <w:rsid w:val="00D837EF"/>
    <w:rsid w:val="00D8410F"/>
    <w:rsid w:val="00D862F9"/>
    <w:rsid w:val="00D86BE3"/>
    <w:rsid w:val="00D90DC3"/>
    <w:rsid w:val="00D90FBF"/>
    <w:rsid w:val="00D97388"/>
    <w:rsid w:val="00D973C8"/>
    <w:rsid w:val="00D975AF"/>
    <w:rsid w:val="00DA13A3"/>
    <w:rsid w:val="00DA3978"/>
    <w:rsid w:val="00DA429B"/>
    <w:rsid w:val="00DD0B54"/>
    <w:rsid w:val="00DD544C"/>
    <w:rsid w:val="00DD5548"/>
    <w:rsid w:val="00DD6988"/>
    <w:rsid w:val="00DF20A6"/>
    <w:rsid w:val="00DF4075"/>
    <w:rsid w:val="00DF4097"/>
    <w:rsid w:val="00E00731"/>
    <w:rsid w:val="00E1055C"/>
    <w:rsid w:val="00E11766"/>
    <w:rsid w:val="00E12ABB"/>
    <w:rsid w:val="00E1692D"/>
    <w:rsid w:val="00E2139A"/>
    <w:rsid w:val="00E247D1"/>
    <w:rsid w:val="00E261C5"/>
    <w:rsid w:val="00E35788"/>
    <w:rsid w:val="00E43CC0"/>
    <w:rsid w:val="00E45215"/>
    <w:rsid w:val="00E473AA"/>
    <w:rsid w:val="00E51253"/>
    <w:rsid w:val="00E515A7"/>
    <w:rsid w:val="00E51E6A"/>
    <w:rsid w:val="00E5312E"/>
    <w:rsid w:val="00E533B6"/>
    <w:rsid w:val="00E55CBA"/>
    <w:rsid w:val="00E63987"/>
    <w:rsid w:val="00E7066E"/>
    <w:rsid w:val="00E70AE9"/>
    <w:rsid w:val="00E744B6"/>
    <w:rsid w:val="00E851AD"/>
    <w:rsid w:val="00E85216"/>
    <w:rsid w:val="00E918EC"/>
    <w:rsid w:val="00E9691D"/>
    <w:rsid w:val="00EA1EDE"/>
    <w:rsid w:val="00EA5F00"/>
    <w:rsid w:val="00EC1503"/>
    <w:rsid w:val="00EC2FEE"/>
    <w:rsid w:val="00ED071B"/>
    <w:rsid w:val="00ED277C"/>
    <w:rsid w:val="00ED3588"/>
    <w:rsid w:val="00EE12E8"/>
    <w:rsid w:val="00EE3224"/>
    <w:rsid w:val="00F005C8"/>
    <w:rsid w:val="00F017B5"/>
    <w:rsid w:val="00F067DB"/>
    <w:rsid w:val="00F11DF8"/>
    <w:rsid w:val="00F179FE"/>
    <w:rsid w:val="00F31A99"/>
    <w:rsid w:val="00F33D9E"/>
    <w:rsid w:val="00F43D24"/>
    <w:rsid w:val="00F43D76"/>
    <w:rsid w:val="00F476EA"/>
    <w:rsid w:val="00F505D6"/>
    <w:rsid w:val="00F51B69"/>
    <w:rsid w:val="00F53402"/>
    <w:rsid w:val="00F5405F"/>
    <w:rsid w:val="00F61FFF"/>
    <w:rsid w:val="00F624F8"/>
    <w:rsid w:val="00F63C9C"/>
    <w:rsid w:val="00F70596"/>
    <w:rsid w:val="00F70BE3"/>
    <w:rsid w:val="00F75144"/>
    <w:rsid w:val="00F7726E"/>
    <w:rsid w:val="00F83099"/>
    <w:rsid w:val="00F87884"/>
    <w:rsid w:val="00F926C0"/>
    <w:rsid w:val="00F92BC3"/>
    <w:rsid w:val="00FA2B33"/>
    <w:rsid w:val="00FA2B59"/>
    <w:rsid w:val="00FA79CD"/>
    <w:rsid w:val="00FB486F"/>
    <w:rsid w:val="00FB55D3"/>
    <w:rsid w:val="00FC0DEE"/>
    <w:rsid w:val="00FE4431"/>
    <w:rsid w:val="00FE50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BF91FC2"/>
  <w15:docId w15:val="{9600C8A6-D397-4980-9B84-7463FE8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nadpis"/>
    <w:qFormat/>
    <w:pPr>
      <w:jc w:val="center"/>
    </w:pPr>
    <w:rPr>
      <w:rFonts w:ascii="Cambria" w:hAnsi="Cambria" w:cs="Cambria"/>
      <w:b/>
      <w:bCs/>
      <w:kern w:val="1"/>
      <w:sz w:val="32"/>
      <w:szCs w:val="32"/>
    </w:rPr>
  </w:style>
  <w:style w:type="paragraph" w:styleId="Podnadpis">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customStyle="1" w:styleId="Nevyeenzmnka2">
    <w:name w:val="Nevyřešená zmínka2"/>
    <w:basedOn w:val="Standardnpsmoodstavce"/>
    <w:uiPriority w:val="99"/>
    <w:semiHidden/>
    <w:unhideWhenUsed/>
    <w:rsid w:val="006E3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3AD60A-FD2F-40B0-8B90-3A889DEA2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5971</Words>
  <Characters>35229</Characters>
  <Application>Microsoft Office Word</Application>
  <DocSecurity>0</DocSecurity>
  <Lines>293</Lines>
  <Paragraphs>82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Petržílek David</dc:creator>
  <cp:lastModifiedBy>Lucie</cp:lastModifiedBy>
  <cp:revision>2</cp:revision>
  <cp:lastPrinted>2018-06-25T12:15:00Z</cp:lastPrinted>
  <dcterms:created xsi:type="dcterms:W3CDTF">2024-06-14T10:47:00Z</dcterms:created>
  <dcterms:modified xsi:type="dcterms:W3CDTF">2024-06-14T10:47:00Z</dcterms:modified>
</cp:coreProperties>
</file>