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8FFA" w14:textId="3EF7D605" w:rsidR="00562C79" w:rsidRPr="00430AA5" w:rsidRDefault="00562C79" w:rsidP="00562C79">
      <w:pPr>
        <w:jc w:val="center"/>
        <w:rPr>
          <w:sz w:val="32"/>
          <w:szCs w:val="32"/>
        </w:rPr>
      </w:pPr>
      <w:r w:rsidRPr="00430AA5">
        <w:rPr>
          <w:sz w:val="32"/>
          <w:szCs w:val="32"/>
        </w:rPr>
        <w:t xml:space="preserve">KUPNÍ SMLOUVA </w:t>
      </w:r>
    </w:p>
    <w:p w14:paraId="56403E0A" w14:textId="77777777" w:rsidR="00562C79" w:rsidRPr="00430AA5" w:rsidRDefault="00562C79" w:rsidP="00562C79">
      <w:pPr>
        <w:jc w:val="center"/>
      </w:pPr>
      <w:r w:rsidRPr="00430AA5">
        <w:t xml:space="preserve">uzavřená ve smyslu </w:t>
      </w:r>
      <w:proofErr w:type="spellStart"/>
      <w:r w:rsidRPr="00430AA5">
        <w:t>ust</w:t>
      </w:r>
      <w:proofErr w:type="spellEnd"/>
      <w:r w:rsidRPr="00430AA5">
        <w:t>. § 2079 a násl. zákona č. 89/2012 Sb., občanský zákoník</w:t>
      </w:r>
      <w:r>
        <w:t>, ve znění pozdějších předpisů</w:t>
      </w:r>
      <w:r w:rsidRPr="00430AA5">
        <w:t xml:space="preserve"> </w:t>
      </w:r>
    </w:p>
    <w:p w14:paraId="7998E5C3" w14:textId="77777777" w:rsidR="00562C79" w:rsidRDefault="00562C79" w:rsidP="00562C79">
      <w:pPr>
        <w:rPr>
          <w:b/>
        </w:rPr>
      </w:pPr>
    </w:p>
    <w:p w14:paraId="25826F3A" w14:textId="77777777" w:rsidR="00872E3A" w:rsidRDefault="00872E3A" w:rsidP="00562C79">
      <w:pPr>
        <w:rPr>
          <w:b/>
        </w:rPr>
      </w:pPr>
    </w:p>
    <w:p w14:paraId="79B36BC3" w14:textId="22014360" w:rsidR="00562C79" w:rsidRDefault="00562C79" w:rsidP="00562C79">
      <w:r>
        <w:rPr>
          <w:b/>
        </w:rPr>
        <w:t>Statutární město Přerov</w:t>
      </w:r>
      <w:r>
        <w:t xml:space="preserve"> </w:t>
      </w:r>
    </w:p>
    <w:p w14:paraId="733A16D7" w14:textId="77777777" w:rsidR="00562C79" w:rsidRDefault="00562C79" w:rsidP="00562C79">
      <w:r>
        <w:t>IČ 00301825</w:t>
      </w:r>
    </w:p>
    <w:p w14:paraId="168B31D1" w14:textId="77777777" w:rsidR="00562C79" w:rsidRDefault="00562C79" w:rsidP="00562C79">
      <w:r>
        <w:t>DIČ CZ00301825</w:t>
      </w:r>
    </w:p>
    <w:p w14:paraId="7502CE34" w14:textId="77777777" w:rsidR="00562C79" w:rsidRDefault="00562C79" w:rsidP="00562C79">
      <w:r>
        <w:t xml:space="preserve">se sídlem Bratrská 709/34, Přerov I-Město, 750 02 Přerov </w:t>
      </w:r>
    </w:p>
    <w:p w14:paraId="28D3A105" w14:textId="6C7EA8AA" w:rsidR="00562C79" w:rsidRDefault="0047646C" w:rsidP="00872E3A">
      <w:pPr>
        <w:jc w:val="both"/>
      </w:pPr>
      <w:r w:rsidRPr="00BE7471">
        <w:rPr>
          <w:color w:val="000000"/>
        </w:rPr>
        <w:t xml:space="preserve">zastoupené </w:t>
      </w:r>
      <w:r w:rsidR="00FD4C4C">
        <w:rPr>
          <w:color w:val="000000"/>
        </w:rPr>
        <w:t>Ing. Miloslavem Dohnalem, náměstkem primátora</w:t>
      </w:r>
    </w:p>
    <w:p w14:paraId="59D503FF" w14:textId="77777777" w:rsidR="00562C79" w:rsidRDefault="00562C79" w:rsidP="00562C79">
      <w:r>
        <w:t>(dále jako „</w:t>
      </w:r>
      <w:r w:rsidRPr="00272045">
        <w:rPr>
          <w:i/>
        </w:rPr>
        <w:t>prodávající</w:t>
      </w:r>
      <w:r>
        <w:t>“)</w:t>
      </w:r>
    </w:p>
    <w:p w14:paraId="5C073CE7" w14:textId="77777777" w:rsidR="00562C79" w:rsidRDefault="00562C79" w:rsidP="00562C79"/>
    <w:p w14:paraId="1CB86002" w14:textId="77777777" w:rsidR="00562C79" w:rsidRDefault="00562C79" w:rsidP="00562C79">
      <w:r>
        <w:t>a</w:t>
      </w:r>
    </w:p>
    <w:p w14:paraId="6847EA64" w14:textId="77777777" w:rsidR="00562C79" w:rsidRDefault="00562C79" w:rsidP="00562C79"/>
    <w:p w14:paraId="1DF55EE3" w14:textId="77777777" w:rsidR="00A02ED0" w:rsidRDefault="00A02ED0" w:rsidP="00A02ED0">
      <w:pPr>
        <w:rPr>
          <w:b/>
        </w:rPr>
      </w:pPr>
      <w:r>
        <w:rPr>
          <w:b/>
        </w:rPr>
        <w:t>Autocentrum Přerov CZ s.r.o.</w:t>
      </w:r>
    </w:p>
    <w:p w14:paraId="6945E030" w14:textId="77777777" w:rsidR="00A02ED0" w:rsidRDefault="00A02ED0" w:rsidP="00A02ED0">
      <w:pPr>
        <w:rPr>
          <w:bCs/>
        </w:rPr>
      </w:pPr>
      <w:r w:rsidRPr="00F63360">
        <w:rPr>
          <w:bCs/>
        </w:rPr>
        <w:t xml:space="preserve">IČ: </w:t>
      </w:r>
      <w:r>
        <w:rPr>
          <w:bCs/>
        </w:rPr>
        <w:t>25594273</w:t>
      </w:r>
    </w:p>
    <w:p w14:paraId="38B67458" w14:textId="77777777" w:rsidR="00A02ED0" w:rsidRPr="00F63360" w:rsidRDefault="00A02ED0" w:rsidP="00A02ED0">
      <w:pPr>
        <w:rPr>
          <w:bCs/>
        </w:rPr>
      </w:pPr>
      <w:r>
        <w:rPr>
          <w:bCs/>
        </w:rPr>
        <w:t>DIČ: CZ5594273</w:t>
      </w:r>
    </w:p>
    <w:p w14:paraId="4A9A24D1" w14:textId="77777777" w:rsidR="00A02ED0" w:rsidRDefault="00A02ED0" w:rsidP="00A02ED0">
      <w:r>
        <w:rPr>
          <w:bCs/>
        </w:rPr>
        <w:t xml:space="preserve">se sídlem </w:t>
      </w:r>
      <w:r>
        <w:t>Přerov, Přerov II– Předmostí, Olomoucká 440/44, PSČ 751 24</w:t>
      </w:r>
    </w:p>
    <w:p w14:paraId="16833F65" w14:textId="77777777" w:rsidR="00A02ED0" w:rsidRDefault="00A02ED0" w:rsidP="00A02ED0">
      <w:r>
        <w:t xml:space="preserve">zapsaná v obchodním rejstříku vedením Krajským soudem v Ostravě, oddíl C, vložka 22599   </w:t>
      </w:r>
    </w:p>
    <w:p w14:paraId="4423B486" w14:textId="77777777" w:rsidR="00A02ED0" w:rsidRDefault="00A02ED0" w:rsidP="00A02ED0">
      <w:r>
        <w:t>zastoupená jednatelem společnosti JUDr. Petrem Vrtalem</w:t>
      </w:r>
    </w:p>
    <w:p w14:paraId="67CBF382" w14:textId="77777777" w:rsidR="00562C79" w:rsidRDefault="00562C79" w:rsidP="00562C79">
      <w:r>
        <w:t>(dále jako „</w:t>
      </w:r>
      <w:r w:rsidRPr="00203B8F">
        <w:rPr>
          <w:i/>
        </w:rPr>
        <w:t>kupující</w:t>
      </w:r>
      <w:r>
        <w:t>“)</w:t>
      </w:r>
    </w:p>
    <w:p w14:paraId="1649B612" w14:textId="77777777" w:rsidR="00562C79" w:rsidRDefault="00562C79" w:rsidP="00562C79"/>
    <w:p w14:paraId="24DA7CF9" w14:textId="77777777" w:rsidR="00562C79" w:rsidRDefault="00562C79" w:rsidP="00562C79">
      <w:pPr>
        <w:spacing w:after="120"/>
      </w:pPr>
      <w:r>
        <w:t xml:space="preserve">uzavírají dnešního dne následující </w:t>
      </w:r>
    </w:p>
    <w:p w14:paraId="154B7D27" w14:textId="0B1FEAD1" w:rsidR="00562C79" w:rsidRDefault="00562C79" w:rsidP="00872E3A">
      <w:pPr>
        <w:spacing w:after="120"/>
        <w:jc w:val="center"/>
        <w:rPr>
          <w:b/>
        </w:rPr>
      </w:pPr>
      <w:r>
        <w:rPr>
          <w:b/>
        </w:rPr>
        <w:t>kupní smlouvu:</w:t>
      </w:r>
    </w:p>
    <w:p w14:paraId="30FE31CE" w14:textId="77777777" w:rsidR="00872E3A" w:rsidRDefault="00872E3A" w:rsidP="00562C79">
      <w:pPr>
        <w:jc w:val="center"/>
        <w:rPr>
          <w:b/>
        </w:rPr>
      </w:pPr>
    </w:p>
    <w:p w14:paraId="0C0CF566" w14:textId="17F1C423" w:rsidR="00562C79" w:rsidRDefault="00562C79" w:rsidP="00562C79">
      <w:pPr>
        <w:jc w:val="center"/>
        <w:rPr>
          <w:b/>
        </w:rPr>
      </w:pPr>
      <w:r>
        <w:rPr>
          <w:b/>
        </w:rPr>
        <w:t xml:space="preserve">Článek I. </w:t>
      </w:r>
    </w:p>
    <w:p w14:paraId="682EEE51" w14:textId="77777777" w:rsidR="00562C79" w:rsidRDefault="00562C79" w:rsidP="004E2579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18EA8D76" w14:textId="220EFA83" w:rsidR="00C11C5C" w:rsidRDefault="00562C79" w:rsidP="00616CC1">
      <w:pPr>
        <w:jc w:val="both"/>
      </w:pPr>
      <w:r>
        <w:t xml:space="preserve">Prodávající prohlašuje, že je </w:t>
      </w:r>
      <w:r w:rsidR="004E599F">
        <w:t xml:space="preserve">výlučným vlastníkem pozemku </w:t>
      </w:r>
      <w:proofErr w:type="spellStart"/>
      <w:r w:rsidR="004E599F">
        <w:t>p.č</w:t>
      </w:r>
      <w:proofErr w:type="spellEnd"/>
      <w:r w:rsidR="004E599F">
        <w:t xml:space="preserve">. </w:t>
      </w:r>
      <w:r w:rsidR="005E1919">
        <w:rPr>
          <w:b/>
          <w:bCs/>
        </w:rPr>
        <w:t>528/18</w:t>
      </w:r>
      <w:r w:rsidR="004E599F" w:rsidRPr="009D0E34">
        <w:rPr>
          <w:b/>
          <w:bCs/>
        </w:rPr>
        <w:t xml:space="preserve"> (ostatní plocha, </w:t>
      </w:r>
      <w:r w:rsidR="002C004D">
        <w:rPr>
          <w:b/>
          <w:bCs/>
        </w:rPr>
        <w:t>ostatní komunikace</w:t>
      </w:r>
      <w:r w:rsidR="004E599F" w:rsidRPr="009D0E34">
        <w:rPr>
          <w:b/>
          <w:bCs/>
        </w:rPr>
        <w:t xml:space="preserve">) o výměře </w:t>
      </w:r>
      <w:r w:rsidR="002C004D">
        <w:rPr>
          <w:b/>
          <w:bCs/>
        </w:rPr>
        <w:t>273</w:t>
      </w:r>
      <w:r w:rsidR="004E599F" w:rsidRPr="009D0E34">
        <w:rPr>
          <w:b/>
          <w:bCs/>
        </w:rPr>
        <w:t xml:space="preserve"> m</w:t>
      </w:r>
      <w:r w:rsidR="004E599F" w:rsidRPr="00082D0F">
        <w:rPr>
          <w:b/>
          <w:bCs/>
          <w:vertAlign w:val="superscript"/>
        </w:rPr>
        <w:t>2</w:t>
      </w:r>
      <w:r w:rsidR="004E599F" w:rsidRPr="009D0E34">
        <w:rPr>
          <w:b/>
          <w:bCs/>
        </w:rPr>
        <w:t xml:space="preserve"> v </w:t>
      </w:r>
      <w:proofErr w:type="spellStart"/>
      <w:r w:rsidR="004E599F" w:rsidRPr="009D0E34">
        <w:rPr>
          <w:b/>
          <w:bCs/>
        </w:rPr>
        <w:t>k.ú</w:t>
      </w:r>
      <w:proofErr w:type="spellEnd"/>
      <w:r w:rsidR="004E599F" w:rsidRPr="009D0E34">
        <w:rPr>
          <w:b/>
          <w:bCs/>
        </w:rPr>
        <w:t>. Pře</w:t>
      </w:r>
      <w:r w:rsidR="005E1919">
        <w:rPr>
          <w:b/>
          <w:bCs/>
        </w:rPr>
        <w:t>dmostí</w:t>
      </w:r>
      <w:r w:rsidR="009D0E34">
        <w:t xml:space="preserve">, který je zapsán </w:t>
      </w:r>
      <w:r>
        <w:t>v katastru nemovitostí vedeném Katastrálním úřadem pro Olomoucký kraj, katastrální pracoviště Přerov</w:t>
      </w:r>
      <w:r w:rsidR="009D0E34">
        <w:t xml:space="preserve"> </w:t>
      </w:r>
      <w:r>
        <w:t xml:space="preserve">na listu vlastnictví č. 10001 pro obec Přerov, </w:t>
      </w:r>
      <w:proofErr w:type="spellStart"/>
      <w:r>
        <w:t>k.ú</w:t>
      </w:r>
      <w:proofErr w:type="spellEnd"/>
      <w:r>
        <w:t>. Pře</w:t>
      </w:r>
      <w:r w:rsidR="002C004D">
        <w:t>dmostí</w:t>
      </w:r>
      <w:r w:rsidR="009D0E34">
        <w:t>.</w:t>
      </w:r>
    </w:p>
    <w:p w14:paraId="2E282B46" w14:textId="77777777" w:rsidR="002D2F35" w:rsidRDefault="002D2F35" w:rsidP="00A12A5B">
      <w:pPr>
        <w:spacing w:line="247" w:lineRule="auto"/>
        <w:jc w:val="both"/>
      </w:pPr>
    </w:p>
    <w:p w14:paraId="27C3D367" w14:textId="77777777" w:rsidR="00872E3A" w:rsidRDefault="00872E3A" w:rsidP="00562C79">
      <w:pPr>
        <w:jc w:val="center"/>
        <w:rPr>
          <w:b/>
        </w:rPr>
      </w:pPr>
    </w:p>
    <w:p w14:paraId="4EBED63E" w14:textId="22C9836E" w:rsidR="00562C79" w:rsidRDefault="00562C79" w:rsidP="00562C79">
      <w:pPr>
        <w:jc w:val="center"/>
        <w:rPr>
          <w:b/>
        </w:rPr>
      </w:pPr>
      <w:r>
        <w:rPr>
          <w:b/>
        </w:rPr>
        <w:t>Článek II.</w:t>
      </w:r>
    </w:p>
    <w:p w14:paraId="0A2DFA91" w14:textId="77777777" w:rsidR="00562C79" w:rsidRDefault="00562C79" w:rsidP="004E2579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04089E91" w14:textId="3C99C104" w:rsidR="00F646C7" w:rsidRDefault="00562C79" w:rsidP="00D66B95">
      <w:pPr>
        <w:spacing w:before="120" w:after="120" w:line="247" w:lineRule="auto"/>
        <w:jc w:val="both"/>
      </w:pPr>
      <w:r>
        <w:t>Prodávající touto smlouvou prodává kupující do j</w:t>
      </w:r>
      <w:r w:rsidR="004901B6">
        <w:t>e</w:t>
      </w:r>
      <w:r w:rsidR="002C004D">
        <w:t>ho</w:t>
      </w:r>
      <w:r>
        <w:t xml:space="preserve"> výlučného vlastnictví za kupní cenu uvedenou v čl. III odst. 1 a 2 smlouvy </w:t>
      </w:r>
      <w:r w:rsidR="006F3556" w:rsidRPr="006F3556">
        <w:rPr>
          <w:b/>
          <w:bCs/>
        </w:rPr>
        <w:t xml:space="preserve">pozemek </w:t>
      </w:r>
      <w:proofErr w:type="spellStart"/>
      <w:r w:rsidR="004E2579">
        <w:rPr>
          <w:b/>
          <w:bCs/>
        </w:rPr>
        <w:t>p.č</w:t>
      </w:r>
      <w:proofErr w:type="spellEnd"/>
      <w:r w:rsidR="004E2579">
        <w:rPr>
          <w:b/>
          <w:bCs/>
        </w:rPr>
        <w:t xml:space="preserve">. </w:t>
      </w:r>
      <w:r w:rsidR="00E93932">
        <w:rPr>
          <w:b/>
          <w:bCs/>
        </w:rPr>
        <w:t>528/18</w:t>
      </w:r>
      <w:r w:rsidR="00E93932" w:rsidRPr="009D0E34">
        <w:rPr>
          <w:b/>
          <w:bCs/>
        </w:rPr>
        <w:t xml:space="preserve"> (ostatní plocha, </w:t>
      </w:r>
      <w:r w:rsidR="00E93932">
        <w:rPr>
          <w:b/>
          <w:bCs/>
        </w:rPr>
        <w:t>ostatní komunikace</w:t>
      </w:r>
      <w:r w:rsidR="00E93932" w:rsidRPr="009D0E34">
        <w:rPr>
          <w:b/>
          <w:bCs/>
        </w:rPr>
        <w:t xml:space="preserve">) o výměře </w:t>
      </w:r>
      <w:r w:rsidR="00E93932">
        <w:rPr>
          <w:b/>
          <w:bCs/>
        </w:rPr>
        <w:t>273</w:t>
      </w:r>
      <w:r w:rsidR="00E93932" w:rsidRPr="009D0E34">
        <w:rPr>
          <w:b/>
          <w:bCs/>
        </w:rPr>
        <w:t xml:space="preserve"> m</w:t>
      </w:r>
      <w:r w:rsidR="00E93932" w:rsidRPr="00082D0F">
        <w:rPr>
          <w:b/>
          <w:bCs/>
          <w:vertAlign w:val="superscript"/>
        </w:rPr>
        <w:t>2</w:t>
      </w:r>
      <w:r w:rsidR="00E93932" w:rsidRPr="009D0E34">
        <w:rPr>
          <w:b/>
          <w:bCs/>
        </w:rPr>
        <w:t xml:space="preserve"> v </w:t>
      </w:r>
      <w:proofErr w:type="spellStart"/>
      <w:r w:rsidR="00E93932" w:rsidRPr="009D0E34">
        <w:rPr>
          <w:b/>
          <w:bCs/>
        </w:rPr>
        <w:t>k.ú</w:t>
      </w:r>
      <w:proofErr w:type="spellEnd"/>
      <w:r w:rsidR="00E93932" w:rsidRPr="009D0E34">
        <w:rPr>
          <w:b/>
          <w:bCs/>
        </w:rPr>
        <w:t>. Pře</w:t>
      </w:r>
      <w:r w:rsidR="00E93932">
        <w:rPr>
          <w:b/>
          <w:bCs/>
        </w:rPr>
        <w:t>dmostí</w:t>
      </w:r>
      <w:r w:rsidR="00E93932">
        <w:t xml:space="preserve"> </w:t>
      </w:r>
      <w:r>
        <w:t>a kupující výše uveden</w:t>
      </w:r>
      <w:r w:rsidR="008711D9">
        <w:t>ou</w:t>
      </w:r>
      <w:r>
        <w:t xml:space="preserve"> nemovit</w:t>
      </w:r>
      <w:r w:rsidR="008711D9">
        <w:t>ou</w:t>
      </w:r>
      <w:r>
        <w:t xml:space="preserve"> věc </w:t>
      </w:r>
      <w:r w:rsidR="001F2D35">
        <w:t xml:space="preserve">se všemi součástmi a příslušenstvím </w:t>
      </w:r>
      <w:r>
        <w:t xml:space="preserve">do svého výlučného vlastnictví za kupní cenu uvedenou v čl. III odst. 1 a 2 smlouvy kupuje.   </w:t>
      </w:r>
    </w:p>
    <w:p w14:paraId="3BFB2D36" w14:textId="77777777" w:rsidR="00614B13" w:rsidRPr="00872E3A" w:rsidRDefault="00614B13" w:rsidP="00D66B95">
      <w:pPr>
        <w:spacing w:before="120" w:after="120" w:line="247" w:lineRule="auto"/>
        <w:jc w:val="both"/>
      </w:pPr>
    </w:p>
    <w:p w14:paraId="79DB80E8" w14:textId="22A7377E" w:rsidR="00562C79" w:rsidRDefault="00562C79" w:rsidP="00562C79">
      <w:pPr>
        <w:jc w:val="center"/>
        <w:rPr>
          <w:b/>
        </w:rPr>
      </w:pPr>
      <w:r>
        <w:rPr>
          <w:b/>
        </w:rPr>
        <w:t>Článek III.</w:t>
      </w:r>
    </w:p>
    <w:p w14:paraId="74ED43CE" w14:textId="77777777" w:rsidR="00562C79" w:rsidRDefault="00562C79" w:rsidP="00E0065E">
      <w:pPr>
        <w:spacing w:after="120"/>
        <w:jc w:val="center"/>
        <w:rPr>
          <w:b/>
        </w:rPr>
      </w:pPr>
      <w:r>
        <w:rPr>
          <w:b/>
        </w:rPr>
        <w:t xml:space="preserve">Kupní cena </w:t>
      </w:r>
    </w:p>
    <w:p w14:paraId="7A05F8B7" w14:textId="788936B1" w:rsidR="00752D0C" w:rsidRPr="004D701A" w:rsidRDefault="00752D0C" w:rsidP="00746BED">
      <w:pPr>
        <w:spacing w:before="120" w:after="120"/>
        <w:jc w:val="both"/>
      </w:pPr>
      <w:r>
        <w:t xml:space="preserve">(1) Kupní cena za předmět převodu činí celkem </w:t>
      </w:r>
      <w:r w:rsidR="00181C83">
        <w:rPr>
          <w:b/>
        </w:rPr>
        <w:t>535.080</w:t>
      </w:r>
      <w:r>
        <w:rPr>
          <w:b/>
        </w:rPr>
        <w:t>,-Kč</w:t>
      </w:r>
      <w:r w:rsidR="007B5588">
        <w:rPr>
          <w:b/>
        </w:rPr>
        <w:t xml:space="preserve"> (slovy</w:t>
      </w:r>
      <w:r w:rsidR="000F2A89">
        <w:rPr>
          <w:b/>
        </w:rPr>
        <w:t xml:space="preserve">: </w:t>
      </w:r>
      <w:proofErr w:type="spellStart"/>
      <w:r w:rsidR="007B5588">
        <w:rPr>
          <w:b/>
        </w:rPr>
        <w:t>pětsetřicetpěttisícosmdesát</w:t>
      </w:r>
      <w:r w:rsidR="000F2A89">
        <w:rPr>
          <w:b/>
        </w:rPr>
        <w:t>korun</w:t>
      </w:r>
      <w:proofErr w:type="spellEnd"/>
      <w:r w:rsidR="000F2A89">
        <w:rPr>
          <w:b/>
        </w:rPr>
        <w:t xml:space="preserve"> českých)</w:t>
      </w:r>
      <w:r w:rsidR="00377310">
        <w:rPr>
          <w:b/>
        </w:rPr>
        <w:t>.</w:t>
      </w:r>
      <w:r>
        <w:t xml:space="preserve"> </w:t>
      </w:r>
      <w:r w:rsidRPr="006A4E43">
        <w:t>S</w:t>
      </w:r>
      <w:r w:rsidRPr="00B40B96">
        <w:t xml:space="preserve">mluvní strany berou na vědomí, že se jedná o cenu v místě a čase obvyklou, jejíž výše byla stanovena </w:t>
      </w:r>
      <w:r w:rsidR="00843F62" w:rsidRPr="002A07FE">
        <w:t xml:space="preserve">znaleckým posudkem </w:t>
      </w:r>
      <w:r w:rsidR="00843F62">
        <w:t xml:space="preserve">č. 007127/2024 </w:t>
      </w:r>
      <w:r w:rsidR="00843F62" w:rsidRPr="002A07FE">
        <w:t xml:space="preserve">ze dne </w:t>
      </w:r>
      <w:r w:rsidR="00843F62">
        <w:t>14.01.2024</w:t>
      </w:r>
      <w:r w:rsidR="00843F62" w:rsidRPr="002A07FE">
        <w:t xml:space="preserve"> znalce Ing. Ctibora Hoška</w:t>
      </w:r>
      <w:r w:rsidR="00F8437A">
        <w:t xml:space="preserve">. </w:t>
      </w:r>
      <w:r w:rsidR="009D7A7E">
        <w:t xml:space="preserve">Prodávající dále prohlašuje, že dodání předmětu </w:t>
      </w:r>
      <w:r w:rsidR="009D7A7E">
        <w:lastRenderedPageBreak/>
        <w:t>převodu není předmětem daně z přidané hodnoty, protože prodávající není v postavení osoby povinné k dani. Tento majetek nebyl využíván</w:t>
      </w:r>
      <w:r w:rsidR="0070373B">
        <w:t xml:space="preserve"> a ani určen k ekonomické činnosti, a proto nebyl zařazen prodávajícím do obchodního majetku.</w:t>
      </w:r>
    </w:p>
    <w:p w14:paraId="73BEE508" w14:textId="7C7DD984" w:rsidR="00562C79" w:rsidRDefault="00562C79" w:rsidP="00746BED">
      <w:pPr>
        <w:pStyle w:val="Zkladntext"/>
        <w:spacing w:before="120"/>
        <w:jc w:val="both"/>
      </w:pPr>
      <w:r>
        <w:t xml:space="preserve">(2) Kupující se zavazuje uhradit prodávajícímu kupní cenu </w:t>
      </w:r>
      <w:r w:rsidR="00746BED">
        <w:t>dle předchozího odstavce</w:t>
      </w:r>
      <w:r>
        <w:t xml:space="preserve"> na účet prodávajícího vedený u České spořitelny, a.s., </w:t>
      </w:r>
      <w:proofErr w:type="spellStart"/>
      <w:r w:rsidRPr="00FF2C82">
        <w:rPr>
          <w:b/>
          <w:bCs/>
        </w:rPr>
        <w:t>č.ú</w:t>
      </w:r>
      <w:proofErr w:type="spellEnd"/>
      <w:r w:rsidRPr="00FF2C82">
        <w:rPr>
          <w:b/>
          <w:bCs/>
        </w:rPr>
        <w:t>.</w:t>
      </w:r>
      <w:r>
        <w:t xml:space="preserve"> </w:t>
      </w:r>
      <w:r w:rsidRPr="00CB3452">
        <w:rPr>
          <w:b/>
        </w:rPr>
        <w:t>19-1884482379/0800, variabilní symbol</w:t>
      </w:r>
      <w:r w:rsidR="001E2C82">
        <w:rPr>
          <w:b/>
        </w:rPr>
        <w:t xml:space="preserve"> </w:t>
      </w:r>
      <w:r w:rsidR="001E2C82" w:rsidRPr="001E2C82">
        <w:rPr>
          <w:b/>
        </w:rPr>
        <w:t>2301000897</w:t>
      </w:r>
      <w:r w:rsidR="00D35847" w:rsidRPr="001E2C82">
        <w:rPr>
          <w:b/>
        </w:rPr>
        <w:t xml:space="preserve"> do </w:t>
      </w:r>
      <w:r w:rsidR="00533266" w:rsidRPr="001E2C82">
        <w:rPr>
          <w:b/>
        </w:rPr>
        <w:t>3</w:t>
      </w:r>
      <w:r w:rsidR="00D35847" w:rsidRPr="001E2C82">
        <w:rPr>
          <w:b/>
        </w:rPr>
        <w:t>0</w:t>
      </w:r>
      <w:r w:rsidRPr="001E2C82">
        <w:rPr>
          <w:b/>
        </w:rPr>
        <w:t xml:space="preserve"> dnů od podpisu smlouvy</w:t>
      </w:r>
      <w:r>
        <w:t xml:space="preserve"> oběma smluvními stranami. Za den zaplacení se považuje den, kdy bude </w:t>
      </w:r>
      <w:r w:rsidRPr="00731A4D">
        <w:t xml:space="preserve">kupní cena připsána na účet prodávajícího. </w:t>
      </w:r>
    </w:p>
    <w:p w14:paraId="7CEA8008" w14:textId="74A13B0A" w:rsidR="000079CC" w:rsidRPr="009558A3" w:rsidRDefault="000079CC" w:rsidP="00746BED">
      <w:pPr>
        <w:spacing w:before="120" w:after="120"/>
        <w:jc w:val="both"/>
        <w:rPr>
          <w:b/>
        </w:rPr>
      </w:pPr>
      <w:r>
        <w:t>(</w:t>
      </w:r>
      <w:r w:rsidR="00746BED">
        <w:t>3</w:t>
      </w:r>
      <w:r>
        <w:t>) </w:t>
      </w:r>
      <w:r w:rsidRPr="00BF4538">
        <w:t xml:space="preserve">Kupující </w:t>
      </w:r>
      <w:r w:rsidR="003916A7">
        <w:t>se dále</w:t>
      </w:r>
      <w:r w:rsidRPr="00BF4538">
        <w:t xml:space="preserve"> zavazuj</w:t>
      </w:r>
      <w:r>
        <w:t>e</w:t>
      </w:r>
      <w:r w:rsidRPr="00BF4538">
        <w:t xml:space="preserve"> uhradit prodávajícímu náklady spojené s vyhotovením znaleckého posudku </w:t>
      </w:r>
      <w:r w:rsidR="009F6896">
        <w:t xml:space="preserve">č. 007127/2024 </w:t>
      </w:r>
      <w:r w:rsidR="009F6896" w:rsidRPr="002A07FE">
        <w:t xml:space="preserve">ze dne </w:t>
      </w:r>
      <w:r w:rsidR="009F6896">
        <w:t>14.01.2024</w:t>
      </w:r>
      <w:r w:rsidR="009F6896" w:rsidRPr="002A07FE">
        <w:t xml:space="preserve"> znalce Ing. Ctibora Hoška</w:t>
      </w:r>
      <w:r w:rsidR="009F6896">
        <w:t>.</w:t>
      </w:r>
      <w:r w:rsidR="00004AE2">
        <w:t xml:space="preserve"> </w:t>
      </w:r>
      <w:r w:rsidRPr="00BF4538">
        <w:t xml:space="preserve">ve výši </w:t>
      </w:r>
      <w:r w:rsidR="00004AE2">
        <w:rPr>
          <w:b/>
        </w:rPr>
        <w:t>3.500</w:t>
      </w:r>
      <w:r w:rsidRPr="009558A3">
        <w:rPr>
          <w:b/>
        </w:rPr>
        <w:t xml:space="preserve">,- Kč (slovy: </w:t>
      </w:r>
      <w:proofErr w:type="spellStart"/>
      <w:r w:rsidR="00004AE2">
        <w:rPr>
          <w:b/>
        </w:rPr>
        <w:t>třitisícepět</w:t>
      </w:r>
      <w:r w:rsidR="00E27B22">
        <w:rPr>
          <w:b/>
        </w:rPr>
        <w:t>set</w:t>
      </w:r>
      <w:r w:rsidRPr="009558A3">
        <w:rPr>
          <w:b/>
        </w:rPr>
        <w:t>korun</w:t>
      </w:r>
      <w:proofErr w:type="spellEnd"/>
      <w:r w:rsidRPr="009558A3">
        <w:rPr>
          <w:b/>
        </w:rPr>
        <w:t xml:space="preserve"> českých)</w:t>
      </w:r>
      <w:r w:rsidR="00224096">
        <w:rPr>
          <w:b/>
        </w:rPr>
        <w:t>,</w:t>
      </w:r>
      <w:r>
        <w:rPr>
          <w:b/>
        </w:rPr>
        <w:t xml:space="preserve"> </w:t>
      </w:r>
      <w:r>
        <w:t xml:space="preserve">a to bezhotovostním převodem </w:t>
      </w:r>
      <w:r w:rsidRPr="00BF4538">
        <w:t>na účet prodávajícího vedený u České spořitelny, a.s</w:t>
      </w:r>
      <w:r>
        <w:t xml:space="preserve">, </w:t>
      </w:r>
      <w:proofErr w:type="spellStart"/>
      <w:r>
        <w:t>č.ú</w:t>
      </w:r>
      <w:proofErr w:type="spellEnd"/>
      <w:r>
        <w:t xml:space="preserve">. </w:t>
      </w:r>
      <w:r w:rsidRPr="00F27844">
        <w:rPr>
          <w:b/>
        </w:rPr>
        <w:t>19-1884482379</w:t>
      </w:r>
      <w:r>
        <w:rPr>
          <w:b/>
        </w:rPr>
        <w:t xml:space="preserve">/0800, </w:t>
      </w:r>
      <w:r w:rsidRPr="009C0761">
        <w:rPr>
          <w:b/>
          <w:bCs/>
        </w:rPr>
        <w:t xml:space="preserve">variabilní symbol </w:t>
      </w:r>
      <w:r w:rsidR="009C0761" w:rsidRPr="009C0761">
        <w:rPr>
          <w:b/>
          <w:bCs/>
        </w:rPr>
        <w:t>2306000354</w:t>
      </w:r>
      <w:r w:rsidR="009C0761" w:rsidRPr="009C0761">
        <w:rPr>
          <w:b/>
          <w:bCs/>
        </w:rPr>
        <w:t xml:space="preserve"> </w:t>
      </w:r>
      <w:r w:rsidRPr="009C0761">
        <w:rPr>
          <w:b/>
          <w:bCs/>
        </w:rPr>
        <w:t xml:space="preserve">do </w:t>
      </w:r>
      <w:r w:rsidR="00533266" w:rsidRPr="009C0761">
        <w:rPr>
          <w:b/>
          <w:bCs/>
        </w:rPr>
        <w:t>3</w:t>
      </w:r>
      <w:r w:rsidRPr="009C0761">
        <w:rPr>
          <w:b/>
          <w:bCs/>
        </w:rPr>
        <w:t>0 dnů od podpisu smlouvy</w:t>
      </w:r>
      <w:r w:rsidRPr="00BF4538">
        <w:t xml:space="preserve"> oběma smluvními stranami. Za den zaplacení se považuje den, kdy budou náklady spojené s vyhotovením znaleckého posudku připsány na účet prodávajícího.</w:t>
      </w:r>
      <w:r>
        <w:t xml:space="preserve"> </w:t>
      </w:r>
    </w:p>
    <w:p w14:paraId="75EF8807" w14:textId="3514A982" w:rsidR="002E025D" w:rsidRDefault="00562C79" w:rsidP="00746BED">
      <w:pPr>
        <w:spacing w:before="120" w:after="120"/>
        <w:jc w:val="both"/>
        <w:rPr>
          <w:color w:val="000000"/>
        </w:rPr>
      </w:pPr>
      <w:r>
        <w:t>(4) V případě prodlení kupující se zaplacením kupní ceny</w:t>
      </w:r>
      <w:r w:rsidR="00E27B22">
        <w:t xml:space="preserve"> dle odstavce</w:t>
      </w:r>
      <w:r w:rsidR="00224096">
        <w:t xml:space="preserve"> 1 tohoto článku smlouvy </w:t>
      </w:r>
      <w:r w:rsidR="00E27B22">
        <w:t xml:space="preserve">a nákladů </w:t>
      </w:r>
      <w:r w:rsidR="0071037E">
        <w:t>spojených s vyhotovením znaleckého posudku dle odstavce</w:t>
      </w:r>
      <w:r w:rsidR="00EA4EB0">
        <w:t xml:space="preserve"> 3. </w:t>
      </w:r>
      <w:r w:rsidR="0071037E">
        <w:t>tohoto článku smlouvy</w:t>
      </w:r>
      <w:r>
        <w:t xml:space="preserve"> je kupující povin</w:t>
      </w:r>
      <w:r w:rsidR="0052262F">
        <w:t>en</w:t>
      </w:r>
      <w:r>
        <w:t xml:space="preserve"> uhradit prodávajícímu úroky z prodlení určené předpisy práva občanského, přičemž aktuálně je výše těchto úroků z prodlení určena nařízením vlády č. 351/2013 Sb., kterým se určuje výše úroků z prodlení a nákladů spojených s uplatněním pohledávky, určuje odměna likvidátora, likvidačního správce a člena orgánu právnické osoby jmenovaného soudem a upravují některé otázky Obchodního věstníku a veřejných rejstříků právnických a fyzických osob </w:t>
      </w:r>
      <w:r w:rsidRPr="00F87CAF">
        <w:t>a evidence svěřenských fondů a evidence údajů o skutečných majitelích</w:t>
      </w:r>
      <w:r w:rsidRPr="005F3083">
        <w:t>, ve znění nařízení vlády č.</w:t>
      </w:r>
      <w:r>
        <w:t> </w:t>
      </w:r>
      <w:r w:rsidRPr="005F3083">
        <w:t>434/2017 Sb.</w:t>
      </w:r>
      <w:r w:rsidR="002E025D">
        <w:t xml:space="preserve">, </w:t>
      </w:r>
      <w:r w:rsidR="00882BE6" w:rsidRPr="00B6381D">
        <w:t>nařízení vlády č. 184/2019 Sb.</w:t>
      </w:r>
      <w:r w:rsidR="002E025D">
        <w:t xml:space="preserve"> a nařízení vlády č. 25/2021 Sb.</w:t>
      </w:r>
      <w:r w:rsidR="00BD391E">
        <w:t xml:space="preserve"> a nařízení vlády</w:t>
      </w:r>
      <w:r w:rsidR="00D503C4">
        <w:t xml:space="preserve"> č. 168/2023 Sb.</w:t>
      </w:r>
    </w:p>
    <w:p w14:paraId="156C369C" w14:textId="0E659A51" w:rsidR="00562C79" w:rsidRDefault="00562C79" w:rsidP="00562C79">
      <w:pPr>
        <w:jc w:val="center"/>
      </w:pPr>
    </w:p>
    <w:p w14:paraId="6ADDD0B1" w14:textId="77777777" w:rsidR="0025457A" w:rsidRDefault="0025457A" w:rsidP="00562C79">
      <w:pPr>
        <w:jc w:val="center"/>
        <w:rPr>
          <w:b/>
        </w:rPr>
      </w:pPr>
    </w:p>
    <w:p w14:paraId="7377A9E7" w14:textId="3FCEE6B4" w:rsidR="00562C79" w:rsidRDefault="00562C79" w:rsidP="00562C79">
      <w:pPr>
        <w:jc w:val="center"/>
        <w:rPr>
          <w:b/>
        </w:rPr>
      </w:pPr>
      <w:r>
        <w:rPr>
          <w:b/>
        </w:rPr>
        <w:t xml:space="preserve">Článek </w:t>
      </w:r>
      <w:r w:rsidR="00B37DF0">
        <w:rPr>
          <w:b/>
        </w:rPr>
        <w:t>I</w:t>
      </w:r>
      <w:r>
        <w:rPr>
          <w:b/>
        </w:rPr>
        <w:t>V.</w:t>
      </w:r>
    </w:p>
    <w:p w14:paraId="50BDFBB4" w14:textId="77777777" w:rsidR="00562C79" w:rsidRDefault="00562C79" w:rsidP="00240114">
      <w:pPr>
        <w:spacing w:after="120"/>
        <w:jc w:val="center"/>
        <w:rPr>
          <w:b/>
        </w:rPr>
      </w:pPr>
      <w:r>
        <w:rPr>
          <w:b/>
        </w:rPr>
        <w:t>Prohlášení smluvních stran</w:t>
      </w:r>
    </w:p>
    <w:p w14:paraId="4D38F00A" w14:textId="4E5AC89B" w:rsidR="00562C79" w:rsidRDefault="00562C79" w:rsidP="00D503C4">
      <w:pPr>
        <w:spacing w:before="120" w:after="120"/>
        <w:jc w:val="both"/>
      </w:pPr>
      <w:r>
        <w:t xml:space="preserve">(1) </w:t>
      </w:r>
      <w:r w:rsidRPr="00937F2A">
        <w:t>Prodávající prohlašuje, že na předmětu převodu neváznou žádná zástavní práva, věcn</w:t>
      </w:r>
      <w:r>
        <w:t>á břemena</w:t>
      </w:r>
      <w:r w:rsidR="009F4E98">
        <w:t xml:space="preserve"> mimo věcná břemena uvedená v odst.2</w:t>
      </w:r>
      <w:r w:rsidR="008D7066">
        <w:t>. tohoto článku této smlouvy</w:t>
      </w:r>
      <w:r>
        <w:t xml:space="preserve"> ani žádné právní vady. </w:t>
      </w:r>
      <w:r w:rsidRPr="00937F2A">
        <w:t>Prodávající dále prohlašuje, že není žádným způsobem omezen v dispozici se svým majetkem a nebyla proti němu nařízena exekuce, ani podán návrh na nařízení výkonu rozhodnutí prodejem nemovitých věcí nebo zřízením soudcovského zástavního práva.</w:t>
      </w:r>
    </w:p>
    <w:p w14:paraId="1878E86C" w14:textId="676CB810" w:rsidR="008D7066" w:rsidRDefault="008D7066" w:rsidP="00D503C4">
      <w:pPr>
        <w:spacing w:before="120" w:after="120"/>
        <w:jc w:val="both"/>
      </w:pPr>
      <w:r>
        <w:t xml:space="preserve">(2) </w:t>
      </w:r>
      <w:r w:rsidR="0089314F">
        <w:t>Na p</w:t>
      </w:r>
      <w:r>
        <w:t>ředm</w:t>
      </w:r>
      <w:r w:rsidR="00490980">
        <w:t>ět</w:t>
      </w:r>
      <w:r w:rsidR="0089314F">
        <w:t>u</w:t>
      </w:r>
      <w:r w:rsidR="00490980">
        <w:t xml:space="preserve"> </w:t>
      </w:r>
      <w:r w:rsidR="00E97DC5">
        <w:t>převodu váznou následující věcná břemena:</w:t>
      </w:r>
    </w:p>
    <w:p w14:paraId="074730E3" w14:textId="77777777" w:rsidR="00E97DC5" w:rsidRDefault="00E97DC5" w:rsidP="00E97DC5">
      <w:pPr>
        <w:pStyle w:val="Odstavecseseznamem"/>
        <w:numPr>
          <w:ilvl w:val="0"/>
          <w:numId w:val="1"/>
        </w:numPr>
        <w:jc w:val="both"/>
      </w:pPr>
      <w:r>
        <w:t>věcné břemeno zřizování a provozování vedení nadzemní VO, právo vstupovat a vjíždět za účelem provozu, oprav a údržby v rozsahu geometrického plánu pro oprávněného MOL Česká republika, s.r.o., Purkyňova 2121/3, Nové Město, 110 00 Praha 1, IČ: 49450301 na základě smlouvy o řízení věcného břemene ze dne 08.10.2021, V-4719/2012-808,</w:t>
      </w:r>
    </w:p>
    <w:p w14:paraId="512B3726" w14:textId="77777777" w:rsidR="00E97DC5" w:rsidRPr="005520DC" w:rsidRDefault="00E97DC5" w:rsidP="00E97DC5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>
        <w:t>věcné břemeno zřizování a provozování vedení podzemní telekomunikační sítě, jeho oprav a údržby v rozsahu geometrického plánu pro oprávněného CETIN a.s., Českomoravská 2510/19, Libeň, 190 00 Praha 9, IČ: 04084063 na základě smlouvy o zřízení věcného břemene ze dne 18.08.2009, V-3761/2009-808 a souhlasného prohlášení o přechodu práv v důsledku rozdělení společnosti ze dne 02.06.2015, V-4474/2015-808.</w:t>
      </w:r>
    </w:p>
    <w:p w14:paraId="4C2D7751" w14:textId="77777777" w:rsidR="00E97DC5" w:rsidRDefault="00E97DC5" w:rsidP="00D503C4">
      <w:pPr>
        <w:spacing w:before="120" w:after="120"/>
        <w:jc w:val="both"/>
      </w:pPr>
    </w:p>
    <w:p w14:paraId="752B4ADF" w14:textId="7B4FCEB9" w:rsidR="00E039FE" w:rsidRDefault="00562C79" w:rsidP="0089314F">
      <w:pPr>
        <w:spacing w:before="120" w:after="120"/>
        <w:jc w:val="both"/>
      </w:pPr>
      <w:r w:rsidRPr="00496724">
        <w:lastRenderedPageBreak/>
        <w:t>(</w:t>
      </w:r>
      <w:r w:rsidR="0089314F">
        <w:t>3</w:t>
      </w:r>
      <w:r w:rsidRPr="00496724">
        <w:t>) Kupující prohlašuj</w:t>
      </w:r>
      <w:r>
        <w:t>e</w:t>
      </w:r>
      <w:r w:rsidRPr="00496724">
        <w:t xml:space="preserve">, že je </w:t>
      </w:r>
      <w:r w:rsidR="00F424C2">
        <w:t>jí</w:t>
      </w:r>
      <w:r w:rsidRPr="00496724">
        <w:t xml:space="preserve"> stav předmětu převodu znám</w:t>
      </w:r>
      <w:r>
        <w:t xml:space="preserve"> a že předmět převodu přebírá tak, jak stojí a leží (</w:t>
      </w:r>
      <w:proofErr w:type="spellStart"/>
      <w:r>
        <w:t>úhrnkem</w:t>
      </w:r>
      <w:proofErr w:type="spellEnd"/>
      <w:r>
        <w:t xml:space="preserve">) ve smyslu </w:t>
      </w:r>
      <w:proofErr w:type="spellStart"/>
      <w:r>
        <w:t>ust</w:t>
      </w:r>
      <w:proofErr w:type="spellEnd"/>
      <w:r>
        <w:t xml:space="preserve">. § 1918 zákona č. 89/2012 Sb., občanský zákoníku, ve znění pozdějších předpisů. </w:t>
      </w:r>
    </w:p>
    <w:p w14:paraId="71731407" w14:textId="77777777" w:rsidR="0089314F" w:rsidRDefault="0089314F" w:rsidP="0089314F">
      <w:pPr>
        <w:spacing w:before="120" w:after="120"/>
        <w:jc w:val="both"/>
        <w:rPr>
          <w:b/>
          <w:bCs/>
        </w:rPr>
      </w:pPr>
    </w:p>
    <w:p w14:paraId="7E35E70E" w14:textId="14EEEE99" w:rsidR="00562C79" w:rsidRPr="00DB0EF5" w:rsidRDefault="00562C79" w:rsidP="00562C79">
      <w:pPr>
        <w:pStyle w:val="Default"/>
        <w:jc w:val="center"/>
        <w:rPr>
          <w:color w:val="auto"/>
        </w:rPr>
      </w:pPr>
      <w:r w:rsidRPr="00DB0EF5">
        <w:rPr>
          <w:b/>
          <w:bCs/>
          <w:color w:val="auto"/>
        </w:rPr>
        <w:t>Článek V.</w:t>
      </w:r>
    </w:p>
    <w:p w14:paraId="74EE009D" w14:textId="77777777" w:rsidR="00562C79" w:rsidRPr="00DB0EF5" w:rsidRDefault="00562C79" w:rsidP="00240114">
      <w:pPr>
        <w:pStyle w:val="Default"/>
        <w:spacing w:after="120"/>
        <w:jc w:val="center"/>
        <w:rPr>
          <w:color w:val="auto"/>
        </w:rPr>
      </w:pPr>
      <w:r w:rsidRPr="00DB0EF5">
        <w:rPr>
          <w:b/>
          <w:bCs/>
          <w:color w:val="auto"/>
        </w:rPr>
        <w:t>Odstoupení od smlouvy</w:t>
      </w:r>
    </w:p>
    <w:p w14:paraId="758B312F" w14:textId="77777777" w:rsidR="0025457A" w:rsidRDefault="00562C79" w:rsidP="00DD6B6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DB0EF5">
        <w:rPr>
          <w:rFonts w:ascii="TimesNewRomanPSMT" w:hAnsi="TimesNewRomanPSMT" w:cs="TimesNewRomanPSMT"/>
          <w:color w:val="auto"/>
        </w:rPr>
        <w:t>(1) Neuhradí</w:t>
      </w:r>
      <w:r w:rsidRPr="00DB0EF5">
        <w:rPr>
          <w:rFonts w:ascii="Times New Roman" w:hAnsi="Times New Roman" w:cs="Times New Roman"/>
          <w:color w:val="auto"/>
        </w:rPr>
        <w:t>-</w:t>
      </w:r>
      <w:r w:rsidRPr="00DB0EF5">
        <w:rPr>
          <w:rFonts w:ascii="TimesNewRomanPSMT" w:hAnsi="TimesNewRomanPSMT" w:cs="TimesNewRomanPSMT"/>
          <w:color w:val="auto"/>
        </w:rPr>
        <w:t xml:space="preserve">li kupující prodávajícímu kupní cenu ve výši a lhůtě dle čl. III </w:t>
      </w:r>
      <w:r w:rsidRPr="00DB0EF5">
        <w:rPr>
          <w:rFonts w:ascii="Times New Roman" w:hAnsi="Times New Roman" w:cs="Times New Roman"/>
          <w:color w:val="auto"/>
        </w:rPr>
        <w:t xml:space="preserve">odst. 1 a 2 smlouvy, je </w:t>
      </w:r>
      <w:r w:rsidRPr="00DB0EF5">
        <w:rPr>
          <w:rFonts w:ascii="TimesNewRomanPSMT" w:hAnsi="TimesNewRomanPSMT" w:cs="TimesNewRomanPSMT"/>
          <w:color w:val="auto"/>
        </w:rPr>
        <w:t xml:space="preserve">prodávající oprávněn od </w:t>
      </w:r>
      <w:r w:rsidRPr="00DB0EF5">
        <w:rPr>
          <w:rFonts w:ascii="Times New Roman" w:hAnsi="Times New Roman" w:cs="Times New Roman"/>
          <w:color w:val="auto"/>
        </w:rPr>
        <w:t>smlouvy odstoupit.</w:t>
      </w:r>
    </w:p>
    <w:p w14:paraId="67A20826" w14:textId="216F5280" w:rsidR="00562C79" w:rsidRDefault="00562C79" w:rsidP="00DD6B63">
      <w:pPr>
        <w:pStyle w:val="Default"/>
        <w:spacing w:before="120" w:after="120"/>
        <w:jc w:val="both"/>
        <w:rPr>
          <w:rFonts w:ascii="TimesNewRomanPSMT" w:hAnsi="TimesNewRomanPSMT" w:cs="TimesNewRomanPSMT"/>
          <w:color w:val="auto"/>
        </w:rPr>
      </w:pPr>
      <w:r w:rsidRPr="00DB0EF5">
        <w:rPr>
          <w:rFonts w:ascii="TimesNewRomanPSMT" w:hAnsi="TimesNewRomanPSMT" w:cs="TimesNewRomanPSMT"/>
          <w:color w:val="auto"/>
        </w:rPr>
        <w:t>(2) Ukáže</w:t>
      </w:r>
      <w:r w:rsidRPr="00DB0EF5">
        <w:rPr>
          <w:rFonts w:ascii="Times New Roman" w:hAnsi="Times New Roman" w:cs="Times New Roman"/>
          <w:color w:val="auto"/>
        </w:rPr>
        <w:t>-</w:t>
      </w:r>
      <w:r w:rsidRPr="00DB0EF5">
        <w:rPr>
          <w:rFonts w:ascii="TimesNewRomanPSMT" w:hAnsi="TimesNewRomanPSMT" w:cs="TimesNewRomanPSMT"/>
          <w:color w:val="auto"/>
        </w:rPr>
        <w:t xml:space="preserve">li se jakékoli prohlášení prodávajícího uvedené v čl. </w:t>
      </w:r>
      <w:r w:rsidRPr="00DB0EF5">
        <w:rPr>
          <w:rFonts w:ascii="Times New Roman" w:hAnsi="Times New Roman" w:cs="Times New Roman"/>
          <w:color w:val="auto"/>
        </w:rPr>
        <w:t xml:space="preserve">V odst. 1 smlouvy po </w:t>
      </w:r>
      <w:r w:rsidRPr="00DB0EF5">
        <w:rPr>
          <w:rFonts w:ascii="TimesNewRomanPSMT" w:hAnsi="TimesNewRomanPSMT" w:cs="TimesNewRomanPSMT"/>
          <w:color w:val="auto"/>
        </w:rPr>
        <w:t xml:space="preserve">uzavření smlouvy jako nepravdivé, je kupující oprávněn od smlouvy odstoupit. </w:t>
      </w:r>
    </w:p>
    <w:p w14:paraId="28B56654" w14:textId="06B07638" w:rsidR="00562C79" w:rsidRDefault="00562C79" w:rsidP="00DD6B63">
      <w:pPr>
        <w:spacing w:before="120" w:after="120"/>
        <w:jc w:val="both"/>
        <w:rPr>
          <w:b/>
        </w:rPr>
      </w:pPr>
      <w:r w:rsidRPr="00DB0EF5">
        <w:rPr>
          <w:rFonts w:ascii="TimesNewRomanPSMT" w:hAnsi="TimesNewRomanPSMT" w:cs="TimesNewRomanPSMT"/>
        </w:rPr>
        <w:t xml:space="preserve">(3) Odstoupením od smlouvy se závazek z této smlouvy zrušuje od počátku, a to dnem doručení prohlášení jedné smluvní strany o </w:t>
      </w:r>
      <w:r w:rsidRPr="00DB0EF5">
        <w:t>odst</w:t>
      </w:r>
      <w:r w:rsidRPr="00DB0EF5">
        <w:rPr>
          <w:rFonts w:ascii="TimesNewRomanPSMT" w:hAnsi="TimesNewRomanPSMT" w:cs="TimesNewRomanPSMT"/>
        </w:rPr>
        <w:t>oupení od smlouvy druhé smluvní straně.</w:t>
      </w:r>
    </w:p>
    <w:p w14:paraId="506CF57A" w14:textId="77777777" w:rsidR="0025457A" w:rsidRDefault="0025457A" w:rsidP="00562C79">
      <w:pPr>
        <w:jc w:val="center"/>
        <w:rPr>
          <w:b/>
        </w:rPr>
      </w:pPr>
    </w:p>
    <w:p w14:paraId="310AD243" w14:textId="77777777" w:rsidR="0025457A" w:rsidRDefault="0025457A" w:rsidP="00562C79">
      <w:pPr>
        <w:jc w:val="center"/>
        <w:rPr>
          <w:b/>
        </w:rPr>
      </w:pPr>
    </w:p>
    <w:p w14:paraId="52237609" w14:textId="2197D5F5" w:rsidR="00562C79" w:rsidRDefault="00562C79" w:rsidP="00562C79">
      <w:pPr>
        <w:jc w:val="center"/>
        <w:rPr>
          <w:b/>
        </w:rPr>
      </w:pPr>
      <w:r>
        <w:rPr>
          <w:b/>
        </w:rPr>
        <w:t xml:space="preserve">Článek </w:t>
      </w:r>
      <w:r w:rsidR="00B37DF0">
        <w:rPr>
          <w:b/>
        </w:rPr>
        <w:t>VI</w:t>
      </w:r>
      <w:r>
        <w:rPr>
          <w:b/>
        </w:rPr>
        <w:t>.</w:t>
      </w:r>
    </w:p>
    <w:p w14:paraId="35742916" w14:textId="77777777" w:rsidR="00562C79" w:rsidRDefault="00562C79" w:rsidP="00240114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44590776" w14:textId="77777777" w:rsidR="00562C79" w:rsidRDefault="00562C79" w:rsidP="001B6C02">
      <w:pPr>
        <w:spacing w:before="120" w:after="120"/>
        <w:jc w:val="both"/>
      </w:pPr>
      <w:r>
        <w:t>(1) Kupující nabude vlastnické právo k předmětu převodu na základě rozhodnutí Katastrálního úřadu pro Olomoucký kraj, katastrální pracoviště Přerov, o povolení vkladu vlastnického práva do katastru nemovitostí, a to zpětně k okamžiku podání návrhu na vklad.</w:t>
      </w:r>
    </w:p>
    <w:p w14:paraId="1847B209" w14:textId="0DD0B3BC" w:rsidR="00562C79" w:rsidRDefault="00562C79" w:rsidP="001B6C02">
      <w:pPr>
        <w:spacing w:before="120" w:after="120"/>
        <w:jc w:val="both"/>
      </w:pPr>
      <w:r>
        <w:t>(2) Smluvní strany se dohodly, že návrh na vklad vlastnického práva do katastru nemovitostí podá příslušnému katastrálnímu úřadu prodávající a to do 10 dnů ode dne zaplacení kupní ceny</w:t>
      </w:r>
      <w:r w:rsidR="00E662E3">
        <w:t xml:space="preserve"> a nákladů</w:t>
      </w:r>
      <w:r w:rsidR="007C1A78">
        <w:t xml:space="preserve"> </w:t>
      </w:r>
      <w:r w:rsidR="007C1A78" w:rsidRPr="00BF4538">
        <w:t>spojen</w:t>
      </w:r>
      <w:r w:rsidR="007C1A78">
        <w:t>ých</w:t>
      </w:r>
      <w:r w:rsidR="007C1A78" w:rsidRPr="00BF4538">
        <w:t xml:space="preserve"> s vyhotovením znaleckého posudku</w:t>
      </w:r>
      <w:r w:rsidR="00E662E3">
        <w:t xml:space="preserve"> </w:t>
      </w:r>
      <w:r>
        <w:t>ve výši a způsobem dle čl. III této smlouvy.</w:t>
      </w:r>
    </w:p>
    <w:p w14:paraId="533BFDFD" w14:textId="77777777" w:rsidR="00562C79" w:rsidRPr="009912DD" w:rsidRDefault="00562C79" w:rsidP="001B6C02">
      <w:pPr>
        <w:spacing w:before="120" w:after="120"/>
        <w:jc w:val="both"/>
      </w:pPr>
      <w:r>
        <w:t>(3)</w:t>
      </w:r>
      <w:r>
        <w:rPr>
          <w:b/>
        </w:rPr>
        <w:t xml:space="preserve"> </w:t>
      </w:r>
      <w:r>
        <w:t>Smluvní strany se dohodly, že správní poplatek za podání návrhu na vklad vlastnického práva do katastru nemovitostí uhradí strana kupující.</w:t>
      </w:r>
    </w:p>
    <w:p w14:paraId="3F8BA568" w14:textId="77777777" w:rsidR="00562C79" w:rsidRDefault="00562C79" w:rsidP="00562C79">
      <w:pPr>
        <w:jc w:val="center"/>
        <w:rPr>
          <w:b/>
        </w:rPr>
      </w:pPr>
    </w:p>
    <w:p w14:paraId="047D8F9F" w14:textId="77777777" w:rsidR="0025457A" w:rsidRDefault="0025457A" w:rsidP="00562C79">
      <w:pPr>
        <w:jc w:val="center"/>
        <w:rPr>
          <w:b/>
        </w:rPr>
      </w:pPr>
    </w:p>
    <w:p w14:paraId="6B556018" w14:textId="322EC5B9" w:rsidR="00562C79" w:rsidRDefault="00562C79" w:rsidP="00562C79">
      <w:pPr>
        <w:jc w:val="center"/>
        <w:rPr>
          <w:b/>
        </w:rPr>
      </w:pPr>
      <w:r>
        <w:rPr>
          <w:b/>
        </w:rPr>
        <w:t xml:space="preserve">Článek </w:t>
      </w:r>
      <w:r w:rsidR="00B37DF0">
        <w:rPr>
          <w:b/>
        </w:rPr>
        <w:t>VII</w:t>
      </w:r>
      <w:r>
        <w:rPr>
          <w:b/>
        </w:rPr>
        <w:t>.</w:t>
      </w:r>
    </w:p>
    <w:p w14:paraId="45546657" w14:textId="77777777" w:rsidR="00562C79" w:rsidRDefault="00562C79" w:rsidP="00240114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1E6E78E" w14:textId="77777777" w:rsidR="00562C79" w:rsidRDefault="00562C79" w:rsidP="00562C79">
      <w:pPr>
        <w:tabs>
          <w:tab w:val="decimal" w:pos="142"/>
        </w:tabs>
        <w:spacing w:after="120"/>
        <w:jc w:val="both"/>
        <w:rPr>
          <w:color w:val="000000"/>
        </w:rPr>
      </w:pPr>
      <w:r>
        <w:rPr>
          <w:iCs/>
          <w:color w:val="000000"/>
        </w:rPr>
        <w:t>(1</w:t>
      </w:r>
      <w:r>
        <w:rPr>
          <w:color w:val="000000"/>
        </w:rP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224E0529" w14:textId="77777777" w:rsidR="00562C79" w:rsidRPr="00937F2A" w:rsidRDefault="00562C79" w:rsidP="00562C79">
      <w:pPr>
        <w:spacing w:after="240"/>
        <w:jc w:val="both"/>
      </w:pPr>
      <w:r>
        <w:t>(2</w:t>
      </w:r>
      <w:r w:rsidRPr="00937F2A">
        <w:t xml:space="preserve">) Smlouva nabývá platnosti dnem jejího podpisu oběma smluvními stranami a účinnosti dnem uveřejnění smlouvy prostřednictvím registru smluv ve smyslu zákona č. 340/2015 Sb., o zvláštních podmínkách účinnosti některých smluv, uveřejňování těchto smluv a o registru </w:t>
      </w:r>
      <w:r>
        <w:t>smluv (zákon o registru smluv).</w:t>
      </w:r>
    </w:p>
    <w:p w14:paraId="2628AFD1" w14:textId="77777777" w:rsidR="00562C79" w:rsidRDefault="00562C79" w:rsidP="00562C79">
      <w:pPr>
        <w:spacing w:after="240"/>
        <w:jc w:val="both"/>
      </w:pPr>
      <w:r>
        <w:t>(3</w:t>
      </w:r>
      <w:r w:rsidRPr="00937F2A">
        <w:t>) Smluvní s</w:t>
      </w:r>
      <w:r>
        <w:t>trany se dohodly, že prodávající</w:t>
      </w:r>
      <w:r w:rsidRPr="00937F2A">
        <w:t xml:space="preserve">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</w:t>
      </w:r>
      <w:r>
        <w:t xml:space="preserve"> stranami.</w:t>
      </w:r>
    </w:p>
    <w:p w14:paraId="01EDA811" w14:textId="77777777" w:rsidR="00562C79" w:rsidRDefault="00562C79" w:rsidP="00562C79">
      <w:pPr>
        <w:jc w:val="both"/>
      </w:pPr>
      <w:r>
        <w:t>(4) Smlouva je vyhotovena ve čtyřech (4)</w:t>
      </w:r>
      <w:r w:rsidRPr="00937F2A">
        <w:t xml:space="preserve"> stejnopisech s </w:t>
      </w:r>
      <w:r>
        <w:t>platností originálu, z nichž dva (2) obdrží prodávající, jeden (1)</w:t>
      </w:r>
      <w:r w:rsidRPr="00937F2A">
        <w:t xml:space="preserve"> kupující a jeden</w:t>
      </w:r>
      <w:r>
        <w:t xml:space="preserve"> (1)</w:t>
      </w:r>
      <w:r w:rsidRPr="00937F2A">
        <w:t xml:space="preserve"> bude přílohou návrhu na vklad vlastnického</w:t>
      </w:r>
      <w:r>
        <w:t xml:space="preserve"> práva do katastru nemovitostí.</w:t>
      </w:r>
    </w:p>
    <w:p w14:paraId="09BDC55E" w14:textId="77777777" w:rsidR="00E039FE" w:rsidRDefault="00E039FE" w:rsidP="00562C79">
      <w:pPr>
        <w:jc w:val="both"/>
      </w:pPr>
    </w:p>
    <w:p w14:paraId="21143EFF" w14:textId="0362102E" w:rsidR="00562C79" w:rsidRDefault="00562C79" w:rsidP="00562C79">
      <w:pPr>
        <w:jc w:val="center"/>
        <w:rPr>
          <w:b/>
        </w:rPr>
      </w:pPr>
      <w:r>
        <w:rPr>
          <w:b/>
        </w:rPr>
        <w:t xml:space="preserve">Článek </w:t>
      </w:r>
      <w:r w:rsidR="00B37DF0">
        <w:rPr>
          <w:b/>
        </w:rPr>
        <w:t>VIII</w:t>
      </w:r>
      <w:r>
        <w:rPr>
          <w:b/>
        </w:rPr>
        <w:t>.</w:t>
      </w:r>
    </w:p>
    <w:p w14:paraId="20C17836" w14:textId="77777777" w:rsidR="00562C79" w:rsidRDefault="00562C79" w:rsidP="00240114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392D633E" w14:textId="7C40EE4F" w:rsidR="00562C79" w:rsidRDefault="00562C79" w:rsidP="00562C79">
      <w:pPr>
        <w:jc w:val="both"/>
      </w:pPr>
      <w:r>
        <w:t>Touto doložkou se osvědčuje, že byly splněny podmínky platnosti tohoto právního jednání podmíněné zveřejněním záměru převodu jeho vyvěšením na úřední desce obce od</w:t>
      </w:r>
      <w:r w:rsidR="00D5118E">
        <w:t xml:space="preserve"> </w:t>
      </w:r>
      <w:r w:rsidR="00935030">
        <w:t>25.10.2023 do 10.11.2023 a opakovaně od 22</w:t>
      </w:r>
      <w:r w:rsidR="00EE7148">
        <w:t>.05.2024 do 07.06.2024</w:t>
      </w:r>
      <w:r w:rsidR="00D5118E">
        <w:t xml:space="preserve"> </w:t>
      </w:r>
      <w:r>
        <w:t>a následným schválením</w:t>
      </w:r>
      <w:r w:rsidR="0038595D">
        <w:t xml:space="preserve"> </w:t>
      </w:r>
      <w:r>
        <w:t>převodu Zastupit</w:t>
      </w:r>
      <w:r w:rsidR="00736CB5">
        <w:t xml:space="preserve">elstvem města Přerova na jeho </w:t>
      </w:r>
      <w:r w:rsidR="00D01319">
        <w:t>12</w:t>
      </w:r>
      <w:r w:rsidR="00A54D36">
        <w:t xml:space="preserve">. </w:t>
      </w:r>
      <w:r>
        <w:t>zasedání konan</w:t>
      </w:r>
      <w:r w:rsidR="00736CB5">
        <w:t>ém dne</w:t>
      </w:r>
      <w:r w:rsidR="00A54D36">
        <w:t xml:space="preserve"> </w:t>
      </w:r>
      <w:r w:rsidR="00D01319">
        <w:t>10.06.2024</w:t>
      </w:r>
      <w:r w:rsidR="00A54D36">
        <w:t xml:space="preserve"> usnesením č. </w:t>
      </w:r>
      <w:r w:rsidR="00675673">
        <w:t>437/12/3.2.5/2024.</w:t>
      </w:r>
    </w:p>
    <w:p w14:paraId="0014E681" w14:textId="77777777" w:rsidR="00562C79" w:rsidRDefault="00562C79" w:rsidP="00562C79">
      <w:pPr>
        <w:jc w:val="both"/>
      </w:pPr>
    </w:p>
    <w:p w14:paraId="1F3E7FCA" w14:textId="77777777" w:rsidR="0071037E" w:rsidRDefault="0071037E" w:rsidP="00562C79">
      <w:pPr>
        <w:jc w:val="both"/>
      </w:pPr>
    </w:p>
    <w:p w14:paraId="4B3FEC9F" w14:textId="77777777" w:rsidR="0071037E" w:rsidRDefault="0071037E" w:rsidP="00562C79">
      <w:pPr>
        <w:jc w:val="both"/>
      </w:pPr>
    </w:p>
    <w:p w14:paraId="4D828C08" w14:textId="77777777" w:rsidR="00562C79" w:rsidRDefault="00562C79" w:rsidP="00562C79">
      <w:pPr>
        <w:jc w:val="both"/>
      </w:pPr>
    </w:p>
    <w:p w14:paraId="736B20BC" w14:textId="77777777" w:rsidR="0071037E" w:rsidRDefault="0071037E" w:rsidP="00562C79">
      <w:pPr>
        <w:jc w:val="both"/>
      </w:pPr>
    </w:p>
    <w:p w14:paraId="7636AD93" w14:textId="441C6EE4" w:rsidR="00562C79" w:rsidRDefault="00C11C5C" w:rsidP="00562C79">
      <w:pPr>
        <w:jc w:val="both"/>
      </w:pPr>
      <w:r>
        <w:t xml:space="preserve">        </w:t>
      </w:r>
      <w:r w:rsidR="00562C79">
        <w:t>V Přerově dne</w:t>
      </w:r>
      <w:r w:rsidR="007811BB">
        <w:t>………………………</w:t>
      </w:r>
      <w:r w:rsidR="00F34EAF">
        <w:tab/>
        <w:t xml:space="preserve">        </w:t>
      </w:r>
      <w:r w:rsidR="00562C79">
        <w:t>V Přerově dne</w:t>
      </w:r>
      <w:r w:rsidR="007811BB">
        <w:t>…………………………</w:t>
      </w:r>
    </w:p>
    <w:p w14:paraId="3FBD70DE" w14:textId="0AF251FA" w:rsidR="00C11C5C" w:rsidRDefault="00C11C5C" w:rsidP="00562C79">
      <w:pPr>
        <w:jc w:val="both"/>
      </w:pPr>
    </w:p>
    <w:p w14:paraId="0D3FA34A" w14:textId="5D67FB96" w:rsidR="000677F0" w:rsidRDefault="000677F0" w:rsidP="00562C79">
      <w:pPr>
        <w:jc w:val="both"/>
      </w:pPr>
    </w:p>
    <w:p w14:paraId="792BA20C" w14:textId="19F4B088" w:rsidR="000677F0" w:rsidRDefault="000677F0" w:rsidP="00562C79">
      <w:pPr>
        <w:jc w:val="both"/>
      </w:pPr>
    </w:p>
    <w:p w14:paraId="5B2502C8" w14:textId="35E8A765" w:rsidR="000677F0" w:rsidRDefault="000677F0" w:rsidP="00562C79">
      <w:pPr>
        <w:jc w:val="both"/>
      </w:pPr>
    </w:p>
    <w:p w14:paraId="722CAADF" w14:textId="77777777" w:rsidR="000677F0" w:rsidRDefault="000677F0" w:rsidP="00562C79">
      <w:pPr>
        <w:jc w:val="both"/>
      </w:pPr>
    </w:p>
    <w:p w14:paraId="2AADDA89" w14:textId="77777777" w:rsidR="00562C79" w:rsidRDefault="00562C79" w:rsidP="00562C79">
      <w:pPr>
        <w:jc w:val="both"/>
      </w:pPr>
      <w:r>
        <w:t xml:space="preserve">             …..…………………………                       …….....……………………………...</w:t>
      </w:r>
    </w:p>
    <w:p w14:paraId="6AA5969A" w14:textId="31D2A0E0" w:rsidR="00562C79" w:rsidRPr="00841ADE" w:rsidRDefault="00562C79" w:rsidP="00562C79">
      <w:r>
        <w:t xml:space="preserve">      </w:t>
      </w:r>
      <w:r w:rsidR="00675673">
        <w:t xml:space="preserve"> </w:t>
      </w:r>
      <w:r>
        <w:t xml:space="preserve">          </w:t>
      </w:r>
      <w:r w:rsidR="00E3509D">
        <w:t xml:space="preserve">  </w:t>
      </w:r>
      <w:r w:rsidR="0071037E">
        <w:t>Ing. Miloslav Dohnal</w:t>
      </w:r>
      <w:r>
        <w:tab/>
      </w:r>
      <w:r>
        <w:tab/>
      </w:r>
      <w:r>
        <w:tab/>
      </w:r>
      <w:r w:rsidR="00B30431">
        <w:tab/>
        <w:t xml:space="preserve">     </w:t>
      </w:r>
      <w:r w:rsidR="00846FC3">
        <w:t>JUDr. Petr Vrtal</w:t>
      </w:r>
    </w:p>
    <w:p w14:paraId="30C9A22E" w14:textId="23C3BCD1" w:rsidR="00B30431" w:rsidRDefault="0071037E" w:rsidP="00D0229A">
      <w:pPr>
        <w:ind w:firstLine="708"/>
      </w:pPr>
      <w:r>
        <w:t xml:space="preserve">        náměstek primátora</w:t>
      </w:r>
      <w:r w:rsidR="00562C79" w:rsidRPr="00841ADE">
        <w:t xml:space="preserve">    </w:t>
      </w:r>
      <w:r w:rsidR="00562C79" w:rsidRPr="00841ADE">
        <w:tab/>
      </w:r>
      <w:r w:rsidR="00846FC3">
        <w:tab/>
      </w:r>
      <w:r w:rsidR="00846FC3">
        <w:tab/>
      </w:r>
      <w:r w:rsidR="00846FC3">
        <w:tab/>
      </w:r>
      <w:r w:rsidR="00846FC3">
        <w:tab/>
        <w:t xml:space="preserve"> jednatel</w:t>
      </w:r>
    </w:p>
    <w:p w14:paraId="68F624AF" w14:textId="77777777" w:rsidR="00B30431" w:rsidRDefault="00B30431" w:rsidP="00D0229A">
      <w:pPr>
        <w:ind w:firstLine="708"/>
      </w:pPr>
    </w:p>
    <w:p w14:paraId="47BF6816" w14:textId="77777777" w:rsidR="00B30431" w:rsidRDefault="00B30431" w:rsidP="00D0229A">
      <w:pPr>
        <w:ind w:firstLine="708"/>
      </w:pPr>
    </w:p>
    <w:p w14:paraId="13E6470D" w14:textId="77777777" w:rsidR="00B30431" w:rsidRDefault="00B30431" w:rsidP="00D0229A">
      <w:pPr>
        <w:ind w:firstLine="708"/>
      </w:pPr>
    </w:p>
    <w:p w14:paraId="3A4BA048" w14:textId="77777777" w:rsidR="00B30431" w:rsidRDefault="00B30431" w:rsidP="00D0229A">
      <w:pPr>
        <w:ind w:firstLine="708"/>
      </w:pPr>
    </w:p>
    <w:p w14:paraId="0250C366" w14:textId="2BF8B6A1" w:rsidR="00DE0846" w:rsidRDefault="00B30431" w:rsidP="00DE08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50A93" w14:textId="65AF33E2" w:rsidR="00300D60" w:rsidRDefault="00300D60" w:rsidP="00D0229A">
      <w:pPr>
        <w:ind w:firstLine="708"/>
      </w:pPr>
    </w:p>
    <w:sectPr w:rsidR="00300D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099B" w14:textId="77777777" w:rsidR="007C5184" w:rsidRDefault="007C5184" w:rsidP="00D0229A">
      <w:r>
        <w:separator/>
      </w:r>
    </w:p>
  </w:endnote>
  <w:endnote w:type="continuationSeparator" w:id="0">
    <w:p w14:paraId="7FA035C2" w14:textId="77777777" w:rsidR="007C5184" w:rsidRDefault="007C5184" w:rsidP="00D0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A234" w14:textId="77777777" w:rsidR="007C5184" w:rsidRDefault="007C5184" w:rsidP="00D0229A">
      <w:r>
        <w:separator/>
      </w:r>
    </w:p>
  </w:footnote>
  <w:footnote w:type="continuationSeparator" w:id="0">
    <w:p w14:paraId="5EEB99AC" w14:textId="77777777" w:rsidR="007C5184" w:rsidRDefault="007C5184" w:rsidP="00D0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B9C7" w14:textId="45C3F9D3" w:rsidR="00C11C5C" w:rsidRDefault="00C11C5C" w:rsidP="00C11C5C">
    <w:pPr>
      <w:pStyle w:val="Zhlav"/>
      <w:jc w:val="right"/>
    </w:pPr>
    <w:proofErr w:type="spellStart"/>
    <w:r>
      <w:t>MMPr</w:t>
    </w:r>
    <w:proofErr w:type="spellEnd"/>
    <w:r w:rsidR="00B30431">
      <w:t>/</w:t>
    </w:r>
    <w:r>
      <w:t>SML/</w:t>
    </w:r>
    <w:r w:rsidR="00A33699">
      <w:t>0448/</w:t>
    </w:r>
    <w:r>
      <w:t>20</w:t>
    </w:r>
    <w:r w:rsidR="00B30431">
      <w:t>2</w:t>
    </w:r>
    <w:r w:rsidR="00A02ED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F6D"/>
    <w:multiLevelType w:val="hybridMultilevel"/>
    <w:tmpl w:val="90163324"/>
    <w:lvl w:ilvl="0" w:tplc="53567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79"/>
    <w:rsid w:val="00004AE2"/>
    <w:rsid w:val="000079CC"/>
    <w:rsid w:val="00042771"/>
    <w:rsid w:val="000677F0"/>
    <w:rsid w:val="00082D0F"/>
    <w:rsid w:val="00083986"/>
    <w:rsid w:val="0009511F"/>
    <w:rsid w:val="000A0E17"/>
    <w:rsid w:val="000A343F"/>
    <w:rsid w:val="000A56B4"/>
    <w:rsid w:val="000C06F3"/>
    <w:rsid w:val="000C3F02"/>
    <w:rsid w:val="000D513C"/>
    <w:rsid w:val="000D68BC"/>
    <w:rsid w:val="000F2A89"/>
    <w:rsid w:val="00177080"/>
    <w:rsid w:val="00181C83"/>
    <w:rsid w:val="001825BD"/>
    <w:rsid w:val="00192C9F"/>
    <w:rsid w:val="001B6C02"/>
    <w:rsid w:val="001E2C82"/>
    <w:rsid w:val="001E77B6"/>
    <w:rsid w:val="001F2D35"/>
    <w:rsid w:val="00202F15"/>
    <w:rsid w:val="00224096"/>
    <w:rsid w:val="002314B9"/>
    <w:rsid w:val="00234592"/>
    <w:rsid w:val="00240114"/>
    <w:rsid w:val="0025457A"/>
    <w:rsid w:val="00256B61"/>
    <w:rsid w:val="00262178"/>
    <w:rsid w:val="002C004D"/>
    <w:rsid w:val="002D2F35"/>
    <w:rsid w:val="002E025D"/>
    <w:rsid w:val="00300591"/>
    <w:rsid w:val="00300D60"/>
    <w:rsid w:val="003049E1"/>
    <w:rsid w:val="00306E72"/>
    <w:rsid w:val="00343A17"/>
    <w:rsid w:val="00360EF4"/>
    <w:rsid w:val="00377310"/>
    <w:rsid w:val="0038595D"/>
    <w:rsid w:val="003916A7"/>
    <w:rsid w:val="003B46C0"/>
    <w:rsid w:val="003E15C9"/>
    <w:rsid w:val="00420B6F"/>
    <w:rsid w:val="00434273"/>
    <w:rsid w:val="004529FA"/>
    <w:rsid w:val="004758FC"/>
    <w:rsid w:val="0047646C"/>
    <w:rsid w:val="004901B6"/>
    <w:rsid w:val="00490980"/>
    <w:rsid w:val="004A1543"/>
    <w:rsid w:val="004B1469"/>
    <w:rsid w:val="004B34A9"/>
    <w:rsid w:val="004B7C11"/>
    <w:rsid w:val="004E2579"/>
    <w:rsid w:val="004E599F"/>
    <w:rsid w:val="0052262F"/>
    <w:rsid w:val="00531A61"/>
    <w:rsid w:val="00533266"/>
    <w:rsid w:val="00562C79"/>
    <w:rsid w:val="00572249"/>
    <w:rsid w:val="00580782"/>
    <w:rsid w:val="00580995"/>
    <w:rsid w:val="00583D4B"/>
    <w:rsid w:val="005A5B7E"/>
    <w:rsid w:val="005B3AFD"/>
    <w:rsid w:val="005B7805"/>
    <w:rsid w:val="005E1919"/>
    <w:rsid w:val="006050FC"/>
    <w:rsid w:val="00610597"/>
    <w:rsid w:val="00614B13"/>
    <w:rsid w:val="00616CC1"/>
    <w:rsid w:val="00637BE1"/>
    <w:rsid w:val="00673C79"/>
    <w:rsid w:val="00673F09"/>
    <w:rsid w:val="00675673"/>
    <w:rsid w:val="00683885"/>
    <w:rsid w:val="006A3214"/>
    <w:rsid w:val="006C1190"/>
    <w:rsid w:val="006F0D69"/>
    <w:rsid w:val="006F3556"/>
    <w:rsid w:val="0070373B"/>
    <w:rsid w:val="0071037E"/>
    <w:rsid w:val="00726409"/>
    <w:rsid w:val="00736CB5"/>
    <w:rsid w:val="00740C29"/>
    <w:rsid w:val="00743443"/>
    <w:rsid w:val="00746BED"/>
    <w:rsid w:val="00752D0C"/>
    <w:rsid w:val="00765DAE"/>
    <w:rsid w:val="007811BB"/>
    <w:rsid w:val="00795427"/>
    <w:rsid w:val="007B5588"/>
    <w:rsid w:val="007C1A78"/>
    <w:rsid w:val="007C5184"/>
    <w:rsid w:val="007D63E5"/>
    <w:rsid w:val="008260A3"/>
    <w:rsid w:val="00843F62"/>
    <w:rsid w:val="00846FC3"/>
    <w:rsid w:val="008711D9"/>
    <w:rsid w:val="00872E3A"/>
    <w:rsid w:val="00882BE6"/>
    <w:rsid w:val="0089314F"/>
    <w:rsid w:val="0089636D"/>
    <w:rsid w:val="008A5BD4"/>
    <w:rsid w:val="008D7066"/>
    <w:rsid w:val="008E1301"/>
    <w:rsid w:val="008E1670"/>
    <w:rsid w:val="008E5629"/>
    <w:rsid w:val="008F3D6C"/>
    <w:rsid w:val="008F409A"/>
    <w:rsid w:val="008F4B6B"/>
    <w:rsid w:val="00905F5C"/>
    <w:rsid w:val="00931BCA"/>
    <w:rsid w:val="00935030"/>
    <w:rsid w:val="009623A0"/>
    <w:rsid w:val="00984B4D"/>
    <w:rsid w:val="00985615"/>
    <w:rsid w:val="009A4B50"/>
    <w:rsid w:val="009B1202"/>
    <w:rsid w:val="009C0761"/>
    <w:rsid w:val="009C4617"/>
    <w:rsid w:val="009D0E34"/>
    <w:rsid w:val="009D7A7E"/>
    <w:rsid w:val="009F34B4"/>
    <w:rsid w:val="009F4E98"/>
    <w:rsid w:val="009F6896"/>
    <w:rsid w:val="009F6E7C"/>
    <w:rsid w:val="00A02ED0"/>
    <w:rsid w:val="00A12A5B"/>
    <w:rsid w:val="00A147C0"/>
    <w:rsid w:val="00A30583"/>
    <w:rsid w:val="00A31FC3"/>
    <w:rsid w:val="00A33699"/>
    <w:rsid w:val="00A37CC9"/>
    <w:rsid w:val="00A41145"/>
    <w:rsid w:val="00A42A95"/>
    <w:rsid w:val="00A54D36"/>
    <w:rsid w:val="00A6055E"/>
    <w:rsid w:val="00A63964"/>
    <w:rsid w:val="00A81066"/>
    <w:rsid w:val="00A9706B"/>
    <w:rsid w:val="00AC4676"/>
    <w:rsid w:val="00AF6E67"/>
    <w:rsid w:val="00B03BA2"/>
    <w:rsid w:val="00B30431"/>
    <w:rsid w:val="00B37DF0"/>
    <w:rsid w:val="00B42B09"/>
    <w:rsid w:val="00B505CC"/>
    <w:rsid w:val="00B5389B"/>
    <w:rsid w:val="00B8436F"/>
    <w:rsid w:val="00BA4DCB"/>
    <w:rsid w:val="00BB4633"/>
    <w:rsid w:val="00BD391E"/>
    <w:rsid w:val="00BE0A43"/>
    <w:rsid w:val="00BF3EED"/>
    <w:rsid w:val="00BF719C"/>
    <w:rsid w:val="00C00185"/>
    <w:rsid w:val="00C003D8"/>
    <w:rsid w:val="00C05FF4"/>
    <w:rsid w:val="00C11C5C"/>
    <w:rsid w:val="00C17A3C"/>
    <w:rsid w:val="00C50647"/>
    <w:rsid w:val="00C67CF0"/>
    <w:rsid w:val="00C72680"/>
    <w:rsid w:val="00C845E4"/>
    <w:rsid w:val="00C95195"/>
    <w:rsid w:val="00C96B87"/>
    <w:rsid w:val="00CA0E45"/>
    <w:rsid w:val="00CC62F9"/>
    <w:rsid w:val="00D01319"/>
    <w:rsid w:val="00D0229A"/>
    <w:rsid w:val="00D23F23"/>
    <w:rsid w:val="00D26778"/>
    <w:rsid w:val="00D303D0"/>
    <w:rsid w:val="00D35847"/>
    <w:rsid w:val="00D503C4"/>
    <w:rsid w:val="00D5118E"/>
    <w:rsid w:val="00D619B3"/>
    <w:rsid w:val="00D6265F"/>
    <w:rsid w:val="00D66B95"/>
    <w:rsid w:val="00D97DB9"/>
    <w:rsid w:val="00DD6B63"/>
    <w:rsid w:val="00DE0846"/>
    <w:rsid w:val="00E0065E"/>
    <w:rsid w:val="00E03519"/>
    <w:rsid w:val="00E039FE"/>
    <w:rsid w:val="00E14D63"/>
    <w:rsid w:val="00E2649F"/>
    <w:rsid w:val="00E27B22"/>
    <w:rsid w:val="00E3509D"/>
    <w:rsid w:val="00E41C5E"/>
    <w:rsid w:val="00E505E3"/>
    <w:rsid w:val="00E60E0D"/>
    <w:rsid w:val="00E662E3"/>
    <w:rsid w:val="00E672E0"/>
    <w:rsid w:val="00E8729A"/>
    <w:rsid w:val="00E93932"/>
    <w:rsid w:val="00E97DC5"/>
    <w:rsid w:val="00EA446E"/>
    <w:rsid w:val="00EA4EB0"/>
    <w:rsid w:val="00EE7148"/>
    <w:rsid w:val="00F1566B"/>
    <w:rsid w:val="00F23458"/>
    <w:rsid w:val="00F34EAF"/>
    <w:rsid w:val="00F424C2"/>
    <w:rsid w:val="00F46A36"/>
    <w:rsid w:val="00F54006"/>
    <w:rsid w:val="00F646C7"/>
    <w:rsid w:val="00F8437A"/>
    <w:rsid w:val="00F8533F"/>
    <w:rsid w:val="00F97CAE"/>
    <w:rsid w:val="00FB1D19"/>
    <w:rsid w:val="00FD4C4C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1A02"/>
  <w15:docId w15:val="{C20925A9-6ED8-4709-80E3-9BA32ADC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62C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62C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rsid w:val="00562C79"/>
  </w:style>
  <w:style w:type="character" w:customStyle="1" w:styleId="nounderline2">
    <w:name w:val="nounderline2"/>
    <w:rsid w:val="00562C79"/>
  </w:style>
  <w:style w:type="paragraph" w:customStyle="1" w:styleId="Default">
    <w:name w:val="Default"/>
    <w:rsid w:val="00562C79"/>
    <w:pPr>
      <w:autoSpaceDE w:val="0"/>
      <w:autoSpaceDN w:val="0"/>
      <w:adjustRightInd w:val="0"/>
      <w:spacing w:after="0" w:line="240" w:lineRule="auto"/>
    </w:pPr>
    <w:rPr>
      <w:rFonts w:ascii="TimesNewRomanPS-BoldMT" w:eastAsia="Times New Roman" w:hAnsi="TimesNewRomanPS-BoldMT" w:cs="TimesNewRomanPS-BoldMT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E4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3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C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C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C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2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22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Lucie Soldanová</cp:lastModifiedBy>
  <cp:revision>124</cp:revision>
  <cp:lastPrinted>2019-11-05T07:28:00Z</cp:lastPrinted>
  <dcterms:created xsi:type="dcterms:W3CDTF">2021-08-10T10:49:00Z</dcterms:created>
  <dcterms:modified xsi:type="dcterms:W3CDTF">2024-06-11T08:24:00Z</dcterms:modified>
</cp:coreProperties>
</file>