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274A" w14:textId="4617C767" w:rsidR="00086F2E" w:rsidRPr="00086F2E" w:rsidRDefault="00086F2E" w:rsidP="00086F2E">
      <w:pPr>
        <w:pStyle w:val="Nzev"/>
        <w:jc w:val="right"/>
        <w:rPr>
          <w:rFonts w:ascii="Times New Roman" w:hAnsi="Times New Roman"/>
          <w:szCs w:val="24"/>
        </w:rPr>
      </w:pPr>
      <w:r w:rsidRPr="00086F2E">
        <w:rPr>
          <w:rFonts w:ascii="Times New Roman" w:hAnsi="Times New Roman"/>
          <w:szCs w:val="24"/>
        </w:rPr>
        <w:t>455/EO/24</w:t>
      </w:r>
    </w:p>
    <w:p w14:paraId="7B051253" w14:textId="4F8C3940" w:rsidR="00406D4B" w:rsidRDefault="002542E2" w:rsidP="002542E2">
      <w:pPr>
        <w:pStyle w:val="Nzev"/>
        <w:rPr>
          <w:rFonts w:ascii="Times New Roman" w:hAnsi="Times New Roman"/>
          <w:sz w:val="28"/>
          <w:szCs w:val="28"/>
        </w:rPr>
      </w:pPr>
      <w:r>
        <w:rPr>
          <w:rFonts w:ascii="Times New Roman" w:hAnsi="Times New Roman"/>
          <w:sz w:val="28"/>
          <w:szCs w:val="28"/>
        </w:rPr>
        <w:t>SMLOUVA O PŘÍPLATKU</w:t>
      </w:r>
    </w:p>
    <w:p w14:paraId="0C9CFAE2" w14:textId="77777777" w:rsidR="00584391" w:rsidRPr="002542E2" w:rsidRDefault="002542E2" w:rsidP="00584391">
      <w:pPr>
        <w:pStyle w:val="Nzev"/>
        <w:spacing w:after="120"/>
        <w:rPr>
          <w:rFonts w:ascii="Times New Roman" w:hAnsi="Times New Roman"/>
          <w:b w:val="0"/>
          <w:bCs/>
          <w:sz w:val="28"/>
          <w:szCs w:val="28"/>
        </w:rPr>
      </w:pPr>
      <w:r w:rsidRPr="002542E2">
        <w:rPr>
          <w:rFonts w:ascii="Times New Roman" w:hAnsi="Times New Roman"/>
          <w:b w:val="0"/>
          <w:bCs/>
          <w:sz w:val="28"/>
          <w:szCs w:val="28"/>
        </w:rPr>
        <w:t>(dále jen „Smlouva“)</w:t>
      </w:r>
    </w:p>
    <w:p w14:paraId="7D5165F9" w14:textId="77777777" w:rsidR="00406D4B" w:rsidRDefault="00406D4B" w:rsidP="00406D4B">
      <w:pPr>
        <w:pStyle w:val="Nzev"/>
        <w:rPr>
          <w:rFonts w:ascii="Times New Roman" w:hAnsi="Times New Roman"/>
          <w:b w:val="0"/>
          <w:szCs w:val="24"/>
        </w:rPr>
      </w:pPr>
      <w:r w:rsidRPr="00C233F3">
        <w:rPr>
          <w:rFonts w:ascii="Times New Roman" w:hAnsi="Times New Roman"/>
          <w:b w:val="0"/>
          <w:szCs w:val="24"/>
        </w:rPr>
        <w:t xml:space="preserve">uzavřená podle ustanovení § </w:t>
      </w:r>
      <w:r>
        <w:rPr>
          <w:rFonts w:ascii="Times New Roman" w:hAnsi="Times New Roman"/>
          <w:b w:val="0"/>
          <w:szCs w:val="24"/>
        </w:rPr>
        <w:t xml:space="preserve">1746 odst. 2 </w:t>
      </w:r>
      <w:r w:rsidRPr="00C233F3">
        <w:rPr>
          <w:rFonts w:ascii="Times New Roman" w:hAnsi="Times New Roman"/>
          <w:b w:val="0"/>
          <w:szCs w:val="24"/>
        </w:rPr>
        <w:t>zákona č. 89/2012 Sb., občanský zákoník</w:t>
      </w:r>
      <w:r>
        <w:rPr>
          <w:rFonts w:ascii="Times New Roman" w:hAnsi="Times New Roman"/>
          <w:b w:val="0"/>
          <w:szCs w:val="24"/>
        </w:rPr>
        <w:t>,</w:t>
      </w:r>
    </w:p>
    <w:p w14:paraId="36C1F24D" w14:textId="77777777" w:rsidR="00584391" w:rsidRDefault="00406D4B" w:rsidP="00406D4B">
      <w:pPr>
        <w:pStyle w:val="Nzev"/>
        <w:rPr>
          <w:rFonts w:ascii="Times New Roman" w:hAnsi="Times New Roman"/>
          <w:b w:val="0"/>
          <w:szCs w:val="24"/>
        </w:rPr>
      </w:pPr>
      <w:r>
        <w:rPr>
          <w:rFonts w:ascii="Times New Roman" w:hAnsi="Times New Roman"/>
          <w:b w:val="0"/>
          <w:szCs w:val="24"/>
        </w:rPr>
        <w:t>ve znění pozdějších předpisů</w:t>
      </w:r>
      <w:r w:rsidR="002542E2">
        <w:rPr>
          <w:rFonts w:ascii="Times New Roman" w:hAnsi="Times New Roman"/>
          <w:b w:val="0"/>
          <w:szCs w:val="24"/>
        </w:rPr>
        <w:t xml:space="preserve"> a podle ustanovení § 163 odst. 1 zákona č. 90/2012 Sb., </w:t>
      </w:r>
    </w:p>
    <w:p w14:paraId="49793CBA" w14:textId="77777777" w:rsidR="00584391" w:rsidRDefault="002542E2" w:rsidP="00406D4B">
      <w:pPr>
        <w:pStyle w:val="Nzev"/>
        <w:rPr>
          <w:rFonts w:ascii="Times New Roman" w:hAnsi="Times New Roman"/>
          <w:b w:val="0"/>
          <w:szCs w:val="24"/>
        </w:rPr>
      </w:pPr>
      <w:r>
        <w:rPr>
          <w:rFonts w:ascii="Times New Roman" w:hAnsi="Times New Roman"/>
          <w:b w:val="0"/>
          <w:szCs w:val="24"/>
        </w:rPr>
        <w:t xml:space="preserve">o obchodních společnostech a družstvech (zákon o obchodních korporacích), </w:t>
      </w:r>
    </w:p>
    <w:p w14:paraId="4B1B93B8" w14:textId="77777777" w:rsidR="00406D4B" w:rsidRPr="00C233F3" w:rsidRDefault="002542E2" w:rsidP="00406D4B">
      <w:pPr>
        <w:pStyle w:val="Nzev"/>
        <w:rPr>
          <w:rFonts w:ascii="Times New Roman" w:hAnsi="Times New Roman"/>
          <w:b w:val="0"/>
          <w:szCs w:val="24"/>
        </w:rPr>
      </w:pPr>
      <w:r>
        <w:rPr>
          <w:rFonts w:ascii="Times New Roman" w:hAnsi="Times New Roman"/>
          <w:b w:val="0"/>
          <w:szCs w:val="24"/>
        </w:rPr>
        <w:t xml:space="preserve">ve znění pozdějších předpisů </w:t>
      </w:r>
    </w:p>
    <w:p w14:paraId="7BFEE61D" w14:textId="77777777" w:rsidR="00406D4B" w:rsidRDefault="00406D4B" w:rsidP="00406D4B">
      <w:pPr>
        <w:pStyle w:val="NormlnIMP2"/>
        <w:spacing w:line="240" w:lineRule="auto"/>
        <w:jc w:val="both"/>
        <w:rPr>
          <w:szCs w:val="24"/>
        </w:rPr>
      </w:pPr>
    </w:p>
    <w:p w14:paraId="7CCED26E" w14:textId="77777777" w:rsidR="00584391" w:rsidRDefault="00584391" w:rsidP="00406D4B">
      <w:pPr>
        <w:pStyle w:val="NormlnIMP2"/>
        <w:spacing w:line="240" w:lineRule="auto"/>
        <w:jc w:val="both"/>
        <w:rPr>
          <w:szCs w:val="24"/>
        </w:rPr>
      </w:pPr>
    </w:p>
    <w:p w14:paraId="256BB562" w14:textId="77777777" w:rsidR="00406D4B" w:rsidRPr="00C233F3" w:rsidRDefault="00406D4B" w:rsidP="00406D4B">
      <w:pPr>
        <w:pStyle w:val="NormlnIMP2"/>
        <w:spacing w:line="240" w:lineRule="auto"/>
        <w:jc w:val="both"/>
        <w:rPr>
          <w:szCs w:val="24"/>
        </w:rPr>
      </w:pPr>
    </w:p>
    <w:p w14:paraId="301A27FA" w14:textId="77777777" w:rsidR="00406D4B" w:rsidRPr="00C233F3" w:rsidRDefault="00406D4B" w:rsidP="00406D4B">
      <w:pPr>
        <w:pStyle w:val="NormlnIMP2"/>
        <w:spacing w:line="240" w:lineRule="auto"/>
        <w:jc w:val="center"/>
        <w:rPr>
          <w:szCs w:val="24"/>
        </w:rPr>
      </w:pPr>
      <w:r w:rsidRPr="00C233F3">
        <w:rPr>
          <w:szCs w:val="24"/>
        </w:rPr>
        <w:t>Článek I</w:t>
      </w:r>
    </w:p>
    <w:p w14:paraId="767C5E36" w14:textId="77777777" w:rsidR="00406D4B" w:rsidRPr="00C233F3" w:rsidRDefault="00406D4B" w:rsidP="00406D4B">
      <w:pPr>
        <w:pStyle w:val="Nadpis3IMP"/>
        <w:spacing w:line="240" w:lineRule="auto"/>
        <w:jc w:val="center"/>
        <w:rPr>
          <w:b w:val="0"/>
          <w:sz w:val="24"/>
          <w:szCs w:val="24"/>
        </w:rPr>
      </w:pPr>
      <w:r w:rsidRPr="00C233F3">
        <w:rPr>
          <w:b w:val="0"/>
          <w:sz w:val="24"/>
          <w:szCs w:val="24"/>
        </w:rPr>
        <w:t>Smluvní strany</w:t>
      </w:r>
    </w:p>
    <w:p w14:paraId="1C3726E5" w14:textId="77777777" w:rsidR="00406D4B" w:rsidRPr="00C233F3" w:rsidRDefault="00406D4B" w:rsidP="00406D4B">
      <w:pPr>
        <w:pStyle w:val="NormlnIMP2"/>
        <w:spacing w:line="240" w:lineRule="auto"/>
        <w:jc w:val="both"/>
        <w:rPr>
          <w:b/>
          <w:szCs w:val="24"/>
        </w:rPr>
      </w:pPr>
    </w:p>
    <w:p w14:paraId="0ADBDA9D" w14:textId="77777777" w:rsidR="00406D4B" w:rsidRPr="00E849C5" w:rsidRDefault="00406D4B" w:rsidP="00406D4B">
      <w:pPr>
        <w:pStyle w:val="NormlnIMP2"/>
        <w:spacing w:line="240" w:lineRule="auto"/>
        <w:ind w:left="284" w:hanging="284"/>
        <w:jc w:val="both"/>
        <w:rPr>
          <w:szCs w:val="24"/>
        </w:rPr>
      </w:pPr>
      <w:r w:rsidRPr="00E849C5">
        <w:rPr>
          <w:szCs w:val="24"/>
        </w:rPr>
        <w:t xml:space="preserve">1. </w:t>
      </w:r>
      <w:r>
        <w:rPr>
          <w:szCs w:val="24"/>
        </w:rPr>
        <w:tab/>
      </w:r>
      <w:r w:rsidRPr="002542E2">
        <w:rPr>
          <w:b/>
          <w:bCs/>
          <w:szCs w:val="24"/>
        </w:rPr>
        <w:t>statutární město Havířov</w:t>
      </w:r>
    </w:p>
    <w:p w14:paraId="2F5E6E16" w14:textId="77777777" w:rsidR="00406D4B" w:rsidRPr="00E849C5" w:rsidRDefault="00406D4B" w:rsidP="00406D4B">
      <w:pPr>
        <w:pStyle w:val="NormlnIMP2"/>
        <w:spacing w:line="240" w:lineRule="auto"/>
        <w:ind w:left="3261" w:hanging="2977"/>
        <w:jc w:val="both"/>
        <w:rPr>
          <w:szCs w:val="24"/>
        </w:rPr>
      </w:pPr>
      <w:r w:rsidRPr="00E849C5">
        <w:rPr>
          <w:szCs w:val="24"/>
        </w:rPr>
        <w:t xml:space="preserve">se sídlem </w:t>
      </w:r>
      <w:r w:rsidRPr="00E849C5">
        <w:rPr>
          <w:szCs w:val="24"/>
        </w:rPr>
        <w:tab/>
      </w:r>
      <w:r w:rsidRPr="00E849C5">
        <w:rPr>
          <w:szCs w:val="24"/>
        </w:rPr>
        <w:tab/>
        <w:t>Svornosti 86/2</w:t>
      </w:r>
    </w:p>
    <w:p w14:paraId="54B20C8B" w14:textId="77777777" w:rsidR="00406D4B" w:rsidRPr="00E849C5" w:rsidRDefault="00406D4B" w:rsidP="00406D4B">
      <w:pPr>
        <w:pStyle w:val="NormlnIMP2"/>
        <w:spacing w:line="240" w:lineRule="auto"/>
        <w:ind w:left="3261" w:hanging="2977"/>
        <w:jc w:val="both"/>
        <w:rPr>
          <w:szCs w:val="24"/>
        </w:rPr>
      </w:pPr>
      <w:r w:rsidRPr="00E849C5">
        <w:rPr>
          <w:szCs w:val="24"/>
        </w:rPr>
        <w:tab/>
      </w:r>
      <w:r w:rsidRPr="00E849C5">
        <w:rPr>
          <w:szCs w:val="24"/>
        </w:rPr>
        <w:tab/>
        <w:t xml:space="preserve">736 01 </w:t>
      </w:r>
      <w:r w:rsidR="00990ABB" w:rsidRPr="00E849C5">
        <w:rPr>
          <w:szCs w:val="24"/>
        </w:rPr>
        <w:t>Havířov</w:t>
      </w:r>
      <w:r w:rsidR="00990ABB">
        <w:rPr>
          <w:szCs w:val="24"/>
        </w:rPr>
        <w:t xml:space="preserve"> </w:t>
      </w:r>
      <w:r w:rsidR="00990ABB" w:rsidRPr="00E849C5">
        <w:rPr>
          <w:szCs w:val="24"/>
        </w:rPr>
        <w:t>– Město</w:t>
      </w:r>
    </w:p>
    <w:p w14:paraId="4D98266F" w14:textId="77777777" w:rsidR="00406D4B" w:rsidRDefault="00406D4B" w:rsidP="00406D4B">
      <w:pPr>
        <w:pStyle w:val="NormlnIMP2"/>
        <w:spacing w:line="240" w:lineRule="auto"/>
        <w:ind w:left="3261" w:hanging="2977"/>
        <w:jc w:val="both"/>
        <w:rPr>
          <w:szCs w:val="24"/>
        </w:rPr>
      </w:pPr>
      <w:r w:rsidRPr="00E849C5">
        <w:rPr>
          <w:szCs w:val="24"/>
        </w:rPr>
        <w:t>není zapsán</w:t>
      </w:r>
      <w:r w:rsidR="007E072F">
        <w:rPr>
          <w:szCs w:val="24"/>
        </w:rPr>
        <w:t>o</w:t>
      </w:r>
      <w:r w:rsidRPr="00E849C5">
        <w:rPr>
          <w:szCs w:val="24"/>
        </w:rPr>
        <w:t xml:space="preserve"> v obchodním rejstříku </w:t>
      </w:r>
    </w:p>
    <w:p w14:paraId="6107466A" w14:textId="77777777" w:rsidR="00406D4B" w:rsidRPr="00E849C5" w:rsidRDefault="00406D4B" w:rsidP="00406D4B">
      <w:pPr>
        <w:pStyle w:val="NormlnIMP2"/>
        <w:spacing w:line="240" w:lineRule="auto"/>
        <w:ind w:left="3261" w:hanging="2977"/>
        <w:jc w:val="both"/>
        <w:rPr>
          <w:szCs w:val="24"/>
        </w:rPr>
      </w:pPr>
    </w:p>
    <w:p w14:paraId="03E41B52" w14:textId="60E5EE7D" w:rsidR="00406D4B" w:rsidRPr="00EC5149" w:rsidRDefault="002542E2" w:rsidP="00FC025C">
      <w:pPr>
        <w:pStyle w:val="NormlnIMP2"/>
        <w:spacing w:line="240" w:lineRule="auto"/>
        <w:ind w:left="3539" w:hanging="3255"/>
        <w:jc w:val="both"/>
        <w:rPr>
          <w:szCs w:val="24"/>
        </w:rPr>
      </w:pPr>
      <w:r>
        <w:rPr>
          <w:szCs w:val="24"/>
        </w:rPr>
        <w:t>zastoupeno:</w:t>
      </w:r>
      <w:r>
        <w:rPr>
          <w:szCs w:val="24"/>
        </w:rPr>
        <w:tab/>
      </w:r>
      <w:r>
        <w:rPr>
          <w:szCs w:val="24"/>
        </w:rPr>
        <w:tab/>
      </w:r>
      <w:r w:rsidR="00FC025C">
        <w:rPr>
          <w:szCs w:val="24"/>
        </w:rPr>
        <w:t>XXXXXXXXXXXXXXXXXX</w:t>
      </w:r>
      <w:r>
        <w:rPr>
          <w:szCs w:val="24"/>
        </w:rPr>
        <w:t xml:space="preserve">, </w:t>
      </w:r>
      <w:r w:rsidR="00FC025C">
        <w:rPr>
          <w:szCs w:val="24"/>
        </w:rPr>
        <w:t>XXXXXXXXXXXXXXXXXXX</w:t>
      </w:r>
      <w:r w:rsidR="00406D4B" w:rsidRPr="00D42369">
        <w:rPr>
          <w:szCs w:val="24"/>
        </w:rPr>
        <w:tab/>
      </w:r>
    </w:p>
    <w:p w14:paraId="60F8D45B" w14:textId="77777777" w:rsidR="00406D4B" w:rsidRPr="00E849C5" w:rsidRDefault="00406D4B" w:rsidP="00406D4B">
      <w:pPr>
        <w:pStyle w:val="NormlnIMP2"/>
        <w:spacing w:line="240" w:lineRule="auto"/>
        <w:ind w:firstLine="284"/>
        <w:jc w:val="both"/>
        <w:rPr>
          <w:szCs w:val="24"/>
        </w:rPr>
      </w:pPr>
      <w:r w:rsidRPr="00E849C5">
        <w:rPr>
          <w:szCs w:val="24"/>
        </w:rPr>
        <w:t xml:space="preserve">ID datové schránky: </w:t>
      </w:r>
      <w:r w:rsidRPr="00E849C5">
        <w:rPr>
          <w:szCs w:val="24"/>
        </w:rPr>
        <w:tab/>
      </w:r>
      <w:r>
        <w:rPr>
          <w:szCs w:val="24"/>
        </w:rPr>
        <w:tab/>
      </w:r>
      <w:r w:rsidRPr="00E849C5">
        <w:rPr>
          <w:szCs w:val="24"/>
        </w:rPr>
        <w:t>7zhb6tn</w:t>
      </w:r>
      <w:r w:rsidRPr="00E849C5">
        <w:rPr>
          <w:szCs w:val="24"/>
        </w:rPr>
        <w:tab/>
        <w:t xml:space="preserve">  </w:t>
      </w:r>
      <w:r w:rsidRPr="00E849C5">
        <w:rPr>
          <w:szCs w:val="24"/>
        </w:rPr>
        <w:tab/>
      </w:r>
    </w:p>
    <w:p w14:paraId="44F79068" w14:textId="77777777" w:rsidR="00406D4B" w:rsidRPr="00E849C5" w:rsidRDefault="00406D4B" w:rsidP="00406D4B">
      <w:pPr>
        <w:pStyle w:val="NormlnIMP2"/>
        <w:spacing w:line="240" w:lineRule="auto"/>
        <w:ind w:left="3261" w:hanging="2977"/>
        <w:jc w:val="both"/>
        <w:rPr>
          <w:szCs w:val="24"/>
        </w:rPr>
      </w:pPr>
      <w:r w:rsidRPr="00E849C5">
        <w:rPr>
          <w:szCs w:val="24"/>
        </w:rPr>
        <w:t xml:space="preserve">Bankovní spojení: </w:t>
      </w:r>
      <w:r w:rsidRPr="00E849C5">
        <w:rPr>
          <w:szCs w:val="24"/>
        </w:rPr>
        <w:tab/>
      </w:r>
      <w:r w:rsidRPr="00E849C5">
        <w:rPr>
          <w:szCs w:val="24"/>
        </w:rPr>
        <w:tab/>
        <w:t xml:space="preserve">Česká spořitelna, a.s., centrála v Praze </w:t>
      </w:r>
    </w:p>
    <w:p w14:paraId="686BCE74" w14:textId="77777777" w:rsidR="00406D4B" w:rsidRPr="00E849C5" w:rsidRDefault="00406D4B" w:rsidP="00406D4B">
      <w:pPr>
        <w:pStyle w:val="NormlnIMP2"/>
        <w:spacing w:line="240" w:lineRule="auto"/>
        <w:ind w:left="3261" w:hanging="2977"/>
        <w:jc w:val="both"/>
        <w:rPr>
          <w:szCs w:val="24"/>
        </w:rPr>
      </w:pPr>
      <w:r w:rsidRPr="00E849C5">
        <w:rPr>
          <w:szCs w:val="24"/>
        </w:rPr>
        <w:t>Číslo účtu:</w:t>
      </w:r>
      <w:r w:rsidRPr="00E849C5">
        <w:rPr>
          <w:szCs w:val="24"/>
        </w:rPr>
        <w:tab/>
      </w:r>
      <w:r w:rsidRPr="00E849C5">
        <w:rPr>
          <w:szCs w:val="24"/>
        </w:rPr>
        <w:tab/>
        <w:t>27-1721604319/0800</w:t>
      </w:r>
    </w:p>
    <w:p w14:paraId="0ADC2ED5" w14:textId="77777777" w:rsidR="00406D4B" w:rsidRPr="00E849C5" w:rsidRDefault="00406D4B" w:rsidP="00406D4B">
      <w:pPr>
        <w:pStyle w:val="NormlnIMP2"/>
        <w:spacing w:line="240" w:lineRule="auto"/>
        <w:ind w:left="3261" w:hanging="2977"/>
        <w:jc w:val="both"/>
        <w:rPr>
          <w:szCs w:val="24"/>
        </w:rPr>
      </w:pPr>
      <w:r w:rsidRPr="00E849C5">
        <w:rPr>
          <w:szCs w:val="24"/>
        </w:rPr>
        <w:t>Identifikační číslo:</w:t>
      </w:r>
      <w:r w:rsidRPr="00E849C5">
        <w:rPr>
          <w:szCs w:val="24"/>
        </w:rPr>
        <w:tab/>
      </w:r>
      <w:r w:rsidRPr="00E849C5">
        <w:rPr>
          <w:szCs w:val="24"/>
        </w:rPr>
        <w:tab/>
        <w:t>00297488</w:t>
      </w:r>
    </w:p>
    <w:p w14:paraId="3BFD4A11" w14:textId="77777777" w:rsidR="00406D4B" w:rsidRDefault="00406D4B" w:rsidP="00406D4B">
      <w:pPr>
        <w:pStyle w:val="NormlnIMP2"/>
        <w:spacing w:line="240" w:lineRule="auto"/>
        <w:ind w:left="3261" w:hanging="2977"/>
        <w:jc w:val="both"/>
        <w:rPr>
          <w:szCs w:val="24"/>
        </w:rPr>
      </w:pPr>
      <w:r>
        <w:rPr>
          <w:szCs w:val="24"/>
        </w:rPr>
        <w:t>DIČ:</w:t>
      </w:r>
      <w:r>
        <w:rPr>
          <w:szCs w:val="24"/>
        </w:rPr>
        <w:tab/>
      </w:r>
      <w:r>
        <w:rPr>
          <w:szCs w:val="24"/>
        </w:rPr>
        <w:tab/>
      </w:r>
      <w:r w:rsidRPr="00E849C5">
        <w:rPr>
          <w:szCs w:val="24"/>
        </w:rPr>
        <w:t xml:space="preserve">CZ00297488 </w:t>
      </w:r>
    </w:p>
    <w:p w14:paraId="7F0F39DA" w14:textId="77777777" w:rsidR="00406D4B" w:rsidRDefault="00406D4B" w:rsidP="00406D4B">
      <w:pPr>
        <w:pStyle w:val="NormlnIMP2"/>
        <w:spacing w:line="240" w:lineRule="auto"/>
        <w:ind w:left="3261" w:hanging="2977"/>
        <w:jc w:val="both"/>
        <w:rPr>
          <w:szCs w:val="24"/>
        </w:rPr>
      </w:pPr>
      <w:r>
        <w:rPr>
          <w:szCs w:val="24"/>
        </w:rPr>
        <w:t>(dále jen „</w:t>
      </w:r>
      <w:r w:rsidR="002542E2">
        <w:rPr>
          <w:szCs w:val="24"/>
        </w:rPr>
        <w:t>Společník</w:t>
      </w:r>
      <w:r>
        <w:rPr>
          <w:szCs w:val="24"/>
        </w:rPr>
        <w:t>“)</w:t>
      </w:r>
    </w:p>
    <w:p w14:paraId="062B4B92" w14:textId="77777777" w:rsidR="00406D4B" w:rsidRDefault="00406D4B" w:rsidP="00406D4B">
      <w:pPr>
        <w:pStyle w:val="NormlnIMP2"/>
        <w:spacing w:line="240" w:lineRule="auto"/>
        <w:ind w:left="284" w:hanging="284"/>
        <w:jc w:val="both"/>
        <w:rPr>
          <w:szCs w:val="24"/>
        </w:rPr>
      </w:pPr>
    </w:p>
    <w:p w14:paraId="45FEDEC1" w14:textId="77777777" w:rsidR="002542E2" w:rsidRDefault="002542E2" w:rsidP="00F21E32">
      <w:pPr>
        <w:pStyle w:val="NormlnIMP2"/>
        <w:spacing w:line="240" w:lineRule="auto"/>
        <w:jc w:val="both"/>
        <w:rPr>
          <w:szCs w:val="24"/>
        </w:rPr>
      </w:pPr>
    </w:p>
    <w:p w14:paraId="5DB46D39" w14:textId="77777777" w:rsidR="0078233D" w:rsidRPr="00E849C5" w:rsidRDefault="0078233D" w:rsidP="00F21E32">
      <w:pPr>
        <w:pStyle w:val="NormlnIMP2"/>
        <w:spacing w:line="240" w:lineRule="auto"/>
        <w:jc w:val="both"/>
        <w:rPr>
          <w:szCs w:val="24"/>
        </w:rPr>
      </w:pPr>
    </w:p>
    <w:p w14:paraId="6DCF1F1D" w14:textId="77777777" w:rsidR="00406D4B" w:rsidRPr="00E849C5" w:rsidRDefault="00406D4B" w:rsidP="00406D4B">
      <w:pPr>
        <w:pStyle w:val="NormlnIMP2"/>
        <w:spacing w:line="240" w:lineRule="auto"/>
        <w:ind w:left="284" w:hanging="284"/>
        <w:jc w:val="both"/>
        <w:rPr>
          <w:szCs w:val="24"/>
        </w:rPr>
      </w:pPr>
      <w:r w:rsidRPr="00E849C5">
        <w:rPr>
          <w:szCs w:val="24"/>
        </w:rPr>
        <w:t xml:space="preserve">2. </w:t>
      </w:r>
      <w:r>
        <w:rPr>
          <w:szCs w:val="24"/>
        </w:rPr>
        <w:tab/>
      </w:r>
      <w:r w:rsidR="002542E2" w:rsidRPr="002542E2">
        <w:rPr>
          <w:b/>
          <w:bCs/>
          <w:szCs w:val="24"/>
        </w:rPr>
        <w:t>Sady Životice, spol. s r.o.</w:t>
      </w:r>
      <w:r w:rsidR="002542E2">
        <w:rPr>
          <w:szCs w:val="24"/>
        </w:rPr>
        <w:t xml:space="preserve"> </w:t>
      </w:r>
    </w:p>
    <w:p w14:paraId="3DE97B98" w14:textId="77777777" w:rsidR="002542E2" w:rsidRDefault="00406D4B" w:rsidP="002542E2">
      <w:pPr>
        <w:pStyle w:val="NormlnIMP2"/>
        <w:spacing w:line="240" w:lineRule="auto"/>
        <w:ind w:left="3544" w:hanging="3260"/>
        <w:jc w:val="both"/>
        <w:rPr>
          <w:szCs w:val="24"/>
        </w:rPr>
      </w:pPr>
      <w:r w:rsidRPr="00E849C5">
        <w:rPr>
          <w:szCs w:val="24"/>
        </w:rPr>
        <w:t>se sídl</w:t>
      </w:r>
      <w:r w:rsidR="002542E2">
        <w:rPr>
          <w:szCs w:val="24"/>
        </w:rPr>
        <w:t>em:</w:t>
      </w:r>
      <w:r w:rsidR="00584391">
        <w:rPr>
          <w:szCs w:val="24"/>
        </w:rPr>
        <w:tab/>
      </w:r>
      <w:proofErr w:type="spellStart"/>
      <w:r w:rsidR="00584391">
        <w:rPr>
          <w:szCs w:val="24"/>
        </w:rPr>
        <w:t>Michníkova</w:t>
      </w:r>
      <w:proofErr w:type="spellEnd"/>
      <w:r w:rsidR="00584391">
        <w:rPr>
          <w:szCs w:val="24"/>
        </w:rPr>
        <w:t xml:space="preserve"> 281/1</w:t>
      </w:r>
    </w:p>
    <w:p w14:paraId="41374AF7" w14:textId="77777777" w:rsidR="00584391" w:rsidRDefault="00584391" w:rsidP="002542E2">
      <w:pPr>
        <w:pStyle w:val="NormlnIMP2"/>
        <w:spacing w:line="240" w:lineRule="auto"/>
        <w:ind w:left="3544" w:hanging="3260"/>
        <w:jc w:val="both"/>
        <w:rPr>
          <w:szCs w:val="24"/>
        </w:rPr>
      </w:pPr>
      <w:r>
        <w:rPr>
          <w:szCs w:val="24"/>
        </w:rPr>
        <w:tab/>
        <w:t>736 01 Havířov-Životice</w:t>
      </w:r>
    </w:p>
    <w:p w14:paraId="0143A9EB" w14:textId="77777777" w:rsidR="00406D4B" w:rsidRPr="00E849C5" w:rsidRDefault="00406D4B" w:rsidP="002542E2">
      <w:pPr>
        <w:pStyle w:val="NormlnIMP2"/>
        <w:spacing w:line="240" w:lineRule="auto"/>
        <w:ind w:left="3544" w:hanging="3260"/>
        <w:jc w:val="both"/>
        <w:rPr>
          <w:szCs w:val="24"/>
        </w:rPr>
      </w:pPr>
      <w:r w:rsidRPr="00E849C5">
        <w:rPr>
          <w:szCs w:val="24"/>
        </w:rPr>
        <w:t>zapsán</w:t>
      </w:r>
      <w:r w:rsidR="007E072F">
        <w:rPr>
          <w:szCs w:val="24"/>
        </w:rPr>
        <w:t>o</w:t>
      </w:r>
      <w:r w:rsidRPr="00E849C5">
        <w:rPr>
          <w:szCs w:val="24"/>
        </w:rPr>
        <w:t xml:space="preserve"> v obchodním rejstříku</w:t>
      </w:r>
      <w:r w:rsidR="002542E2">
        <w:rPr>
          <w:szCs w:val="24"/>
        </w:rPr>
        <w:t xml:space="preserve"> </w:t>
      </w:r>
      <w:r>
        <w:rPr>
          <w:szCs w:val="24"/>
        </w:rPr>
        <w:t xml:space="preserve">vedeném u </w:t>
      </w:r>
      <w:r w:rsidR="005C68EE">
        <w:rPr>
          <w:szCs w:val="24"/>
        </w:rPr>
        <w:t>Krajského</w:t>
      </w:r>
      <w:r>
        <w:rPr>
          <w:szCs w:val="24"/>
        </w:rPr>
        <w:t xml:space="preserve"> soudu </w:t>
      </w:r>
      <w:r w:rsidR="00584391">
        <w:rPr>
          <w:szCs w:val="24"/>
        </w:rPr>
        <w:t xml:space="preserve">v Ostravě, oddíl C, </w:t>
      </w:r>
      <w:proofErr w:type="spellStart"/>
      <w:r w:rsidR="00584391">
        <w:rPr>
          <w:szCs w:val="24"/>
        </w:rPr>
        <w:t>vl</w:t>
      </w:r>
      <w:proofErr w:type="spellEnd"/>
      <w:r w:rsidR="007E072F">
        <w:rPr>
          <w:szCs w:val="24"/>
        </w:rPr>
        <w:t>.</w:t>
      </w:r>
      <w:r w:rsidR="00584391">
        <w:rPr>
          <w:szCs w:val="24"/>
        </w:rPr>
        <w:t xml:space="preserve"> 1170</w:t>
      </w:r>
    </w:p>
    <w:p w14:paraId="1BDA5B17" w14:textId="77777777" w:rsidR="00406D4B" w:rsidRPr="00E849C5" w:rsidRDefault="00406D4B" w:rsidP="00406D4B">
      <w:pPr>
        <w:pStyle w:val="NormlnIMP2"/>
        <w:spacing w:line="240" w:lineRule="auto"/>
        <w:ind w:left="3544" w:hanging="3260"/>
        <w:jc w:val="both"/>
        <w:rPr>
          <w:szCs w:val="24"/>
        </w:rPr>
      </w:pPr>
      <w:r w:rsidRPr="00E849C5">
        <w:rPr>
          <w:szCs w:val="24"/>
        </w:rPr>
        <w:tab/>
        <w:t xml:space="preserve">                                           </w:t>
      </w:r>
    </w:p>
    <w:p w14:paraId="22E5361C" w14:textId="3ABA8744" w:rsidR="00406D4B" w:rsidRPr="00D42369" w:rsidRDefault="002542E2" w:rsidP="002542E2">
      <w:pPr>
        <w:pStyle w:val="NormlnIMP2"/>
        <w:spacing w:line="240" w:lineRule="auto"/>
        <w:ind w:left="3544" w:hanging="3260"/>
        <w:jc w:val="both"/>
        <w:rPr>
          <w:szCs w:val="24"/>
        </w:rPr>
      </w:pPr>
      <w:r>
        <w:rPr>
          <w:szCs w:val="24"/>
        </w:rPr>
        <w:t>zastoupeno:</w:t>
      </w:r>
      <w:r w:rsidR="00406D4B" w:rsidRPr="00D42369">
        <w:rPr>
          <w:szCs w:val="24"/>
        </w:rPr>
        <w:tab/>
      </w:r>
      <w:r w:rsidR="00FC025C">
        <w:rPr>
          <w:szCs w:val="24"/>
        </w:rPr>
        <w:t>XXXXXXXXXXXX</w:t>
      </w:r>
      <w:r w:rsidR="00584391">
        <w:rPr>
          <w:szCs w:val="24"/>
        </w:rPr>
        <w:t xml:space="preserve">, </w:t>
      </w:r>
      <w:r w:rsidR="00FC025C">
        <w:rPr>
          <w:szCs w:val="24"/>
        </w:rPr>
        <w:t>XXXXXXXXXXXXXX</w:t>
      </w:r>
      <w:r w:rsidR="00406D4B" w:rsidRPr="00D42369">
        <w:rPr>
          <w:szCs w:val="24"/>
        </w:rPr>
        <w:tab/>
      </w:r>
    </w:p>
    <w:p w14:paraId="4E598A5A" w14:textId="3F7DEEE5" w:rsidR="00406D4B" w:rsidRPr="00AF7A38" w:rsidRDefault="00406D4B" w:rsidP="00406D4B">
      <w:pPr>
        <w:pStyle w:val="ZpatIMP4"/>
        <w:spacing w:line="240" w:lineRule="auto"/>
        <w:ind w:left="3544" w:hanging="3260"/>
        <w:jc w:val="both"/>
        <w:rPr>
          <w:szCs w:val="24"/>
        </w:rPr>
      </w:pPr>
      <w:r w:rsidRPr="00AF7A38">
        <w:rPr>
          <w:szCs w:val="24"/>
        </w:rPr>
        <w:t xml:space="preserve">ID datové schránky: </w:t>
      </w:r>
      <w:r w:rsidRPr="00AF7A38">
        <w:rPr>
          <w:szCs w:val="24"/>
        </w:rPr>
        <w:tab/>
      </w:r>
      <w:r w:rsidR="00C776D4">
        <w:rPr>
          <w:szCs w:val="24"/>
        </w:rPr>
        <w:t>3dnyuay</w:t>
      </w:r>
      <w:r w:rsidR="00C776D4" w:rsidRPr="00F2664C">
        <w:rPr>
          <w:szCs w:val="24"/>
        </w:rPr>
        <w:t xml:space="preserve"> </w:t>
      </w:r>
    </w:p>
    <w:p w14:paraId="5C1D8D67" w14:textId="1E28D6EA" w:rsidR="00406D4B" w:rsidRPr="00AF7A38" w:rsidRDefault="00406D4B" w:rsidP="00406D4B">
      <w:pPr>
        <w:pStyle w:val="NormlnIMP2"/>
        <w:spacing w:line="240" w:lineRule="auto"/>
        <w:ind w:left="3544" w:hanging="3260"/>
        <w:jc w:val="both"/>
        <w:rPr>
          <w:szCs w:val="24"/>
        </w:rPr>
      </w:pPr>
      <w:r w:rsidRPr="00AF7A38">
        <w:rPr>
          <w:szCs w:val="24"/>
        </w:rPr>
        <w:t>Bankovní spojení:</w:t>
      </w:r>
      <w:r w:rsidRPr="00AF7A38">
        <w:rPr>
          <w:szCs w:val="24"/>
        </w:rPr>
        <w:tab/>
      </w:r>
      <w:r w:rsidR="00C776D4" w:rsidRPr="00F2664C">
        <w:rPr>
          <w:szCs w:val="24"/>
        </w:rPr>
        <w:t>ČSOB, a.s.</w:t>
      </w:r>
      <w:r w:rsidRPr="00AF7A38">
        <w:rPr>
          <w:szCs w:val="24"/>
        </w:rPr>
        <w:t xml:space="preserve">              </w:t>
      </w:r>
    </w:p>
    <w:p w14:paraId="74C67D62" w14:textId="74B4DA38" w:rsidR="00406D4B" w:rsidRPr="00D42369" w:rsidRDefault="00406D4B" w:rsidP="00406D4B">
      <w:pPr>
        <w:pStyle w:val="NormlnIMP2"/>
        <w:spacing w:line="240" w:lineRule="auto"/>
        <w:ind w:left="3544" w:hanging="3260"/>
        <w:jc w:val="both"/>
        <w:rPr>
          <w:szCs w:val="24"/>
        </w:rPr>
      </w:pPr>
      <w:r w:rsidRPr="00AF7A38">
        <w:rPr>
          <w:szCs w:val="24"/>
        </w:rPr>
        <w:t>Číslo účtu:</w:t>
      </w:r>
      <w:r w:rsidRPr="00AF7A38">
        <w:rPr>
          <w:szCs w:val="24"/>
        </w:rPr>
        <w:tab/>
      </w:r>
      <w:r w:rsidR="00C776D4">
        <w:rPr>
          <w:szCs w:val="24"/>
        </w:rPr>
        <w:t>294045166/0300</w:t>
      </w:r>
      <w:r>
        <w:rPr>
          <w:szCs w:val="24"/>
        </w:rPr>
        <w:tab/>
      </w:r>
      <w:r>
        <w:rPr>
          <w:szCs w:val="24"/>
        </w:rPr>
        <w:tab/>
      </w:r>
      <w:r>
        <w:rPr>
          <w:szCs w:val="24"/>
        </w:rPr>
        <w:tab/>
      </w:r>
      <w:r w:rsidRPr="00D42369">
        <w:rPr>
          <w:szCs w:val="24"/>
        </w:rPr>
        <w:tab/>
      </w:r>
    </w:p>
    <w:p w14:paraId="7DC5180D" w14:textId="77777777" w:rsidR="00406D4B" w:rsidRPr="00D42369" w:rsidRDefault="00406D4B" w:rsidP="00406D4B">
      <w:pPr>
        <w:pStyle w:val="NormlnIMP2"/>
        <w:spacing w:line="240" w:lineRule="auto"/>
        <w:ind w:left="3544" w:hanging="3260"/>
        <w:jc w:val="both"/>
        <w:rPr>
          <w:szCs w:val="24"/>
        </w:rPr>
      </w:pPr>
      <w:r w:rsidRPr="00D42369">
        <w:rPr>
          <w:szCs w:val="24"/>
        </w:rPr>
        <w:t>Identifikační číslo:</w:t>
      </w:r>
      <w:r w:rsidRPr="00D42369">
        <w:rPr>
          <w:szCs w:val="24"/>
        </w:rPr>
        <w:tab/>
      </w:r>
      <w:r w:rsidR="00584391">
        <w:rPr>
          <w:szCs w:val="24"/>
        </w:rPr>
        <w:t>41030303</w:t>
      </w:r>
      <w:r w:rsidRPr="00D42369">
        <w:rPr>
          <w:szCs w:val="24"/>
        </w:rPr>
        <w:tab/>
      </w:r>
      <w:r w:rsidRPr="00D42369">
        <w:rPr>
          <w:szCs w:val="24"/>
        </w:rPr>
        <w:tab/>
      </w:r>
      <w:r w:rsidRPr="00D42369">
        <w:rPr>
          <w:szCs w:val="24"/>
        </w:rPr>
        <w:tab/>
      </w:r>
    </w:p>
    <w:p w14:paraId="0D38A9E1" w14:textId="77777777" w:rsidR="00406D4B" w:rsidRDefault="00406D4B" w:rsidP="00406D4B">
      <w:pPr>
        <w:pStyle w:val="NormlnIMP2"/>
        <w:spacing w:line="240" w:lineRule="auto"/>
        <w:ind w:left="3544" w:hanging="3260"/>
        <w:jc w:val="both"/>
        <w:rPr>
          <w:szCs w:val="24"/>
        </w:rPr>
      </w:pPr>
      <w:r w:rsidRPr="00D42369">
        <w:rPr>
          <w:szCs w:val="24"/>
        </w:rPr>
        <w:t>DIČ:</w:t>
      </w:r>
      <w:r w:rsidRPr="00D42369">
        <w:rPr>
          <w:szCs w:val="24"/>
        </w:rPr>
        <w:tab/>
      </w:r>
      <w:r w:rsidR="00584391">
        <w:rPr>
          <w:szCs w:val="24"/>
        </w:rPr>
        <w:t>CZ41030303</w:t>
      </w:r>
    </w:p>
    <w:p w14:paraId="51D9D9A7" w14:textId="77777777" w:rsidR="00406D4B" w:rsidRPr="00E67894" w:rsidRDefault="00406D4B" w:rsidP="00406D4B">
      <w:pPr>
        <w:pStyle w:val="NormlnIMP2"/>
        <w:spacing w:line="240" w:lineRule="auto"/>
        <w:ind w:left="3544" w:hanging="3260"/>
        <w:jc w:val="both"/>
        <w:rPr>
          <w:szCs w:val="24"/>
        </w:rPr>
      </w:pPr>
      <w:r>
        <w:rPr>
          <w:szCs w:val="24"/>
        </w:rPr>
        <w:t>(dále jen „</w:t>
      </w:r>
      <w:r w:rsidR="002542E2">
        <w:rPr>
          <w:szCs w:val="24"/>
        </w:rPr>
        <w:t>Společnost</w:t>
      </w:r>
      <w:r>
        <w:rPr>
          <w:szCs w:val="24"/>
        </w:rPr>
        <w:t>“)</w:t>
      </w:r>
      <w:r w:rsidRPr="00E67894">
        <w:rPr>
          <w:szCs w:val="24"/>
        </w:rPr>
        <w:tab/>
      </w:r>
      <w:r w:rsidRPr="00E67894">
        <w:rPr>
          <w:szCs w:val="24"/>
        </w:rPr>
        <w:tab/>
      </w:r>
    </w:p>
    <w:p w14:paraId="2D7FCF5C" w14:textId="77777777" w:rsidR="00406D4B" w:rsidRDefault="00406D4B" w:rsidP="00406D4B">
      <w:pPr>
        <w:pStyle w:val="NormlnIMP2"/>
        <w:spacing w:line="240" w:lineRule="auto"/>
        <w:ind w:left="3544" w:hanging="3260"/>
        <w:jc w:val="both"/>
        <w:rPr>
          <w:szCs w:val="24"/>
        </w:rPr>
      </w:pPr>
    </w:p>
    <w:p w14:paraId="1B42C149" w14:textId="77777777" w:rsidR="00406D4B" w:rsidRDefault="00F21E32" w:rsidP="00406D4B">
      <w:pPr>
        <w:pStyle w:val="NormlnIMP2"/>
        <w:spacing w:line="240" w:lineRule="auto"/>
        <w:jc w:val="both"/>
        <w:rPr>
          <w:szCs w:val="24"/>
        </w:rPr>
      </w:pPr>
      <w:r>
        <w:rPr>
          <w:szCs w:val="24"/>
        </w:rPr>
        <w:t>(S</w:t>
      </w:r>
      <w:r w:rsidR="0078233D">
        <w:rPr>
          <w:szCs w:val="24"/>
        </w:rPr>
        <w:t>polečník a Společnost jsou dále společně označováni jako „Strany“ a samostatně jako „Strana</w:t>
      </w:r>
      <w:r w:rsidR="00406D4B" w:rsidRPr="00E67894">
        <w:rPr>
          <w:szCs w:val="24"/>
        </w:rPr>
        <w:t>“</w:t>
      </w:r>
      <w:r w:rsidR="0078233D">
        <w:rPr>
          <w:szCs w:val="24"/>
        </w:rPr>
        <w:t>)</w:t>
      </w:r>
    </w:p>
    <w:p w14:paraId="6AFDBE38" w14:textId="77777777" w:rsidR="00990ABB" w:rsidRDefault="00990ABB" w:rsidP="00406D4B">
      <w:pPr>
        <w:pStyle w:val="NormlnIMP0"/>
        <w:spacing w:line="240" w:lineRule="auto"/>
        <w:jc w:val="center"/>
        <w:rPr>
          <w:szCs w:val="24"/>
        </w:rPr>
      </w:pPr>
    </w:p>
    <w:p w14:paraId="23776D18" w14:textId="77777777" w:rsidR="00515AB6" w:rsidRDefault="00515AB6" w:rsidP="00406D4B">
      <w:pPr>
        <w:pStyle w:val="NormlnIMP0"/>
        <w:spacing w:line="240" w:lineRule="auto"/>
        <w:jc w:val="center"/>
        <w:rPr>
          <w:szCs w:val="24"/>
        </w:rPr>
      </w:pPr>
    </w:p>
    <w:p w14:paraId="37A10A36" w14:textId="77777777" w:rsidR="00515AB6" w:rsidRDefault="00515AB6" w:rsidP="00406D4B">
      <w:pPr>
        <w:pStyle w:val="NormlnIMP0"/>
        <w:spacing w:line="240" w:lineRule="auto"/>
        <w:jc w:val="center"/>
        <w:rPr>
          <w:szCs w:val="24"/>
        </w:rPr>
      </w:pPr>
    </w:p>
    <w:p w14:paraId="381180F3" w14:textId="77777777" w:rsidR="00584391" w:rsidRDefault="00584391" w:rsidP="00406D4B">
      <w:pPr>
        <w:pStyle w:val="NormlnIMP0"/>
        <w:spacing w:line="240" w:lineRule="auto"/>
        <w:jc w:val="center"/>
        <w:rPr>
          <w:szCs w:val="24"/>
        </w:rPr>
      </w:pPr>
    </w:p>
    <w:p w14:paraId="128CC11F" w14:textId="77777777" w:rsidR="00584391" w:rsidRDefault="00584391" w:rsidP="00406D4B">
      <w:pPr>
        <w:pStyle w:val="NormlnIMP0"/>
        <w:spacing w:line="240" w:lineRule="auto"/>
        <w:jc w:val="center"/>
        <w:rPr>
          <w:szCs w:val="24"/>
        </w:rPr>
      </w:pPr>
    </w:p>
    <w:p w14:paraId="008622CE" w14:textId="77777777" w:rsidR="00584391" w:rsidRDefault="00584391" w:rsidP="00086F2E">
      <w:pPr>
        <w:pStyle w:val="NormlnIMP0"/>
        <w:spacing w:line="240" w:lineRule="auto"/>
        <w:rPr>
          <w:szCs w:val="24"/>
        </w:rPr>
      </w:pPr>
    </w:p>
    <w:p w14:paraId="34F1F814" w14:textId="77777777" w:rsidR="00406D4B" w:rsidRPr="005B7F0F" w:rsidRDefault="00406D4B" w:rsidP="00406D4B">
      <w:pPr>
        <w:pStyle w:val="NormlnIMP0"/>
        <w:spacing w:line="240" w:lineRule="auto"/>
        <w:jc w:val="center"/>
        <w:rPr>
          <w:szCs w:val="24"/>
        </w:rPr>
      </w:pPr>
      <w:r w:rsidRPr="005B7F0F">
        <w:rPr>
          <w:szCs w:val="24"/>
        </w:rPr>
        <w:lastRenderedPageBreak/>
        <w:t>Článek II</w:t>
      </w:r>
    </w:p>
    <w:p w14:paraId="41C6D66E" w14:textId="77777777" w:rsidR="00406D4B" w:rsidRPr="005B7F0F" w:rsidRDefault="00406D4B" w:rsidP="00406D4B">
      <w:pPr>
        <w:pStyle w:val="NormlnIMP0"/>
        <w:spacing w:line="240" w:lineRule="auto"/>
        <w:jc w:val="center"/>
        <w:rPr>
          <w:szCs w:val="24"/>
        </w:rPr>
      </w:pPr>
      <w:r w:rsidRPr="005B7F0F">
        <w:rPr>
          <w:szCs w:val="24"/>
        </w:rPr>
        <w:t>Základní ustanovení</w:t>
      </w:r>
    </w:p>
    <w:p w14:paraId="041D2407" w14:textId="77777777" w:rsidR="00406D4B" w:rsidRPr="005B7F0F" w:rsidRDefault="00406D4B" w:rsidP="00406D4B">
      <w:pPr>
        <w:pStyle w:val="NormlnIMP0"/>
        <w:spacing w:line="240" w:lineRule="auto"/>
        <w:jc w:val="both"/>
        <w:rPr>
          <w:b/>
          <w:szCs w:val="24"/>
        </w:rPr>
      </w:pPr>
    </w:p>
    <w:p w14:paraId="6CFBC51B" w14:textId="77777777" w:rsidR="00A752CD" w:rsidRDefault="00A752CD" w:rsidP="007E072F">
      <w:pPr>
        <w:pStyle w:val="NormlnIMP0"/>
        <w:numPr>
          <w:ilvl w:val="0"/>
          <w:numId w:val="2"/>
        </w:numPr>
        <w:spacing w:line="240" w:lineRule="auto"/>
        <w:ind w:left="426" w:hanging="426"/>
        <w:jc w:val="both"/>
        <w:rPr>
          <w:szCs w:val="24"/>
        </w:rPr>
      </w:pPr>
      <w:r>
        <w:rPr>
          <w:szCs w:val="24"/>
        </w:rPr>
        <w:t xml:space="preserve">Společnost vznikla zápisem do obchodního rejstříku ke dni 26. července 1991. </w:t>
      </w:r>
    </w:p>
    <w:p w14:paraId="11C58F3A" w14:textId="77777777" w:rsidR="00A752CD" w:rsidRDefault="00A752CD" w:rsidP="007E072F">
      <w:pPr>
        <w:pStyle w:val="NormlnIMP0"/>
        <w:spacing w:line="240" w:lineRule="auto"/>
        <w:ind w:left="426" w:hanging="426"/>
        <w:jc w:val="both"/>
        <w:rPr>
          <w:szCs w:val="24"/>
        </w:rPr>
      </w:pPr>
    </w:p>
    <w:p w14:paraId="631465A1" w14:textId="77777777" w:rsidR="002E2149" w:rsidRDefault="00A752CD" w:rsidP="007E072F">
      <w:pPr>
        <w:pStyle w:val="NormlnIMP0"/>
        <w:numPr>
          <w:ilvl w:val="0"/>
          <w:numId w:val="2"/>
        </w:numPr>
        <w:spacing w:line="240" w:lineRule="auto"/>
        <w:ind w:left="426" w:hanging="426"/>
        <w:jc w:val="both"/>
        <w:rPr>
          <w:szCs w:val="24"/>
        </w:rPr>
      </w:pPr>
      <w:r>
        <w:rPr>
          <w:szCs w:val="24"/>
        </w:rPr>
        <w:t xml:space="preserve">Společník je </w:t>
      </w:r>
      <w:r w:rsidR="00ED1EBC">
        <w:rPr>
          <w:szCs w:val="24"/>
        </w:rPr>
        <w:t>jediným společníkem Společnosti</w:t>
      </w:r>
      <w:r w:rsidR="00A85143">
        <w:rPr>
          <w:szCs w:val="24"/>
        </w:rPr>
        <w:t xml:space="preserve"> na základě smlouvy o převodu podílů Společnosti ze dne 11.3.2024, </w:t>
      </w:r>
      <w:r w:rsidR="0078233D">
        <w:rPr>
          <w:szCs w:val="24"/>
        </w:rPr>
        <w:t xml:space="preserve">Společník </w:t>
      </w:r>
      <w:r w:rsidR="00ED1EBC">
        <w:rPr>
          <w:szCs w:val="24"/>
        </w:rPr>
        <w:t xml:space="preserve">je </w:t>
      </w:r>
      <w:r>
        <w:rPr>
          <w:szCs w:val="24"/>
        </w:rPr>
        <w:t>vlastníkem 100% podílu na základním kapitálu Společnosti</w:t>
      </w:r>
      <w:r w:rsidR="00A85143">
        <w:rPr>
          <w:szCs w:val="24"/>
        </w:rPr>
        <w:t>.</w:t>
      </w:r>
    </w:p>
    <w:p w14:paraId="208BCF38" w14:textId="77777777" w:rsidR="00E628BD" w:rsidRDefault="00E628BD" w:rsidP="00E628BD">
      <w:pPr>
        <w:pStyle w:val="Odstavecseseznamem"/>
        <w:rPr>
          <w:szCs w:val="24"/>
        </w:rPr>
      </w:pPr>
    </w:p>
    <w:p w14:paraId="2E99693E" w14:textId="0C5DEC2A" w:rsidR="00E628BD" w:rsidRDefault="00E628BD" w:rsidP="007E072F">
      <w:pPr>
        <w:pStyle w:val="NormlnIMP0"/>
        <w:numPr>
          <w:ilvl w:val="0"/>
          <w:numId w:val="2"/>
        </w:numPr>
        <w:spacing w:line="240" w:lineRule="auto"/>
        <w:ind w:left="426" w:hanging="426"/>
        <w:jc w:val="both"/>
        <w:rPr>
          <w:szCs w:val="24"/>
        </w:rPr>
      </w:pPr>
      <w:r>
        <w:rPr>
          <w:szCs w:val="24"/>
        </w:rPr>
        <w:t xml:space="preserve">O uzavření této Smlouvy rozhodlo Zastupitelstvo města Havířova dne </w:t>
      </w:r>
      <w:r w:rsidR="00E72B2C">
        <w:rPr>
          <w:szCs w:val="24"/>
        </w:rPr>
        <w:t>10.6.2024</w:t>
      </w:r>
      <w:r>
        <w:rPr>
          <w:szCs w:val="24"/>
        </w:rPr>
        <w:t xml:space="preserve"> usnesením číslo </w:t>
      </w:r>
      <w:r w:rsidR="00E72B2C">
        <w:rPr>
          <w:szCs w:val="24"/>
        </w:rPr>
        <w:t>387/10ZM/2024.</w:t>
      </w:r>
    </w:p>
    <w:p w14:paraId="4E673774" w14:textId="77777777" w:rsidR="00584391" w:rsidRPr="00ED1EBC" w:rsidRDefault="00584391" w:rsidP="00584391">
      <w:pPr>
        <w:pStyle w:val="NormlnIMP0"/>
        <w:spacing w:line="240" w:lineRule="auto"/>
        <w:ind w:left="284"/>
        <w:jc w:val="both"/>
        <w:rPr>
          <w:szCs w:val="24"/>
        </w:rPr>
      </w:pPr>
    </w:p>
    <w:p w14:paraId="68C7455D" w14:textId="77777777" w:rsidR="00406D4B" w:rsidRPr="005B7F0F" w:rsidRDefault="00406D4B" w:rsidP="00406D4B">
      <w:pPr>
        <w:pStyle w:val="NormlnIMP0"/>
        <w:spacing w:line="240" w:lineRule="auto"/>
        <w:jc w:val="center"/>
        <w:rPr>
          <w:szCs w:val="24"/>
        </w:rPr>
      </w:pPr>
      <w:r w:rsidRPr="005B7F0F">
        <w:rPr>
          <w:szCs w:val="24"/>
        </w:rPr>
        <w:t>Článek II</w:t>
      </w:r>
      <w:r>
        <w:rPr>
          <w:szCs w:val="24"/>
        </w:rPr>
        <w:t>I</w:t>
      </w:r>
    </w:p>
    <w:p w14:paraId="3FBCF406" w14:textId="77777777" w:rsidR="00406D4B" w:rsidRDefault="00A752CD" w:rsidP="00406D4B">
      <w:pPr>
        <w:pStyle w:val="NormlnIMP0"/>
        <w:spacing w:line="240" w:lineRule="auto"/>
        <w:jc w:val="center"/>
        <w:rPr>
          <w:szCs w:val="24"/>
        </w:rPr>
      </w:pPr>
      <w:r>
        <w:rPr>
          <w:szCs w:val="24"/>
        </w:rPr>
        <w:t>Poskytnutí příplatku</w:t>
      </w:r>
    </w:p>
    <w:p w14:paraId="4EEA71F4" w14:textId="77777777" w:rsidR="00406D4B" w:rsidRDefault="00406D4B" w:rsidP="00406D4B">
      <w:pPr>
        <w:pStyle w:val="NormlnIMP0"/>
        <w:spacing w:line="240" w:lineRule="auto"/>
        <w:jc w:val="both"/>
        <w:rPr>
          <w:szCs w:val="24"/>
        </w:rPr>
      </w:pPr>
    </w:p>
    <w:p w14:paraId="13228D70" w14:textId="1FA0D302" w:rsidR="00406D4B" w:rsidRPr="00072237" w:rsidRDefault="00A752CD" w:rsidP="00406D4B">
      <w:pPr>
        <w:widowControl/>
        <w:numPr>
          <w:ilvl w:val="0"/>
          <w:numId w:val="3"/>
        </w:numPr>
        <w:tabs>
          <w:tab w:val="left" w:pos="420"/>
        </w:tabs>
        <w:spacing w:line="234" w:lineRule="auto"/>
        <w:ind w:left="420" w:right="160" w:hanging="420"/>
        <w:jc w:val="both"/>
        <w:rPr>
          <w:b/>
          <w:bCs/>
        </w:rPr>
      </w:pPr>
      <w:r>
        <w:t xml:space="preserve">Společník </w:t>
      </w:r>
      <w:r w:rsidR="00072237">
        <w:t>se touto Smlouvou zavazuje poskytnou</w:t>
      </w:r>
      <w:r w:rsidR="007E072F">
        <w:t>t</w:t>
      </w:r>
      <w:r w:rsidR="00072237">
        <w:t xml:space="preserve"> Společnosti peněžitý příplatek ve výši </w:t>
      </w:r>
      <w:r w:rsidR="002B224F">
        <w:t>XXXXXXXXXXX</w:t>
      </w:r>
      <w:r w:rsidR="00072237">
        <w:t xml:space="preserve"> </w:t>
      </w:r>
      <w:r w:rsidR="002B224F">
        <w:t>XXXXXXX XXXXX</w:t>
      </w:r>
      <w:r w:rsidR="00072237">
        <w:t xml:space="preserve"> (dále jen „příplatek“) za účelem posílení vlastního kapitálu Společnosti a Společnost příplatek přijímá a zavazuje se ho zaúčtovat do vlastního kapitálu Společnosti, mimo základní kapitál. </w:t>
      </w:r>
    </w:p>
    <w:p w14:paraId="2F98B577" w14:textId="77777777" w:rsidR="00072237" w:rsidRPr="00072237" w:rsidRDefault="00072237" w:rsidP="00072237">
      <w:pPr>
        <w:widowControl/>
        <w:tabs>
          <w:tab w:val="left" w:pos="420"/>
        </w:tabs>
        <w:spacing w:line="234" w:lineRule="auto"/>
        <w:ind w:left="420" w:right="160"/>
        <w:jc w:val="both"/>
        <w:rPr>
          <w:b/>
          <w:bCs/>
        </w:rPr>
      </w:pPr>
    </w:p>
    <w:p w14:paraId="10765D6A" w14:textId="77777777" w:rsidR="007E072F" w:rsidRPr="00CD26E9" w:rsidRDefault="007E072F" w:rsidP="007E072F">
      <w:pPr>
        <w:widowControl/>
        <w:numPr>
          <w:ilvl w:val="0"/>
          <w:numId w:val="3"/>
        </w:numPr>
        <w:tabs>
          <w:tab w:val="left" w:pos="420"/>
        </w:tabs>
        <w:spacing w:line="234" w:lineRule="auto"/>
        <w:ind w:left="420" w:right="160" w:hanging="420"/>
        <w:jc w:val="both"/>
        <w:rPr>
          <w:szCs w:val="24"/>
        </w:rPr>
      </w:pPr>
      <w:r w:rsidRPr="00CD26E9">
        <w:t xml:space="preserve">Příplatek je Společníkem </w:t>
      </w:r>
      <w:r w:rsidR="0078233D" w:rsidRPr="00CD26E9">
        <w:t xml:space="preserve">Společnosti </w:t>
      </w:r>
      <w:r w:rsidRPr="00CD26E9">
        <w:t>poskytnut za účelem jeho využiti ke krytí</w:t>
      </w:r>
      <w:r w:rsidRPr="00CD26E9">
        <w:rPr>
          <w:szCs w:val="24"/>
        </w:rPr>
        <w:t xml:space="preserve"> závazků </w:t>
      </w:r>
      <w:r w:rsidR="0078233D" w:rsidRPr="00CD26E9">
        <w:rPr>
          <w:szCs w:val="24"/>
        </w:rPr>
        <w:t>S</w:t>
      </w:r>
      <w:r w:rsidRPr="00CD26E9">
        <w:rPr>
          <w:szCs w:val="24"/>
        </w:rPr>
        <w:t xml:space="preserve">polečnosti vzniklých před uzavřením smlouvy </w:t>
      </w:r>
      <w:r w:rsidR="00A85143" w:rsidRPr="00CD26E9">
        <w:rPr>
          <w:szCs w:val="24"/>
        </w:rPr>
        <w:t>dle článku I</w:t>
      </w:r>
      <w:r w:rsidR="0078233D" w:rsidRPr="00CD26E9">
        <w:rPr>
          <w:szCs w:val="24"/>
        </w:rPr>
        <w:t>I</w:t>
      </w:r>
      <w:r w:rsidR="00A85143" w:rsidRPr="00CD26E9">
        <w:rPr>
          <w:szCs w:val="24"/>
        </w:rPr>
        <w:t xml:space="preserve"> odst. 2. </w:t>
      </w:r>
      <w:r w:rsidR="00CD26E9">
        <w:rPr>
          <w:szCs w:val="24"/>
        </w:rPr>
        <w:t xml:space="preserve">této </w:t>
      </w:r>
      <w:r w:rsidR="00A85143" w:rsidRPr="00CD26E9">
        <w:rPr>
          <w:szCs w:val="24"/>
        </w:rPr>
        <w:t xml:space="preserve">Smlouvy </w:t>
      </w:r>
      <w:r w:rsidRPr="00CD26E9">
        <w:rPr>
          <w:szCs w:val="24"/>
        </w:rPr>
        <w:t xml:space="preserve">a dále pro </w:t>
      </w:r>
      <w:r w:rsidR="00A85143" w:rsidRPr="00CD26E9">
        <w:rPr>
          <w:szCs w:val="24"/>
        </w:rPr>
        <w:t xml:space="preserve">následný </w:t>
      </w:r>
      <w:r w:rsidRPr="00CD26E9">
        <w:rPr>
          <w:szCs w:val="24"/>
        </w:rPr>
        <w:t xml:space="preserve">rozvoj </w:t>
      </w:r>
      <w:r w:rsidR="0078233D" w:rsidRPr="00CD26E9">
        <w:rPr>
          <w:szCs w:val="24"/>
        </w:rPr>
        <w:t>S</w:t>
      </w:r>
      <w:r w:rsidRPr="00CD26E9">
        <w:rPr>
          <w:szCs w:val="24"/>
        </w:rPr>
        <w:t xml:space="preserve">polečnosti. </w:t>
      </w:r>
    </w:p>
    <w:p w14:paraId="27EA746A" w14:textId="77777777" w:rsidR="007E072F" w:rsidRDefault="007E072F" w:rsidP="007E072F">
      <w:pPr>
        <w:widowControl/>
        <w:tabs>
          <w:tab w:val="left" w:pos="420"/>
        </w:tabs>
        <w:spacing w:line="234" w:lineRule="auto"/>
        <w:ind w:right="160"/>
        <w:jc w:val="both"/>
        <w:rPr>
          <w:szCs w:val="24"/>
        </w:rPr>
      </w:pPr>
    </w:p>
    <w:p w14:paraId="6880D63B" w14:textId="77777777" w:rsidR="00072237" w:rsidRPr="00072237" w:rsidRDefault="00072237" w:rsidP="00406D4B">
      <w:pPr>
        <w:widowControl/>
        <w:numPr>
          <w:ilvl w:val="0"/>
          <w:numId w:val="3"/>
        </w:numPr>
        <w:tabs>
          <w:tab w:val="left" w:pos="420"/>
        </w:tabs>
        <w:spacing w:line="234" w:lineRule="auto"/>
        <w:ind w:left="420" w:right="160" w:hanging="420"/>
        <w:jc w:val="both"/>
        <w:rPr>
          <w:b/>
          <w:bCs/>
        </w:rPr>
      </w:pPr>
      <w:r>
        <w:t>Společnost se zavazuje příplatek poskytnutý Společníkem používat účelně a hospodárně za účelem posílení vlastního kapitálu</w:t>
      </w:r>
      <w:r w:rsidR="0078233D">
        <w:t xml:space="preserve"> a použít tento v souladu s účelem uvedeným v odst. 2. tohoto článku Smlouvy. </w:t>
      </w:r>
      <w:r>
        <w:t xml:space="preserve"> </w:t>
      </w:r>
    </w:p>
    <w:p w14:paraId="31A77977" w14:textId="77777777" w:rsidR="005C4290" w:rsidRDefault="005C4290" w:rsidP="0078233D">
      <w:pPr>
        <w:pStyle w:val="Odstavecseseznamem"/>
        <w:ind w:left="0"/>
        <w:rPr>
          <w:szCs w:val="24"/>
        </w:rPr>
      </w:pPr>
    </w:p>
    <w:p w14:paraId="00EB9084" w14:textId="77777777" w:rsidR="00ED1EBC" w:rsidRPr="00ED1EBC" w:rsidRDefault="00ED1EBC">
      <w:pPr>
        <w:widowControl/>
        <w:numPr>
          <w:ilvl w:val="0"/>
          <w:numId w:val="3"/>
        </w:numPr>
        <w:tabs>
          <w:tab w:val="left" w:pos="420"/>
        </w:tabs>
        <w:spacing w:line="234" w:lineRule="auto"/>
        <w:ind w:left="420" w:right="160" w:hanging="420"/>
        <w:jc w:val="both"/>
        <w:rPr>
          <w:szCs w:val="24"/>
        </w:rPr>
      </w:pPr>
      <w:r>
        <w:rPr>
          <w:szCs w:val="24"/>
        </w:rPr>
        <w:t xml:space="preserve">Společník se zavazuje uhradit Společnosti příplatek ve výši uvedené v odst. 1. </w:t>
      </w:r>
      <w:r w:rsidR="00A85143">
        <w:rPr>
          <w:szCs w:val="24"/>
        </w:rPr>
        <w:t>tohoto článku Smlouvy</w:t>
      </w:r>
      <w:r>
        <w:rPr>
          <w:szCs w:val="24"/>
        </w:rPr>
        <w:t xml:space="preserve"> bezhotovostním převodem na účet Společnosti uvedený v čl</w:t>
      </w:r>
      <w:r w:rsidR="00A85143">
        <w:rPr>
          <w:szCs w:val="24"/>
        </w:rPr>
        <w:t>ánku</w:t>
      </w:r>
      <w:r>
        <w:rPr>
          <w:szCs w:val="24"/>
        </w:rPr>
        <w:t xml:space="preserve"> I </w:t>
      </w:r>
      <w:r w:rsidR="0078233D">
        <w:rPr>
          <w:szCs w:val="24"/>
        </w:rPr>
        <w:t xml:space="preserve">odst. 2. </w:t>
      </w:r>
      <w:r w:rsidR="00A85143">
        <w:rPr>
          <w:szCs w:val="24"/>
        </w:rPr>
        <w:t>S</w:t>
      </w:r>
      <w:r>
        <w:rPr>
          <w:szCs w:val="24"/>
        </w:rPr>
        <w:t xml:space="preserve">mlouvy nejpozději do 30.6.2024. </w:t>
      </w:r>
    </w:p>
    <w:p w14:paraId="6813D9F6" w14:textId="77777777" w:rsidR="00072237" w:rsidRDefault="00072237" w:rsidP="00072237">
      <w:pPr>
        <w:widowControl/>
        <w:tabs>
          <w:tab w:val="left" w:pos="420"/>
        </w:tabs>
        <w:spacing w:line="234" w:lineRule="auto"/>
        <w:ind w:right="160"/>
        <w:jc w:val="both"/>
        <w:rPr>
          <w:b/>
          <w:bCs/>
        </w:rPr>
      </w:pPr>
    </w:p>
    <w:p w14:paraId="5C9DB38B" w14:textId="77777777" w:rsidR="005C4290" w:rsidRDefault="005C4290" w:rsidP="00BE2261">
      <w:pPr>
        <w:pStyle w:val="NormlnIMP0"/>
        <w:spacing w:line="240" w:lineRule="auto"/>
        <w:jc w:val="center"/>
        <w:rPr>
          <w:szCs w:val="24"/>
        </w:rPr>
      </w:pPr>
      <w:r>
        <w:rPr>
          <w:szCs w:val="24"/>
        </w:rPr>
        <w:t xml:space="preserve">Článek </w:t>
      </w:r>
      <w:r w:rsidR="001D63A0">
        <w:rPr>
          <w:szCs w:val="24"/>
        </w:rPr>
        <w:t>I</w:t>
      </w:r>
      <w:r>
        <w:rPr>
          <w:szCs w:val="24"/>
        </w:rPr>
        <w:t>V</w:t>
      </w:r>
    </w:p>
    <w:p w14:paraId="28FDC67F" w14:textId="77777777" w:rsidR="005C4290" w:rsidRDefault="00E82AC8" w:rsidP="00BE2261">
      <w:pPr>
        <w:pStyle w:val="NormlnIMP0"/>
        <w:spacing w:line="240" w:lineRule="auto"/>
        <w:jc w:val="center"/>
        <w:rPr>
          <w:szCs w:val="24"/>
        </w:rPr>
      </w:pPr>
      <w:r>
        <w:rPr>
          <w:szCs w:val="24"/>
        </w:rPr>
        <w:t>Vrácení příplatku</w:t>
      </w:r>
    </w:p>
    <w:p w14:paraId="2AB4B84D" w14:textId="77777777" w:rsidR="005C4290" w:rsidRDefault="005C4290" w:rsidP="005C4290">
      <w:pPr>
        <w:pStyle w:val="NormlnIMP0"/>
        <w:spacing w:line="240" w:lineRule="auto"/>
        <w:rPr>
          <w:szCs w:val="24"/>
        </w:rPr>
      </w:pPr>
    </w:p>
    <w:p w14:paraId="720F245B" w14:textId="77777777" w:rsidR="005C4290" w:rsidRPr="00E82AC8" w:rsidRDefault="00E82AC8" w:rsidP="00E82AC8">
      <w:pPr>
        <w:pStyle w:val="NormlnIMP0"/>
        <w:numPr>
          <w:ilvl w:val="0"/>
          <w:numId w:val="38"/>
        </w:numPr>
        <w:spacing w:line="240" w:lineRule="auto"/>
        <w:ind w:left="426" w:hanging="426"/>
        <w:jc w:val="both"/>
        <w:rPr>
          <w:szCs w:val="24"/>
        </w:rPr>
      </w:pPr>
      <w:bookmarkStart w:id="0" w:name="_Ref382393687"/>
      <w:r>
        <w:t>Společník je oprávněn žádat po Společnosti vrácení Příplatku</w:t>
      </w:r>
      <w:bookmarkEnd w:id="0"/>
      <w:r>
        <w:t>, a to i po částech, nebude-li to v rozporu s obecně závaznými právními předpisy a budou-li splněny všechny právními předpisy či touto Smlouvou stanovené podmínky za analogického použití ustanovení § 166 zákona o obchodních korporacích.</w:t>
      </w:r>
    </w:p>
    <w:p w14:paraId="49F2B4B7" w14:textId="77777777" w:rsidR="00E82AC8" w:rsidRPr="00E82AC8" w:rsidRDefault="00E82AC8" w:rsidP="00E82AC8">
      <w:pPr>
        <w:pStyle w:val="NormlnIMP0"/>
        <w:spacing w:line="240" w:lineRule="auto"/>
        <w:ind w:left="426"/>
        <w:jc w:val="both"/>
        <w:rPr>
          <w:szCs w:val="24"/>
        </w:rPr>
      </w:pPr>
    </w:p>
    <w:p w14:paraId="7F0B9B7B" w14:textId="77777777" w:rsidR="00E82AC8" w:rsidRPr="00E82AC8" w:rsidRDefault="00E82AC8" w:rsidP="00E82AC8">
      <w:pPr>
        <w:pStyle w:val="NormlnIMP0"/>
        <w:numPr>
          <w:ilvl w:val="0"/>
          <w:numId w:val="38"/>
        </w:numPr>
        <w:spacing w:line="240" w:lineRule="auto"/>
        <w:ind w:left="426" w:hanging="426"/>
        <w:jc w:val="both"/>
        <w:rPr>
          <w:szCs w:val="24"/>
        </w:rPr>
      </w:pPr>
      <w:r>
        <w:t>Společnost se za předpokladu, že budou k vrácení Příplatku nebo jeho části splněny všechny podmínky dle odst. 1 tohoto článku, zavazuje vrátit Společníkovi Příplatek nebo jeho část v rozsahu určeném ve výzvě Společníka, a to do 30 dnů od doručené této výzvy.</w:t>
      </w:r>
    </w:p>
    <w:p w14:paraId="7B58B710" w14:textId="77777777" w:rsidR="00E82AC8" w:rsidRDefault="00E82AC8" w:rsidP="00E82AC8">
      <w:pPr>
        <w:pStyle w:val="NormlnIMP0"/>
        <w:spacing w:line="240" w:lineRule="auto"/>
        <w:jc w:val="both"/>
        <w:rPr>
          <w:szCs w:val="24"/>
        </w:rPr>
      </w:pPr>
    </w:p>
    <w:p w14:paraId="1573EAE9" w14:textId="77777777" w:rsidR="005C4290" w:rsidRDefault="00C85782" w:rsidP="00CD26E9">
      <w:pPr>
        <w:pStyle w:val="NormlnIMP0"/>
        <w:spacing w:line="240" w:lineRule="auto"/>
        <w:jc w:val="center"/>
        <w:rPr>
          <w:szCs w:val="24"/>
        </w:rPr>
      </w:pPr>
      <w:r>
        <w:rPr>
          <w:szCs w:val="24"/>
        </w:rPr>
        <w:t>Článek V</w:t>
      </w:r>
    </w:p>
    <w:p w14:paraId="1B079722" w14:textId="77777777" w:rsidR="00BE2261" w:rsidRDefault="00BE2261" w:rsidP="00CD26E9">
      <w:pPr>
        <w:pStyle w:val="NormlnIMP0"/>
        <w:spacing w:line="240" w:lineRule="auto"/>
        <w:jc w:val="center"/>
        <w:rPr>
          <w:szCs w:val="24"/>
        </w:rPr>
      </w:pPr>
      <w:r>
        <w:rPr>
          <w:szCs w:val="24"/>
        </w:rPr>
        <w:t>Závěrečná ujednání</w:t>
      </w:r>
    </w:p>
    <w:p w14:paraId="0D3DA675" w14:textId="77777777" w:rsidR="00BE2261" w:rsidRDefault="00BE2261" w:rsidP="00CD26E9">
      <w:pPr>
        <w:tabs>
          <w:tab w:val="left" w:pos="420"/>
        </w:tabs>
        <w:ind w:left="360" w:hanging="420"/>
        <w:jc w:val="both"/>
        <w:rPr>
          <w:szCs w:val="24"/>
        </w:rPr>
      </w:pPr>
    </w:p>
    <w:p w14:paraId="11278556" w14:textId="77777777" w:rsidR="00C85782" w:rsidRPr="00CD26E9" w:rsidRDefault="00C85782" w:rsidP="00CD26E9">
      <w:pPr>
        <w:pStyle w:val="NormlnIMP0"/>
        <w:numPr>
          <w:ilvl w:val="0"/>
          <w:numId w:val="24"/>
        </w:numPr>
        <w:spacing w:line="240" w:lineRule="auto"/>
        <w:ind w:left="426" w:hanging="426"/>
        <w:jc w:val="both"/>
      </w:pPr>
      <w:r w:rsidRPr="00CD26E9">
        <w:t>Tato Smlouva obsahuje úplné ujednání Stran ohledně jejího předmětu a nahrazuje všechna předchozí písemná nebo ústní ujednání Stran, která se vztahují k předmětu této Smlouvy.</w:t>
      </w:r>
    </w:p>
    <w:p w14:paraId="3432FBE0" w14:textId="77777777" w:rsidR="00BE2261" w:rsidRPr="00CD26E9" w:rsidRDefault="00BE2261" w:rsidP="00CD26E9">
      <w:pPr>
        <w:pStyle w:val="NormlnIMP0"/>
        <w:spacing w:line="240" w:lineRule="auto"/>
        <w:ind w:left="426"/>
        <w:jc w:val="both"/>
      </w:pPr>
    </w:p>
    <w:p w14:paraId="22F58CBB" w14:textId="77777777" w:rsidR="00131F46" w:rsidRPr="00CD26E9" w:rsidRDefault="00131F46" w:rsidP="00CD26E9">
      <w:pPr>
        <w:pStyle w:val="NormlnIMP0"/>
        <w:numPr>
          <w:ilvl w:val="0"/>
          <w:numId w:val="24"/>
        </w:numPr>
        <w:spacing w:line="240" w:lineRule="auto"/>
        <w:ind w:left="426" w:hanging="426"/>
        <w:jc w:val="both"/>
      </w:pPr>
      <w:r w:rsidRPr="00CD26E9">
        <w:lastRenderedPageBreak/>
        <w:t>Pokud by kterýkoliv orgán veřejné moci požadoval z jakéhokoliv důvodu předložení této Smlouvy, budou veškeré citlivé informace obsažené v této Smlouvě ve spolupráci Stran anonymizovány, pokud to bude možné.</w:t>
      </w:r>
    </w:p>
    <w:p w14:paraId="412498EE" w14:textId="77777777" w:rsidR="00131F46" w:rsidRPr="00CD26E9" w:rsidRDefault="00131F46" w:rsidP="00CD26E9">
      <w:pPr>
        <w:pStyle w:val="NormlnIMP0"/>
        <w:spacing w:line="240" w:lineRule="auto"/>
        <w:jc w:val="both"/>
      </w:pPr>
    </w:p>
    <w:p w14:paraId="340BC8BD" w14:textId="77777777" w:rsidR="00E628BD" w:rsidRPr="00CD26E9" w:rsidRDefault="00C85782" w:rsidP="00CD26E9">
      <w:pPr>
        <w:pStyle w:val="NormlnIMP0"/>
        <w:numPr>
          <w:ilvl w:val="0"/>
          <w:numId w:val="24"/>
        </w:numPr>
        <w:spacing w:line="240" w:lineRule="auto"/>
        <w:ind w:left="426" w:hanging="426"/>
        <w:jc w:val="both"/>
      </w:pPr>
      <w:r w:rsidRPr="00CD26E9">
        <w:t>Neplatnost, neúčinnost, zdánlivost či nevymahatelnost kteréhokoliv ustanovení Smlouvy nebude mít vliv na platnost, účinnost a vymahatelnost ostatních ustanovení Smlouvy, pokud takové ustanovení nebude oddělitelné od zbytku Smlouvy. V takovém případě se Strany zavazují, že učiní v dobré víře veškeré kroky, aby příslušné neplatné či nevymahatelné ustanovení nahradily novým platným a účinným ustanovením, jehož obsah bude v maximální možné míře odpovídat obsahu a účelu původního ustanovení a cílům Smlouvy.</w:t>
      </w:r>
    </w:p>
    <w:p w14:paraId="4320D22D" w14:textId="77777777" w:rsidR="00E628BD" w:rsidRPr="00CD26E9" w:rsidRDefault="00E628BD" w:rsidP="00E628BD">
      <w:pPr>
        <w:pStyle w:val="Odstavecseseznamem"/>
      </w:pPr>
    </w:p>
    <w:p w14:paraId="5D2BE82E" w14:textId="77777777" w:rsidR="00E628BD" w:rsidRPr="00CD26E9" w:rsidRDefault="00C85782" w:rsidP="00E628BD">
      <w:pPr>
        <w:pStyle w:val="NormlnIMP0"/>
        <w:numPr>
          <w:ilvl w:val="0"/>
          <w:numId w:val="24"/>
        </w:numPr>
        <w:spacing w:line="240" w:lineRule="auto"/>
        <w:ind w:left="426" w:hanging="426"/>
        <w:jc w:val="both"/>
      </w:pPr>
      <w:r w:rsidRPr="00CD26E9">
        <w:t xml:space="preserve">Žádná ze </w:t>
      </w:r>
      <w:r w:rsidR="007826A1" w:rsidRPr="00CD26E9">
        <w:t>S</w:t>
      </w:r>
      <w:r w:rsidRPr="00CD26E9">
        <w:t xml:space="preserve">tran nemůže postoupit svoji pohledávku vůči druhé </w:t>
      </w:r>
      <w:r w:rsidR="007826A1" w:rsidRPr="00CD26E9">
        <w:t>S</w:t>
      </w:r>
      <w:r w:rsidRPr="00CD26E9">
        <w:t>traně bez jejího předchozího písemného souhlasu.</w:t>
      </w:r>
    </w:p>
    <w:p w14:paraId="787712C3" w14:textId="77777777" w:rsidR="00E628BD" w:rsidRPr="00CD26E9" w:rsidRDefault="00E628BD" w:rsidP="002A33CD">
      <w:pPr>
        <w:pStyle w:val="Odstavecseseznamem"/>
        <w:ind w:left="0"/>
      </w:pPr>
    </w:p>
    <w:p w14:paraId="0B17ABD1" w14:textId="77777777" w:rsidR="00E628BD" w:rsidRPr="00CD26E9" w:rsidRDefault="00C85782" w:rsidP="00E628BD">
      <w:pPr>
        <w:pStyle w:val="NormlnIMP0"/>
        <w:numPr>
          <w:ilvl w:val="0"/>
          <w:numId w:val="24"/>
        </w:numPr>
        <w:spacing w:line="240" w:lineRule="auto"/>
        <w:ind w:left="426" w:hanging="426"/>
        <w:jc w:val="both"/>
      </w:pPr>
      <w:r w:rsidRPr="00CD26E9">
        <w:t>Nevykonání nebo jakékoliv prodlení ve vykonání práva nebo nároku podle této Smlouvy nebo ze zákona nebrání ve výkonu, ani nepředstavuje vzdání se práva na další uplatnění takového práva nebo nároku a nebrání ve výkonu, ani nepředstavuje vzdání se práva uplatnit jiná práva nebo nároky.  Jednotlivé nebo dílčí vykonání práva nebo uplatnění nároku podle této Smlouvy nebo ze zákona nebrání opětovnému vykonání takového práva nebo opětovnému uplatnění takového nároku. Dílčí plnění dluhu ani placení úroků přitom Strany nepovažují za uznání dluhu v celé jeho výši.</w:t>
      </w:r>
    </w:p>
    <w:p w14:paraId="262736D6" w14:textId="77777777" w:rsidR="002A33CD" w:rsidRPr="00CD26E9" w:rsidRDefault="002A33CD" w:rsidP="002A33CD">
      <w:pPr>
        <w:pStyle w:val="NormlnIMP0"/>
        <w:spacing w:line="240" w:lineRule="auto"/>
        <w:jc w:val="both"/>
      </w:pPr>
    </w:p>
    <w:p w14:paraId="496F7547" w14:textId="77777777" w:rsidR="00131F46" w:rsidRPr="00CD26E9" w:rsidRDefault="00131F46" w:rsidP="00131F46">
      <w:pPr>
        <w:pStyle w:val="NormlnIMP0"/>
        <w:numPr>
          <w:ilvl w:val="0"/>
          <w:numId w:val="24"/>
        </w:numPr>
        <w:spacing w:line="240" w:lineRule="auto"/>
        <w:ind w:left="426" w:hanging="426"/>
        <w:jc w:val="both"/>
      </w:pPr>
      <w:r w:rsidRPr="00CD26E9">
        <w:t>Strany se dohodly, že tato Smlouva bude uzavřena v písemné formě. Jakékoliv změny závazku z této Smlouvy musí být učiněny v písemné formě a podepsány všemi Stranami.</w:t>
      </w:r>
    </w:p>
    <w:p w14:paraId="53F2EDD9" w14:textId="77777777" w:rsidR="002A33CD" w:rsidRPr="00CD26E9" w:rsidRDefault="002A33CD" w:rsidP="002A33CD">
      <w:pPr>
        <w:pStyle w:val="NormlnIMP0"/>
        <w:spacing w:line="240" w:lineRule="auto"/>
        <w:ind w:left="426"/>
        <w:jc w:val="both"/>
      </w:pPr>
    </w:p>
    <w:p w14:paraId="299B7B7E" w14:textId="77777777" w:rsidR="002A33CD" w:rsidRPr="00CD26E9" w:rsidRDefault="002A33CD" w:rsidP="002A33CD">
      <w:pPr>
        <w:pStyle w:val="NormlnIMP0"/>
        <w:numPr>
          <w:ilvl w:val="0"/>
          <w:numId w:val="24"/>
        </w:numPr>
        <w:spacing w:line="240" w:lineRule="auto"/>
        <w:ind w:left="426" w:hanging="426"/>
        <w:jc w:val="both"/>
      </w:pPr>
      <w:r w:rsidRPr="00CD26E9">
        <w:rPr>
          <w:szCs w:val="24"/>
        </w:rPr>
        <w:t>Odpověď na nabídku s pozměňovacím dodatkem nebo odchylkou (§ 1740 odst. 3 občanského zákoníku) není přijata, pokud druhá smluvní strana tuto odpověď výslovně písemně nepotvrdí jako přijetí nabídky na uzavření smlouvy.</w:t>
      </w:r>
    </w:p>
    <w:p w14:paraId="4CDD6C8F" w14:textId="77777777" w:rsidR="002A33CD" w:rsidRPr="00CD26E9" w:rsidRDefault="002A33CD" w:rsidP="002A33CD">
      <w:pPr>
        <w:pStyle w:val="Odstavecseseznamem"/>
        <w:ind w:left="0"/>
        <w:rPr>
          <w:szCs w:val="24"/>
        </w:rPr>
      </w:pPr>
    </w:p>
    <w:p w14:paraId="659A9758" w14:textId="343C375A" w:rsidR="002A33CD" w:rsidRPr="00CD26E9" w:rsidRDefault="002A33CD" w:rsidP="002A33CD">
      <w:pPr>
        <w:pStyle w:val="NormlnIMP0"/>
        <w:numPr>
          <w:ilvl w:val="0"/>
          <w:numId w:val="24"/>
        </w:numPr>
        <w:spacing w:line="240" w:lineRule="auto"/>
        <w:ind w:left="426" w:hanging="426"/>
        <w:jc w:val="both"/>
      </w:pPr>
      <w:r w:rsidRPr="00CD26E9">
        <w:rPr>
          <w:szCs w:val="24"/>
        </w:rPr>
        <w:t xml:space="preserve">Smluvní strany odchylně od ustanovení § 582 odst. 2 občanského zákoníku sjednávají, že mohou namítnout neplatnost změny této </w:t>
      </w:r>
      <w:r w:rsidR="00CD26E9">
        <w:rPr>
          <w:szCs w:val="24"/>
        </w:rPr>
        <w:t>S</w:t>
      </w:r>
      <w:r w:rsidRPr="00CD26E9">
        <w:rPr>
          <w:szCs w:val="24"/>
        </w:rPr>
        <w:t xml:space="preserve">mlouvy pro nedodržení sjednané formy i v případě, že již bylo plněno. </w:t>
      </w:r>
    </w:p>
    <w:p w14:paraId="76ACEC4C" w14:textId="77777777" w:rsidR="002A33CD" w:rsidRPr="00CD26E9" w:rsidRDefault="002A33CD" w:rsidP="00CD26E9">
      <w:pPr>
        <w:pStyle w:val="NormlnIMP0"/>
        <w:spacing w:line="240" w:lineRule="auto"/>
        <w:ind w:left="426" w:hanging="426"/>
        <w:jc w:val="both"/>
      </w:pPr>
    </w:p>
    <w:p w14:paraId="62F21DF0" w14:textId="77777777" w:rsidR="00CD26E9" w:rsidRPr="00CD26E9" w:rsidRDefault="00C85782" w:rsidP="00CD26E9">
      <w:pPr>
        <w:pStyle w:val="NormlnIMP0"/>
        <w:numPr>
          <w:ilvl w:val="0"/>
          <w:numId w:val="24"/>
        </w:numPr>
        <w:spacing w:line="240" w:lineRule="auto"/>
        <w:ind w:left="426" w:hanging="426"/>
        <w:jc w:val="both"/>
      </w:pPr>
      <w:r w:rsidRPr="00CD26E9">
        <w:rPr>
          <w:szCs w:val="24"/>
        </w:rPr>
        <w:t xml:space="preserve">Společnost </w:t>
      </w:r>
      <w:r w:rsidR="00BE2261" w:rsidRPr="00CD26E9">
        <w:rPr>
          <w:szCs w:val="24"/>
        </w:rPr>
        <w:t xml:space="preserve">bere na vědomí, že tato </w:t>
      </w:r>
      <w:r w:rsidR="00131F46" w:rsidRPr="00CD26E9">
        <w:rPr>
          <w:szCs w:val="24"/>
        </w:rPr>
        <w:t>S</w:t>
      </w:r>
      <w:r w:rsidR="00BE2261" w:rsidRPr="00CD26E9">
        <w:rPr>
          <w:szCs w:val="24"/>
        </w:rPr>
        <w:t xml:space="preserve">mlouva bude vedena v evidenci smluv Magistrátu města Havířova. </w:t>
      </w:r>
    </w:p>
    <w:p w14:paraId="7D73639D" w14:textId="77777777" w:rsidR="00CD26E9" w:rsidRPr="00CD26E9" w:rsidRDefault="00CD26E9" w:rsidP="00CD26E9">
      <w:pPr>
        <w:pStyle w:val="Odstavecseseznamem"/>
        <w:ind w:hanging="426"/>
        <w:rPr>
          <w:szCs w:val="24"/>
        </w:rPr>
      </w:pPr>
    </w:p>
    <w:p w14:paraId="4EC17FA9" w14:textId="77777777" w:rsidR="00BE2261" w:rsidRPr="00CD26E9" w:rsidRDefault="00BE2261" w:rsidP="00CD26E9">
      <w:pPr>
        <w:pStyle w:val="NormlnIMP0"/>
        <w:numPr>
          <w:ilvl w:val="0"/>
          <w:numId w:val="24"/>
        </w:numPr>
        <w:spacing w:line="240" w:lineRule="auto"/>
        <w:ind w:left="426" w:hanging="426"/>
        <w:jc w:val="both"/>
      </w:pPr>
      <w:r w:rsidRPr="00CD26E9">
        <w:rPr>
          <w:szCs w:val="24"/>
        </w:rPr>
        <w:t xml:space="preserve">Tato </w:t>
      </w:r>
      <w:r w:rsidR="00E628BD" w:rsidRPr="00CD26E9">
        <w:rPr>
          <w:szCs w:val="24"/>
        </w:rPr>
        <w:t>S</w:t>
      </w:r>
      <w:r w:rsidRPr="00CD26E9">
        <w:rPr>
          <w:szCs w:val="24"/>
        </w:rPr>
        <w:t>mlouva, její případné dodatky</w:t>
      </w:r>
      <w:r w:rsidR="00CD26E9" w:rsidRPr="00CD26E9">
        <w:rPr>
          <w:szCs w:val="24"/>
        </w:rPr>
        <w:t>,</w:t>
      </w:r>
      <w:r w:rsidRPr="00CD26E9">
        <w:rPr>
          <w:szCs w:val="24"/>
        </w:rPr>
        <w:t xml:space="preserve"> budou uveřejněny v registru smluv na </w:t>
      </w:r>
      <w:hyperlink r:id="rId7" w:history="1">
        <w:r w:rsidRPr="00CD26E9">
          <w:rPr>
            <w:szCs w:val="24"/>
          </w:rPr>
          <w:t>https://smlouvy.gov.cz/</w:t>
        </w:r>
      </w:hyperlink>
      <w:r w:rsidRPr="00CD26E9">
        <w:rPr>
          <w:szCs w:val="24"/>
        </w:rPr>
        <w:t xml:space="preserve">. </w:t>
      </w:r>
      <w:r w:rsidR="00C85782" w:rsidRPr="00CD26E9">
        <w:rPr>
          <w:szCs w:val="24"/>
        </w:rPr>
        <w:t xml:space="preserve">Společník </w:t>
      </w:r>
      <w:r w:rsidRPr="00CD26E9">
        <w:rPr>
          <w:szCs w:val="24"/>
        </w:rPr>
        <w:t xml:space="preserve">zajistí uveřejnění </w:t>
      </w:r>
      <w:r w:rsidR="00E628BD" w:rsidRPr="00CD26E9">
        <w:rPr>
          <w:szCs w:val="24"/>
        </w:rPr>
        <w:t>S</w:t>
      </w:r>
      <w:r w:rsidRPr="00CD26E9">
        <w:rPr>
          <w:szCs w:val="24"/>
        </w:rPr>
        <w:t xml:space="preserve">mlouvy nejpozději do 15 kalendářních dnů od uzavření </w:t>
      </w:r>
      <w:r w:rsidR="00E628BD" w:rsidRPr="00CD26E9">
        <w:rPr>
          <w:szCs w:val="24"/>
        </w:rPr>
        <w:t>S</w:t>
      </w:r>
      <w:r w:rsidRPr="00CD26E9">
        <w:rPr>
          <w:szCs w:val="24"/>
        </w:rPr>
        <w:t xml:space="preserve">mlouvy. </w:t>
      </w:r>
    </w:p>
    <w:p w14:paraId="704B5986" w14:textId="6E9BA40B" w:rsidR="00584391" w:rsidRPr="00CD26E9" w:rsidRDefault="00C85782" w:rsidP="00CD26E9">
      <w:pPr>
        <w:ind w:left="426"/>
        <w:jc w:val="both"/>
        <w:rPr>
          <w:szCs w:val="24"/>
        </w:rPr>
      </w:pPr>
      <w:r w:rsidRPr="00CD26E9">
        <w:rPr>
          <w:szCs w:val="24"/>
        </w:rPr>
        <w:t xml:space="preserve">Společník </w:t>
      </w:r>
      <w:r w:rsidR="00BE2261" w:rsidRPr="00CD26E9">
        <w:rPr>
          <w:szCs w:val="24"/>
        </w:rPr>
        <w:t xml:space="preserve">se zavazuje uvést ID datové schránky </w:t>
      </w:r>
      <w:r w:rsidRPr="00CD26E9">
        <w:rPr>
          <w:szCs w:val="24"/>
        </w:rPr>
        <w:t xml:space="preserve">Společnosti </w:t>
      </w:r>
      <w:r w:rsidR="00BE2261" w:rsidRPr="00CD26E9">
        <w:rPr>
          <w:szCs w:val="24"/>
        </w:rPr>
        <w:t xml:space="preserve">do formuláře pro uveřejnění </w:t>
      </w:r>
      <w:r w:rsidR="00E628BD" w:rsidRPr="00CD26E9">
        <w:rPr>
          <w:szCs w:val="24"/>
        </w:rPr>
        <w:t>S</w:t>
      </w:r>
      <w:r w:rsidR="00BE2261" w:rsidRPr="00CD26E9">
        <w:rPr>
          <w:szCs w:val="24"/>
        </w:rPr>
        <w:t>mlouvy v registru smluv.</w:t>
      </w:r>
    </w:p>
    <w:p w14:paraId="15B64F6F" w14:textId="77777777" w:rsidR="00584391" w:rsidRPr="00CD26E9" w:rsidRDefault="00584391" w:rsidP="00CD26E9">
      <w:pPr>
        <w:ind w:left="426" w:hanging="426"/>
        <w:jc w:val="both"/>
        <w:rPr>
          <w:szCs w:val="24"/>
        </w:rPr>
      </w:pPr>
    </w:p>
    <w:p w14:paraId="0E122294" w14:textId="77777777" w:rsidR="00584391" w:rsidRPr="00CD26E9" w:rsidRDefault="00584391" w:rsidP="00CD26E9">
      <w:pPr>
        <w:numPr>
          <w:ilvl w:val="0"/>
          <w:numId w:val="22"/>
        </w:numPr>
        <w:ind w:left="426" w:hanging="426"/>
        <w:jc w:val="both"/>
        <w:rPr>
          <w:szCs w:val="24"/>
        </w:rPr>
      </w:pPr>
      <w:r w:rsidRPr="00CD26E9">
        <w:rPr>
          <w:szCs w:val="24"/>
        </w:rPr>
        <w:t>Pro účely uveřejnění v registru smluv Strany navzájem prohlašují, že Smlouva obsahuje obchodní tajemství v článku I</w:t>
      </w:r>
      <w:r w:rsidR="001D63A0">
        <w:rPr>
          <w:szCs w:val="24"/>
        </w:rPr>
        <w:t>I</w:t>
      </w:r>
      <w:r w:rsidRPr="00CD26E9">
        <w:rPr>
          <w:szCs w:val="24"/>
        </w:rPr>
        <w:t xml:space="preserve">I odst. 1. </w:t>
      </w:r>
      <w:r w:rsidR="00E628BD" w:rsidRPr="00CD26E9">
        <w:rPr>
          <w:szCs w:val="24"/>
        </w:rPr>
        <w:t xml:space="preserve">této </w:t>
      </w:r>
      <w:r w:rsidRPr="00CD26E9">
        <w:rPr>
          <w:szCs w:val="24"/>
        </w:rPr>
        <w:t>Smlouvy.</w:t>
      </w:r>
    </w:p>
    <w:p w14:paraId="68C545A7" w14:textId="77777777" w:rsidR="00584391" w:rsidRPr="00CD26E9" w:rsidRDefault="00584391" w:rsidP="00CD26E9">
      <w:pPr>
        <w:ind w:left="426" w:hanging="426"/>
        <w:jc w:val="both"/>
        <w:rPr>
          <w:szCs w:val="24"/>
        </w:rPr>
      </w:pPr>
    </w:p>
    <w:p w14:paraId="730E1937" w14:textId="77777777" w:rsidR="00584391" w:rsidRPr="00CD26E9" w:rsidRDefault="00584391" w:rsidP="00CD26E9">
      <w:pPr>
        <w:numPr>
          <w:ilvl w:val="0"/>
          <w:numId w:val="22"/>
        </w:numPr>
        <w:ind w:left="426" w:hanging="426"/>
        <w:jc w:val="both"/>
        <w:rPr>
          <w:szCs w:val="24"/>
        </w:rPr>
      </w:pPr>
      <w:r w:rsidRPr="00CD26E9">
        <w:rPr>
          <w:szCs w:val="24"/>
        </w:rPr>
        <w:t>Strany se zavazují, že před uzavřením Smlouvy si vzájemně písemně odsouhlasí rozsah anonymizace Smlouvy v souladu se zákonem o registru smluv.</w:t>
      </w:r>
    </w:p>
    <w:p w14:paraId="7EEA555A" w14:textId="77777777" w:rsidR="00584391" w:rsidRPr="00CD26E9" w:rsidRDefault="00584391" w:rsidP="00CD26E9">
      <w:pPr>
        <w:pStyle w:val="Odstavecseseznamem"/>
        <w:ind w:left="0" w:hanging="426"/>
        <w:rPr>
          <w:szCs w:val="24"/>
        </w:rPr>
      </w:pPr>
    </w:p>
    <w:p w14:paraId="7ED95FFE" w14:textId="77777777" w:rsidR="00584391" w:rsidRPr="00CD26E9" w:rsidRDefault="00584391" w:rsidP="00CD26E9">
      <w:pPr>
        <w:numPr>
          <w:ilvl w:val="0"/>
          <w:numId w:val="22"/>
        </w:numPr>
        <w:ind w:left="426" w:hanging="426"/>
        <w:jc w:val="both"/>
        <w:rPr>
          <w:szCs w:val="24"/>
        </w:rPr>
      </w:pPr>
      <w:r w:rsidRPr="00CD26E9">
        <w:rPr>
          <w:szCs w:val="24"/>
        </w:rPr>
        <w:t>O uveřejnění v registru smluv bude Společník informovat Společnost bezodkladně zasláním potvrzení, které obdržel z registru smluv</w:t>
      </w:r>
      <w:r w:rsidR="00F5114C">
        <w:rPr>
          <w:szCs w:val="24"/>
        </w:rPr>
        <w:t>.</w:t>
      </w:r>
    </w:p>
    <w:p w14:paraId="74448EAD" w14:textId="77777777" w:rsidR="00584391" w:rsidRPr="00CD26E9" w:rsidRDefault="00584391" w:rsidP="00CD26E9">
      <w:pPr>
        <w:pStyle w:val="Odstavecseseznamem"/>
        <w:ind w:left="426" w:hanging="426"/>
        <w:rPr>
          <w:szCs w:val="24"/>
        </w:rPr>
      </w:pPr>
    </w:p>
    <w:p w14:paraId="05228959" w14:textId="77777777" w:rsidR="00584391" w:rsidRPr="00CD26E9" w:rsidRDefault="00BE2261" w:rsidP="00CD26E9">
      <w:pPr>
        <w:numPr>
          <w:ilvl w:val="0"/>
          <w:numId w:val="22"/>
        </w:numPr>
        <w:ind w:left="426" w:hanging="426"/>
        <w:jc w:val="both"/>
        <w:rPr>
          <w:szCs w:val="24"/>
        </w:rPr>
      </w:pPr>
      <w:r w:rsidRPr="00CD26E9">
        <w:rPr>
          <w:szCs w:val="24"/>
        </w:rPr>
        <w:t xml:space="preserve">Osoby podepisující tuto </w:t>
      </w:r>
      <w:r w:rsidR="00CD26E9">
        <w:rPr>
          <w:szCs w:val="24"/>
        </w:rPr>
        <w:t>S</w:t>
      </w:r>
      <w:r w:rsidRPr="00CD26E9">
        <w:rPr>
          <w:szCs w:val="24"/>
        </w:rPr>
        <w:t>mlouvu svým podpisem stvrzují platnost svých jednatelských oprávnění.</w:t>
      </w:r>
    </w:p>
    <w:p w14:paraId="18FBD09C" w14:textId="77777777" w:rsidR="00584391" w:rsidRDefault="00584391" w:rsidP="00CD26E9">
      <w:pPr>
        <w:pStyle w:val="Odstavecseseznamem"/>
        <w:ind w:left="426" w:hanging="426"/>
        <w:rPr>
          <w:szCs w:val="24"/>
        </w:rPr>
      </w:pPr>
    </w:p>
    <w:p w14:paraId="0F7EA9C5" w14:textId="77777777" w:rsidR="00584391" w:rsidRPr="00CD26E9" w:rsidRDefault="00BE2261" w:rsidP="00CD26E9">
      <w:pPr>
        <w:numPr>
          <w:ilvl w:val="0"/>
          <w:numId w:val="22"/>
        </w:numPr>
        <w:ind w:left="426" w:hanging="426"/>
        <w:jc w:val="both"/>
        <w:rPr>
          <w:szCs w:val="24"/>
        </w:rPr>
      </w:pPr>
      <w:r w:rsidRPr="00CD26E9">
        <w:rPr>
          <w:szCs w:val="24"/>
        </w:rPr>
        <w:t xml:space="preserve">Tato </w:t>
      </w:r>
      <w:r w:rsidR="00E628BD" w:rsidRPr="00CD26E9">
        <w:rPr>
          <w:szCs w:val="24"/>
        </w:rPr>
        <w:t>S</w:t>
      </w:r>
      <w:r w:rsidRPr="00CD26E9">
        <w:rPr>
          <w:szCs w:val="24"/>
        </w:rPr>
        <w:t xml:space="preserve">mlouva je vyhotovena </w:t>
      </w:r>
      <w:r w:rsidR="004909CE" w:rsidRPr="00CD26E9">
        <w:rPr>
          <w:szCs w:val="24"/>
        </w:rPr>
        <w:t>v</w:t>
      </w:r>
      <w:r w:rsidRPr="00CD26E9">
        <w:rPr>
          <w:szCs w:val="24"/>
        </w:rPr>
        <w:t xml:space="preserve">e </w:t>
      </w:r>
      <w:r w:rsidR="00F5114C">
        <w:rPr>
          <w:szCs w:val="24"/>
        </w:rPr>
        <w:t>dvou</w:t>
      </w:r>
      <w:r w:rsidRPr="00CD26E9">
        <w:rPr>
          <w:szCs w:val="24"/>
        </w:rPr>
        <w:t xml:space="preserve"> stejnopisech podepsaných oprávněnými zástupci </w:t>
      </w:r>
      <w:r w:rsidR="00E628BD" w:rsidRPr="00CD26E9">
        <w:rPr>
          <w:szCs w:val="24"/>
        </w:rPr>
        <w:t>S</w:t>
      </w:r>
      <w:r w:rsidRPr="00CD26E9">
        <w:rPr>
          <w:szCs w:val="24"/>
        </w:rPr>
        <w:t xml:space="preserve">tran, přičemž </w:t>
      </w:r>
      <w:r w:rsidR="00E628BD" w:rsidRPr="00CD26E9">
        <w:rPr>
          <w:szCs w:val="24"/>
        </w:rPr>
        <w:t xml:space="preserve">Společník </w:t>
      </w:r>
      <w:r w:rsidRPr="00CD26E9">
        <w:rPr>
          <w:szCs w:val="24"/>
        </w:rPr>
        <w:t xml:space="preserve">a </w:t>
      </w:r>
      <w:r w:rsidR="00E628BD" w:rsidRPr="00CD26E9">
        <w:rPr>
          <w:szCs w:val="24"/>
        </w:rPr>
        <w:t>Společnost</w:t>
      </w:r>
      <w:r w:rsidR="00F5114C">
        <w:rPr>
          <w:szCs w:val="24"/>
        </w:rPr>
        <w:t xml:space="preserve"> obdrží každý po</w:t>
      </w:r>
      <w:r w:rsidR="00E628BD" w:rsidRPr="00CD26E9">
        <w:rPr>
          <w:szCs w:val="24"/>
        </w:rPr>
        <w:t xml:space="preserve"> </w:t>
      </w:r>
      <w:r w:rsidRPr="00CD26E9">
        <w:rPr>
          <w:szCs w:val="24"/>
        </w:rPr>
        <w:t>jedno</w:t>
      </w:r>
      <w:r w:rsidR="00F5114C">
        <w:rPr>
          <w:szCs w:val="24"/>
        </w:rPr>
        <w:t>m</w:t>
      </w:r>
      <w:r w:rsidRPr="00CD26E9">
        <w:rPr>
          <w:szCs w:val="24"/>
        </w:rPr>
        <w:t xml:space="preserve"> vyhotovení.</w:t>
      </w:r>
    </w:p>
    <w:p w14:paraId="0943ADC8" w14:textId="77777777" w:rsidR="00CD26E9" w:rsidRPr="00CD26E9" w:rsidRDefault="00CD26E9" w:rsidP="00CD26E9">
      <w:pPr>
        <w:pStyle w:val="Odstavecseseznamem"/>
        <w:ind w:left="426" w:hanging="426"/>
        <w:rPr>
          <w:szCs w:val="24"/>
        </w:rPr>
      </w:pPr>
    </w:p>
    <w:p w14:paraId="046E8283" w14:textId="77777777" w:rsidR="00BE2261" w:rsidRPr="00CD26E9" w:rsidRDefault="00BE2261" w:rsidP="00CD26E9">
      <w:pPr>
        <w:numPr>
          <w:ilvl w:val="0"/>
          <w:numId w:val="22"/>
        </w:numPr>
        <w:ind w:left="426" w:hanging="426"/>
        <w:jc w:val="both"/>
        <w:rPr>
          <w:szCs w:val="24"/>
        </w:rPr>
      </w:pPr>
      <w:r w:rsidRPr="00CD26E9">
        <w:rPr>
          <w:szCs w:val="24"/>
        </w:rPr>
        <w:t>T</w:t>
      </w:r>
      <w:r w:rsidRPr="00CD26E9">
        <w:t xml:space="preserve">ato </w:t>
      </w:r>
      <w:r w:rsidR="00131F46" w:rsidRPr="00CD26E9">
        <w:t>S</w:t>
      </w:r>
      <w:r w:rsidRPr="00CD26E9">
        <w:t>mlouva nabývá platnosti dnem jejího podpisu smluvní stranou, která ji podepisuje jako druhá v pořadí, tj. dnem uzavření</w:t>
      </w:r>
      <w:r w:rsidR="00584391" w:rsidRPr="00CD26E9">
        <w:t xml:space="preserve"> a účinnosti dnem jejího uveřejnění v registru smluv</w:t>
      </w:r>
      <w:r w:rsidRPr="00CD26E9">
        <w:t xml:space="preserve">. </w:t>
      </w:r>
    </w:p>
    <w:p w14:paraId="1E919F8D" w14:textId="77777777" w:rsidR="00BE2261" w:rsidRPr="00CD26E9" w:rsidRDefault="00BE2261" w:rsidP="00CD26E9">
      <w:pPr>
        <w:pStyle w:val="Odstavecseseznamem"/>
        <w:ind w:hanging="426"/>
        <w:rPr>
          <w:szCs w:val="24"/>
        </w:rPr>
      </w:pPr>
    </w:p>
    <w:p w14:paraId="53A2B465" w14:textId="77777777" w:rsidR="00CD26E9" w:rsidRPr="00CD26E9" w:rsidRDefault="00CD26E9" w:rsidP="00CD26E9">
      <w:pPr>
        <w:pStyle w:val="Odstavecseseznamem"/>
        <w:ind w:hanging="426"/>
        <w:rPr>
          <w:szCs w:val="24"/>
        </w:rPr>
      </w:pPr>
    </w:p>
    <w:p w14:paraId="23EF6E2B" w14:textId="77777777" w:rsidR="00CD26E9" w:rsidRPr="00CD26E9" w:rsidRDefault="00CD26E9" w:rsidP="00CD26E9">
      <w:pPr>
        <w:pStyle w:val="Odstavecseseznamem"/>
        <w:ind w:hanging="426"/>
        <w:rPr>
          <w:szCs w:val="24"/>
        </w:rPr>
      </w:pPr>
    </w:p>
    <w:p w14:paraId="33623B8B" w14:textId="77777777" w:rsidR="00406D4B" w:rsidRPr="00CD26E9" w:rsidRDefault="00406D4B" w:rsidP="00CD26E9">
      <w:pPr>
        <w:tabs>
          <w:tab w:val="left" w:pos="426"/>
        </w:tabs>
        <w:ind w:left="426" w:hanging="426"/>
        <w:jc w:val="both"/>
        <w:rPr>
          <w:szCs w:val="24"/>
        </w:rPr>
      </w:pPr>
      <w:r w:rsidRPr="00CD26E9">
        <w:rPr>
          <w:szCs w:val="24"/>
        </w:rPr>
        <w:t>V Havířově dne …………………….</w:t>
      </w:r>
      <w:r w:rsidRPr="00CD26E9">
        <w:rPr>
          <w:szCs w:val="24"/>
        </w:rPr>
        <w:tab/>
      </w:r>
      <w:r w:rsidRPr="00CD26E9">
        <w:rPr>
          <w:szCs w:val="24"/>
        </w:rPr>
        <w:tab/>
        <w:t>V …………</w:t>
      </w:r>
      <w:proofErr w:type="gramStart"/>
      <w:r w:rsidRPr="00CD26E9">
        <w:rPr>
          <w:szCs w:val="24"/>
        </w:rPr>
        <w:t>…….</w:t>
      </w:r>
      <w:proofErr w:type="gramEnd"/>
      <w:r w:rsidRPr="00CD26E9">
        <w:rPr>
          <w:szCs w:val="24"/>
        </w:rPr>
        <w:t>. dne ……………….</w:t>
      </w:r>
    </w:p>
    <w:p w14:paraId="5A9307C1" w14:textId="77777777" w:rsidR="00406D4B" w:rsidRPr="00CD26E9" w:rsidRDefault="00406D4B" w:rsidP="00CD26E9">
      <w:pPr>
        <w:tabs>
          <w:tab w:val="left" w:pos="426"/>
        </w:tabs>
        <w:ind w:left="426" w:hanging="426"/>
        <w:jc w:val="both"/>
        <w:rPr>
          <w:szCs w:val="24"/>
        </w:rPr>
      </w:pPr>
    </w:p>
    <w:p w14:paraId="559D6329" w14:textId="77777777" w:rsidR="00406D4B" w:rsidRPr="00CD26E9" w:rsidRDefault="00406D4B" w:rsidP="00CD26E9">
      <w:pPr>
        <w:tabs>
          <w:tab w:val="left" w:pos="426"/>
        </w:tabs>
        <w:ind w:left="426" w:hanging="426"/>
        <w:jc w:val="both"/>
        <w:rPr>
          <w:szCs w:val="24"/>
        </w:rPr>
      </w:pPr>
      <w:r w:rsidRPr="00CD26E9">
        <w:rPr>
          <w:szCs w:val="24"/>
        </w:rPr>
        <w:t xml:space="preserve">Za </w:t>
      </w:r>
      <w:r w:rsidR="00584391" w:rsidRPr="00CD26E9">
        <w:rPr>
          <w:szCs w:val="24"/>
        </w:rPr>
        <w:t>Společníka</w:t>
      </w:r>
      <w:r w:rsidRPr="00CD26E9">
        <w:rPr>
          <w:szCs w:val="24"/>
        </w:rPr>
        <w:t>:</w:t>
      </w:r>
      <w:r w:rsidRPr="00CD26E9">
        <w:rPr>
          <w:szCs w:val="24"/>
        </w:rPr>
        <w:tab/>
      </w:r>
      <w:r w:rsidRPr="00CD26E9">
        <w:rPr>
          <w:szCs w:val="24"/>
        </w:rPr>
        <w:tab/>
      </w:r>
      <w:r w:rsidRPr="00CD26E9">
        <w:rPr>
          <w:szCs w:val="24"/>
        </w:rPr>
        <w:tab/>
      </w:r>
      <w:r w:rsidRPr="00CD26E9">
        <w:rPr>
          <w:szCs w:val="24"/>
        </w:rPr>
        <w:tab/>
      </w:r>
      <w:r w:rsidRPr="00CD26E9">
        <w:rPr>
          <w:szCs w:val="24"/>
        </w:rPr>
        <w:tab/>
        <w:t xml:space="preserve">Za </w:t>
      </w:r>
      <w:r w:rsidR="00584391" w:rsidRPr="00CD26E9">
        <w:rPr>
          <w:szCs w:val="24"/>
        </w:rPr>
        <w:t>Společnost</w:t>
      </w:r>
      <w:r w:rsidRPr="00CD26E9">
        <w:rPr>
          <w:szCs w:val="24"/>
        </w:rPr>
        <w:t>:</w:t>
      </w:r>
    </w:p>
    <w:p w14:paraId="11F1F2E4" w14:textId="77777777" w:rsidR="00406D4B" w:rsidRPr="00CD26E9" w:rsidRDefault="00406D4B" w:rsidP="00CD26E9">
      <w:pPr>
        <w:tabs>
          <w:tab w:val="left" w:pos="426"/>
        </w:tabs>
        <w:ind w:hanging="426"/>
        <w:jc w:val="both"/>
        <w:rPr>
          <w:szCs w:val="24"/>
        </w:rPr>
      </w:pPr>
    </w:p>
    <w:p w14:paraId="09FFC3E3" w14:textId="77777777" w:rsidR="0017260A" w:rsidRPr="00CD26E9" w:rsidRDefault="0017260A" w:rsidP="00CD26E9">
      <w:pPr>
        <w:tabs>
          <w:tab w:val="left" w:pos="426"/>
        </w:tabs>
        <w:ind w:hanging="426"/>
        <w:jc w:val="both"/>
        <w:rPr>
          <w:szCs w:val="24"/>
        </w:rPr>
      </w:pPr>
    </w:p>
    <w:p w14:paraId="340A91A4" w14:textId="77777777" w:rsidR="0017260A" w:rsidRPr="00CD26E9" w:rsidRDefault="0017260A" w:rsidP="00CD26E9">
      <w:pPr>
        <w:tabs>
          <w:tab w:val="left" w:pos="426"/>
        </w:tabs>
        <w:ind w:hanging="426"/>
        <w:jc w:val="both"/>
        <w:rPr>
          <w:szCs w:val="24"/>
        </w:rPr>
      </w:pPr>
    </w:p>
    <w:p w14:paraId="14820092" w14:textId="77777777" w:rsidR="0017260A" w:rsidRPr="00CD26E9" w:rsidRDefault="0017260A" w:rsidP="00CD26E9">
      <w:pPr>
        <w:tabs>
          <w:tab w:val="left" w:pos="426"/>
        </w:tabs>
        <w:ind w:hanging="426"/>
        <w:jc w:val="both"/>
        <w:rPr>
          <w:szCs w:val="24"/>
        </w:rPr>
      </w:pPr>
    </w:p>
    <w:p w14:paraId="5A5C9929" w14:textId="77777777" w:rsidR="00406D4B" w:rsidRPr="00CD26E9" w:rsidRDefault="00406D4B" w:rsidP="00CD26E9">
      <w:pPr>
        <w:tabs>
          <w:tab w:val="left" w:pos="426"/>
        </w:tabs>
        <w:ind w:left="426" w:hanging="426"/>
        <w:jc w:val="both"/>
        <w:rPr>
          <w:szCs w:val="24"/>
        </w:rPr>
      </w:pPr>
      <w:r w:rsidRPr="00CD26E9">
        <w:rPr>
          <w:szCs w:val="24"/>
        </w:rPr>
        <w:t>……………………………………..</w:t>
      </w:r>
      <w:r w:rsidRPr="00CD26E9">
        <w:rPr>
          <w:szCs w:val="24"/>
        </w:rPr>
        <w:tab/>
      </w:r>
      <w:r w:rsidRPr="00CD26E9">
        <w:rPr>
          <w:szCs w:val="24"/>
        </w:rPr>
        <w:tab/>
      </w:r>
      <w:r w:rsidRPr="00CD26E9">
        <w:rPr>
          <w:szCs w:val="24"/>
        </w:rPr>
        <w:tab/>
        <w:t>………………………………………..</w:t>
      </w:r>
    </w:p>
    <w:p w14:paraId="2D6C959C" w14:textId="3618187A" w:rsidR="005C68EE" w:rsidRPr="00CD26E9" w:rsidRDefault="00FC025C" w:rsidP="00CD26E9">
      <w:pPr>
        <w:rPr>
          <w:bCs/>
        </w:rPr>
      </w:pPr>
      <w:r>
        <w:t>XXXXXXXXXX</w:t>
      </w:r>
      <w:r w:rsidR="00990ABB" w:rsidRPr="00CD26E9">
        <w:tab/>
      </w:r>
      <w:r w:rsidR="00990ABB" w:rsidRPr="00CD26E9">
        <w:tab/>
      </w:r>
      <w:r w:rsidR="00990ABB" w:rsidRPr="00CD26E9">
        <w:tab/>
      </w:r>
      <w:r w:rsidR="00990ABB" w:rsidRPr="00CD26E9">
        <w:tab/>
      </w:r>
      <w:r w:rsidR="00584391" w:rsidRPr="00CD26E9">
        <w:tab/>
      </w:r>
      <w:r>
        <w:t>XXXXXXXXXXXXX</w:t>
      </w:r>
    </w:p>
    <w:p w14:paraId="731ED357" w14:textId="77777777" w:rsidR="00990ABB" w:rsidRPr="001D63A0" w:rsidRDefault="00990ABB" w:rsidP="001D63A0">
      <w:pPr>
        <w:tabs>
          <w:tab w:val="left" w:pos="426"/>
        </w:tabs>
        <w:ind w:left="426" w:hanging="486"/>
        <w:jc w:val="both"/>
        <w:rPr>
          <w:szCs w:val="24"/>
        </w:rPr>
      </w:pPr>
      <w:r>
        <w:rPr>
          <w:szCs w:val="24"/>
        </w:rPr>
        <w:tab/>
      </w:r>
    </w:p>
    <w:sectPr w:rsidR="00990ABB" w:rsidRPr="001D63A0" w:rsidSect="00584391">
      <w:footerReference w:type="default" r:id="rId8"/>
      <w:pgSz w:w="11906" w:h="16838"/>
      <w:pgMar w:top="1418" w:right="1418" w:bottom="1134"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B13F" w14:textId="77777777" w:rsidR="00307A04" w:rsidRDefault="00307A04">
      <w:r>
        <w:separator/>
      </w:r>
    </w:p>
  </w:endnote>
  <w:endnote w:type="continuationSeparator" w:id="0">
    <w:p w14:paraId="04478F3D" w14:textId="77777777" w:rsidR="00307A04" w:rsidRDefault="0030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640A" w14:textId="77777777" w:rsidR="00D8078A" w:rsidRDefault="00BD4AE9">
    <w:pPr>
      <w:pStyle w:val="Zpat"/>
      <w:jc w:val="center"/>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p w14:paraId="03657C8C" w14:textId="77777777" w:rsidR="00D8078A" w:rsidRDefault="00D807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807D" w14:textId="77777777" w:rsidR="00307A04" w:rsidRDefault="00307A04">
      <w:r>
        <w:separator/>
      </w:r>
    </w:p>
  </w:footnote>
  <w:footnote w:type="continuationSeparator" w:id="0">
    <w:p w14:paraId="1E142E40" w14:textId="77777777" w:rsidR="00307A04" w:rsidRDefault="00307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AB7"/>
    <w:multiLevelType w:val="multilevel"/>
    <w:tmpl w:val="C5C46410"/>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03E0C6"/>
    <w:multiLevelType w:val="hybridMultilevel"/>
    <w:tmpl w:val="6CA2FDC4"/>
    <w:lvl w:ilvl="0" w:tplc="FB825B6C">
      <w:start w:val="1"/>
      <w:numFmt w:val="decimal"/>
      <w:lvlText w:val="%1."/>
      <w:lvlJc w:val="left"/>
      <w:rPr>
        <w:b w:val="0"/>
      </w:rPr>
    </w:lvl>
    <w:lvl w:ilvl="1" w:tplc="38ACA2FA">
      <w:numFmt w:val="decimal"/>
      <w:lvlText w:val=""/>
      <w:lvlJc w:val="left"/>
    </w:lvl>
    <w:lvl w:ilvl="2" w:tplc="D74874DE">
      <w:numFmt w:val="decimal"/>
      <w:lvlText w:val=""/>
      <w:lvlJc w:val="left"/>
    </w:lvl>
    <w:lvl w:ilvl="3" w:tplc="CF6606BC">
      <w:numFmt w:val="decimal"/>
      <w:lvlText w:val=""/>
      <w:lvlJc w:val="left"/>
    </w:lvl>
    <w:lvl w:ilvl="4" w:tplc="9EC47164">
      <w:numFmt w:val="decimal"/>
      <w:lvlText w:val=""/>
      <w:lvlJc w:val="left"/>
    </w:lvl>
    <w:lvl w:ilvl="5" w:tplc="80B663CA">
      <w:numFmt w:val="decimal"/>
      <w:lvlText w:val=""/>
      <w:lvlJc w:val="left"/>
    </w:lvl>
    <w:lvl w:ilvl="6" w:tplc="A1BE97E4">
      <w:numFmt w:val="decimal"/>
      <w:lvlText w:val=""/>
      <w:lvlJc w:val="left"/>
    </w:lvl>
    <w:lvl w:ilvl="7" w:tplc="939A1B64">
      <w:numFmt w:val="decimal"/>
      <w:lvlText w:val=""/>
      <w:lvlJc w:val="left"/>
    </w:lvl>
    <w:lvl w:ilvl="8" w:tplc="1C5EA8DA">
      <w:numFmt w:val="decimal"/>
      <w:lvlText w:val=""/>
      <w:lvlJc w:val="left"/>
    </w:lvl>
  </w:abstractNum>
  <w:abstractNum w:abstractNumId="2" w15:restartNumberingAfterBreak="0">
    <w:nsid w:val="189A769B"/>
    <w:multiLevelType w:val="hybridMultilevel"/>
    <w:tmpl w:val="EB3E5218"/>
    <w:lvl w:ilvl="0" w:tplc="03647DDA">
      <w:start w:val="2"/>
      <w:numFmt w:val="decimal"/>
      <w:lvlText w:val="%1."/>
      <w:lvlJc w:val="left"/>
      <w:rPr>
        <w:b w:val="0"/>
      </w:rPr>
    </w:lvl>
    <w:lvl w:ilvl="1" w:tplc="8F3A3514">
      <w:numFmt w:val="decimal"/>
      <w:lvlText w:val=""/>
      <w:lvlJc w:val="left"/>
    </w:lvl>
    <w:lvl w:ilvl="2" w:tplc="A2FC07A2">
      <w:numFmt w:val="decimal"/>
      <w:lvlText w:val=""/>
      <w:lvlJc w:val="left"/>
    </w:lvl>
    <w:lvl w:ilvl="3" w:tplc="3A846C4E">
      <w:numFmt w:val="decimal"/>
      <w:lvlText w:val=""/>
      <w:lvlJc w:val="left"/>
    </w:lvl>
    <w:lvl w:ilvl="4" w:tplc="70C222A4">
      <w:numFmt w:val="decimal"/>
      <w:lvlText w:val=""/>
      <w:lvlJc w:val="left"/>
    </w:lvl>
    <w:lvl w:ilvl="5" w:tplc="4552E510">
      <w:numFmt w:val="decimal"/>
      <w:lvlText w:val=""/>
      <w:lvlJc w:val="left"/>
    </w:lvl>
    <w:lvl w:ilvl="6" w:tplc="29A03432">
      <w:numFmt w:val="decimal"/>
      <w:lvlText w:val=""/>
      <w:lvlJc w:val="left"/>
    </w:lvl>
    <w:lvl w:ilvl="7" w:tplc="DDAA7BC0">
      <w:numFmt w:val="decimal"/>
      <w:lvlText w:val=""/>
      <w:lvlJc w:val="left"/>
    </w:lvl>
    <w:lvl w:ilvl="8" w:tplc="E674820E">
      <w:numFmt w:val="decimal"/>
      <w:lvlText w:val=""/>
      <w:lvlJc w:val="left"/>
    </w:lvl>
  </w:abstractNum>
  <w:abstractNum w:abstractNumId="3" w15:restartNumberingAfterBreak="0">
    <w:nsid w:val="1AC07CC3"/>
    <w:multiLevelType w:val="hybridMultilevel"/>
    <w:tmpl w:val="C3B46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40308"/>
    <w:multiLevelType w:val="hybridMultilevel"/>
    <w:tmpl w:val="FA4A8284"/>
    <w:lvl w:ilvl="0" w:tplc="82F69ABE">
      <w:start w:val="1"/>
      <w:numFmt w:val="lowerLetter"/>
      <w:lvlText w:val="%1)"/>
      <w:lvlJc w:val="left"/>
      <w:pPr>
        <w:ind w:left="785" w:hanging="360"/>
      </w:pPr>
      <w:rPr>
        <w:rFonts w:ascii="Times New Roman" w:eastAsia="Times New Roman" w:hAnsi="Times New Roman" w:cs="Times New Roman"/>
        <w:u w:val="none"/>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CF34CCE"/>
    <w:multiLevelType w:val="multilevel"/>
    <w:tmpl w:val="E1BED4D0"/>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43A858"/>
    <w:multiLevelType w:val="hybridMultilevel"/>
    <w:tmpl w:val="77BA881E"/>
    <w:lvl w:ilvl="0" w:tplc="839EE718">
      <w:start w:val="9"/>
      <w:numFmt w:val="decimal"/>
      <w:lvlText w:val="%1."/>
      <w:lvlJc w:val="left"/>
      <w:rPr>
        <w:b w:val="0"/>
      </w:rPr>
    </w:lvl>
    <w:lvl w:ilvl="1" w:tplc="9DD0BAD8">
      <w:numFmt w:val="decimal"/>
      <w:lvlText w:val=""/>
      <w:lvlJc w:val="left"/>
    </w:lvl>
    <w:lvl w:ilvl="2" w:tplc="7C16D4FC">
      <w:numFmt w:val="decimal"/>
      <w:lvlText w:val=""/>
      <w:lvlJc w:val="left"/>
    </w:lvl>
    <w:lvl w:ilvl="3" w:tplc="728275A8">
      <w:numFmt w:val="decimal"/>
      <w:lvlText w:val=""/>
      <w:lvlJc w:val="left"/>
    </w:lvl>
    <w:lvl w:ilvl="4" w:tplc="3BD0E842">
      <w:numFmt w:val="decimal"/>
      <w:lvlText w:val=""/>
      <w:lvlJc w:val="left"/>
    </w:lvl>
    <w:lvl w:ilvl="5" w:tplc="ADC4AA16">
      <w:numFmt w:val="decimal"/>
      <w:lvlText w:val=""/>
      <w:lvlJc w:val="left"/>
    </w:lvl>
    <w:lvl w:ilvl="6" w:tplc="A9CA2DE4">
      <w:numFmt w:val="decimal"/>
      <w:lvlText w:val=""/>
      <w:lvlJc w:val="left"/>
    </w:lvl>
    <w:lvl w:ilvl="7" w:tplc="CA768696">
      <w:numFmt w:val="decimal"/>
      <w:lvlText w:val=""/>
      <w:lvlJc w:val="left"/>
    </w:lvl>
    <w:lvl w:ilvl="8" w:tplc="C6343BE0">
      <w:numFmt w:val="decimal"/>
      <w:lvlText w:val=""/>
      <w:lvlJc w:val="left"/>
    </w:lvl>
  </w:abstractNum>
  <w:abstractNum w:abstractNumId="7" w15:restartNumberingAfterBreak="0">
    <w:nsid w:val="281A3494"/>
    <w:multiLevelType w:val="hybridMultilevel"/>
    <w:tmpl w:val="C0786058"/>
    <w:lvl w:ilvl="0" w:tplc="8D02FB44">
      <w:start w:val="12"/>
      <w:numFmt w:val="decimal"/>
      <w:lvlText w:val="%1."/>
      <w:lvlJc w:val="left"/>
      <w:pPr>
        <w:ind w:left="288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D4621C"/>
    <w:multiLevelType w:val="hybridMultilevel"/>
    <w:tmpl w:val="DE5879EE"/>
    <w:lvl w:ilvl="0" w:tplc="8C203580">
      <w:start w:val="3"/>
      <w:numFmt w:val="decimal"/>
      <w:lvlText w:val="%1."/>
      <w:lvlJc w:val="left"/>
      <w:pPr>
        <w:ind w:left="1140" w:hanging="360"/>
      </w:pPr>
      <w:rPr>
        <w:rFonts w:hint="default"/>
        <w:b w:val="0"/>
        <w:bCs w:val="0"/>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15:restartNumberingAfterBreak="0">
    <w:nsid w:val="2D1D5AE9"/>
    <w:multiLevelType w:val="hybridMultilevel"/>
    <w:tmpl w:val="1B862ADC"/>
    <w:lvl w:ilvl="0" w:tplc="ADEA6896">
      <w:start w:val="1"/>
      <w:numFmt w:val="decimal"/>
      <w:lvlText w:val="%1."/>
      <w:lvlJc w:val="left"/>
      <w:rPr>
        <w:b w:val="0"/>
      </w:rPr>
    </w:lvl>
    <w:lvl w:ilvl="1" w:tplc="17743792">
      <w:numFmt w:val="decimal"/>
      <w:lvlText w:val=""/>
      <w:lvlJc w:val="left"/>
    </w:lvl>
    <w:lvl w:ilvl="2" w:tplc="45B81536">
      <w:numFmt w:val="decimal"/>
      <w:lvlText w:val=""/>
      <w:lvlJc w:val="left"/>
    </w:lvl>
    <w:lvl w:ilvl="3" w:tplc="028E55B2">
      <w:numFmt w:val="decimal"/>
      <w:lvlText w:val=""/>
      <w:lvlJc w:val="left"/>
    </w:lvl>
    <w:lvl w:ilvl="4" w:tplc="E158AB30">
      <w:numFmt w:val="decimal"/>
      <w:lvlText w:val=""/>
      <w:lvlJc w:val="left"/>
    </w:lvl>
    <w:lvl w:ilvl="5" w:tplc="F7E0F45A">
      <w:numFmt w:val="decimal"/>
      <w:lvlText w:val=""/>
      <w:lvlJc w:val="left"/>
    </w:lvl>
    <w:lvl w:ilvl="6" w:tplc="DFE2A100">
      <w:numFmt w:val="decimal"/>
      <w:lvlText w:val=""/>
      <w:lvlJc w:val="left"/>
    </w:lvl>
    <w:lvl w:ilvl="7" w:tplc="FDC65742">
      <w:numFmt w:val="decimal"/>
      <w:lvlText w:val=""/>
      <w:lvlJc w:val="left"/>
    </w:lvl>
    <w:lvl w:ilvl="8" w:tplc="F9BE8826">
      <w:numFmt w:val="decimal"/>
      <w:lvlText w:val=""/>
      <w:lvlJc w:val="left"/>
    </w:lvl>
  </w:abstractNum>
  <w:abstractNum w:abstractNumId="10" w15:restartNumberingAfterBreak="0">
    <w:nsid w:val="333AB105"/>
    <w:multiLevelType w:val="hybridMultilevel"/>
    <w:tmpl w:val="1220A72A"/>
    <w:lvl w:ilvl="0" w:tplc="8ED4F6EC">
      <w:start w:val="1"/>
      <w:numFmt w:val="decimal"/>
      <w:lvlText w:val="%1."/>
      <w:lvlJc w:val="left"/>
      <w:rPr>
        <w:b w:val="0"/>
      </w:rPr>
    </w:lvl>
    <w:lvl w:ilvl="1" w:tplc="2392DE56">
      <w:numFmt w:val="decimal"/>
      <w:lvlText w:val=""/>
      <w:lvlJc w:val="left"/>
    </w:lvl>
    <w:lvl w:ilvl="2" w:tplc="38A2FCEC">
      <w:numFmt w:val="decimal"/>
      <w:lvlText w:val=""/>
      <w:lvlJc w:val="left"/>
    </w:lvl>
    <w:lvl w:ilvl="3" w:tplc="8A36D1BE">
      <w:numFmt w:val="decimal"/>
      <w:lvlText w:val=""/>
      <w:lvlJc w:val="left"/>
    </w:lvl>
    <w:lvl w:ilvl="4" w:tplc="F2D8F936">
      <w:numFmt w:val="decimal"/>
      <w:lvlText w:val=""/>
      <w:lvlJc w:val="left"/>
    </w:lvl>
    <w:lvl w:ilvl="5" w:tplc="56DA3AA2">
      <w:numFmt w:val="decimal"/>
      <w:lvlText w:val=""/>
      <w:lvlJc w:val="left"/>
    </w:lvl>
    <w:lvl w:ilvl="6" w:tplc="C0E46C40">
      <w:numFmt w:val="decimal"/>
      <w:lvlText w:val=""/>
      <w:lvlJc w:val="left"/>
    </w:lvl>
    <w:lvl w:ilvl="7" w:tplc="4176AA9C">
      <w:numFmt w:val="decimal"/>
      <w:lvlText w:val=""/>
      <w:lvlJc w:val="left"/>
    </w:lvl>
    <w:lvl w:ilvl="8" w:tplc="90686758">
      <w:numFmt w:val="decimal"/>
      <w:lvlText w:val=""/>
      <w:lvlJc w:val="left"/>
    </w:lvl>
  </w:abstractNum>
  <w:abstractNum w:abstractNumId="11" w15:restartNumberingAfterBreak="0">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2" w15:restartNumberingAfterBreak="0">
    <w:nsid w:val="3B602479"/>
    <w:multiLevelType w:val="hybridMultilevel"/>
    <w:tmpl w:val="FB78BC88"/>
    <w:lvl w:ilvl="0" w:tplc="7056FED2">
      <w:start w:val="1"/>
      <w:numFmt w:val="decimal"/>
      <w:lvlText w:val="%1."/>
      <w:lvlJc w:val="left"/>
      <w:pPr>
        <w:ind w:left="720" w:hanging="360"/>
      </w:pPr>
      <w:rPr>
        <w:rFonts w:ascii="Times New Roman" w:hAnsi="Times New Roman"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43709"/>
    <w:multiLevelType w:val="hybridMultilevel"/>
    <w:tmpl w:val="29A88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9320F"/>
    <w:multiLevelType w:val="hybridMultilevel"/>
    <w:tmpl w:val="84DC6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21738"/>
    <w:multiLevelType w:val="hybridMultilevel"/>
    <w:tmpl w:val="2FBA7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BD7B7"/>
    <w:multiLevelType w:val="hybridMultilevel"/>
    <w:tmpl w:val="4DC0408E"/>
    <w:lvl w:ilvl="0" w:tplc="FCD41AA0">
      <w:start w:val="1"/>
      <w:numFmt w:val="decimal"/>
      <w:lvlText w:val="%1."/>
      <w:lvlJc w:val="left"/>
      <w:rPr>
        <w:b w:val="0"/>
      </w:rPr>
    </w:lvl>
    <w:lvl w:ilvl="1" w:tplc="7D64C920">
      <w:start w:val="5"/>
      <w:numFmt w:val="lowerRoman"/>
      <w:lvlText w:val="%2"/>
      <w:lvlJc w:val="left"/>
    </w:lvl>
    <w:lvl w:ilvl="2" w:tplc="52469F6A">
      <w:numFmt w:val="decimal"/>
      <w:lvlText w:val=""/>
      <w:lvlJc w:val="left"/>
    </w:lvl>
    <w:lvl w:ilvl="3" w:tplc="4CD4E79A">
      <w:numFmt w:val="decimal"/>
      <w:lvlText w:val=""/>
      <w:lvlJc w:val="left"/>
    </w:lvl>
    <w:lvl w:ilvl="4" w:tplc="A29A8946">
      <w:numFmt w:val="decimal"/>
      <w:lvlText w:val=""/>
      <w:lvlJc w:val="left"/>
    </w:lvl>
    <w:lvl w:ilvl="5" w:tplc="D4DCBD38">
      <w:numFmt w:val="decimal"/>
      <w:lvlText w:val=""/>
      <w:lvlJc w:val="left"/>
    </w:lvl>
    <w:lvl w:ilvl="6" w:tplc="A6B4CFAE">
      <w:numFmt w:val="decimal"/>
      <w:lvlText w:val=""/>
      <w:lvlJc w:val="left"/>
    </w:lvl>
    <w:lvl w:ilvl="7" w:tplc="E54AE038">
      <w:numFmt w:val="decimal"/>
      <w:lvlText w:val=""/>
      <w:lvlJc w:val="left"/>
    </w:lvl>
    <w:lvl w:ilvl="8" w:tplc="606457D4">
      <w:numFmt w:val="decimal"/>
      <w:lvlText w:val=""/>
      <w:lvlJc w:val="left"/>
    </w:lvl>
  </w:abstractNum>
  <w:abstractNum w:abstractNumId="17" w15:restartNumberingAfterBreak="0">
    <w:nsid w:val="4353D0CD"/>
    <w:multiLevelType w:val="hybridMultilevel"/>
    <w:tmpl w:val="4A2AA5D4"/>
    <w:lvl w:ilvl="0" w:tplc="5C3615A0">
      <w:start w:val="4"/>
      <w:numFmt w:val="decimal"/>
      <w:lvlText w:val="%1."/>
      <w:lvlJc w:val="left"/>
      <w:rPr>
        <w:b w:val="0"/>
      </w:rPr>
    </w:lvl>
    <w:lvl w:ilvl="1" w:tplc="7ACA3770">
      <w:numFmt w:val="decimal"/>
      <w:lvlText w:val=""/>
      <w:lvlJc w:val="left"/>
    </w:lvl>
    <w:lvl w:ilvl="2" w:tplc="5704C602">
      <w:numFmt w:val="decimal"/>
      <w:lvlText w:val=""/>
      <w:lvlJc w:val="left"/>
    </w:lvl>
    <w:lvl w:ilvl="3" w:tplc="BDCEF7DA">
      <w:numFmt w:val="decimal"/>
      <w:lvlText w:val=""/>
      <w:lvlJc w:val="left"/>
    </w:lvl>
    <w:lvl w:ilvl="4" w:tplc="155EFD6E">
      <w:numFmt w:val="decimal"/>
      <w:lvlText w:val=""/>
      <w:lvlJc w:val="left"/>
    </w:lvl>
    <w:lvl w:ilvl="5" w:tplc="214A87E4">
      <w:numFmt w:val="decimal"/>
      <w:lvlText w:val=""/>
      <w:lvlJc w:val="left"/>
    </w:lvl>
    <w:lvl w:ilvl="6" w:tplc="CD549CAE">
      <w:numFmt w:val="decimal"/>
      <w:lvlText w:val=""/>
      <w:lvlJc w:val="left"/>
    </w:lvl>
    <w:lvl w:ilvl="7" w:tplc="325A295A">
      <w:numFmt w:val="decimal"/>
      <w:lvlText w:val=""/>
      <w:lvlJc w:val="left"/>
    </w:lvl>
    <w:lvl w:ilvl="8" w:tplc="C31487F4">
      <w:numFmt w:val="decimal"/>
      <w:lvlText w:val=""/>
      <w:lvlJc w:val="left"/>
    </w:lvl>
  </w:abstractNum>
  <w:abstractNum w:abstractNumId="18" w15:restartNumberingAfterBreak="0">
    <w:nsid w:val="436C6125"/>
    <w:multiLevelType w:val="hybridMultilevel"/>
    <w:tmpl w:val="43882230"/>
    <w:lvl w:ilvl="0" w:tplc="ED92C2EA">
      <w:start w:val="2"/>
      <w:numFmt w:val="decimal"/>
      <w:lvlText w:val="%1."/>
      <w:lvlJc w:val="left"/>
      <w:rPr>
        <w:b w:val="0"/>
      </w:rPr>
    </w:lvl>
    <w:lvl w:ilvl="1" w:tplc="A73C355E">
      <w:numFmt w:val="decimal"/>
      <w:lvlText w:val=""/>
      <w:lvlJc w:val="left"/>
    </w:lvl>
    <w:lvl w:ilvl="2" w:tplc="BEEABAC4">
      <w:numFmt w:val="decimal"/>
      <w:lvlText w:val=""/>
      <w:lvlJc w:val="left"/>
    </w:lvl>
    <w:lvl w:ilvl="3" w:tplc="69F43BC6">
      <w:numFmt w:val="decimal"/>
      <w:lvlText w:val=""/>
      <w:lvlJc w:val="left"/>
    </w:lvl>
    <w:lvl w:ilvl="4" w:tplc="9B8CF9F8">
      <w:numFmt w:val="decimal"/>
      <w:lvlText w:val=""/>
      <w:lvlJc w:val="left"/>
    </w:lvl>
    <w:lvl w:ilvl="5" w:tplc="5798FCDA">
      <w:numFmt w:val="decimal"/>
      <w:lvlText w:val=""/>
      <w:lvlJc w:val="left"/>
    </w:lvl>
    <w:lvl w:ilvl="6" w:tplc="FE36F33C">
      <w:numFmt w:val="decimal"/>
      <w:lvlText w:val=""/>
      <w:lvlJc w:val="left"/>
    </w:lvl>
    <w:lvl w:ilvl="7" w:tplc="F5D6AEC8">
      <w:numFmt w:val="decimal"/>
      <w:lvlText w:val=""/>
      <w:lvlJc w:val="left"/>
    </w:lvl>
    <w:lvl w:ilvl="8" w:tplc="B5E49514">
      <w:numFmt w:val="decimal"/>
      <w:lvlText w:val=""/>
      <w:lvlJc w:val="left"/>
    </w:lvl>
  </w:abstractNum>
  <w:abstractNum w:abstractNumId="19" w15:restartNumberingAfterBreak="0">
    <w:nsid w:val="4B315DC7"/>
    <w:multiLevelType w:val="hybridMultilevel"/>
    <w:tmpl w:val="E9C6DFD2"/>
    <w:lvl w:ilvl="0" w:tplc="8C5882D0">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BFA6C8AC">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780789"/>
    <w:multiLevelType w:val="hybridMultilevel"/>
    <w:tmpl w:val="B54E0682"/>
    <w:lvl w:ilvl="0" w:tplc="95240C6C">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0411088"/>
    <w:multiLevelType w:val="hybridMultilevel"/>
    <w:tmpl w:val="B0C63FD8"/>
    <w:lvl w:ilvl="0" w:tplc="D518B96C">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28C895D"/>
    <w:multiLevelType w:val="hybridMultilevel"/>
    <w:tmpl w:val="5398499C"/>
    <w:lvl w:ilvl="0" w:tplc="7562CC84">
      <w:start w:val="1"/>
      <w:numFmt w:val="decimal"/>
      <w:lvlText w:val="%1."/>
      <w:lvlJc w:val="left"/>
      <w:rPr>
        <w:b w:val="0"/>
      </w:rPr>
    </w:lvl>
    <w:lvl w:ilvl="1" w:tplc="5D1EE4F6">
      <w:start w:val="1"/>
      <w:numFmt w:val="lowerLetter"/>
      <w:lvlText w:val="%2)"/>
      <w:lvlJc w:val="left"/>
      <w:rPr>
        <w:strike w:val="0"/>
      </w:rPr>
    </w:lvl>
    <w:lvl w:ilvl="2" w:tplc="D552374A">
      <w:numFmt w:val="decimal"/>
      <w:lvlText w:val=""/>
      <w:lvlJc w:val="left"/>
    </w:lvl>
    <w:lvl w:ilvl="3" w:tplc="5AC25D06">
      <w:numFmt w:val="decimal"/>
      <w:lvlText w:val=""/>
      <w:lvlJc w:val="left"/>
    </w:lvl>
    <w:lvl w:ilvl="4" w:tplc="251282C0">
      <w:numFmt w:val="decimal"/>
      <w:lvlText w:val=""/>
      <w:lvlJc w:val="left"/>
    </w:lvl>
    <w:lvl w:ilvl="5" w:tplc="6A8015DE">
      <w:numFmt w:val="decimal"/>
      <w:lvlText w:val=""/>
      <w:lvlJc w:val="left"/>
    </w:lvl>
    <w:lvl w:ilvl="6" w:tplc="47420A78">
      <w:numFmt w:val="decimal"/>
      <w:lvlText w:val=""/>
      <w:lvlJc w:val="left"/>
    </w:lvl>
    <w:lvl w:ilvl="7" w:tplc="1CDEB840">
      <w:numFmt w:val="decimal"/>
      <w:lvlText w:val=""/>
      <w:lvlJc w:val="left"/>
    </w:lvl>
    <w:lvl w:ilvl="8" w:tplc="1C08AEFA">
      <w:numFmt w:val="decimal"/>
      <w:lvlText w:val=""/>
      <w:lvlJc w:val="left"/>
    </w:lvl>
  </w:abstractNum>
  <w:abstractNum w:abstractNumId="23" w15:restartNumberingAfterBreak="0">
    <w:nsid w:val="6382430A"/>
    <w:multiLevelType w:val="hybridMultilevel"/>
    <w:tmpl w:val="90F0C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4E2EF7"/>
    <w:multiLevelType w:val="hybridMultilevel"/>
    <w:tmpl w:val="00BEE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6D1699"/>
    <w:multiLevelType w:val="multilevel"/>
    <w:tmpl w:val="73DA161C"/>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B817E33"/>
    <w:multiLevelType w:val="multilevel"/>
    <w:tmpl w:val="2B662EC6"/>
    <w:lvl w:ilvl="0">
      <w:start w:val="14"/>
      <w:numFmt w:val="decimal"/>
      <w:lvlText w:val="%1."/>
      <w:lvlJc w:val="left"/>
      <w:pPr>
        <w:ind w:left="720" w:hanging="360"/>
      </w:pPr>
      <w:rPr>
        <w:rFonts w:hint="default"/>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27" w15:restartNumberingAfterBreak="0">
    <w:nsid w:val="6CC92DED"/>
    <w:multiLevelType w:val="hybridMultilevel"/>
    <w:tmpl w:val="108E7C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148E9"/>
    <w:multiLevelType w:val="hybridMultilevel"/>
    <w:tmpl w:val="A25C1D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6F16657A"/>
    <w:multiLevelType w:val="hybridMultilevel"/>
    <w:tmpl w:val="3EE64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F33EBE"/>
    <w:multiLevelType w:val="hybridMultilevel"/>
    <w:tmpl w:val="9E22E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1DA317"/>
    <w:multiLevelType w:val="hybridMultilevel"/>
    <w:tmpl w:val="6EB45DCA"/>
    <w:lvl w:ilvl="0" w:tplc="A56A4F6C">
      <w:start w:val="4"/>
      <w:numFmt w:val="decimal"/>
      <w:lvlText w:val="%1."/>
      <w:lvlJc w:val="left"/>
      <w:rPr>
        <w:b w:val="0"/>
      </w:rPr>
    </w:lvl>
    <w:lvl w:ilvl="1" w:tplc="6C6E51DA">
      <w:numFmt w:val="decimal"/>
      <w:lvlText w:val=""/>
      <w:lvlJc w:val="left"/>
    </w:lvl>
    <w:lvl w:ilvl="2" w:tplc="6A98D2CA">
      <w:numFmt w:val="decimal"/>
      <w:lvlText w:val=""/>
      <w:lvlJc w:val="left"/>
    </w:lvl>
    <w:lvl w:ilvl="3" w:tplc="166EC3D8">
      <w:numFmt w:val="decimal"/>
      <w:lvlText w:val=""/>
      <w:lvlJc w:val="left"/>
    </w:lvl>
    <w:lvl w:ilvl="4" w:tplc="F23A2698">
      <w:numFmt w:val="decimal"/>
      <w:lvlText w:val=""/>
      <w:lvlJc w:val="left"/>
    </w:lvl>
    <w:lvl w:ilvl="5" w:tplc="098810BE">
      <w:numFmt w:val="decimal"/>
      <w:lvlText w:val=""/>
      <w:lvlJc w:val="left"/>
    </w:lvl>
    <w:lvl w:ilvl="6" w:tplc="98FC639E">
      <w:numFmt w:val="decimal"/>
      <w:lvlText w:val=""/>
      <w:lvlJc w:val="left"/>
    </w:lvl>
    <w:lvl w:ilvl="7" w:tplc="361E765A">
      <w:numFmt w:val="decimal"/>
      <w:lvlText w:val=""/>
      <w:lvlJc w:val="left"/>
    </w:lvl>
    <w:lvl w:ilvl="8" w:tplc="BC8E4652">
      <w:numFmt w:val="decimal"/>
      <w:lvlText w:val=""/>
      <w:lvlJc w:val="left"/>
    </w:lvl>
  </w:abstractNum>
  <w:abstractNum w:abstractNumId="32" w15:restartNumberingAfterBreak="0">
    <w:nsid w:val="749954FA"/>
    <w:multiLevelType w:val="hybridMultilevel"/>
    <w:tmpl w:val="833C0972"/>
    <w:lvl w:ilvl="0" w:tplc="77AA1272">
      <w:start w:val="2"/>
      <w:numFmt w:val="decima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9D7FEB"/>
    <w:multiLevelType w:val="multilevel"/>
    <w:tmpl w:val="6CDEEEEC"/>
    <w:lvl w:ilvl="0">
      <w:start w:val="3"/>
      <w:numFmt w:val="decimal"/>
      <w:lvlText w:val="%1."/>
      <w:lvlJc w:val="left"/>
      <w:pPr>
        <w:ind w:left="720" w:hanging="360"/>
      </w:pPr>
      <w:rPr>
        <w:rFonts w:hint="default"/>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4" w15:restartNumberingAfterBreak="0">
    <w:nsid w:val="76060C1E"/>
    <w:multiLevelType w:val="multilevel"/>
    <w:tmpl w:val="F9582AA6"/>
    <w:lvl w:ilvl="0">
      <w:start w:val="1"/>
      <w:numFmt w:val="decimal"/>
      <w:pStyle w:val="Nadpis1"/>
      <w:lvlText w:val="%1."/>
      <w:lvlJc w:val="left"/>
      <w:pPr>
        <w:tabs>
          <w:tab w:val="num" w:pos="1134"/>
        </w:tabs>
        <w:ind w:left="1134" w:hanging="1134"/>
      </w:pPr>
      <w:rPr>
        <w:rFonts w:hint="default"/>
        <w:b w:val="0"/>
        <w:bCs/>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5" w15:restartNumberingAfterBreak="0">
    <w:nsid w:val="78E06E15"/>
    <w:multiLevelType w:val="multilevel"/>
    <w:tmpl w:val="80D010D2"/>
    <w:lvl w:ilvl="0">
      <w:start w:val="1"/>
      <w:numFmt w:val="decimal"/>
      <w:lvlText w:val="%1."/>
      <w:lvlJc w:val="left"/>
      <w:pPr>
        <w:ind w:left="360" w:hanging="360"/>
      </w:pPr>
      <w:rPr>
        <w:b w:val="0"/>
      </w:r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6" w15:restartNumberingAfterBreak="0">
    <w:nsid w:val="79838CB2"/>
    <w:multiLevelType w:val="hybridMultilevel"/>
    <w:tmpl w:val="D6F28A06"/>
    <w:lvl w:ilvl="0" w:tplc="7BD8A99A">
      <w:start w:val="1"/>
      <w:numFmt w:val="decimal"/>
      <w:lvlText w:val="%1."/>
      <w:lvlJc w:val="left"/>
      <w:rPr>
        <w:b w:val="0"/>
      </w:rPr>
    </w:lvl>
    <w:lvl w:ilvl="1" w:tplc="548A97C2">
      <w:numFmt w:val="decimal"/>
      <w:lvlText w:val=""/>
      <w:lvlJc w:val="left"/>
    </w:lvl>
    <w:lvl w:ilvl="2" w:tplc="693477DA">
      <w:numFmt w:val="decimal"/>
      <w:lvlText w:val=""/>
      <w:lvlJc w:val="left"/>
    </w:lvl>
    <w:lvl w:ilvl="3" w:tplc="487E70F2">
      <w:numFmt w:val="decimal"/>
      <w:lvlText w:val=""/>
      <w:lvlJc w:val="left"/>
    </w:lvl>
    <w:lvl w:ilvl="4" w:tplc="846A7460">
      <w:numFmt w:val="decimal"/>
      <w:lvlText w:val=""/>
      <w:lvlJc w:val="left"/>
    </w:lvl>
    <w:lvl w:ilvl="5" w:tplc="161A3B28">
      <w:numFmt w:val="decimal"/>
      <w:lvlText w:val=""/>
      <w:lvlJc w:val="left"/>
    </w:lvl>
    <w:lvl w:ilvl="6" w:tplc="E316556C">
      <w:numFmt w:val="decimal"/>
      <w:lvlText w:val=""/>
      <w:lvlJc w:val="left"/>
    </w:lvl>
    <w:lvl w:ilvl="7" w:tplc="899A71CC">
      <w:numFmt w:val="decimal"/>
      <w:lvlText w:val=""/>
      <w:lvlJc w:val="left"/>
    </w:lvl>
    <w:lvl w:ilvl="8" w:tplc="276EF4A6">
      <w:numFmt w:val="decimal"/>
      <w:lvlText w:val=""/>
      <w:lvlJc w:val="left"/>
    </w:lvl>
  </w:abstractNum>
  <w:abstractNum w:abstractNumId="37" w15:restartNumberingAfterBreak="0">
    <w:nsid w:val="7C547A08"/>
    <w:multiLevelType w:val="hybridMultilevel"/>
    <w:tmpl w:val="C87CDB6E"/>
    <w:lvl w:ilvl="0" w:tplc="E530F432">
      <w:start w:val="2"/>
      <w:numFmt w:val="bullet"/>
      <w:lvlText w:val="-"/>
      <w:lvlJc w:val="left"/>
      <w:pPr>
        <w:ind w:left="502" w:hanging="360"/>
      </w:pPr>
      <w:rPr>
        <w:rFonts w:ascii="Times New Roman" w:eastAsia="Times New Roman"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16cid:durableId="186798987">
    <w:abstractNumId w:val="11"/>
  </w:num>
  <w:num w:numId="2" w16cid:durableId="936255716">
    <w:abstractNumId w:val="35"/>
  </w:num>
  <w:num w:numId="3" w16cid:durableId="211041820">
    <w:abstractNumId w:val="16"/>
  </w:num>
  <w:num w:numId="4" w16cid:durableId="78449894">
    <w:abstractNumId w:val="20"/>
  </w:num>
  <w:num w:numId="5" w16cid:durableId="189071641">
    <w:abstractNumId w:val="29"/>
  </w:num>
  <w:num w:numId="6" w16cid:durableId="1111709346">
    <w:abstractNumId w:val="19"/>
  </w:num>
  <w:num w:numId="7" w16cid:durableId="1350378167">
    <w:abstractNumId w:val="18"/>
  </w:num>
  <w:num w:numId="8" w16cid:durableId="194927182">
    <w:abstractNumId w:val="3"/>
  </w:num>
  <w:num w:numId="9" w16cid:durableId="449056569">
    <w:abstractNumId w:val="15"/>
  </w:num>
  <w:num w:numId="10" w16cid:durableId="707410514">
    <w:abstractNumId w:val="37"/>
  </w:num>
  <w:num w:numId="11" w16cid:durableId="581449783">
    <w:abstractNumId w:val="0"/>
  </w:num>
  <w:num w:numId="12" w16cid:durableId="1628659567">
    <w:abstractNumId w:val="22"/>
  </w:num>
  <w:num w:numId="13" w16cid:durableId="1968199418">
    <w:abstractNumId w:val="10"/>
  </w:num>
  <w:num w:numId="14" w16cid:durableId="1832911630">
    <w:abstractNumId w:val="31"/>
  </w:num>
  <w:num w:numId="15" w16cid:durableId="1352994694">
    <w:abstractNumId w:val="6"/>
  </w:num>
  <w:num w:numId="16" w16cid:durableId="1255744476">
    <w:abstractNumId w:val="9"/>
  </w:num>
  <w:num w:numId="17" w16cid:durableId="1554585207">
    <w:abstractNumId w:val="36"/>
  </w:num>
  <w:num w:numId="18" w16cid:durableId="266425959">
    <w:abstractNumId w:val="17"/>
  </w:num>
  <w:num w:numId="19" w16cid:durableId="4480204">
    <w:abstractNumId w:val="1"/>
  </w:num>
  <w:num w:numId="20" w16cid:durableId="1293369416">
    <w:abstractNumId w:val="2"/>
  </w:num>
  <w:num w:numId="21" w16cid:durableId="1305351918">
    <w:abstractNumId w:val="33"/>
  </w:num>
  <w:num w:numId="22" w16cid:durableId="1677615445">
    <w:abstractNumId w:val="25"/>
  </w:num>
  <w:num w:numId="23" w16cid:durableId="995954702">
    <w:abstractNumId w:val="26"/>
  </w:num>
  <w:num w:numId="24" w16cid:durableId="179008634">
    <w:abstractNumId w:val="12"/>
  </w:num>
  <w:num w:numId="25" w16cid:durableId="815534312">
    <w:abstractNumId w:val="5"/>
  </w:num>
  <w:num w:numId="26" w16cid:durableId="1265763949">
    <w:abstractNumId w:val="28"/>
  </w:num>
  <w:num w:numId="27" w16cid:durableId="653529158">
    <w:abstractNumId w:val="24"/>
  </w:num>
  <w:num w:numId="28" w16cid:durableId="2078356009">
    <w:abstractNumId w:val="32"/>
  </w:num>
  <w:num w:numId="29" w16cid:durableId="446508523">
    <w:abstractNumId w:val="8"/>
  </w:num>
  <w:num w:numId="30" w16cid:durableId="1388068823">
    <w:abstractNumId w:val="4"/>
  </w:num>
  <w:num w:numId="31" w16cid:durableId="1297445736">
    <w:abstractNumId w:val="7"/>
  </w:num>
  <w:num w:numId="32" w16cid:durableId="494541017">
    <w:abstractNumId w:val="21"/>
  </w:num>
  <w:num w:numId="33" w16cid:durableId="1600024913">
    <w:abstractNumId w:val="23"/>
  </w:num>
  <w:num w:numId="34" w16cid:durableId="1897620402">
    <w:abstractNumId w:val="34"/>
  </w:num>
  <w:num w:numId="35" w16cid:durableId="1581602710">
    <w:abstractNumId w:val="13"/>
  </w:num>
  <w:num w:numId="36" w16cid:durableId="1887250575">
    <w:abstractNumId w:val="30"/>
  </w:num>
  <w:num w:numId="37" w16cid:durableId="790633712">
    <w:abstractNumId w:val="27"/>
  </w:num>
  <w:num w:numId="38" w16cid:durableId="1784499652">
    <w:abstractNumId w:val="14"/>
  </w:num>
  <w:num w:numId="39" w16cid:durableId="81483415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4B"/>
    <w:rsid w:val="00006BD0"/>
    <w:rsid w:val="00072237"/>
    <w:rsid w:val="000729FD"/>
    <w:rsid w:val="00075EF1"/>
    <w:rsid w:val="00086F2E"/>
    <w:rsid w:val="000D7597"/>
    <w:rsid w:val="000E0387"/>
    <w:rsid w:val="000F3393"/>
    <w:rsid w:val="001211F3"/>
    <w:rsid w:val="00125068"/>
    <w:rsid w:val="00127A3B"/>
    <w:rsid w:val="00131F46"/>
    <w:rsid w:val="0017260A"/>
    <w:rsid w:val="00185316"/>
    <w:rsid w:val="001B4811"/>
    <w:rsid w:val="001B60CF"/>
    <w:rsid w:val="001C4B82"/>
    <w:rsid w:val="001D3093"/>
    <w:rsid w:val="001D63A0"/>
    <w:rsid w:val="002542E2"/>
    <w:rsid w:val="00264DB2"/>
    <w:rsid w:val="00265BD5"/>
    <w:rsid w:val="00276543"/>
    <w:rsid w:val="002824C1"/>
    <w:rsid w:val="002A33CD"/>
    <w:rsid w:val="002B224F"/>
    <w:rsid w:val="002B4EE3"/>
    <w:rsid w:val="002B6717"/>
    <w:rsid w:val="002E2149"/>
    <w:rsid w:val="00307A04"/>
    <w:rsid w:val="00326D58"/>
    <w:rsid w:val="00340524"/>
    <w:rsid w:val="00382649"/>
    <w:rsid w:val="00397A81"/>
    <w:rsid w:val="003A7D87"/>
    <w:rsid w:val="003C294E"/>
    <w:rsid w:val="00406D4B"/>
    <w:rsid w:val="0041726C"/>
    <w:rsid w:val="004909CE"/>
    <w:rsid w:val="00490F2E"/>
    <w:rsid w:val="00491D79"/>
    <w:rsid w:val="004C3D0E"/>
    <w:rsid w:val="004D2FFF"/>
    <w:rsid w:val="00515AB6"/>
    <w:rsid w:val="005636D9"/>
    <w:rsid w:val="00584391"/>
    <w:rsid w:val="005C4290"/>
    <w:rsid w:val="005C68EE"/>
    <w:rsid w:val="00620799"/>
    <w:rsid w:val="0062653E"/>
    <w:rsid w:val="006819A6"/>
    <w:rsid w:val="0068651B"/>
    <w:rsid w:val="00716F2A"/>
    <w:rsid w:val="00726CFC"/>
    <w:rsid w:val="007329C1"/>
    <w:rsid w:val="00751CCA"/>
    <w:rsid w:val="0078233D"/>
    <w:rsid w:val="007826A1"/>
    <w:rsid w:val="00794555"/>
    <w:rsid w:val="007B1E46"/>
    <w:rsid w:val="007E072F"/>
    <w:rsid w:val="00810031"/>
    <w:rsid w:val="00823175"/>
    <w:rsid w:val="0083727C"/>
    <w:rsid w:val="00891996"/>
    <w:rsid w:val="00897B43"/>
    <w:rsid w:val="008B57AD"/>
    <w:rsid w:val="008D5EDF"/>
    <w:rsid w:val="008F7DEA"/>
    <w:rsid w:val="00903F0C"/>
    <w:rsid w:val="00915F08"/>
    <w:rsid w:val="0092340A"/>
    <w:rsid w:val="0094224A"/>
    <w:rsid w:val="00951E82"/>
    <w:rsid w:val="00990ABB"/>
    <w:rsid w:val="009912D7"/>
    <w:rsid w:val="009973F7"/>
    <w:rsid w:val="009A5AFA"/>
    <w:rsid w:val="009C5AC3"/>
    <w:rsid w:val="009E1CAA"/>
    <w:rsid w:val="00A06CD6"/>
    <w:rsid w:val="00A752CD"/>
    <w:rsid w:val="00A85143"/>
    <w:rsid w:val="00A868DE"/>
    <w:rsid w:val="00AF27CF"/>
    <w:rsid w:val="00AF7A38"/>
    <w:rsid w:val="00B22019"/>
    <w:rsid w:val="00B4147A"/>
    <w:rsid w:val="00B56A1F"/>
    <w:rsid w:val="00B64F67"/>
    <w:rsid w:val="00BB6381"/>
    <w:rsid w:val="00BC4144"/>
    <w:rsid w:val="00BD29AD"/>
    <w:rsid w:val="00BD4AE9"/>
    <w:rsid w:val="00BE2261"/>
    <w:rsid w:val="00C02D4A"/>
    <w:rsid w:val="00C460D4"/>
    <w:rsid w:val="00C776D4"/>
    <w:rsid w:val="00C803E1"/>
    <w:rsid w:val="00C85782"/>
    <w:rsid w:val="00CA5213"/>
    <w:rsid w:val="00CB0981"/>
    <w:rsid w:val="00CB2B32"/>
    <w:rsid w:val="00CD26E9"/>
    <w:rsid w:val="00D20B80"/>
    <w:rsid w:val="00D35FD2"/>
    <w:rsid w:val="00D46725"/>
    <w:rsid w:val="00D56908"/>
    <w:rsid w:val="00D7472B"/>
    <w:rsid w:val="00D8078A"/>
    <w:rsid w:val="00D87099"/>
    <w:rsid w:val="00D87DA6"/>
    <w:rsid w:val="00DA70AB"/>
    <w:rsid w:val="00E121E0"/>
    <w:rsid w:val="00E27A10"/>
    <w:rsid w:val="00E57CDE"/>
    <w:rsid w:val="00E628BD"/>
    <w:rsid w:val="00E72B2C"/>
    <w:rsid w:val="00E82AC8"/>
    <w:rsid w:val="00E82C0C"/>
    <w:rsid w:val="00E83E37"/>
    <w:rsid w:val="00E937E3"/>
    <w:rsid w:val="00EA6607"/>
    <w:rsid w:val="00ED1EBC"/>
    <w:rsid w:val="00ED3367"/>
    <w:rsid w:val="00F13243"/>
    <w:rsid w:val="00F15DCD"/>
    <w:rsid w:val="00F17E7B"/>
    <w:rsid w:val="00F21E32"/>
    <w:rsid w:val="00F41D67"/>
    <w:rsid w:val="00F5114C"/>
    <w:rsid w:val="00F729EE"/>
    <w:rsid w:val="00FA5526"/>
    <w:rsid w:val="00FC025C"/>
    <w:rsid w:val="00FD0D5D"/>
    <w:rsid w:val="00FE4BEC"/>
    <w:rsid w:val="00FE5027"/>
    <w:rsid w:val="00FF5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4188"/>
  <w15:docId w15:val="{DB2C3CD6-1CD2-46D2-9934-13A25E4B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6D4B"/>
    <w:pPr>
      <w:widowControl w:val="0"/>
    </w:pPr>
    <w:rPr>
      <w:rFonts w:ascii="Times New Roman" w:eastAsia="Times New Roman" w:hAnsi="Times New Roman"/>
      <w:sz w:val="24"/>
    </w:rPr>
  </w:style>
  <w:style w:type="paragraph" w:styleId="Nadpis1">
    <w:name w:val="heading 1"/>
    <w:aliases w:val="DBK Nadpis 1,H1,Hoofdstukkop,Article Heading,No numbers,h1,Framew.1,(I.),_Nadpis 1,Základní kapitola,Článek"/>
    <w:basedOn w:val="Normln"/>
    <w:next w:val="Nadpis2"/>
    <w:link w:val="Nadpis1Char"/>
    <w:qFormat/>
    <w:rsid w:val="005C4290"/>
    <w:pPr>
      <w:keepNext/>
      <w:widowControl/>
      <w:numPr>
        <w:numId w:val="34"/>
      </w:numPr>
      <w:spacing w:before="240" w:after="60"/>
      <w:jc w:val="both"/>
      <w:outlineLvl w:val="0"/>
    </w:pPr>
    <w:rPr>
      <w:b/>
      <w:kern w:val="28"/>
      <w:lang w:val="en-GB"/>
    </w:rPr>
  </w:style>
  <w:style w:type="paragraph" w:styleId="Nadpis2">
    <w:name w:val="heading 2"/>
    <w:aliases w:val="DBK Nadpis 2,Lev 2,PA Major Section,H2,Paragraafkop,h2,Section Heading,2,sub-sect, Char,(A.),1.1.Nadpis 2,Paragraafkop Char,Char,Z_hanging_2,21,sub-sect1,h21,Heading 2,uroven 2 - odstavec 1,3"/>
    <w:basedOn w:val="Normln"/>
    <w:link w:val="Nadpis2Char"/>
    <w:qFormat/>
    <w:rsid w:val="005C4290"/>
    <w:pPr>
      <w:widowControl/>
      <w:numPr>
        <w:ilvl w:val="1"/>
        <w:numId w:val="34"/>
      </w:numPr>
      <w:spacing w:before="240" w:after="60"/>
      <w:jc w:val="both"/>
      <w:outlineLvl w:val="1"/>
    </w:pPr>
    <w:rPr>
      <w:lang w:val="en-GB"/>
    </w:rPr>
  </w:style>
  <w:style w:type="paragraph" w:styleId="Nadpis3">
    <w:name w:val="heading 3"/>
    <w:aliases w:val="DBK Nadpis 3,H3,Subparagraafkop,h3,(1.),Titul1,Nadpis 3 velká písmena,ABB.. Char"/>
    <w:basedOn w:val="Normln"/>
    <w:link w:val="Nadpis3Char"/>
    <w:qFormat/>
    <w:rsid w:val="005C4290"/>
    <w:pPr>
      <w:widowControl/>
      <w:numPr>
        <w:ilvl w:val="2"/>
        <w:numId w:val="34"/>
      </w:numPr>
      <w:spacing w:before="240" w:after="60"/>
      <w:jc w:val="both"/>
      <w:outlineLvl w:val="2"/>
    </w:pPr>
    <w:rPr>
      <w:lang w:val="en-GB"/>
    </w:rPr>
  </w:style>
  <w:style w:type="paragraph" w:styleId="Nadpis4">
    <w:name w:val="heading 4"/>
    <w:aliases w:val="DBK Nadpis 4,(a.),Titul2,ABB...,smlouva"/>
    <w:basedOn w:val="Normln"/>
    <w:link w:val="Nadpis4Char"/>
    <w:qFormat/>
    <w:rsid w:val="005C4290"/>
    <w:pPr>
      <w:widowControl/>
      <w:numPr>
        <w:ilvl w:val="3"/>
        <w:numId w:val="34"/>
      </w:numPr>
      <w:spacing w:before="240" w:after="60"/>
      <w:jc w:val="both"/>
      <w:outlineLvl w:val="3"/>
    </w:pPr>
    <w:rPr>
      <w:lang w:val="en-GB"/>
    </w:rPr>
  </w:style>
  <w:style w:type="paragraph" w:styleId="Nadpis6">
    <w:name w:val="heading 6"/>
    <w:basedOn w:val="Normln"/>
    <w:next w:val="Normln"/>
    <w:link w:val="Nadpis6Char"/>
    <w:qFormat/>
    <w:rsid w:val="005C4290"/>
    <w:pPr>
      <w:widowControl/>
      <w:numPr>
        <w:ilvl w:val="5"/>
        <w:numId w:val="34"/>
      </w:numPr>
      <w:spacing w:before="240" w:after="240"/>
      <w:outlineLvl w:val="5"/>
    </w:pPr>
    <w:rPr>
      <w:lang w:val="en-GB"/>
    </w:rPr>
  </w:style>
  <w:style w:type="paragraph" w:styleId="Nadpis7">
    <w:name w:val="heading 7"/>
    <w:basedOn w:val="Normln"/>
    <w:next w:val="Normln"/>
    <w:link w:val="Nadpis7Char"/>
    <w:qFormat/>
    <w:rsid w:val="005C4290"/>
    <w:pPr>
      <w:widowControl/>
      <w:numPr>
        <w:ilvl w:val="6"/>
        <w:numId w:val="34"/>
      </w:numPr>
      <w:spacing w:before="240" w:after="60"/>
      <w:outlineLvl w:val="6"/>
    </w:pPr>
    <w:rPr>
      <w:rFonts w:ascii="Arial" w:hAnsi="Arial"/>
      <w:lang w:val="en-GB"/>
    </w:rPr>
  </w:style>
  <w:style w:type="paragraph" w:styleId="Nadpis8">
    <w:name w:val="heading 8"/>
    <w:basedOn w:val="Normln"/>
    <w:next w:val="Normln"/>
    <w:link w:val="Nadpis8Char"/>
    <w:qFormat/>
    <w:rsid w:val="005C4290"/>
    <w:pPr>
      <w:widowControl/>
      <w:numPr>
        <w:ilvl w:val="7"/>
        <w:numId w:val="34"/>
      </w:numPr>
      <w:spacing w:before="240" w:after="60"/>
      <w:outlineLvl w:val="7"/>
    </w:pPr>
    <w:rPr>
      <w:rFonts w:ascii="Arial" w:hAnsi="Arial"/>
      <w:i/>
      <w:lang w:val="en-GB"/>
    </w:rPr>
  </w:style>
  <w:style w:type="paragraph" w:styleId="Nadpis9">
    <w:name w:val="heading 9"/>
    <w:basedOn w:val="Normln"/>
    <w:next w:val="Normln"/>
    <w:link w:val="Nadpis9Char"/>
    <w:qFormat/>
    <w:rsid w:val="005C4290"/>
    <w:pPr>
      <w:widowControl/>
      <w:numPr>
        <w:ilvl w:val="8"/>
        <w:numId w:val="34"/>
      </w:numPr>
      <w:spacing w:before="240" w:after="60"/>
      <w:outlineLvl w:val="8"/>
    </w:pPr>
    <w:rPr>
      <w:rFonts w:ascii="Arial" w:hAnsi="Arial"/>
      <w:b/>
      <w:i/>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406D4B"/>
    <w:pPr>
      <w:spacing w:line="276" w:lineRule="auto"/>
    </w:pPr>
  </w:style>
  <w:style w:type="paragraph" w:styleId="Nzev">
    <w:name w:val="Title"/>
    <w:basedOn w:val="Normln"/>
    <w:link w:val="NzevChar"/>
    <w:qFormat/>
    <w:rsid w:val="00406D4B"/>
    <w:pPr>
      <w:jc w:val="center"/>
    </w:pPr>
    <w:rPr>
      <w:rFonts w:ascii="Arial" w:hAnsi="Arial"/>
      <w:b/>
    </w:rPr>
  </w:style>
  <w:style w:type="character" w:customStyle="1" w:styleId="NzevChar">
    <w:name w:val="Název Char"/>
    <w:link w:val="Nzev"/>
    <w:rsid w:val="00406D4B"/>
    <w:rPr>
      <w:rFonts w:ascii="Arial" w:eastAsia="Times New Roman" w:hAnsi="Arial" w:cs="Times New Roman"/>
      <w:b/>
      <w:sz w:val="24"/>
      <w:szCs w:val="20"/>
      <w:lang w:eastAsia="cs-CZ"/>
    </w:rPr>
  </w:style>
  <w:style w:type="paragraph" w:customStyle="1" w:styleId="Nadpis3IMP">
    <w:name w:val="Nadpis 3_IMP"/>
    <w:basedOn w:val="NormlnIMP2"/>
    <w:next w:val="NormlnIMP2"/>
    <w:rsid w:val="00406D4B"/>
    <w:rPr>
      <w:b/>
      <w:sz w:val="28"/>
    </w:rPr>
  </w:style>
  <w:style w:type="paragraph" w:customStyle="1" w:styleId="ZpatIMP4">
    <w:name w:val="Zápatí_IMP~4"/>
    <w:basedOn w:val="NormlnIMP2"/>
    <w:rsid w:val="00406D4B"/>
  </w:style>
  <w:style w:type="paragraph" w:customStyle="1" w:styleId="NormlnIMP0">
    <w:name w:val="Normální_IMP~0"/>
    <w:basedOn w:val="Normln"/>
    <w:rsid w:val="00406D4B"/>
    <w:pPr>
      <w:widowControl/>
      <w:suppressAutoHyphens/>
      <w:overflowPunct w:val="0"/>
      <w:autoSpaceDE w:val="0"/>
      <w:autoSpaceDN w:val="0"/>
      <w:adjustRightInd w:val="0"/>
      <w:spacing w:line="189" w:lineRule="auto"/>
    </w:pPr>
  </w:style>
  <w:style w:type="paragraph" w:styleId="Zpat">
    <w:name w:val="footer"/>
    <w:basedOn w:val="Normln"/>
    <w:link w:val="ZpatChar"/>
    <w:uiPriority w:val="99"/>
    <w:unhideWhenUsed/>
    <w:rsid w:val="00406D4B"/>
    <w:pPr>
      <w:tabs>
        <w:tab w:val="center" w:pos="4536"/>
        <w:tab w:val="right" w:pos="9072"/>
      </w:tabs>
    </w:pPr>
  </w:style>
  <w:style w:type="character" w:customStyle="1" w:styleId="ZpatChar">
    <w:name w:val="Zápatí Char"/>
    <w:link w:val="Zpat"/>
    <w:uiPriority w:val="99"/>
    <w:rsid w:val="00406D4B"/>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406D4B"/>
    <w:pPr>
      <w:ind w:left="720"/>
      <w:contextualSpacing/>
    </w:pPr>
  </w:style>
  <w:style w:type="paragraph" w:customStyle="1" w:styleId="Zkladntext27">
    <w:name w:val="Základní text 27"/>
    <w:basedOn w:val="Normln"/>
    <w:rsid w:val="00406D4B"/>
    <w:pPr>
      <w:widowControl/>
      <w:tabs>
        <w:tab w:val="left" w:pos="426"/>
        <w:tab w:val="left" w:pos="4536"/>
      </w:tabs>
      <w:overflowPunct w:val="0"/>
      <w:autoSpaceDE w:val="0"/>
      <w:autoSpaceDN w:val="0"/>
      <w:adjustRightInd w:val="0"/>
      <w:spacing w:line="240" w:lineRule="atLeast"/>
      <w:ind w:left="426" w:hanging="426"/>
      <w:textAlignment w:val="baseline"/>
    </w:pPr>
    <w:rPr>
      <w:sz w:val="22"/>
    </w:rPr>
  </w:style>
  <w:style w:type="character" w:customStyle="1" w:styleId="OdstavecseseznamemChar">
    <w:name w:val="Odstavec se seznamem Char"/>
    <w:link w:val="Odstavecseseznamem"/>
    <w:uiPriority w:val="34"/>
    <w:rsid w:val="00406D4B"/>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41D67"/>
    <w:pPr>
      <w:tabs>
        <w:tab w:val="center" w:pos="4536"/>
        <w:tab w:val="right" w:pos="9072"/>
      </w:tabs>
    </w:pPr>
  </w:style>
  <w:style w:type="character" w:customStyle="1" w:styleId="ZhlavChar">
    <w:name w:val="Záhlaví Char"/>
    <w:link w:val="Zhlav"/>
    <w:uiPriority w:val="99"/>
    <w:rsid w:val="00F41D67"/>
    <w:rPr>
      <w:rFonts w:ascii="Times New Roman" w:eastAsia="Times New Roman" w:hAnsi="Times New Roman" w:cs="Times New Roman"/>
      <w:sz w:val="24"/>
      <w:szCs w:val="20"/>
      <w:lang w:eastAsia="cs-CZ"/>
    </w:rPr>
  </w:style>
  <w:style w:type="character" w:styleId="Odkaznakoment">
    <w:name w:val="annotation reference"/>
    <w:uiPriority w:val="99"/>
    <w:semiHidden/>
    <w:unhideWhenUsed/>
    <w:rsid w:val="004D2FFF"/>
    <w:rPr>
      <w:sz w:val="16"/>
      <w:szCs w:val="16"/>
    </w:rPr>
  </w:style>
  <w:style w:type="paragraph" w:styleId="Textkomente">
    <w:name w:val="annotation text"/>
    <w:basedOn w:val="Normln"/>
    <w:link w:val="TextkomenteChar"/>
    <w:uiPriority w:val="99"/>
    <w:unhideWhenUsed/>
    <w:rsid w:val="004D2FFF"/>
    <w:rPr>
      <w:sz w:val="20"/>
    </w:rPr>
  </w:style>
  <w:style w:type="character" w:customStyle="1" w:styleId="TextkomenteChar">
    <w:name w:val="Text komentáře Char"/>
    <w:link w:val="Textkomente"/>
    <w:uiPriority w:val="99"/>
    <w:rsid w:val="004D2F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29FD"/>
    <w:rPr>
      <w:b/>
      <w:bCs/>
    </w:rPr>
  </w:style>
  <w:style w:type="character" w:customStyle="1" w:styleId="PedmtkomenteChar">
    <w:name w:val="Předmět komentáře Char"/>
    <w:link w:val="Pedmtkomente"/>
    <w:uiPriority w:val="99"/>
    <w:semiHidden/>
    <w:rsid w:val="000729FD"/>
    <w:rPr>
      <w:rFonts w:ascii="Times New Roman" w:eastAsia="Times New Roman" w:hAnsi="Times New Roman" w:cs="Times New Roman"/>
      <w:b/>
      <w:bCs/>
      <w:sz w:val="20"/>
      <w:szCs w:val="20"/>
      <w:lang w:eastAsia="cs-CZ"/>
    </w:rPr>
  </w:style>
  <w:style w:type="paragraph" w:styleId="Revize">
    <w:name w:val="Revision"/>
    <w:hidden/>
    <w:uiPriority w:val="99"/>
    <w:semiHidden/>
    <w:rsid w:val="00E937E3"/>
    <w:rPr>
      <w:rFonts w:ascii="Times New Roman" w:eastAsia="Times New Roman" w:hAnsi="Times New Roman"/>
      <w:sz w:val="24"/>
    </w:rPr>
  </w:style>
  <w:style w:type="paragraph" w:customStyle="1" w:styleId="pf0">
    <w:name w:val="pf0"/>
    <w:basedOn w:val="Normln"/>
    <w:rsid w:val="008D5EDF"/>
    <w:pPr>
      <w:widowControl/>
      <w:spacing w:before="100" w:beforeAutospacing="1" w:after="100" w:afterAutospacing="1"/>
    </w:pPr>
    <w:rPr>
      <w:szCs w:val="24"/>
    </w:rPr>
  </w:style>
  <w:style w:type="character" w:customStyle="1" w:styleId="cf01">
    <w:name w:val="cf01"/>
    <w:rsid w:val="008D5EDF"/>
    <w:rPr>
      <w:rFonts w:ascii="Segoe UI" w:hAnsi="Segoe UI" w:cs="Segoe UI" w:hint="default"/>
      <w:sz w:val="18"/>
      <w:szCs w:val="18"/>
    </w:rPr>
  </w:style>
  <w:style w:type="paragraph" w:customStyle="1" w:styleId="Prosttext1">
    <w:name w:val="Prostý text1"/>
    <w:basedOn w:val="Normln"/>
    <w:rsid w:val="00ED1EBC"/>
    <w:pPr>
      <w:widowControl/>
    </w:pPr>
    <w:rPr>
      <w:rFonts w:ascii="Courier New" w:hAnsi="Courier New"/>
      <w:sz w:val="20"/>
    </w:rPr>
  </w:style>
  <w:style w:type="character" w:customStyle="1" w:styleId="Nadpis1Char">
    <w:name w:val="Nadpis 1 Char"/>
    <w:aliases w:val="DBK Nadpis 1 Char,H1 Char,Hoofdstukkop Char,Article Heading Char,No numbers Char,h1 Char,Framew.1 Char,(I.) Char,_Nadpis 1 Char,Základní kapitola Char,Článek Char"/>
    <w:link w:val="Nadpis1"/>
    <w:rsid w:val="005C4290"/>
    <w:rPr>
      <w:rFonts w:ascii="Times New Roman" w:eastAsia="Times New Roman" w:hAnsi="Times New Roman"/>
      <w:b/>
      <w:kern w:val="28"/>
      <w:sz w:val="24"/>
      <w:lang w:val="en-GB"/>
    </w:rPr>
  </w:style>
  <w:style w:type="character" w:customStyle="1" w:styleId="Nadpis2Char">
    <w:name w:val="Nadpis 2 Char"/>
    <w:aliases w:val="DBK Nadpis 2 Char,Lev 2 Char,PA Major Section Char,H2 Char,Paragraafkop Char1,h2 Char,Section Heading Char,2 Char,sub-sect Char, Char Char,(A.) Char,1.1.Nadpis 2 Char,Paragraafkop Char Char,Char Char,Z_hanging_2 Char,21 Char,sub-sect1 Char"/>
    <w:link w:val="Nadpis2"/>
    <w:rsid w:val="005C4290"/>
    <w:rPr>
      <w:rFonts w:ascii="Times New Roman" w:eastAsia="Times New Roman" w:hAnsi="Times New Roman"/>
      <w:sz w:val="24"/>
      <w:lang w:val="en-GB"/>
    </w:rPr>
  </w:style>
  <w:style w:type="character" w:customStyle="1" w:styleId="Nadpis3Char">
    <w:name w:val="Nadpis 3 Char"/>
    <w:aliases w:val="DBK Nadpis 3 Char,H3 Char,Subparagraafkop Char,h3 Char,(1.) Char,Titul1 Char,Nadpis 3 velká písmena Char,ABB.. Char Char"/>
    <w:link w:val="Nadpis3"/>
    <w:rsid w:val="005C4290"/>
    <w:rPr>
      <w:rFonts w:ascii="Times New Roman" w:eastAsia="Times New Roman" w:hAnsi="Times New Roman"/>
      <w:sz w:val="24"/>
      <w:lang w:val="en-GB"/>
    </w:rPr>
  </w:style>
  <w:style w:type="character" w:customStyle="1" w:styleId="Nadpis4Char">
    <w:name w:val="Nadpis 4 Char"/>
    <w:aliases w:val="DBK Nadpis 4 Char,(a.) Char,Titul2 Char,ABB... Char,smlouva Char"/>
    <w:link w:val="Nadpis4"/>
    <w:rsid w:val="005C4290"/>
    <w:rPr>
      <w:rFonts w:ascii="Times New Roman" w:eastAsia="Times New Roman" w:hAnsi="Times New Roman"/>
      <w:sz w:val="24"/>
      <w:lang w:val="en-GB"/>
    </w:rPr>
  </w:style>
  <w:style w:type="character" w:customStyle="1" w:styleId="Nadpis6Char">
    <w:name w:val="Nadpis 6 Char"/>
    <w:link w:val="Nadpis6"/>
    <w:rsid w:val="005C4290"/>
    <w:rPr>
      <w:rFonts w:ascii="Times New Roman" w:eastAsia="Times New Roman" w:hAnsi="Times New Roman"/>
      <w:sz w:val="24"/>
      <w:lang w:val="en-GB"/>
    </w:rPr>
  </w:style>
  <w:style w:type="character" w:customStyle="1" w:styleId="Nadpis7Char">
    <w:name w:val="Nadpis 7 Char"/>
    <w:link w:val="Nadpis7"/>
    <w:rsid w:val="005C4290"/>
    <w:rPr>
      <w:rFonts w:ascii="Arial" w:eastAsia="Times New Roman" w:hAnsi="Arial"/>
      <w:sz w:val="24"/>
      <w:lang w:val="en-GB"/>
    </w:rPr>
  </w:style>
  <w:style w:type="character" w:customStyle="1" w:styleId="Nadpis8Char">
    <w:name w:val="Nadpis 8 Char"/>
    <w:link w:val="Nadpis8"/>
    <w:rsid w:val="005C4290"/>
    <w:rPr>
      <w:rFonts w:ascii="Arial" w:eastAsia="Times New Roman" w:hAnsi="Arial"/>
      <w:i/>
      <w:sz w:val="24"/>
      <w:lang w:val="en-GB"/>
    </w:rPr>
  </w:style>
  <w:style w:type="character" w:customStyle="1" w:styleId="Nadpis9Char">
    <w:name w:val="Nadpis 9 Char"/>
    <w:link w:val="Nadpis9"/>
    <w:rsid w:val="005C4290"/>
    <w:rPr>
      <w:rFonts w:ascii="Arial" w:eastAsia="Times New Roman" w:hAnsi="Arial"/>
      <w:b/>
      <w:i/>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5856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6835</CharactersWithSpaces>
  <SharedDoc>false</SharedDoc>
  <HLinks>
    <vt:vector size="6" baseType="variant">
      <vt:variant>
        <vt:i4>7340065</vt:i4>
      </vt:variant>
      <vt:variant>
        <vt:i4>0</vt:i4>
      </vt:variant>
      <vt:variant>
        <vt:i4>0</vt:i4>
      </vt:variant>
      <vt:variant>
        <vt:i4>5</vt:i4>
      </vt:variant>
      <vt:variant>
        <vt:lpwstr>https://smlouvy.gov.cz/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Hučík Roman</dc:creator>
  <cp:keywords/>
  <cp:lastModifiedBy>Podloučková Kateřina</cp:lastModifiedBy>
  <cp:revision>2</cp:revision>
  <cp:lastPrinted>2024-05-24T08:55:00Z</cp:lastPrinted>
  <dcterms:created xsi:type="dcterms:W3CDTF">2024-06-14T07:41:00Z</dcterms:created>
  <dcterms:modified xsi:type="dcterms:W3CDTF">2024-06-14T07:41:00Z</dcterms:modified>
</cp:coreProperties>
</file>