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FE28" w14:textId="77777777" w:rsidR="001A3FE5" w:rsidRDefault="001A3FE5">
      <w:pPr>
        <w:rPr>
          <w:rFonts w:ascii="Arial" w:hAnsi="Arial" w:cs="Arial"/>
          <w:b/>
          <w:bCs/>
          <w:i/>
          <w:color w:val="808080"/>
          <w:sz w:val="22"/>
          <w:szCs w:val="22"/>
        </w:rPr>
      </w:pPr>
    </w:p>
    <w:p w14:paraId="14F31C93" w14:textId="77777777" w:rsidR="00BB3B83" w:rsidRDefault="00BB3B83">
      <w:pPr>
        <w:rPr>
          <w:rFonts w:ascii="Arial" w:hAnsi="Arial" w:cs="Arial"/>
          <w:b/>
          <w:bCs/>
          <w:sz w:val="22"/>
          <w:szCs w:val="22"/>
        </w:rPr>
      </w:pPr>
    </w:p>
    <w:p w14:paraId="4D9BF749" w14:textId="77777777" w:rsidR="003B568B" w:rsidRPr="003B568B" w:rsidRDefault="003B568B" w:rsidP="003B568B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3B568B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14:paraId="736A9B16" w14:textId="77777777" w:rsidR="003B568B" w:rsidRPr="003B568B" w:rsidRDefault="003B568B" w:rsidP="003B568B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3B568B">
        <w:rPr>
          <w:rFonts w:ascii="Arial" w:hAnsi="Arial" w:cs="Arial"/>
          <w:sz w:val="22"/>
          <w:szCs w:val="22"/>
          <w:lang w:eastAsia="cs-CZ"/>
        </w:rPr>
        <w:t>sídlo: Husinecká 1024/</w:t>
      </w:r>
      <w:proofErr w:type="gramStart"/>
      <w:r w:rsidRPr="003B568B">
        <w:rPr>
          <w:rFonts w:ascii="Arial" w:hAnsi="Arial" w:cs="Arial"/>
          <w:sz w:val="22"/>
          <w:szCs w:val="22"/>
          <w:lang w:eastAsia="cs-CZ"/>
        </w:rPr>
        <w:t>11a</w:t>
      </w:r>
      <w:proofErr w:type="gramEnd"/>
      <w:r w:rsidRPr="003B568B">
        <w:rPr>
          <w:rFonts w:ascii="Arial" w:hAnsi="Arial" w:cs="Arial"/>
          <w:sz w:val="22"/>
          <w:szCs w:val="22"/>
          <w:lang w:eastAsia="cs-CZ"/>
        </w:rPr>
        <w:t>, 130 00 Praha 3 – Žižkov</w:t>
      </w:r>
    </w:p>
    <w:p w14:paraId="5BCC8696" w14:textId="77777777" w:rsidR="003B568B" w:rsidRPr="003B568B" w:rsidRDefault="003B568B" w:rsidP="003B568B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proofErr w:type="gramStart"/>
      <w:r w:rsidRPr="003B568B">
        <w:rPr>
          <w:rFonts w:ascii="Arial" w:hAnsi="Arial" w:cs="Arial"/>
          <w:sz w:val="22"/>
          <w:szCs w:val="22"/>
          <w:lang w:eastAsia="cs-CZ"/>
        </w:rPr>
        <w:t>IČO:  01312774</w:t>
      </w:r>
      <w:proofErr w:type="gramEnd"/>
      <w:r w:rsidRPr="003B568B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50542266" w14:textId="77777777" w:rsidR="003B568B" w:rsidRPr="003B568B" w:rsidRDefault="003B568B" w:rsidP="003B568B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3B568B">
        <w:rPr>
          <w:rFonts w:ascii="Arial" w:hAnsi="Arial" w:cs="Arial"/>
          <w:sz w:val="22"/>
          <w:szCs w:val="22"/>
          <w:lang w:eastAsia="cs-CZ"/>
        </w:rPr>
        <w:t>DIČ: CZ 01312774</w:t>
      </w:r>
    </w:p>
    <w:p w14:paraId="46B89133" w14:textId="77777777" w:rsidR="003B568B" w:rsidRPr="003B568B" w:rsidRDefault="003B568B" w:rsidP="003B568B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3B568B">
        <w:rPr>
          <w:rFonts w:ascii="Arial" w:hAnsi="Arial" w:cs="Arial"/>
          <w:sz w:val="22"/>
          <w:szCs w:val="22"/>
          <w:lang w:eastAsia="cs-CZ"/>
        </w:rPr>
        <w:t>za který právně jedná Mgr. Roman Hanzík, vedoucí Pobočky Mladá Boleslav</w:t>
      </w:r>
    </w:p>
    <w:p w14:paraId="31A72BD1" w14:textId="77777777" w:rsidR="003B568B" w:rsidRPr="003B568B" w:rsidRDefault="003B568B" w:rsidP="003B568B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3B568B">
        <w:rPr>
          <w:rFonts w:ascii="Arial" w:hAnsi="Arial" w:cs="Arial"/>
          <w:sz w:val="22"/>
          <w:szCs w:val="22"/>
          <w:lang w:eastAsia="cs-CZ"/>
        </w:rPr>
        <w:t>adresa: Bělská 151, 293 01 Mladá Boleslav</w:t>
      </w:r>
    </w:p>
    <w:p w14:paraId="7548C60B" w14:textId="77777777" w:rsidR="003B568B" w:rsidRPr="003B568B" w:rsidRDefault="003B568B" w:rsidP="003B568B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3B568B">
        <w:rPr>
          <w:rFonts w:ascii="Arial" w:hAnsi="Arial" w:cs="Arial"/>
          <w:sz w:val="22"/>
          <w:szCs w:val="22"/>
          <w:lang w:eastAsia="cs-CZ"/>
        </w:rPr>
        <w:t>na základě oprávnění vyplývajícího z platného Podpisového řádu SPÚ účinného ke dni právního jednání</w:t>
      </w:r>
    </w:p>
    <w:p w14:paraId="03E27B07" w14:textId="77777777" w:rsidR="003B568B" w:rsidRPr="003B568B" w:rsidRDefault="003B568B" w:rsidP="003B568B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3B568B">
        <w:rPr>
          <w:rFonts w:ascii="Arial" w:hAnsi="Arial" w:cs="Arial"/>
          <w:sz w:val="22"/>
          <w:szCs w:val="22"/>
          <w:lang w:eastAsia="cs-CZ"/>
        </w:rPr>
        <w:t>bankovní spojení: Česká národní banka</w:t>
      </w:r>
    </w:p>
    <w:p w14:paraId="229665BB" w14:textId="77777777" w:rsidR="003B568B" w:rsidRPr="003B568B" w:rsidRDefault="003B568B" w:rsidP="003B568B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3B568B">
        <w:rPr>
          <w:rFonts w:ascii="Arial" w:hAnsi="Arial" w:cs="Arial"/>
          <w:sz w:val="22"/>
          <w:szCs w:val="22"/>
          <w:lang w:eastAsia="cs-CZ"/>
        </w:rPr>
        <w:t>číslo účtu: 140011-3723001/0710</w:t>
      </w:r>
    </w:p>
    <w:p w14:paraId="7EC97485" w14:textId="77777777" w:rsidR="003B568B" w:rsidRDefault="003B568B" w:rsidP="003B568B">
      <w:pPr>
        <w:jc w:val="both"/>
        <w:rPr>
          <w:rFonts w:ascii="Arial" w:hAnsi="Arial" w:cs="Arial"/>
          <w:sz w:val="22"/>
          <w:szCs w:val="22"/>
        </w:rPr>
      </w:pPr>
    </w:p>
    <w:p w14:paraId="11881E5C" w14:textId="77777777" w:rsidR="001A3FE5" w:rsidRDefault="001A3FE5" w:rsidP="003B568B">
      <w:pPr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2E0175A2" w14:textId="77777777" w:rsidR="001A3FE5" w:rsidRDefault="001A3FE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A82E6" w14:textId="77777777" w:rsidR="001A3FE5" w:rsidRDefault="001A3FE5">
      <w:pPr>
        <w:jc w:val="both"/>
      </w:pP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jedné –</w:t>
      </w:r>
    </w:p>
    <w:p w14:paraId="734C6A1F" w14:textId="77777777" w:rsidR="001A3FE5" w:rsidRDefault="001A3FE5">
      <w:pPr>
        <w:jc w:val="both"/>
        <w:rPr>
          <w:rFonts w:ascii="Arial" w:hAnsi="Arial" w:cs="Arial"/>
          <w:sz w:val="22"/>
          <w:szCs w:val="22"/>
        </w:rPr>
      </w:pPr>
    </w:p>
    <w:p w14:paraId="55902CC8" w14:textId="77777777" w:rsidR="001A3FE5" w:rsidRDefault="001A3FE5">
      <w:pPr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1712E8DF" w14:textId="77777777" w:rsidR="001A3FE5" w:rsidRDefault="001A3FE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B7C8249" w14:textId="77777777" w:rsidR="003D6E13" w:rsidRPr="003D6E13" w:rsidRDefault="003D6E13" w:rsidP="003D6E13">
      <w:pPr>
        <w:suppressAutoHyphens w:val="0"/>
        <w:jc w:val="both"/>
        <w:rPr>
          <w:rFonts w:ascii="Arial" w:hAnsi="Arial" w:cs="Arial"/>
          <w:b/>
          <w:iCs/>
          <w:sz w:val="22"/>
          <w:szCs w:val="22"/>
          <w:lang w:eastAsia="cs-CZ"/>
        </w:rPr>
      </w:pPr>
      <w:r w:rsidRPr="003D6E13">
        <w:rPr>
          <w:rFonts w:ascii="Arial" w:hAnsi="Arial" w:cs="Arial"/>
          <w:b/>
          <w:iCs/>
          <w:sz w:val="22"/>
          <w:szCs w:val="22"/>
          <w:lang w:eastAsia="cs-CZ"/>
        </w:rPr>
        <w:t>1. zemědělská a. s. Chorušice akciová společnost</w:t>
      </w:r>
    </w:p>
    <w:p w14:paraId="029F0B1B" w14:textId="77777777" w:rsidR="003D6E13" w:rsidRPr="003D6E13" w:rsidRDefault="003D6E13" w:rsidP="003D6E13">
      <w:pPr>
        <w:suppressAutoHyphens w:val="0"/>
        <w:jc w:val="both"/>
        <w:rPr>
          <w:rFonts w:ascii="Arial" w:hAnsi="Arial" w:cs="Arial"/>
          <w:iCs/>
          <w:sz w:val="22"/>
          <w:szCs w:val="22"/>
          <w:lang w:eastAsia="cs-CZ"/>
        </w:rPr>
      </w:pPr>
      <w:r w:rsidRPr="003D6E13">
        <w:rPr>
          <w:rFonts w:ascii="Arial" w:hAnsi="Arial" w:cs="Arial"/>
          <w:iCs/>
          <w:sz w:val="22"/>
          <w:szCs w:val="22"/>
          <w:lang w:eastAsia="cs-CZ"/>
        </w:rPr>
        <w:t>sídlo: Chorušice 118, 277 37 Chorušice</w:t>
      </w:r>
    </w:p>
    <w:p w14:paraId="2A79C375" w14:textId="77777777" w:rsidR="003D6E13" w:rsidRPr="003D6E13" w:rsidRDefault="003D6E13" w:rsidP="003D6E13">
      <w:pPr>
        <w:suppressAutoHyphens w:val="0"/>
        <w:jc w:val="both"/>
        <w:outlineLvl w:val="0"/>
        <w:rPr>
          <w:rFonts w:ascii="Arial" w:hAnsi="Arial" w:cs="Arial"/>
          <w:iCs/>
          <w:sz w:val="22"/>
          <w:szCs w:val="22"/>
          <w:lang w:eastAsia="cs-CZ"/>
        </w:rPr>
      </w:pPr>
      <w:r w:rsidRPr="003D6E13">
        <w:rPr>
          <w:rFonts w:ascii="Arial" w:hAnsi="Arial" w:cs="Arial"/>
          <w:iCs/>
          <w:sz w:val="22"/>
          <w:szCs w:val="22"/>
          <w:lang w:eastAsia="cs-CZ"/>
        </w:rPr>
        <w:t>IČO: 46357238</w:t>
      </w:r>
    </w:p>
    <w:p w14:paraId="1C4C1F46" w14:textId="77777777" w:rsidR="003D6E13" w:rsidRPr="003D6E13" w:rsidRDefault="003D6E13" w:rsidP="003D6E13">
      <w:pPr>
        <w:suppressAutoHyphens w:val="0"/>
        <w:jc w:val="both"/>
        <w:rPr>
          <w:rFonts w:ascii="Arial" w:hAnsi="Arial" w:cs="Arial"/>
          <w:iCs/>
          <w:sz w:val="22"/>
          <w:szCs w:val="22"/>
          <w:lang w:eastAsia="cs-CZ"/>
        </w:rPr>
      </w:pPr>
      <w:r w:rsidRPr="003D6E13">
        <w:rPr>
          <w:rFonts w:ascii="Arial" w:hAnsi="Arial" w:cs="Arial"/>
          <w:iCs/>
          <w:sz w:val="22"/>
          <w:szCs w:val="22"/>
          <w:lang w:eastAsia="cs-CZ"/>
        </w:rPr>
        <w:t>DIČ: CZ46357238</w:t>
      </w:r>
    </w:p>
    <w:p w14:paraId="2F587AA6" w14:textId="77777777" w:rsidR="003D6E13" w:rsidRPr="003D6E13" w:rsidRDefault="003D6E13" w:rsidP="003D6E13">
      <w:pPr>
        <w:suppressAutoHyphens w:val="0"/>
        <w:jc w:val="both"/>
        <w:rPr>
          <w:rFonts w:ascii="Arial" w:hAnsi="Arial" w:cs="Arial"/>
          <w:i/>
          <w:iCs/>
          <w:sz w:val="22"/>
          <w:szCs w:val="22"/>
          <w:u w:val="single"/>
          <w:lang w:eastAsia="cs-CZ"/>
        </w:rPr>
      </w:pPr>
      <w:r w:rsidRPr="003D6E13">
        <w:rPr>
          <w:rFonts w:ascii="Arial" w:hAnsi="Arial" w:cs="Arial"/>
          <w:sz w:val="22"/>
          <w:szCs w:val="22"/>
          <w:lang w:eastAsia="cs-CZ"/>
        </w:rPr>
        <w:t>zapsána v obchodním rejstříku vedeném Městským soudem v Praze oddíl B, vložka 2548</w:t>
      </w:r>
    </w:p>
    <w:p w14:paraId="70661150" w14:textId="77777777" w:rsidR="003D6E13" w:rsidRPr="003D6E13" w:rsidRDefault="003D6E13" w:rsidP="003D6E13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3D6E13">
        <w:rPr>
          <w:rFonts w:ascii="Arial" w:hAnsi="Arial" w:cs="Arial"/>
          <w:sz w:val="22"/>
          <w:szCs w:val="22"/>
          <w:lang w:eastAsia="cs-CZ"/>
        </w:rPr>
        <w:t>osoba oprávněná jednat za právnickou osobu MVDr. Miroslav Hrdlička, předseda představenstva</w:t>
      </w:r>
    </w:p>
    <w:p w14:paraId="16B31031" w14:textId="77777777" w:rsidR="002657B0" w:rsidRDefault="002657B0" w:rsidP="002657B0">
      <w:pPr>
        <w:pStyle w:val="Zkladntext31"/>
        <w:rPr>
          <w:rFonts w:ascii="Arial" w:hAnsi="Arial" w:cs="Arial"/>
          <w:sz w:val="22"/>
          <w:szCs w:val="22"/>
        </w:rPr>
      </w:pPr>
    </w:p>
    <w:p w14:paraId="6E80F174" w14:textId="77777777" w:rsidR="001A3FE5" w:rsidRDefault="001A3FE5" w:rsidP="002657B0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63BBDE2F" w14:textId="77777777" w:rsidR="001A3FE5" w:rsidRDefault="001A3FE5">
      <w:pPr>
        <w:rPr>
          <w:rFonts w:ascii="Arial" w:hAnsi="Arial" w:cs="Arial"/>
          <w:sz w:val="22"/>
          <w:szCs w:val="22"/>
        </w:rPr>
      </w:pPr>
    </w:p>
    <w:p w14:paraId="39479268" w14:textId="77777777" w:rsidR="001A3FE5" w:rsidRDefault="001A3FE5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09C877C0" w14:textId="77777777" w:rsidR="001A3FE5" w:rsidRDefault="001A3FE5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AA6BDAA" w14:textId="77777777" w:rsidR="001A3FE5" w:rsidRDefault="001A3FE5">
      <w:pPr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„NOZ“), tuto</w:t>
      </w:r>
    </w:p>
    <w:p w14:paraId="19C71673" w14:textId="77777777" w:rsidR="001A3FE5" w:rsidRDefault="001A3FE5">
      <w:pPr>
        <w:jc w:val="both"/>
        <w:rPr>
          <w:rFonts w:ascii="Arial" w:hAnsi="Arial" w:cs="Arial"/>
          <w:sz w:val="22"/>
          <w:szCs w:val="22"/>
        </w:rPr>
      </w:pPr>
    </w:p>
    <w:p w14:paraId="05B4FEA4" w14:textId="77777777" w:rsidR="001A3FE5" w:rsidRDefault="001A3FE5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0B998A49" w14:textId="77777777" w:rsidR="001A3FE5" w:rsidRPr="003B568B" w:rsidRDefault="001A3FE5">
      <w:pPr>
        <w:jc w:val="center"/>
        <w:rPr>
          <w:b/>
        </w:rPr>
      </w:pPr>
      <w:r>
        <w:rPr>
          <w:rFonts w:ascii="Arial" w:hAnsi="Arial" w:cs="Arial"/>
          <w:b/>
          <w:sz w:val="32"/>
          <w:szCs w:val="32"/>
        </w:rPr>
        <w:t xml:space="preserve">č. </w:t>
      </w:r>
      <w:r w:rsidR="003D6E13">
        <w:rPr>
          <w:rFonts w:ascii="Arial" w:hAnsi="Arial" w:cs="Arial"/>
          <w:b/>
          <w:sz w:val="32"/>
          <w:szCs w:val="32"/>
        </w:rPr>
        <w:t>88</w:t>
      </w:r>
      <w:r w:rsidR="003B568B" w:rsidRPr="003B568B">
        <w:rPr>
          <w:rFonts w:ascii="Arial" w:hAnsi="Arial" w:cs="Arial"/>
          <w:b/>
          <w:sz w:val="32"/>
          <w:szCs w:val="32"/>
        </w:rPr>
        <w:t>N19/10</w:t>
      </w:r>
    </w:p>
    <w:p w14:paraId="1C5AC88C" w14:textId="77777777" w:rsidR="001A3FE5" w:rsidRDefault="001A3FE5">
      <w:pPr>
        <w:jc w:val="center"/>
        <w:rPr>
          <w:rFonts w:ascii="Arial" w:hAnsi="Arial" w:cs="Arial"/>
          <w:b/>
          <w:sz w:val="22"/>
          <w:szCs w:val="22"/>
        </w:rPr>
      </w:pPr>
    </w:p>
    <w:p w14:paraId="61CC54E9" w14:textId="77777777" w:rsidR="001A3FE5" w:rsidRDefault="001A3FE5">
      <w:pPr>
        <w:jc w:val="center"/>
        <w:rPr>
          <w:rFonts w:ascii="Arial" w:hAnsi="Arial" w:cs="Arial"/>
          <w:sz w:val="22"/>
          <w:szCs w:val="22"/>
        </w:rPr>
      </w:pPr>
    </w:p>
    <w:p w14:paraId="76E2555E" w14:textId="77777777" w:rsidR="001A3FE5" w:rsidRPr="00782E04" w:rsidRDefault="001A3FE5" w:rsidP="00782E04">
      <w:pPr>
        <w:pStyle w:val="Nadpis4"/>
        <w:rPr>
          <w:rFonts w:ascii="Arial" w:hAnsi="Arial" w:cs="Arial"/>
          <w:sz w:val="22"/>
          <w:szCs w:val="22"/>
        </w:rPr>
      </w:pPr>
      <w:r w:rsidRPr="00782E04">
        <w:rPr>
          <w:rFonts w:ascii="Arial" w:hAnsi="Arial" w:cs="Arial"/>
          <w:sz w:val="22"/>
          <w:szCs w:val="22"/>
        </w:rPr>
        <w:t>Čl. I</w:t>
      </w:r>
    </w:p>
    <w:p w14:paraId="63F1F879" w14:textId="77777777" w:rsidR="001A3FE5" w:rsidRDefault="001A3FE5">
      <w:pPr>
        <w:jc w:val="center"/>
        <w:rPr>
          <w:rFonts w:ascii="Arial" w:hAnsi="Arial" w:cs="Arial"/>
          <w:b/>
          <w:sz w:val="22"/>
          <w:szCs w:val="22"/>
        </w:rPr>
      </w:pPr>
    </w:p>
    <w:p w14:paraId="54D62794" w14:textId="77777777" w:rsidR="001A3FE5" w:rsidRDefault="001A3FE5">
      <w:pPr>
        <w:jc w:val="both"/>
      </w:pPr>
      <w:r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t</w:t>
      </w:r>
      <w:r w:rsidR="003B568B">
        <w:rPr>
          <w:rFonts w:ascii="Arial" w:hAnsi="Arial" w:cs="Arial"/>
          <w:sz w:val="22"/>
          <w:szCs w:val="22"/>
        </w:rPr>
        <w:t>ěmito</w:t>
      </w:r>
      <w:r>
        <w:rPr>
          <w:rFonts w:ascii="Arial" w:hAnsi="Arial" w:cs="Arial"/>
          <w:sz w:val="22"/>
          <w:szCs w:val="22"/>
        </w:rPr>
        <w:t xml:space="preserve"> zemědělsk</w:t>
      </w:r>
      <w:r w:rsidR="003B568B">
        <w:rPr>
          <w:rFonts w:ascii="Arial" w:hAnsi="Arial" w:cs="Arial"/>
          <w:sz w:val="22"/>
          <w:szCs w:val="22"/>
        </w:rPr>
        <w:t>ými</w:t>
      </w:r>
      <w:r>
        <w:rPr>
          <w:rFonts w:ascii="Arial" w:hAnsi="Arial" w:cs="Arial"/>
          <w:sz w:val="22"/>
          <w:szCs w:val="22"/>
        </w:rPr>
        <w:t xml:space="preserve"> pozemk</w:t>
      </w:r>
      <w:r w:rsidR="003B568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ve vlastnictví státu vedený</w:t>
      </w:r>
      <w:r w:rsidR="003B568B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 u Katastrálního úřadu pro </w:t>
      </w:r>
      <w:r w:rsidR="003B568B">
        <w:rPr>
          <w:rFonts w:ascii="Arial" w:hAnsi="Arial" w:cs="Arial"/>
          <w:sz w:val="22"/>
          <w:szCs w:val="22"/>
        </w:rPr>
        <w:t xml:space="preserve">Středočeský </w:t>
      </w:r>
      <w:r>
        <w:rPr>
          <w:rFonts w:ascii="Arial" w:hAnsi="Arial" w:cs="Arial"/>
          <w:sz w:val="22"/>
          <w:szCs w:val="22"/>
        </w:rPr>
        <w:t>kraj Katastrálního pracoviště</w:t>
      </w:r>
      <w:r w:rsidR="003B568B">
        <w:rPr>
          <w:rFonts w:ascii="Arial" w:hAnsi="Arial" w:cs="Arial"/>
          <w:sz w:val="22"/>
          <w:szCs w:val="22"/>
        </w:rPr>
        <w:t xml:space="preserve"> Mělník</w:t>
      </w:r>
    </w:p>
    <w:p w14:paraId="36B928A4" w14:textId="77777777" w:rsidR="001A3FE5" w:rsidRDefault="001A3FE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41"/>
        <w:gridCol w:w="1276"/>
        <w:gridCol w:w="1701"/>
        <w:gridCol w:w="1652"/>
      </w:tblGrid>
      <w:tr w:rsidR="001A3FE5" w14:paraId="1F1A525A" w14:textId="77777777" w:rsidTr="003B568B">
        <w:trPr>
          <w:cantSplit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E72D" w14:textId="77777777" w:rsidR="001A3FE5" w:rsidRDefault="001A3FE5">
            <w:pPr>
              <w:tabs>
                <w:tab w:val="left" w:pos="568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B41E" w14:textId="77777777" w:rsidR="001A3FE5" w:rsidRDefault="001A3FE5">
            <w:pPr>
              <w:tabs>
                <w:tab w:val="left" w:pos="568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FA5A9" w14:textId="77777777" w:rsidR="001A3FE5" w:rsidRDefault="001A3FE5">
            <w:pPr>
              <w:tabs>
                <w:tab w:val="left" w:pos="568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182B" w14:textId="77777777" w:rsidR="001A3FE5" w:rsidRDefault="001A3FE5">
            <w:pPr>
              <w:tabs>
                <w:tab w:val="left" w:pos="568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DFF2" w14:textId="77777777" w:rsidR="001A3FE5" w:rsidRDefault="001A3FE5">
            <w:pPr>
              <w:tabs>
                <w:tab w:val="left" w:pos="568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14D7" w14:textId="77777777" w:rsidR="001A3FE5" w:rsidRDefault="001A3FE5">
            <w:pPr>
              <w:tabs>
                <w:tab w:val="left" w:pos="568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684E03" w14:paraId="2FAE7BF3" w14:textId="77777777" w:rsidTr="003B568B">
        <w:trPr>
          <w:cantSplit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FCCB" w14:textId="77777777" w:rsidR="00684E03" w:rsidRDefault="003D6E13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Kanina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D721" w14:textId="77777777" w:rsidR="00684E03" w:rsidRDefault="003D6E13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Kanina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EF99" w14:textId="77777777" w:rsidR="00684E03" w:rsidRDefault="003B568B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758E" w14:textId="77777777" w:rsidR="00684E03" w:rsidRDefault="003D6E13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AB289" w14:textId="77777777" w:rsidR="00684E03" w:rsidRDefault="003B568B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3D6E13">
              <w:rPr>
                <w:rFonts w:ascii="Arial" w:hAnsi="Arial" w:cs="Arial"/>
                <w:sz w:val="22"/>
                <w:szCs w:val="22"/>
              </w:rPr>
              <w:t>1 721</w:t>
            </w:r>
            <w:r>
              <w:rPr>
                <w:rFonts w:ascii="Arial" w:hAnsi="Arial" w:cs="Arial"/>
                <w:sz w:val="22"/>
                <w:szCs w:val="22"/>
              </w:rPr>
              <w:t xml:space="preserve"> m² (celkem </w:t>
            </w:r>
            <w:r w:rsidR="003D6E13">
              <w:rPr>
                <w:rFonts w:ascii="Arial" w:hAnsi="Arial" w:cs="Arial"/>
                <w:sz w:val="22"/>
                <w:szCs w:val="22"/>
              </w:rPr>
              <w:t>1 798</w:t>
            </w:r>
            <w:r>
              <w:rPr>
                <w:rFonts w:ascii="Arial" w:hAnsi="Arial" w:cs="Arial"/>
                <w:sz w:val="22"/>
                <w:szCs w:val="22"/>
              </w:rPr>
              <w:t xml:space="preserve"> m²)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0578" w14:textId="77777777" w:rsidR="00684E03" w:rsidRPr="003B568B" w:rsidRDefault="003D6E13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ostat. plocha</w:t>
            </w:r>
          </w:p>
        </w:tc>
      </w:tr>
      <w:tr w:rsidR="003D6E13" w14:paraId="6768161C" w14:textId="77777777" w:rsidTr="003B568B">
        <w:trPr>
          <w:cantSplit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EB53" w14:textId="77777777" w:rsidR="003D6E13" w:rsidRDefault="003D6E13" w:rsidP="003D6E13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Kanina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1A505" w14:textId="77777777" w:rsidR="003D6E13" w:rsidRDefault="003D6E13" w:rsidP="003D6E13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Kanina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90CD" w14:textId="77777777" w:rsidR="003D6E13" w:rsidRDefault="003D6E13" w:rsidP="003D6E13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3D61A" w14:textId="77777777" w:rsidR="003D6E13" w:rsidRDefault="003D6E13" w:rsidP="003D6E13">
            <w:pPr>
              <w:tabs>
                <w:tab w:val="left" w:pos="56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818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95DD1" w14:textId="77777777" w:rsidR="003D6E13" w:rsidRDefault="003D6E13" w:rsidP="003D6E13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7 m² (celkem 22 783 m²)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E183" w14:textId="77777777" w:rsidR="003D6E13" w:rsidRPr="003B568B" w:rsidRDefault="003D6E13" w:rsidP="003D6E13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ostat. plocha</w:t>
            </w:r>
          </w:p>
        </w:tc>
      </w:tr>
    </w:tbl>
    <w:p w14:paraId="1F2520DE" w14:textId="77777777" w:rsidR="001A3FE5" w:rsidRDefault="001A3FE5" w:rsidP="00684E03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6E6A9F51" w14:textId="77777777" w:rsidR="001A3FE5" w:rsidRDefault="001A3FE5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B6EC8E3" w14:textId="77777777" w:rsidR="001A3FE5" w:rsidRDefault="001A3FE5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341D53A7" w14:textId="77777777" w:rsidR="001A3FE5" w:rsidRDefault="001A3FE5">
      <w:pPr>
        <w:tabs>
          <w:tab w:val="left" w:pos="568"/>
        </w:tabs>
        <w:jc w:val="center"/>
      </w:pPr>
    </w:p>
    <w:p w14:paraId="641F076E" w14:textId="77777777" w:rsidR="001A3FE5" w:rsidRDefault="001A3FE5">
      <w:pPr>
        <w:pStyle w:val="NormlnS"/>
        <w:keepNext w:val="0"/>
        <w:widowControl w:val="0"/>
        <w:tabs>
          <w:tab w:val="left" w:pos="567"/>
        </w:tabs>
        <w:spacing w:after="0"/>
      </w:pPr>
      <w:r>
        <w:rPr>
          <w:iCs/>
          <w:sz w:val="22"/>
          <w:szCs w:val="22"/>
        </w:rPr>
        <w:t>Pachtýř bere na vědomí, že pozem</w:t>
      </w:r>
      <w:r w:rsidR="00640E81">
        <w:rPr>
          <w:iCs/>
          <w:sz w:val="22"/>
          <w:szCs w:val="22"/>
        </w:rPr>
        <w:t>ky</w:t>
      </w:r>
      <w:r>
        <w:rPr>
          <w:iCs/>
          <w:sz w:val="22"/>
          <w:szCs w:val="22"/>
        </w:rPr>
        <w:t xml:space="preserve"> uveden</w:t>
      </w:r>
      <w:r w:rsidR="00640E81">
        <w:rPr>
          <w:iCs/>
          <w:sz w:val="22"/>
          <w:szCs w:val="22"/>
        </w:rPr>
        <w:t>é</w:t>
      </w:r>
      <w:r>
        <w:rPr>
          <w:iCs/>
          <w:sz w:val="22"/>
          <w:szCs w:val="22"/>
        </w:rPr>
        <w:t xml:space="preserve"> v čl. I j</w:t>
      </w:r>
      <w:r w:rsidR="00640E81">
        <w:rPr>
          <w:iCs/>
          <w:sz w:val="22"/>
          <w:szCs w:val="22"/>
        </w:rPr>
        <w:t>sou</w:t>
      </w:r>
      <w:r>
        <w:rPr>
          <w:iCs/>
          <w:sz w:val="22"/>
          <w:szCs w:val="22"/>
        </w:rPr>
        <w:t xml:space="preserve"> rozhodnutím </w:t>
      </w:r>
      <w:r>
        <w:rPr>
          <w:sz w:val="22"/>
          <w:szCs w:val="22"/>
        </w:rPr>
        <w:t>Státního pozemkového úřadu (dále jen „SPÚ“)</w:t>
      </w:r>
      <w:r>
        <w:rPr>
          <w:iCs/>
          <w:sz w:val="22"/>
          <w:szCs w:val="22"/>
        </w:rPr>
        <w:t xml:space="preserve"> č</w:t>
      </w:r>
      <w:r w:rsidR="00640E81">
        <w:rPr>
          <w:iCs/>
          <w:sz w:val="22"/>
          <w:szCs w:val="22"/>
        </w:rPr>
        <w:t>. j. SPU</w:t>
      </w:r>
      <w:r w:rsidR="00077F65">
        <w:rPr>
          <w:iCs/>
          <w:sz w:val="22"/>
          <w:szCs w:val="22"/>
        </w:rPr>
        <w:t xml:space="preserve"> 487699/2019</w:t>
      </w:r>
      <w:r>
        <w:rPr>
          <w:iCs/>
          <w:sz w:val="22"/>
          <w:szCs w:val="22"/>
        </w:rPr>
        <w:t>, které nabylo právní moci dne</w:t>
      </w:r>
      <w:r w:rsidR="00640E81">
        <w:rPr>
          <w:iCs/>
          <w:sz w:val="22"/>
          <w:szCs w:val="22"/>
        </w:rPr>
        <w:t xml:space="preserve"> </w:t>
      </w:r>
      <w:r w:rsidR="0044570F">
        <w:rPr>
          <w:iCs/>
          <w:sz w:val="22"/>
          <w:szCs w:val="22"/>
        </w:rPr>
        <w:lastRenderedPageBreak/>
        <w:t>03</w:t>
      </w:r>
      <w:r w:rsidR="00640E81">
        <w:rPr>
          <w:iCs/>
          <w:sz w:val="22"/>
          <w:szCs w:val="22"/>
        </w:rPr>
        <w:t>.</w:t>
      </w:r>
      <w:r w:rsidR="003D6E13">
        <w:rPr>
          <w:iCs/>
          <w:sz w:val="22"/>
          <w:szCs w:val="22"/>
        </w:rPr>
        <w:t>0</w:t>
      </w:r>
      <w:r w:rsidR="0044570F">
        <w:rPr>
          <w:iCs/>
          <w:sz w:val="22"/>
          <w:szCs w:val="22"/>
        </w:rPr>
        <w:t>1</w:t>
      </w:r>
      <w:r w:rsidR="00640E81">
        <w:rPr>
          <w:iCs/>
          <w:sz w:val="22"/>
          <w:szCs w:val="22"/>
        </w:rPr>
        <w:t>.2019</w:t>
      </w:r>
      <w:r>
        <w:rPr>
          <w:sz w:val="22"/>
          <w:szCs w:val="22"/>
        </w:rPr>
        <w:t>,</w:t>
      </w:r>
      <w:r>
        <w:rPr>
          <w:iCs/>
          <w:sz w:val="22"/>
          <w:szCs w:val="22"/>
        </w:rPr>
        <w:t xml:space="preserve"> jímž byl schválen návrh </w:t>
      </w:r>
      <w:r w:rsidRPr="001A3FE5">
        <w:rPr>
          <w:iCs/>
          <w:color w:val="000000"/>
          <w:sz w:val="22"/>
          <w:szCs w:val="22"/>
        </w:rPr>
        <w:t>pozemkových ú</w:t>
      </w:r>
      <w:r w:rsidR="00A035C7">
        <w:rPr>
          <w:iCs/>
          <w:color w:val="000000"/>
          <w:sz w:val="22"/>
          <w:szCs w:val="22"/>
        </w:rPr>
        <w:t>p</w:t>
      </w:r>
      <w:r w:rsidRPr="001A3FE5">
        <w:rPr>
          <w:iCs/>
          <w:color w:val="000000"/>
          <w:sz w:val="22"/>
          <w:szCs w:val="22"/>
        </w:rPr>
        <w:t>rav</w:t>
      </w:r>
      <w:r>
        <w:rPr>
          <w:iCs/>
          <w:sz w:val="22"/>
          <w:szCs w:val="22"/>
        </w:rPr>
        <w:t xml:space="preserve">, a rozhodnutím </w:t>
      </w:r>
      <w:r>
        <w:rPr>
          <w:sz w:val="22"/>
          <w:szCs w:val="22"/>
        </w:rPr>
        <w:t>SPÚ o výměně</w:t>
      </w:r>
      <w:r w:rsidR="00846655">
        <w:rPr>
          <w:sz w:val="22"/>
          <w:szCs w:val="22"/>
        </w:rPr>
        <w:t xml:space="preserve"> nebo přechodu</w:t>
      </w:r>
      <w:r>
        <w:rPr>
          <w:sz w:val="22"/>
          <w:szCs w:val="22"/>
        </w:rPr>
        <w:t xml:space="preserve"> vlastnických práv </w:t>
      </w:r>
      <w:r w:rsidR="00846655">
        <w:rPr>
          <w:iCs/>
          <w:sz w:val="22"/>
          <w:szCs w:val="22"/>
        </w:rPr>
        <w:t>č.</w:t>
      </w:r>
      <w:r w:rsidR="00640E81">
        <w:rPr>
          <w:iCs/>
          <w:sz w:val="22"/>
          <w:szCs w:val="22"/>
        </w:rPr>
        <w:t xml:space="preserve"> </w:t>
      </w:r>
      <w:r w:rsidR="00846655">
        <w:rPr>
          <w:iCs/>
          <w:sz w:val="22"/>
          <w:szCs w:val="22"/>
        </w:rPr>
        <w:t>j</w:t>
      </w:r>
      <w:r w:rsidR="00640E81">
        <w:rPr>
          <w:iCs/>
          <w:sz w:val="22"/>
          <w:szCs w:val="22"/>
        </w:rPr>
        <w:t xml:space="preserve">. </w:t>
      </w:r>
      <w:r w:rsidR="003D6E13">
        <w:rPr>
          <w:iCs/>
          <w:sz w:val="22"/>
          <w:szCs w:val="22"/>
        </w:rPr>
        <w:t>SPU</w:t>
      </w:r>
      <w:r w:rsidR="00640E81">
        <w:rPr>
          <w:iCs/>
          <w:sz w:val="22"/>
          <w:szCs w:val="22"/>
        </w:rPr>
        <w:t xml:space="preserve"> </w:t>
      </w:r>
      <w:r w:rsidR="003D6E13">
        <w:rPr>
          <w:iCs/>
          <w:sz w:val="22"/>
          <w:szCs w:val="22"/>
        </w:rPr>
        <w:t>102607/2019</w:t>
      </w:r>
      <w:r>
        <w:rPr>
          <w:iCs/>
          <w:sz w:val="22"/>
          <w:szCs w:val="22"/>
        </w:rPr>
        <w:t>, které nabylo právní moci dne</w:t>
      </w:r>
      <w:r w:rsidR="00640E81">
        <w:rPr>
          <w:iCs/>
          <w:sz w:val="22"/>
          <w:szCs w:val="22"/>
        </w:rPr>
        <w:t xml:space="preserve"> 2</w:t>
      </w:r>
      <w:r w:rsidR="003D6E13">
        <w:rPr>
          <w:iCs/>
          <w:sz w:val="22"/>
          <w:szCs w:val="22"/>
        </w:rPr>
        <w:t>5</w:t>
      </w:r>
      <w:r w:rsidR="00640E81">
        <w:rPr>
          <w:iCs/>
          <w:sz w:val="22"/>
          <w:szCs w:val="22"/>
        </w:rPr>
        <w:t>.0</w:t>
      </w:r>
      <w:r w:rsidR="003D6E13">
        <w:rPr>
          <w:iCs/>
          <w:sz w:val="22"/>
          <w:szCs w:val="22"/>
        </w:rPr>
        <w:t>7</w:t>
      </w:r>
      <w:r w:rsidR="00640E81">
        <w:rPr>
          <w:iCs/>
          <w:sz w:val="22"/>
          <w:szCs w:val="22"/>
        </w:rPr>
        <w:t xml:space="preserve">.2019 </w:t>
      </w:r>
      <w:r w:rsidR="00846655">
        <w:rPr>
          <w:sz w:val="22"/>
          <w:szCs w:val="22"/>
        </w:rPr>
        <w:t>(dále jen „rozhodnutí“)</w:t>
      </w:r>
      <w:r>
        <w:rPr>
          <w:iCs/>
          <w:sz w:val="22"/>
          <w:szCs w:val="22"/>
        </w:rPr>
        <w:t>, urče</w:t>
      </w:r>
      <w:r w:rsidR="00640E81">
        <w:rPr>
          <w:iCs/>
          <w:sz w:val="22"/>
          <w:szCs w:val="22"/>
        </w:rPr>
        <w:t>ny</w:t>
      </w:r>
      <w:r>
        <w:rPr>
          <w:iCs/>
          <w:sz w:val="22"/>
          <w:szCs w:val="22"/>
        </w:rPr>
        <w:t xml:space="preserve"> pro budoucí realizaci prvků plánu společných zařízení.</w:t>
      </w:r>
    </w:p>
    <w:p w14:paraId="156CF808" w14:textId="77777777" w:rsidR="001A3FE5" w:rsidRDefault="001A3FE5">
      <w:pPr>
        <w:pStyle w:val="NormlnS"/>
        <w:keepNext w:val="0"/>
        <w:widowControl w:val="0"/>
        <w:tabs>
          <w:tab w:val="left" w:pos="567"/>
        </w:tabs>
        <w:spacing w:after="0"/>
        <w:rPr>
          <w:iCs/>
          <w:sz w:val="22"/>
          <w:szCs w:val="22"/>
        </w:rPr>
      </w:pPr>
    </w:p>
    <w:p w14:paraId="1074020F" w14:textId="77777777" w:rsidR="001A3FE5" w:rsidRDefault="001A3FE5">
      <w:pPr>
        <w:pStyle w:val="NormlnS"/>
        <w:keepNext w:val="0"/>
        <w:widowControl w:val="0"/>
        <w:tabs>
          <w:tab w:val="left" w:pos="567"/>
        </w:tabs>
        <w:spacing w:after="0"/>
      </w:pPr>
      <w:r>
        <w:rPr>
          <w:iCs/>
          <w:sz w:val="22"/>
          <w:szCs w:val="22"/>
        </w:rPr>
        <w:t>Pozemky jsou určeny k realizaci těchto prvků:</w:t>
      </w:r>
    </w:p>
    <w:p w14:paraId="4D7FA0F0" w14:textId="77777777" w:rsidR="001A3FE5" w:rsidRDefault="001A3FE5">
      <w:pPr>
        <w:pStyle w:val="NormlnS"/>
        <w:keepNext w:val="0"/>
        <w:widowControl w:val="0"/>
        <w:tabs>
          <w:tab w:val="left" w:pos="567"/>
        </w:tabs>
        <w:spacing w:after="0"/>
        <w:rPr>
          <w:iCs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572"/>
        <w:gridCol w:w="4663"/>
      </w:tblGrid>
      <w:tr w:rsidR="001A3FE5" w14:paraId="6BBD3C25" w14:textId="77777777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DE676" w14:textId="77777777" w:rsidR="001A3FE5" w:rsidRDefault="001A3FE5">
            <w:pPr>
              <w:tabs>
                <w:tab w:val="left" w:pos="568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F1D74" w14:textId="77777777" w:rsidR="001A3FE5" w:rsidRDefault="001A3FE5">
            <w:pPr>
              <w:tabs>
                <w:tab w:val="left" w:pos="568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Označení prvku dle rozhodnutí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A3CA" w14:textId="77777777" w:rsidR="001A3FE5" w:rsidRDefault="001A3FE5">
            <w:pPr>
              <w:tabs>
                <w:tab w:val="left" w:pos="568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Popis navrženého prvku</w:t>
            </w:r>
          </w:p>
        </w:tc>
      </w:tr>
      <w:tr w:rsidR="00657DE7" w14:paraId="5920B19A" w14:textId="77777777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4762" w14:textId="77777777" w:rsidR="00657DE7" w:rsidRDefault="00657DE7" w:rsidP="00657DE7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 798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62D4" w14:textId="77777777" w:rsidR="00657DE7" w:rsidRDefault="00657DE7" w:rsidP="00657DE7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Tvorba a ochrana přírody a krajiny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2BE5" w14:textId="77777777" w:rsidR="00657DE7" w:rsidRDefault="00486670" w:rsidP="00657DE7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Lokální biokoridor</w:t>
            </w:r>
          </w:p>
        </w:tc>
      </w:tr>
      <w:tr w:rsidR="00657DE7" w14:paraId="29903517" w14:textId="77777777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A50BD" w14:textId="77777777" w:rsidR="00657DE7" w:rsidRDefault="00657DE7" w:rsidP="00657DE7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 818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83CCC" w14:textId="77777777" w:rsidR="00657DE7" w:rsidRDefault="00657DE7" w:rsidP="00657DE7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Polní cesta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4BA7" w14:textId="77777777" w:rsidR="00657DE7" w:rsidRDefault="00657DE7" w:rsidP="00657DE7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Zpřístupnění pozemků</w:t>
            </w:r>
          </w:p>
        </w:tc>
      </w:tr>
    </w:tbl>
    <w:p w14:paraId="1C516AA8" w14:textId="77777777" w:rsidR="001A3FE5" w:rsidRDefault="001A3FE5">
      <w:pPr>
        <w:pStyle w:val="Zkladntext21"/>
        <w:tabs>
          <w:tab w:val="clear" w:pos="284"/>
        </w:tabs>
      </w:pPr>
    </w:p>
    <w:p w14:paraId="7A756474" w14:textId="77777777" w:rsidR="001A3FE5" w:rsidRDefault="001A3FE5">
      <w:pPr>
        <w:pStyle w:val="Zkladntext21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Propachtovatel přenechává pachtýři pozem</w:t>
      </w:r>
      <w:r w:rsidR="003533F4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uveden</w:t>
      </w:r>
      <w:r w:rsidR="003533F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049BA38A" w14:textId="77777777" w:rsidR="001A3FE5" w:rsidRDefault="001A3FE5">
      <w:pPr>
        <w:pStyle w:val="Zkladntext21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61DDA01A" w14:textId="77777777" w:rsidR="001A3FE5" w:rsidRDefault="001A3FE5">
      <w:pPr>
        <w:numPr>
          <w:ilvl w:val="0"/>
          <w:numId w:val="7"/>
        </w:numPr>
        <w:tabs>
          <w:tab w:val="left" w:pos="568"/>
        </w:tabs>
        <w:jc w:val="both"/>
      </w:pPr>
      <w:r>
        <w:rPr>
          <w:rFonts w:ascii="Arial" w:hAnsi="Arial" w:cs="Arial"/>
          <w:iCs/>
          <w:sz w:val="22"/>
          <w:szCs w:val="22"/>
        </w:rPr>
        <w:t>provozování zemědělské výroby a zabezpečení ochrany přírody.</w:t>
      </w:r>
    </w:p>
    <w:p w14:paraId="0E53DD6A" w14:textId="77777777" w:rsidR="001A3FE5" w:rsidRDefault="001A3FE5">
      <w:pPr>
        <w:pStyle w:val="BodyText2"/>
        <w:rPr>
          <w:rFonts w:ascii="Arial" w:hAnsi="Arial" w:cs="Arial"/>
          <w:b w:val="0"/>
          <w:bCs/>
          <w:iCs/>
          <w:sz w:val="22"/>
          <w:szCs w:val="22"/>
        </w:rPr>
      </w:pPr>
    </w:p>
    <w:p w14:paraId="4261E86D" w14:textId="77777777" w:rsidR="001A3FE5" w:rsidRDefault="001A3FE5">
      <w:pPr>
        <w:tabs>
          <w:tab w:val="left" w:pos="568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11E6AED" w14:textId="77777777" w:rsidR="001A3FE5" w:rsidRPr="00782E04" w:rsidRDefault="001A3FE5" w:rsidP="00782E04">
      <w:pPr>
        <w:pStyle w:val="Nadpis4"/>
        <w:rPr>
          <w:rFonts w:ascii="Arial" w:hAnsi="Arial" w:cs="Arial"/>
          <w:sz w:val="22"/>
          <w:szCs w:val="22"/>
        </w:rPr>
      </w:pPr>
      <w:r w:rsidRPr="00782E04">
        <w:rPr>
          <w:rFonts w:ascii="Arial" w:hAnsi="Arial" w:cs="Arial"/>
          <w:sz w:val="22"/>
          <w:szCs w:val="22"/>
        </w:rPr>
        <w:t>Čl. III</w:t>
      </w:r>
    </w:p>
    <w:p w14:paraId="46F8CAF5" w14:textId="77777777" w:rsidR="001A3FE5" w:rsidRDefault="001A3FE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18EF012" w14:textId="77777777" w:rsidR="001A3FE5" w:rsidRDefault="001A3FE5">
      <w:pPr>
        <w:pStyle w:val="Zkladntext21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Pachtýř je povinen:</w:t>
      </w:r>
    </w:p>
    <w:p w14:paraId="739CBEEC" w14:textId="77777777" w:rsidR="001A3FE5" w:rsidRDefault="001A3FE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56283" w14:textId="77777777" w:rsidR="001A3FE5" w:rsidRDefault="001A3FE5">
      <w:pPr>
        <w:ind w:right="-2"/>
        <w:jc w:val="both"/>
      </w:pPr>
      <w:r>
        <w:rPr>
          <w:rFonts w:ascii="Arial" w:hAnsi="Arial" w:cs="Arial"/>
          <w:iCs/>
          <w:sz w:val="22"/>
          <w:szCs w:val="22"/>
        </w:rPr>
        <w:t>a) užívat pozem</w:t>
      </w:r>
      <w:r w:rsidR="003533F4">
        <w:rPr>
          <w:rFonts w:ascii="Arial" w:hAnsi="Arial" w:cs="Arial"/>
          <w:iCs/>
          <w:sz w:val="22"/>
          <w:szCs w:val="22"/>
        </w:rPr>
        <w:t xml:space="preserve">ky </w:t>
      </w:r>
      <w:r>
        <w:rPr>
          <w:rFonts w:ascii="Arial" w:hAnsi="Arial" w:cs="Arial"/>
          <w:iCs/>
          <w:sz w:val="22"/>
          <w:szCs w:val="22"/>
        </w:rPr>
        <w:t xml:space="preserve">řádně v souladu </w:t>
      </w:r>
      <w:r w:rsidRPr="00846655">
        <w:rPr>
          <w:rFonts w:ascii="Arial" w:hAnsi="Arial" w:cs="Arial"/>
          <w:iCs/>
          <w:sz w:val="22"/>
          <w:szCs w:val="22"/>
        </w:rPr>
        <w:t>s </w:t>
      </w:r>
      <w:r w:rsidR="00A035C7">
        <w:rPr>
          <w:rFonts w:ascii="Arial" w:hAnsi="Arial" w:cs="Arial"/>
          <w:sz w:val="22"/>
          <w:szCs w:val="22"/>
        </w:rPr>
        <w:t>touto smlouvou</w:t>
      </w:r>
      <w:r>
        <w:rPr>
          <w:rFonts w:ascii="Arial" w:hAnsi="Arial" w:cs="Arial"/>
          <w:iCs/>
          <w:sz w:val="22"/>
          <w:szCs w:val="22"/>
        </w:rPr>
        <w:t xml:space="preserve">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 w14:paraId="69B12250" w14:textId="77777777" w:rsidR="001A3FE5" w:rsidRDefault="001A3FE5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4B7E5863" w14:textId="77777777" w:rsidR="001A3FE5" w:rsidRDefault="001A3FE5">
      <w:pPr>
        <w:pStyle w:val="Zkladntextodsazen21"/>
        <w:ind w:left="0" w:firstLine="0"/>
      </w:pPr>
      <w:r>
        <w:rPr>
          <w:rFonts w:ascii="Arial" w:hAnsi="Arial" w:cs="Arial"/>
          <w:sz w:val="22"/>
          <w:szCs w:val="22"/>
        </w:rPr>
        <w:t xml:space="preserve">b) dodržovat povinnosti vyplývající ze zákona č. 326/2004 Sb., o rostlinolékařské péči </w:t>
      </w:r>
      <w:r w:rsidR="00FE435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 o změně některých souvisejících zákonů, ve znění pozdějších předpisů,</w:t>
      </w:r>
    </w:p>
    <w:p w14:paraId="4911BB6F" w14:textId="77777777" w:rsidR="001A3FE5" w:rsidRDefault="001A3FE5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85079A0" w14:textId="77777777" w:rsidR="001A3FE5" w:rsidRDefault="001A3FE5">
      <w:pPr>
        <w:tabs>
          <w:tab w:val="left" w:pos="0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5256C2F8" w14:textId="77777777" w:rsidR="001A3FE5" w:rsidRDefault="001A3FE5">
      <w:pPr>
        <w:pStyle w:val="Zkladntext21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58287BF" w14:textId="77777777" w:rsidR="001A3FE5" w:rsidRPr="003533F4" w:rsidRDefault="001A3FE5">
      <w:pPr>
        <w:pStyle w:val="Zkladntext21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3533F4">
        <w:rPr>
          <w:rFonts w:ascii="Arial" w:hAnsi="Arial" w:cs="Arial"/>
          <w:sz w:val="22"/>
          <w:szCs w:val="22"/>
        </w:rPr>
        <w:t>formou nahlédnutí do evidence rozborů a vstupem na pozem</w:t>
      </w:r>
      <w:r w:rsidR="003533F4">
        <w:rPr>
          <w:rFonts w:ascii="Arial" w:hAnsi="Arial" w:cs="Arial"/>
          <w:sz w:val="22"/>
          <w:szCs w:val="22"/>
        </w:rPr>
        <w:t>ky</w:t>
      </w:r>
      <w:r w:rsidRPr="003533F4">
        <w:rPr>
          <w:rFonts w:ascii="Arial" w:hAnsi="Arial" w:cs="Arial"/>
          <w:sz w:val="22"/>
          <w:szCs w:val="22"/>
        </w:rPr>
        <w:t>,</w:t>
      </w:r>
    </w:p>
    <w:p w14:paraId="5B9E9A8E" w14:textId="77777777" w:rsidR="001A3FE5" w:rsidRDefault="001A3FE5">
      <w:pPr>
        <w:pStyle w:val="Zkladntext21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E9C1033" w14:textId="77777777" w:rsidR="001A3FE5" w:rsidRPr="003533F4" w:rsidRDefault="001A3FE5">
      <w:pPr>
        <w:pStyle w:val="Zkladntext21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e) </w:t>
      </w:r>
      <w:r w:rsidRPr="003533F4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14:paraId="742673D4" w14:textId="77777777" w:rsidR="001A3FE5" w:rsidRPr="003533F4" w:rsidRDefault="001A3FE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367D3D" w14:textId="77777777" w:rsidR="001A3FE5" w:rsidRPr="003533F4" w:rsidRDefault="001A3FE5">
      <w:pPr>
        <w:tabs>
          <w:tab w:val="left" w:pos="0"/>
          <w:tab w:val="left" w:pos="568"/>
        </w:tabs>
        <w:jc w:val="both"/>
      </w:pPr>
      <w:r w:rsidRPr="003533F4">
        <w:rPr>
          <w:rFonts w:ascii="Arial" w:hAnsi="Arial" w:cs="Arial"/>
          <w:sz w:val="22"/>
          <w:szCs w:val="22"/>
        </w:rPr>
        <w:t>f) provádět podle podmínek sběr kamene,</w:t>
      </w:r>
    </w:p>
    <w:p w14:paraId="7F6F2BF4" w14:textId="77777777" w:rsidR="001A3FE5" w:rsidRDefault="001A3FE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F62295" w14:textId="77777777" w:rsidR="001A3FE5" w:rsidRDefault="001A3FE5">
      <w:pPr>
        <w:pStyle w:val="Zkladntext21"/>
        <w:tabs>
          <w:tab w:val="clear" w:pos="284"/>
          <w:tab w:val="clear" w:pos="568"/>
          <w:tab w:val="left" w:pos="567"/>
        </w:tabs>
      </w:pPr>
      <w:r>
        <w:rPr>
          <w:rFonts w:ascii="Arial" w:hAnsi="Arial" w:cs="Arial"/>
          <w:sz w:val="22"/>
          <w:szCs w:val="22"/>
        </w:rPr>
        <w:t>g) vyžádat si souhlas propachtovatele při realizaci zúrodňovacích opatření a zakládání trvalých porostů na pozem</w:t>
      </w:r>
      <w:r w:rsidR="003533F4">
        <w:rPr>
          <w:rFonts w:ascii="Arial" w:hAnsi="Arial" w:cs="Arial"/>
          <w:sz w:val="22"/>
          <w:szCs w:val="22"/>
        </w:rPr>
        <w:t xml:space="preserve">cích </w:t>
      </w:r>
      <w:r>
        <w:rPr>
          <w:rFonts w:ascii="Arial" w:hAnsi="Arial" w:cs="Arial"/>
          <w:sz w:val="22"/>
          <w:szCs w:val="22"/>
        </w:rPr>
        <w:t>nebo při provádění změny druhu pozemku,</w:t>
      </w:r>
    </w:p>
    <w:p w14:paraId="0B99911D" w14:textId="77777777" w:rsidR="001A3FE5" w:rsidRDefault="001A3FE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60B6FE" w14:textId="77777777" w:rsidR="001A3FE5" w:rsidRDefault="001A3FE5">
      <w:pPr>
        <w:tabs>
          <w:tab w:val="left" w:pos="0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h) trpět věcná břemena, resp. služebnosti spojené s pozem</w:t>
      </w:r>
      <w:r w:rsidR="003533F4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>, je</w:t>
      </w:r>
      <w:r w:rsidR="003533F4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 xml:space="preserve"> j</w:t>
      </w:r>
      <w:r w:rsidR="003533F4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pachtu,</w:t>
      </w:r>
    </w:p>
    <w:p w14:paraId="2258DD41" w14:textId="77777777" w:rsidR="001A3FE5" w:rsidRDefault="001A3FE5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62CDC2E" w14:textId="77777777" w:rsidR="001A3FE5" w:rsidRDefault="001A3FE5">
      <w:pPr>
        <w:tabs>
          <w:tab w:val="left" w:pos="0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 w:rsidR="003533F4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pozem</w:t>
      </w:r>
      <w:r w:rsidR="003533F4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>, je</w:t>
      </w:r>
      <w:r w:rsidR="003533F4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 xml:space="preserve"> j</w:t>
      </w:r>
      <w:r w:rsidR="003533F4">
        <w:rPr>
          <w:rFonts w:ascii="Arial" w:hAnsi="Arial" w:cs="Arial"/>
          <w:sz w:val="22"/>
          <w:szCs w:val="22"/>
        </w:rPr>
        <w:t xml:space="preserve">sou </w:t>
      </w:r>
      <w:r>
        <w:rPr>
          <w:rFonts w:ascii="Arial" w:hAnsi="Arial" w:cs="Arial"/>
          <w:sz w:val="22"/>
          <w:szCs w:val="22"/>
        </w:rPr>
        <w:t>předmětem pachtu.</w:t>
      </w:r>
    </w:p>
    <w:p w14:paraId="4207BB2F" w14:textId="77777777" w:rsidR="001A3FE5" w:rsidRDefault="001A3FE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A4D82F" w14:textId="77777777" w:rsidR="001A3FE5" w:rsidRDefault="001A3FE5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806624E" w14:textId="77777777" w:rsidR="00657DE7" w:rsidRDefault="00657DE7" w:rsidP="00782E04">
      <w:pPr>
        <w:pStyle w:val="Nadpis4"/>
        <w:rPr>
          <w:rFonts w:ascii="Arial" w:hAnsi="Arial" w:cs="Arial"/>
          <w:sz w:val="22"/>
          <w:szCs w:val="22"/>
        </w:rPr>
      </w:pPr>
    </w:p>
    <w:p w14:paraId="27F6455F" w14:textId="77777777" w:rsidR="001A3FE5" w:rsidRPr="00782E04" w:rsidRDefault="001A3FE5" w:rsidP="00782E04">
      <w:pPr>
        <w:pStyle w:val="Nadpis4"/>
        <w:rPr>
          <w:rFonts w:ascii="Arial" w:hAnsi="Arial" w:cs="Arial"/>
          <w:sz w:val="22"/>
          <w:szCs w:val="22"/>
        </w:rPr>
      </w:pPr>
      <w:r w:rsidRPr="00782E04">
        <w:rPr>
          <w:rFonts w:ascii="Arial" w:hAnsi="Arial" w:cs="Arial"/>
          <w:sz w:val="22"/>
          <w:szCs w:val="22"/>
        </w:rPr>
        <w:t>Čl. IV</w:t>
      </w:r>
    </w:p>
    <w:p w14:paraId="2DD00AE1" w14:textId="77777777" w:rsidR="001A3FE5" w:rsidRDefault="001A3FE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13E2A83" w14:textId="77777777" w:rsidR="001A3FE5" w:rsidRDefault="001A3FE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Pachtýř si je vědom toho, že na předmětu pachtu je plánována </w:t>
      </w:r>
      <w:r w:rsidR="00684E03">
        <w:rPr>
          <w:rFonts w:ascii="Arial" w:hAnsi="Arial" w:cs="Arial"/>
          <w:sz w:val="22"/>
          <w:szCs w:val="22"/>
        </w:rPr>
        <w:t>realizace</w:t>
      </w:r>
      <w:r>
        <w:rPr>
          <w:rFonts w:ascii="Arial" w:hAnsi="Arial" w:cs="Arial"/>
          <w:sz w:val="22"/>
          <w:szCs w:val="22"/>
        </w:rPr>
        <w:t xml:space="preserve"> účelové komunikace dle schváleného plánu společných zařízení s tím, že nelze reálně odhadnout, kdy bude nutné pro </w:t>
      </w:r>
      <w:r w:rsidR="00684E03">
        <w:rPr>
          <w:rFonts w:ascii="Arial" w:hAnsi="Arial" w:cs="Arial"/>
          <w:sz w:val="22"/>
          <w:szCs w:val="22"/>
        </w:rPr>
        <w:t>realizaci</w:t>
      </w:r>
      <w:r>
        <w:rPr>
          <w:rFonts w:ascii="Arial" w:hAnsi="Arial" w:cs="Arial"/>
          <w:sz w:val="22"/>
          <w:szCs w:val="22"/>
        </w:rPr>
        <w:t xml:space="preserve"> pozem</w:t>
      </w:r>
      <w:r w:rsidR="003533F4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uvolnit, a přesto trvá na uzavření této smlouvy. </w:t>
      </w:r>
    </w:p>
    <w:p w14:paraId="68F1B615" w14:textId="77777777" w:rsidR="001A3FE5" w:rsidRDefault="001A3FE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BE3434F" w14:textId="77777777" w:rsidR="001A3FE5" w:rsidRDefault="001A3FE5">
      <w:pPr>
        <w:pStyle w:val="NormlnS"/>
        <w:keepNext w:val="0"/>
        <w:widowControl w:val="0"/>
        <w:numPr>
          <w:ilvl w:val="0"/>
          <w:numId w:val="4"/>
        </w:numPr>
        <w:spacing w:after="0"/>
        <w:ind w:left="0" w:firstLine="0"/>
      </w:pPr>
      <w:r>
        <w:rPr>
          <w:iCs/>
          <w:sz w:val="22"/>
          <w:szCs w:val="22"/>
        </w:rPr>
        <w:t>T</w:t>
      </w:r>
      <w:r w:rsidR="003533F4">
        <w:rPr>
          <w:iCs/>
          <w:sz w:val="22"/>
          <w:szCs w:val="22"/>
        </w:rPr>
        <w:t>yto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pozem</w:t>
      </w:r>
      <w:r w:rsidR="003533F4">
        <w:rPr>
          <w:iCs/>
          <w:sz w:val="22"/>
          <w:szCs w:val="22"/>
        </w:rPr>
        <w:t xml:space="preserve">ky </w:t>
      </w:r>
      <w:r>
        <w:rPr>
          <w:iCs/>
          <w:sz w:val="22"/>
          <w:szCs w:val="22"/>
        </w:rPr>
        <w:t>s druhem pozemku ostatní plocha/ostatní komunikace j</w:t>
      </w:r>
      <w:r w:rsidR="003533F4">
        <w:rPr>
          <w:iCs/>
          <w:sz w:val="22"/>
          <w:szCs w:val="22"/>
        </w:rPr>
        <w:t>sou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i před vlastní technickou realizací účelovou komunikací ve smyslu § 7 zákona </w:t>
      </w:r>
      <w:r w:rsidR="00573B59">
        <w:rPr>
          <w:iCs/>
          <w:sz w:val="22"/>
          <w:szCs w:val="22"/>
        </w:rPr>
        <w:t xml:space="preserve">č. </w:t>
      </w:r>
      <w:r>
        <w:rPr>
          <w:iCs/>
          <w:sz w:val="22"/>
          <w:szCs w:val="22"/>
        </w:rPr>
        <w:t xml:space="preserve">13/1997 Sb., o pozemních komunikacích, </w:t>
      </w:r>
      <w:r w:rsidR="00846655">
        <w:rPr>
          <w:iCs/>
          <w:sz w:val="22"/>
          <w:szCs w:val="22"/>
        </w:rPr>
        <w:t>ve znění pozdějších předpisů</w:t>
      </w:r>
      <w:r>
        <w:rPr>
          <w:iCs/>
          <w:sz w:val="22"/>
          <w:szCs w:val="22"/>
        </w:rPr>
        <w:t>, která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má sloužit ke spojení jednotlivých nemovitostí pro potřeby vlastníků těchto nemovitostí nebo ke spojení těchto nemovitostí s ostatními pozemními komunikacemi nebo k obhospodařování zemědělských </w:t>
      </w:r>
      <w:r w:rsidR="00FE435D">
        <w:rPr>
          <w:iCs/>
          <w:sz w:val="22"/>
          <w:szCs w:val="22"/>
        </w:rPr>
        <w:br/>
      </w:r>
      <w:r>
        <w:rPr>
          <w:iCs/>
          <w:sz w:val="22"/>
          <w:szCs w:val="22"/>
        </w:rPr>
        <w:t xml:space="preserve">a lesních pozemků. Pachtýř bere na vědomí, že v souladu s § 19 odst. 1) zákona </w:t>
      </w:r>
      <w:r w:rsidR="00FE435D">
        <w:rPr>
          <w:iCs/>
          <w:sz w:val="22"/>
          <w:szCs w:val="22"/>
        </w:rPr>
        <w:br/>
      </w:r>
      <w:r>
        <w:rPr>
          <w:iCs/>
          <w:sz w:val="22"/>
          <w:szCs w:val="22"/>
        </w:rPr>
        <w:t xml:space="preserve">o pozemních komunikacích </w:t>
      </w:r>
      <w:r w:rsidR="003B495A">
        <w:rPr>
          <w:iCs/>
          <w:sz w:val="22"/>
          <w:szCs w:val="22"/>
        </w:rPr>
        <w:t>je</w:t>
      </w:r>
      <w:r>
        <w:rPr>
          <w:iCs/>
          <w:sz w:val="22"/>
          <w:szCs w:val="22"/>
        </w:rPr>
        <w:t xml:space="preserve"> smí užívat každý bezplatně a k účelům, ke kterým j</w:t>
      </w:r>
      <w:r w:rsidR="003B495A">
        <w:rPr>
          <w:iCs/>
          <w:sz w:val="22"/>
          <w:szCs w:val="22"/>
        </w:rPr>
        <w:t>sou</w:t>
      </w:r>
      <w:r>
        <w:rPr>
          <w:iCs/>
          <w:sz w:val="22"/>
          <w:szCs w:val="22"/>
        </w:rPr>
        <w:t xml:space="preserve"> urče</w:t>
      </w:r>
      <w:r w:rsidR="003B495A">
        <w:rPr>
          <w:iCs/>
          <w:sz w:val="22"/>
          <w:szCs w:val="22"/>
        </w:rPr>
        <w:t>ny</w:t>
      </w:r>
      <w:r>
        <w:rPr>
          <w:i/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7899F4F4" w14:textId="77777777" w:rsidR="001A3FE5" w:rsidRDefault="001A3FE5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45572AE1" w14:textId="77777777" w:rsidR="001A3FE5" w:rsidRDefault="001A3FE5">
      <w:pPr>
        <w:pStyle w:val="NormlnS"/>
        <w:keepNext w:val="0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after="0"/>
        <w:ind w:left="0" w:firstLine="0"/>
      </w:pPr>
      <w:r>
        <w:rPr>
          <w:iCs/>
          <w:sz w:val="22"/>
          <w:szCs w:val="22"/>
        </w:rPr>
        <w:t>Pachtýř, i za výše uvedených skutečností, chce pozem</w:t>
      </w:r>
      <w:r w:rsidR="003B495A">
        <w:rPr>
          <w:iCs/>
          <w:sz w:val="22"/>
          <w:szCs w:val="22"/>
        </w:rPr>
        <w:t>ky</w:t>
      </w:r>
      <w:r>
        <w:rPr>
          <w:iCs/>
          <w:sz w:val="22"/>
          <w:szCs w:val="22"/>
        </w:rPr>
        <w:t xml:space="preserve"> do doby </w:t>
      </w:r>
      <w:r w:rsidR="00F34436">
        <w:rPr>
          <w:iCs/>
          <w:sz w:val="22"/>
          <w:szCs w:val="22"/>
        </w:rPr>
        <w:t xml:space="preserve">fyzické </w:t>
      </w:r>
      <w:r>
        <w:rPr>
          <w:iCs/>
          <w:sz w:val="22"/>
          <w:szCs w:val="22"/>
        </w:rPr>
        <w:t xml:space="preserve">realizace účelové cesty dle </w:t>
      </w:r>
      <w:r w:rsidR="00F34436">
        <w:rPr>
          <w:iCs/>
          <w:sz w:val="22"/>
          <w:szCs w:val="22"/>
        </w:rPr>
        <w:t>rozhodnutí</w:t>
      </w:r>
      <w:r>
        <w:rPr>
          <w:iCs/>
          <w:sz w:val="22"/>
          <w:szCs w:val="22"/>
        </w:rPr>
        <w:t xml:space="preserve"> pozemkových úprav</w:t>
      </w:r>
      <w:r w:rsidR="00F34436">
        <w:rPr>
          <w:iCs/>
          <w:sz w:val="22"/>
          <w:szCs w:val="22"/>
        </w:rPr>
        <w:t>ách</w:t>
      </w:r>
      <w:r>
        <w:rPr>
          <w:iCs/>
          <w:sz w:val="22"/>
          <w:szCs w:val="22"/>
        </w:rPr>
        <w:t xml:space="preserve"> používat k účelu uvedeném ve čl. II a je si vědom rizik a možných škod způsobených užíváním pozemk</w:t>
      </w:r>
      <w:r w:rsidR="003B495A">
        <w:rPr>
          <w:iCs/>
          <w:sz w:val="22"/>
          <w:szCs w:val="22"/>
        </w:rPr>
        <w:t xml:space="preserve">ů </w:t>
      </w:r>
      <w:r>
        <w:rPr>
          <w:iCs/>
          <w:sz w:val="22"/>
          <w:szCs w:val="22"/>
        </w:rPr>
        <w:t>třetími osobami v souladu s j</w:t>
      </w:r>
      <w:r w:rsidR="003B495A">
        <w:rPr>
          <w:iCs/>
          <w:sz w:val="22"/>
          <w:szCs w:val="22"/>
        </w:rPr>
        <w:t>ejich</w:t>
      </w:r>
      <w:r>
        <w:rPr>
          <w:iCs/>
          <w:sz w:val="22"/>
          <w:szCs w:val="22"/>
        </w:rPr>
        <w:t xml:space="preserve"> účelovým určením zapsaným v katastru nemovitostí. Pachtýř je srozuměn, že </w:t>
      </w:r>
      <w:proofErr w:type="gramStart"/>
      <w:r>
        <w:rPr>
          <w:iCs/>
          <w:sz w:val="22"/>
          <w:szCs w:val="22"/>
        </w:rPr>
        <w:t>hospodaří</w:t>
      </w:r>
      <w:proofErr w:type="gramEnd"/>
      <w:r>
        <w:rPr>
          <w:iCs/>
          <w:sz w:val="22"/>
          <w:szCs w:val="22"/>
        </w:rPr>
        <w:t xml:space="preserve"> na těchto pozemcích na vlastní nebezpečí a nemůže v takovém případě požadovat náhradu způsobené škody. </w:t>
      </w:r>
    </w:p>
    <w:p w14:paraId="3C14C57E" w14:textId="77777777" w:rsidR="001A3FE5" w:rsidRDefault="001A3FE5">
      <w:pPr>
        <w:pStyle w:val="Odstavecseseznamem"/>
        <w:rPr>
          <w:rFonts w:ascii="Arial" w:hAnsi="Arial" w:cs="Arial"/>
          <w:sz w:val="22"/>
          <w:szCs w:val="22"/>
        </w:rPr>
      </w:pPr>
    </w:p>
    <w:p w14:paraId="03E93EC1" w14:textId="77777777" w:rsidR="001A3FE5" w:rsidRDefault="001A3FE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V případě potřeby užívání či zjištění užívání </w:t>
      </w:r>
      <w:r w:rsidR="003B495A">
        <w:rPr>
          <w:rFonts w:ascii="Arial" w:hAnsi="Arial" w:cs="Arial"/>
          <w:sz w:val="22"/>
          <w:szCs w:val="22"/>
        </w:rPr>
        <w:t>těchto</w:t>
      </w:r>
      <w:r>
        <w:rPr>
          <w:rFonts w:ascii="Arial" w:hAnsi="Arial" w:cs="Arial"/>
          <w:sz w:val="22"/>
          <w:szCs w:val="22"/>
        </w:rPr>
        <w:t xml:space="preserve"> pozemk</w:t>
      </w:r>
      <w:r w:rsidR="003B495A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třetími osobami </w:t>
      </w:r>
      <w:r w:rsidR="00FE435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 souladu s jeho účelovým určením zapsaným v katastru nemovitostí může pachtýř užívání pozemk</w:t>
      </w:r>
      <w:r w:rsidR="003B495A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v okamžiku zjištění této potřeby či skutečnosti smlouvu vypovědět.</w:t>
      </w:r>
    </w:p>
    <w:p w14:paraId="26192CA2" w14:textId="77777777" w:rsidR="001A3FE5" w:rsidRDefault="001A3FE5">
      <w:pPr>
        <w:pStyle w:val="NormlnS"/>
        <w:keepNext w:val="0"/>
        <w:widowControl w:val="0"/>
        <w:tabs>
          <w:tab w:val="left" w:pos="568"/>
          <w:tab w:val="left" w:pos="993"/>
        </w:tabs>
        <w:spacing w:after="0"/>
        <w:ind w:left="360"/>
        <w:rPr>
          <w:sz w:val="22"/>
          <w:szCs w:val="22"/>
        </w:rPr>
      </w:pPr>
    </w:p>
    <w:p w14:paraId="2ED2175F" w14:textId="77777777" w:rsidR="001A3FE5" w:rsidRDefault="001A3FE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CD76D28" w14:textId="77777777" w:rsidR="001A3FE5" w:rsidRPr="00782E04" w:rsidRDefault="001A3FE5" w:rsidP="00782E04">
      <w:pPr>
        <w:pStyle w:val="Nadpis4"/>
        <w:rPr>
          <w:rFonts w:ascii="Arial" w:hAnsi="Arial" w:cs="Arial"/>
          <w:sz w:val="22"/>
          <w:szCs w:val="22"/>
        </w:rPr>
      </w:pPr>
      <w:r w:rsidRPr="00782E04">
        <w:rPr>
          <w:rFonts w:ascii="Arial" w:hAnsi="Arial" w:cs="Arial"/>
          <w:sz w:val="22"/>
          <w:szCs w:val="22"/>
        </w:rPr>
        <w:t>Čl. V.</w:t>
      </w:r>
    </w:p>
    <w:p w14:paraId="7F83629B" w14:textId="77777777" w:rsidR="001A3FE5" w:rsidRDefault="001A3FE5">
      <w:pPr>
        <w:tabs>
          <w:tab w:val="left" w:pos="284"/>
          <w:tab w:val="left" w:pos="568"/>
        </w:tabs>
        <w:jc w:val="center"/>
      </w:pPr>
    </w:p>
    <w:p w14:paraId="6E6AD4A9" w14:textId="77777777" w:rsidR="001A3FE5" w:rsidRDefault="001A3FE5" w:rsidP="007B0113">
      <w:pPr>
        <w:rPr>
          <w:rFonts w:ascii="Arial" w:hAnsi="Arial" w:cs="Arial"/>
          <w:iCs/>
          <w:sz w:val="22"/>
          <w:szCs w:val="22"/>
          <w:lang w:eastAsia="cs-CZ"/>
        </w:rPr>
      </w:pPr>
      <w:r>
        <w:rPr>
          <w:rFonts w:ascii="Arial" w:hAnsi="Arial" w:cs="Arial"/>
          <w:iCs/>
          <w:sz w:val="22"/>
          <w:szCs w:val="22"/>
          <w:lang w:eastAsia="cs-CZ"/>
        </w:rPr>
        <w:t>1) Tato smlouva se uzavírá na dobu určitou o</w:t>
      </w:r>
      <w:r w:rsidR="003B495A">
        <w:rPr>
          <w:rFonts w:ascii="Arial" w:hAnsi="Arial" w:cs="Arial"/>
          <w:iCs/>
          <w:sz w:val="22"/>
          <w:szCs w:val="22"/>
          <w:lang w:eastAsia="cs-CZ"/>
        </w:rPr>
        <w:t xml:space="preserve">d </w:t>
      </w:r>
      <w:r w:rsidR="003B495A" w:rsidRPr="003B495A">
        <w:rPr>
          <w:rFonts w:ascii="Arial" w:hAnsi="Arial" w:cs="Arial"/>
          <w:b/>
          <w:iCs/>
          <w:sz w:val="22"/>
          <w:szCs w:val="22"/>
          <w:lang w:eastAsia="cs-CZ"/>
        </w:rPr>
        <w:t>26.</w:t>
      </w:r>
      <w:r w:rsidR="00E563BE">
        <w:rPr>
          <w:rFonts w:ascii="Arial" w:hAnsi="Arial" w:cs="Arial"/>
          <w:b/>
          <w:iCs/>
          <w:sz w:val="22"/>
          <w:szCs w:val="22"/>
          <w:lang w:eastAsia="cs-CZ"/>
        </w:rPr>
        <w:t>11</w:t>
      </w:r>
      <w:r w:rsidR="003B495A" w:rsidRPr="003B495A">
        <w:rPr>
          <w:rFonts w:ascii="Arial" w:hAnsi="Arial" w:cs="Arial"/>
          <w:b/>
          <w:iCs/>
          <w:sz w:val="22"/>
          <w:szCs w:val="22"/>
          <w:lang w:eastAsia="cs-CZ"/>
        </w:rPr>
        <w:t>.2019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doby potřeby zahájení realizace </w:t>
      </w:r>
      <w:r>
        <w:rPr>
          <w:rFonts w:ascii="Arial" w:hAnsi="Arial" w:cs="Arial"/>
          <w:iCs/>
          <w:color w:val="000000"/>
          <w:sz w:val="22"/>
          <w:szCs w:val="22"/>
          <w:lang w:eastAsia="cs-CZ"/>
        </w:rPr>
        <w:t>prvku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 plánu společných zařízení dle čl. II.</w:t>
      </w:r>
    </w:p>
    <w:p w14:paraId="136D3715" w14:textId="77777777" w:rsidR="00BB3B83" w:rsidRDefault="00BB3B83" w:rsidP="007B0113">
      <w:pPr>
        <w:rPr>
          <w:rFonts w:ascii="Arial" w:hAnsi="Arial" w:cs="Arial"/>
          <w:iCs/>
          <w:sz w:val="22"/>
          <w:szCs w:val="22"/>
          <w:lang w:eastAsia="cs-CZ"/>
        </w:rPr>
      </w:pPr>
    </w:p>
    <w:p w14:paraId="5FE6D274" w14:textId="77777777" w:rsidR="001A3FE5" w:rsidRDefault="001A3FE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Právní vztah založený touto smlouvou lze ukončit dohodou </w:t>
      </w:r>
      <w:r w:rsidR="00684E03">
        <w:rPr>
          <w:rFonts w:ascii="Arial" w:hAnsi="Arial" w:cs="Arial"/>
          <w:sz w:val="22"/>
          <w:szCs w:val="22"/>
        </w:rPr>
        <w:t>nebo</w:t>
      </w:r>
      <w:r>
        <w:rPr>
          <w:rFonts w:ascii="Arial" w:hAnsi="Arial" w:cs="Arial"/>
          <w:sz w:val="22"/>
          <w:szCs w:val="22"/>
        </w:rPr>
        <w:t xml:space="preserve"> písemnou výpovědí. Termín ukončení smlouvy z důvodu potřeby zahájení realizace prvku plánu společných zařízení oznámí propachtovatel pachtýři v souladu s bodem č. 6).</w:t>
      </w:r>
    </w:p>
    <w:p w14:paraId="3524A454" w14:textId="77777777" w:rsidR="001A3FE5" w:rsidRDefault="001A3FE5">
      <w:pPr>
        <w:pStyle w:val="Zkladntext21"/>
        <w:tabs>
          <w:tab w:val="clear" w:pos="568"/>
          <w:tab w:val="left" w:pos="142"/>
        </w:tabs>
      </w:pPr>
    </w:p>
    <w:p w14:paraId="59C0EB7A" w14:textId="77777777" w:rsidR="001A3FE5" w:rsidRDefault="001A3FE5">
      <w:pPr>
        <w:pStyle w:val="adresa"/>
        <w:numPr>
          <w:ilvl w:val="0"/>
          <w:numId w:val="2"/>
        </w:numPr>
        <w:tabs>
          <w:tab w:val="clear" w:pos="3402"/>
          <w:tab w:val="clear" w:pos="6237"/>
          <w:tab w:val="left" w:pos="284"/>
          <w:tab w:val="left" w:pos="851"/>
        </w:tabs>
        <w:ind w:left="0" w:firstLine="0"/>
      </w:pPr>
      <w:r>
        <w:rPr>
          <w:rFonts w:ascii="Arial" w:hAnsi="Arial" w:cs="Arial"/>
          <w:sz w:val="22"/>
          <w:szCs w:val="22"/>
        </w:rPr>
        <w:t>Smluvní strany se dohodly, že pacht lze i před uplynutím doby, na kterou byl sjednán, vypovědět bez udání důvodu</w:t>
      </w:r>
      <w:r w:rsidR="00E563B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</w:t>
      </w:r>
      <w:proofErr w:type="gramEnd"/>
      <w:r>
        <w:rPr>
          <w:rFonts w:ascii="Arial" w:hAnsi="Arial" w:cs="Arial"/>
          <w:sz w:val="22"/>
          <w:szCs w:val="22"/>
        </w:rPr>
        <w:t> dvanáctiměsíční výpovědní době, a to vždy jen k 1. říjnu běžného roku.</w:t>
      </w:r>
    </w:p>
    <w:p w14:paraId="591693AA" w14:textId="77777777" w:rsidR="001A3FE5" w:rsidRDefault="001A3FE5">
      <w:pPr>
        <w:pStyle w:val="Zkladntext21"/>
        <w:tabs>
          <w:tab w:val="clear" w:pos="568"/>
          <w:tab w:val="left" w:pos="142"/>
        </w:tabs>
      </w:pPr>
    </w:p>
    <w:p w14:paraId="522BD39F" w14:textId="77777777" w:rsidR="001A3FE5" w:rsidRDefault="001A3FE5">
      <w:pPr>
        <w:pStyle w:val="Zkladntext21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14:paraId="7662660E" w14:textId="77777777" w:rsidR="001A3FE5" w:rsidRDefault="001A3FE5">
      <w:pPr>
        <w:pStyle w:val="Zkladntext21"/>
        <w:tabs>
          <w:tab w:val="clear" w:pos="284"/>
        </w:tabs>
        <w:ind w:firstLine="567"/>
      </w:pPr>
    </w:p>
    <w:p w14:paraId="37F22B7C" w14:textId="77777777" w:rsidR="001A3FE5" w:rsidRPr="003B495A" w:rsidRDefault="001A3FE5">
      <w:pPr>
        <w:pStyle w:val="Zkladntext21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</w:t>
      </w:r>
      <w:r w:rsidR="003B495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pozem</w:t>
      </w:r>
      <w:r w:rsidR="003B495A">
        <w:rPr>
          <w:rFonts w:ascii="Arial" w:hAnsi="Arial" w:cs="Arial"/>
          <w:sz w:val="22"/>
          <w:szCs w:val="22"/>
        </w:rPr>
        <w:t>ky</w:t>
      </w:r>
      <w:r w:rsidR="004E2E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jinému, přenechá-li </w:t>
      </w:r>
      <w:r w:rsidR="003B495A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k užívání, změní-li hospodářské určení pozemk</w:t>
      </w:r>
      <w:r w:rsidR="003B495A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B495A">
        <w:rPr>
          <w:rFonts w:ascii="Arial" w:hAnsi="Arial" w:cs="Arial"/>
          <w:sz w:val="22"/>
          <w:szCs w:val="22"/>
        </w:rPr>
        <w:t>anebo způsob j</w:t>
      </w:r>
      <w:r w:rsidR="003B495A" w:rsidRPr="003B495A">
        <w:rPr>
          <w:rFonts w:ascii="Arial" w:hAnsi="Arial" w:cs="Arial"/>
          <w:sz w:val="22"/>
          <w:szCs w:val="22"/>
        </w:rPr>
        <w:t>ejich</w:t>
      </w:r>
      <w:r w:rsidRPr="003B495A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607B0C63" w14:textId="77777777" w:rsidR="001A3FE5" w:rsidRDefault="001A3FE5">
      <w:pPr>
        <w:pStyle w:val="Zkladntext21"/>
        <w:tabs>
          <w:tab w:val="clear" w:pos="284"/>
          <w:tab w:val="left" w:pos="0"/>
        </w:tabs>
      </w:pPr>
    </w:p>
    <w:p w14:paraId="6B9711B9" w14:textId="77777777" w:rsidR="001A3FE5" w:rsidRDefault="00684E03" w:rsidP="00684E03">
      <w:pPr>
        <w:tabs>
          <w:tab w:val="left" w:pos="426"/>
        </w:tabs>
        <w:jc w:val="both"/>
      </w:pPr>
      <w:r>
        <w:rPr>
          <w:rFonts w:ascii="Arial" w:hAnsi="Arial" w:cs="Arial"/>
          <w:sz w:val="22"/>
          <w:szCs w:val="22"/>
        </w:rPr>
        <w:t xml:space="preserve">6) </w:t>
      </w:r>
      <w:r w:rsidR="001A3FE5">
        <w:rPr>
          <w:rFonts w:ascii="Arial" w:hAnsi="Arial" w:cs="Arial"/>
          <w:sz w:val="22"/>
          <w:szCs w:val="22"/>
        </w:rPr>
        <w:t>Vznikne-li potřeba zahájení realizace prvku plánu společných zařízení dle čl. II na předmětu pachtu,</w:t>
      </w:r>
      <w:r w:rsidR="007B0113">
        <w:rPr>
          <w:rFonts w:ascii="Arial" w:hAnsi="Arial" w:cs="Arial"/>
          <w:sz w:val="22"/>
          <w:szCs w:val="22"/>
        </w:rPr>
        <w:t xml:space="preserve"> ukončuje </w:t>
      </w:r>
      <w:r w:rsidR="001A3FE5">
        <w:rPr>
          <w:rFonts w:ascii="Arial" w:hAnsi="Arial" w:cs="Arial"/>
          <w:sz w:val="22"/>
          <w:szCs w:val="22"/>
        </w:rPr>
        <w:t xml:space="preserve">se pacht k </w:t>
      </w:r>
      <w:r w:rsidR="007B0113">
        <w:rPr>
          <w:rFonts w:ascii="Arial" w:hAnsi="Arial" w:cs="Arial"/>
          <w:sz w:val="22"/>
          <w:szCs w:val="22"/>
        </w:rPr>
        <w:t>1. říjnu</w:t>
      </w:r>
      <w:r w:rsidR="001A3FE5">
        <w:rPr>
          <w:rFonts w:ascii="Arial" w:hAnsi="Arial" w:cs="Arial"/>
          <w:sz w:val="22"/>
          <w:szCs w:val="22"/>
        </w:rPr>
        <w:t xml:space="preserve"> běžného </w:t>
      </w:r>
      <w:proofErr w:type="gramStart"/>
      <w:r w:rsidR="001A3FE5">
        <w:rPr>
          <w:rFonts w:ascii="Arial" w:hAnsi="Arial" w:cs="Arial"/>
          <w:sz w:val="22"/>
          <w:szCs w:val="22"/>
        </w:rPr>
        <w:t>roku</w:t>
      </w:r>
      <w:proofErr w:type="gramEnd"/>
      <w:r w:rsidR="001A3FE5">
        <w:rPr>
          <w:rFonts w:ascii="Arial" w:hAnsi="Arial" w:cs="Arial"/>
          <w:sz w:val="22"/>
          <w:szCs w:val="22"/>
        </w:rPr>
        <w:t xml:space="preserve"> a to na základě písemného oznámení propachtovatele, které bude</w:t>
      </w:r>
      <w:r w:rsidR="007B0113">
        <w:rPr>
          <w:rFonts w:ascii="Arial" w:hAnsi="Arial" w:cs="Arial"/>
          <w:sz w:val="22"/>
          <w:szCs w:val="22"/>
        </w:rPr>
        <w:t xml:space="preserve"> doručeno druhé smluvní straně </w:t>
      </w:r>
      <w:r w:rsidR="004E2EE8">
        <w:rPr>
          <w:rFonts w:ascii="Arial" w:hAnsi="Arial" w:cs="Arial"/>
          <w:sz w:val="22"/>
          <w:szCs w:val="22"/>
        </w:rPr>
        <w:t xml:space="preserve">minimálně </w:t>
      </w:r>
      <w:r w:rsidR="00573B59">
        <w:rPr>
          <w:rFonts w:ascii="Arial" w:hAnsi="Arial" w:cs="Arial"/>
          <w:sz w:val="22"/>
          <w:szCs w:val="22"/>
        </w:rPr>
        <w:t>šest</w:t>
      </w:r>
      <w:r w:rsidR="004E2EE8">
        <w:rPr>
          <w:rFonts w:ascii="Arial" w:hAnsi="Arial" w:cs="Arial"/>
          <w:sz w:val="22"/>
          <w:szCs w:val="22"/>
        </w:rPr>
        <w:t xml:space="preserve"> měsíc</w:t>
      </w:r>
      <w:r w:rsidR="00573B59">
        <w:rPr>
          <w:rFonts w:ascii="Arial" w:hAnsi="Arial" w:cs="Arial"/>
          <w:sz w:val="22"/>
          <w:szCs w:val="22"/>
        </w:rPr>
        <w:t>ů</w:t>
      </w:r>
      <w:r w:rsidR="007B0113">
        <w:rPr>
          <w:rFonts w:ascii="Arial" w:hAnsi="Arial" w:cs="Arial"/>
          <w:sz w:val="22"/>
          <w:szCs w:val="22"/>
        </w:rPr>
        <w:t xml:space="preserve"> před tímto dnem</w:t>
      </w:r>
      <w:r w:rsidR="001A3FE5">
        <w:rPr>
          <w:rFonts w:ascii="Arial" w:hAnsi="Arial" w:cs="Arial"/>
          <w:sz w:val="22"/>
          <w:szCs w:val="22"/>
        </w:rPr>
        <w:t>.</w:t>
      </w:r>
    </w:p>
    <w:p w14:paraId="1D8FC54B" w14:textId="77777777" w:rsidR="001A3FE5" w:rsidRDefault="001A3FE5">
      <w:pPr>
        <w:tabs>
          <w:tab w:val="left" w:pos="851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F90950E" w14:textId="77777777" w:rsidR="001A3FE5" w:rsidRDefault="001A3FE5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rPr>
          <w:rFonts w:ascii="Arial" w:hAnsi="Arial" w:cs="Arial"/>
          <w:sz w:val="22"/>
          <w:szCs w:val="22"/>
        </w:rPr>
        <w:t>Smluvní strany se dohodly, že pro případ ukončení smlouvy v souladu s čl. IV odst. 4 se smlouva ukončuje výpovědí bez výpovědní</w:t>
      </w:r>
      <w:r w:rsidR="00E563B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doby</w:t>
      </w:r>
      <w:proofErr w:type="gramEnd"/>
      <w:r>
        <w:rPr>
          <w:rFonts w:ascii="Arial" w:hAnsi="Arial" w:cs="Arial"/>
          <w:sz w:val="22"/>
          <w:szCs w:val="22"/>
        </w:rPr>
        <w:t xml:space="preserve"> a to ke dni doručení výpovědi propachtovateli.  </w:t>
      </w:r>
    </w:p>
    <w:p w14:paraId="58B30683" w14:textId="77777777" w:rsidR="001A3FE5" w:rsidRDefault="001A3FE5">
      <w:pPr>
        <w:tabs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70DB3EB" w14:textId="77777777" w:rsidR="001A3FE5" w:rsidRDefault="001A3FE5" w:rsidP="00684E03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rPr>
          <w:rFonts w:ascii="Arial" w:hAnsi="Arial" w:cs="Arial"/>
          <w:sz w:val="22"/>
          <w:szCs w:val="22"/>
        </w:rPr>
        <w:t>Pachtýř s ujednanými možnostmi ukončení smlouvy dle bodu 6) a 7) výslovně souhlasí a stvrzuje, že nebude z titulu takového ukončení smlouvy uplatňovat žádné náhrady ani majetkové nároky a sankce, a to i v případě, že by jako příjemce dotace musel vracet poskytnuté dotace nebo byl dotčen jinou sankcí ve vazbě na nedodržení doby pachtu.</w:t>
      </w:r>
    </w:p>
    <w:p w14:paraId="13BC2088" w14:textId="77777777" w:rsidR="001A3FE5" w:rsidRDefault="001A3FE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38B2EF" w14:textId="77777777" w:rsidR="001A3FE5" w:rsidRDefault="001A3FE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355723" w14:textId="77777777" w:rsidR="001A3FE5" w:rsidRPr="00782E04" w:rsidRDefault="001A3FE5" w:rsidP="00782E04">
      <w:pPr>
        <w:pStyle w:val="Nadpis4"/>
        <w:rPr>
          <w:rFonts w:ascii="Arial" w:hAnsi="Arial" w:cs="Arial"/>
          <w:sz w:val="22"/>
          <w:szCs w:val="22"/>
        </w:rPr>
      </w:pPr>
      <w:r w:rsidRPr="00782E04">
        <w:rPr>
          <w:rFonts w:ascii="Arial" w:hAnsi="Arial" w:cs="Arial"/>
          <w:sz w:val="22"/>
          <w:szCs w:val="22"/>
        </w:rPr>
        <w:t>Čl. VI</w:t>
      </w:r>
    </w:p>
    <w:p w14:paraId="165CAB2A" w14:textId="77777777" w:rsidR="001A3FE5" w:rsidRDefault="001A3FE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C1F2EBD" w14:textId="77777777" w:rsidR="001A3FE5" w:rsidRDefault="001A3FE5">
      <w:pPr>
        <w:numPr>
          <w:ilvl w:val="0"/>
          <w:numId w:val="3"/>
        </w:numPr>
        <w:tabs>
          <w:tab w:val="left" w:pos="567"/>
          <w:tab w:val="left" w:pos="851"/>
        </w:tabs>
        <w:ind w:hanging="930"/>
        <w:jc w:val="both"/>
      </w:pPr>
      <w:r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5351099C" w14:textId="77777777" w:rsidR="001A3FE5" w:rsidRDefault="001A3FE5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66EA96BD" w14:textId="77777777" w:rsidR="001A3FE5" w:rsidRDefault="001A3FE5">
      <w:pPr>
        <w:numPr>
          <w:ilvl w:val="0"/>
          <w:numId w:val="3"/>
        </w:numPr>
        <w:tabs>
          <w:tab w:val="left" w:pos="567"/>
          <w:tab w:val="left" w:pos="851"/>
        </w:tabs>
        <w:ind w:hanging="930"/>
        <w:jc w:val="both"/>
      </w:pPr>
      <w:r>
        <w:rPr>
          <w:rFonts w:ascii="Arial" w:hAnsi="Arial" w:cs="Arial"/>
          <w:sz w:val="22"/>
          <w:szCs w:val="22"/>
        </w:rPr>
        <w:t xml:space="preserve">Pachtovné se platí </w:t>
      </w:r>
      <w:r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>
        <w:rPr>
          <w:rFonts w:ascii="Arial" w:hAnsi="Arial" w:cs="Arial"/>
          <w:sz w:val="22"/>
          <w:szCs w:val="22"/>
        </w:rPr>
        <w:t xml:space="preserve"> vždy k </w:t>
      </w:r>
      <w:r w:rsidR="00A95B9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1.10. běžného roku.</w:t>
      </w:r>
    </w:p>
    <w:p w14:paraId="50A5AE2C" w14:textId="77777777" w:rsidR="001A3FE5" w:rsidRDefault="001A3FE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F179BD5" w14:textId="77777777" w:rsidR="001A3FE5" w:rsidRDefault="001A3FE5">
      <w:pPr>
        <w:jc w:val="both"/>
      </w:pPr>
      <w:r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="00E563BE">
        <w:rPr>
          <w:rFonts w:ascii="Arial" w:hAnsi="Arial" w:cs="Arial"/>
          <w:b/>
          <w:sz w:val="22"/>
          <w:szCs w:val="22"/>
        </w:rPr>
        <w:t>627</w:t>
      </w:r>
      <w:r w:rsidRPr="003B495A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</w:t>
      </w:r>
      <w:r w:rsidR="00E563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63BE">
        <w:rPr>
          <w:rFonts w:ascii="Arial" w:hAnsi="Arial" w:cs="Arial"/>
          <w:sz w:val="22"/>
          <w:szCs w:val="22"/>
        </w:rPr>
        <w:t>šetsetdvacetsedm</w:t>
      </w:r>
      <w:proofErr w:type="spellEnd"/>
      <w:r>
        <w:rPr>
          <w:rFonts w:ascii="Arial" w:hAnsi="Arial" w:cs="Arial"/>
          <w:sz w:val="22"/>
          <w:szCs w:val="22"/>
        </w:rPr>
        <w:t xml:space="preserve"> korun česk</w:t>
      </w:r>
      <w:r w:rsidR="00A95B97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</w:p>
    <w:p w14:paraId="47C23004" w14:textId="77777777" w:rsidR="001A3FE5" w:rsidRDefault="001A3FE5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FB8EA2F" w14:textId="77777777" w:rsidR="001A3FE5" w:rsidRDefault="001A3FE5">
      <w:pPr>
        <w:pStyle w:val="Zkladntext21"/>
        <w:tabs>
          <w:tab w:val="clear" w:pos="284"/>
          <w:tab w:val="clear" w:pos="568"/>
          <w:tab w:val="left" w:pos="567"/>
        </w:tabs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 xml:space="preserve"> Pachtovné za období od účinnosti smlouvy do 30.</w:t>
      </w:r>
      <w:r w:rsidR="00A95B97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9.</w:t>
      </w:r>
      <w:r w:rsidR="00A95B97">
        <w:rPr>
          <w:rFonts w:ascii="Arial" w:hAnsi="Arial" w:cs="Arial"/>
          <w:bCs/>
          <w:sz w:val="22"/>
          <w:szCs w:val="22"/>
        </w:rPr>
        <w:t>20</w:t>
      </w:r>
      <w:r w:rsidR="00C52C5A">
        <w:rPr>
          <w:rFonts w:ascii="Arial" w:hAnsi="Arial" w:cs="Arial"/>
          <w:bCs/>
          <w:sz w:val="22"/>
          <w:szCs w:val="22"/>
        </w:rPr>
        <w:t>20</w:t>
      </w:r>
      <w:r w:rsidR="00A95B9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včetně činí </w:t>
      </w:r>
      <w:r w:rsidR="00E563BE">
        <w:rPr>
          <w:rFonts w:ascii="Arial" w:hAnsi="Arial" w:cs="Arial"/>
          <w:bCs/>
          <w:sz w:val="22"/>
          <w:szCs w:val="22"/>
          <w:u w:val="single"/>
        </w:rPr>
        <w:t>533</w:t>
      </w:r>
      <w:r w:rsidRPr="00A95B97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E563BE">
        <w:rPr>
          <w:rFonts w:ascii="Arial" w:hAnsi="Arial" w:cs="Arial"/>
          <w:bCs/>
          <w:sz w:val="22"/>
          <w:szCs w:val="22"/>
        </w:rPr>
        <w:t>pětsettřicettři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korun českých) a bude uhrazeno k </w:t>
      </w:r>
      <w:r w:rsidR="00A95B97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1.10.</w:t>
      </w:r>
      <w:r w:rsidR="00A95B97">
        <w:rPr>
          <w:rFonts w:ascii="Arial" w:hAnsi="Arial" w:cs="Arial"/>
          <w:bCs/>
          <w:sz w:val="22"/>
          <w:szCs w:val="22"/>
        </w:rPr>
        <w:t>20</w:t>
      </w:r>
      <w:r w:rsidR="00E563BE">
        <w:rPr>
          <w:rFonts w:ascii="Arial" w:hAnsi="Arial" w:cs="Arial"/>
          <w:bCs/>
          <w:sz w:val="22"/>
          <w:szCs w:val="22"/>
        </w:rPr>
        <w:t>20</w:t>
      </w:r>
      <w:r w:rsidR="00A95B97">
        <w:rPr>
          <w:rFonts w:ascii="Arial" w:hAnsi="Arial" w:cs="Arial"/>
          <w:bCs/>
          <w:sz w:val="22"/>
          <w:szCs w:val="22"/>
        </w:rPr>
        <w:t>.</w:t>
      </w:r>
    </w:p>
    <w:p w14:paraId="73FCFA04" w14:textId="77777777" w:rsidR="001A3FE5" w:rsidRDefault="001A3FE5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4B106FDA" w14:textId="77777777" w:rsidR="001A3FE5" w:rsidRDefault="001A3FE5">
      <w:pPr>
        <w:pStyle w:val="BodyText2"/>
      </w:pPr>
      <w:r>
        <w:rPr>
          <w:rFonts w:ascii="Arial" w:hAnsi="Arial" w:cs="Arial"/>
          <w:b w:val="0"/>
          <w:bCs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A95B97" w:rsidRPr="00A95B97">
        <w:rPr>
          <w:rFonts w:ascii="Arial" w:hAnsi="Arial" w:cs="Arial"/>
          <w:b w:val="0"/>
          <w:sz w:val="22"/>
          <w:szCs w:val="22"/>
          <w:lang w:eastAsia="cs-CZ"/>
        </w:rPr>
        <w:t>140011-3723001/0710</w:t>
      </w:r>
      <w:r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E563BE">
        <w:rPr>
          <w:rFonts w:ascii="Arial" w:hAnsi="Arial" w:cs="Arial"/>
          <w:b w:val="0"/>
          <w:sz w:val="22"/>
          <w:szCs w:val="22"/>
        </w:rPr>
        <w:t>88</w:t>
      </w:r>
      <w:r w:rsidR="00A95B97">
        <w:rPr>
          <w:rFonts w:ascii="Arial" w:hAnsi="Arial" w:cs="Arial"/>
          <w:b w:val="0"/>
          <w:sz w:val="22"/>
          <w:szCs w:val="22"/>
        </w:rPr>
        <w:t>11910.</w:t>
      </w:r>
    </w:p>
    <w:p w14:paraId="509FD689" w14:textId="77777777" w:rsidR="001A3FE5" w:rsidRDefault="001A3FE5">
      <w:pPr>
        <w:pStyle w:val="BodyText2"/>
        <w:tabs>
          <w:tab w:val="left" w:pos="851"/>
        </w:tabs>
      </w:pPr>
      <w:r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1EF62588" w14:textId="77777777" w:rsidR="001A3FE5" w:rsidRDefault="001A3FE5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640A8B20" w14:textId="77777777" w:rsidR="001A3FE5" w:rsidRDefault="001A3FE5">
      <w:pPr>
        <w:pStyle w:val="Zkladntext21"/>
        <w:tabs>
          <w:tab w:val="clear" w:pos="284"/>
          <w:tab w:val="clear" w:pos="568"/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6) </w:t>
      </w:r>
      <w:proofErr w:type="gramStart"/>
      <w:r>
        <w:rPr>
          <w:rFonts w:ascii="Arial" w:hAnsi="Arial" w:cs="Arial"/>
          <w:sz w:val="22"/>
          <w:szCs w:val="22"/>
        </w:rPr>
        <w:t>Nedodrží</w:t>
      </w:r>
      <w:proofErr w:type="gramEnd"/>
      <w:r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NOZ zaplatit propachtovateli úrok z prodlení, a to na účet propachtovatele vedený u České národní banky, číslo účtu 180013-3723001/0710, variabilní symbol </w:t>
      </w:r>
      <w:r w:rsidR="00E563BE">
        <w:rPr>
          <w:rFonts w:ascii="Arial" w:hAnsi="Arial" w:cs="Arial"/>
          <w:sz w:val="22"/>
          <w:szCs w:val="22"/>
        </w:rPr>
        <w:t>88</w:t>
      </w:r>
      <w:r w:rsidR="00A95B97">
        <w:rPr>
          <w:rFonts w:ascii="Arial" w:hAnsi="Arial" w:cs="Arial"/>
          <w:sz w:val="22"/>
          <w:szCs w:val="22"/>
        </w:rPr>
        <w:t>11910.</w:t>
      </w:r>
    </w:p>
    <w:p w14:paraId="038837B9" w14:textId="77777777" w:rsidR="001A3FE5" w:rsidRDefault="001A3FE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CE79AB" w14:textId="77777777" w:rsidR="001A3FE5" w:rsidRDefault="001A3FE5">
      <w:pPr>
        <w:pStyle w:val="Zkladntext21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2228 odst. 4 NOZ).</w:t>
      </w:r>
    </w:p>
    <w:p w14:paraId="5B1E5735" w14:textId="77777777" w:rsidR="001A3FE5" w:rsidRDefault="001A3FE5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046E09" w14:textId="77777777" w:rsidR="001A3FE5" w:rsidRDefault="001A3FE5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 xml:space="preserve">8) Smluvní strany se dohodly, že propachtovatel je oprávněn vždy k </w:t>
      </w:r>
      <w:r w:rsidR="00FE750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1.10.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62FE2AAE" w14:textId="77777777" w:rsidR="001A3FE5" w:rsidRDefault="001A3FE5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</w:t>
      </w:r>
      <w:r w:rsidR="00FE750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</w:t>
      </w:r>
      <w:r w:rsidR="00FE750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9. běžného roku, a to bez nutnosti uzavírat dodatek a pachtýř bude povinen novou výši pachtovného platit s účinností od nejbližší platby pachtovného.</w:t>
      </w:r>
    </w:p>
    <w:p w14:paraId="4BB84621" w14:textId="77777777" w:rsidR="001A3FE5" w:rsidRDefault="001A3FE5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7672F8F" w14:textId="77777777" w:rsidR="001A3FE5" w:rsidRDefault="001A3FE5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4C987D68" w14:textId="77777777" w:rsidR="001A3FE5" w:rsidRDefault="001A3FE5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110FCD62" w14:textId="77777777" w:rsidR="00A95B97" w:rsidRDefault="00A95B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46F0D6" w14:textId="77777777" w:rsidR="001A3FE5" w:rsidRPr="00782E04" w:rsidRDefault="001A3FE5" w:rsidP="00782E04">
      <w:pPr>
        <w:pStyle w:val="Nadpis4"/>
        <w:rPr>
          <w:rFonts w:ascii="Arial" w:hAnsi="Arial" w:cs="Arial"/>
          <w:sz w:val="22"/>
          <w:szCs w:val="22"/>
        </w:rPr>
      </w:pPr>
      <w:r w:rsidRPr="00782E04">
        <w:rPr>
          <w:rFonts w:ascii="Arial" w:hAnsi="Arial" w:cs="Arial"/>
          <w:sz w:val="22"/>
          <w:szCs w:val="22"/>
        </w:rPr>
        <w:t>Čl. VII</w:t>
      </w:r>
    </w:p>
    <w:p w14:paraId="0A91F91E" w14:textId="77777777" w:rsidR="001A3FE5" w:rsidRDefault="001A3FE5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1D0EB04B" w14:textId="77777777" w:rsidR="001A3FE5" w:rsidRDefault="001A3FE5">
      <w:pPr>
        <w:pStyle w:val="Zkladntext21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>Pokud j</w:t>
      </w:r>
      <w:r w:rsidR="00A95B97">
        <w:rPr>
          <w:rFonts w:ascii="Arial" w:hAnsi="Arial" w:cs="Arial"/>
          <w:bCs/>
          <w:sz w:val="22"/>
          <w:szCs w:val="22"/>
        </w:rPr>
        <w:t>sou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 w:rsidR="00A95B97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 w:rsidR="00A95B97">
        <w:rPr>
          <w:rFonts w:ascii="Arial" w:hAnsi="Arial" w:cs="Arial"/>
          <w:bCs/>
          <w:sz w:val="22"/>
          <w:szCs w:val="22"/>
        </w:rPr>
        <w:t xml:space="preserve">cích </w:t>
      </w:r>
      <w:r>
        <w:rPr>
          <w:rFonts w:ascii="Arial" w:hAnsi="Arial" w:cs="Arial"/>
          <w:bCs/>
          <w:sz w:val="22"/>
          <w:szCs w:val="22"/>
        </w:rPr>
        <w:t>zřízen</w:t>
      </w:r>
      <w:r w:rsidR="00A95B97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578DF028" w14:textId="77777777" w:rsidR="001A3FE5" w:rsidRDefault="001A3FE5">
      <w:pPr>
        <w:numPr>
          <w:ilvl w:val="0"/>
          <w:numId w:val="6"/>
        </w:numPr>
        <w:tabs>
          <w:tab w:val="left" w:pos="851"/>
          <w:tab w:val="left" w:pos="1276"/>
        </w:tabs>
        <w:spacing w:before="120"/>
        <w:ind w:left="1213" w:hanging="357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7B43103C" w14:textId="77777777" w:rsidR="001A3FE5" w:rsidRDefault="001A3FE5">
      <w:pPr>
        <w:pStyle w:val="Zkladntext21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6D2C89A" w14:textId="77777777" w:rsidR="001A3FE5" w:rsidRDefault="001A3FE5">
      <w:pPr>
        <w:pStyle w:val="Zkladntext21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6F66B10E" w14:textId="77777777" w:rsidR="001A3FE5" w:rsidRDefault="001A3FE5">
      <w:pPr>
        <w:pStyle w:val="Zkladntext21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1A3629E" w14:textId="77777777" w:rsidR="001A3FE5" w:rsidRDefault="001A3FE5" w:rsidP="00782E04">
      <w:pPr>
        <w:pStyle w:val="Nadpis4"/>
        <w:rPr>
          <w:rFonts w:ascii="Arial" w:hAnsi="Arial" w:cs="Arial"/>
          <w:sz w:val="22"/>
          <w:szCs w:val="22"/>
        </w:rPr>
      </w:pPr>
      <w:r w:rsidRPr="00782E04">
        <w:rPr>
          <w:rFonts w:ascii="Arial" w:hAnsi="Arial" w:cs="Arial"/>
          <w:sz w:val="22"/>
          <w:szCs w:val="22"/>
        </w:rPr>
        <w:t>Čl. VIII</w:t>
      </w:r>
    </w:p>
    <w:p w14:paraId="040B1D0C" w14:textId="77777777" w:rsidR="00BB3B83" w:rsidRPr="00BB3B83" w:rsidRDefault="00BB3B83" w:rsidP="00BB3B83"/>
    <w:p w14:paraId="3965FA13" w14:textId="77777777" w:rsidR="001A3FE5" w:rsidRDefault="001A3FE5" w:rsidP="009B71B0">
      <w:pPr>
        <w:tabs>
          <w:tab w:val="left" w:pos="0"/>
          <w:tab w:val="left" w:pos="426"/>
        </w:tabs>
        <w:jc w:val="both"/>
      </w:pPr>
      <w:r>
        <w:rPr>
          <w:rFonts w:ascii="Arial" w:hAnsi="Arial" w:cs="Arial"/>
          <w:sz w:val="22"/>
          <w:szCs w:val="22"/>
        </w:rPr>
        <w:t>Pachtýř bere na vědomí a je srozuměn s tím, že pozemek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A95B97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</w:t>
      </w:r>
      <w:r w:rsidR="00A95B97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m</w:t>
      </w:r>
      <w:r w:rsidR="00A95B97">
        <w:rPr>
          <w:rFonts w:ascii="Arial" w:hAnsi="Arial" w:cs="Arial"/>
          <w:sz w:val="22"/>
          <w:szCs w:val="22"/>
        </w:rPr>
        <w:t>ohou</w:t>
      </w:r>
      <w:r>
        <w:rPr>
          <w:rFonts w:ascii="Arial" w:hAnsi="Arial" w:cs="Arial"/>
          <w:sz w:val="22"/>
          <w:szCs w:val="22"/>
        </w:rPr>
        <w:t xml:space="preserve"> být propachtovatelem převede</w:t>
      </w:r>
      <w:r w:rsidR="00A95B97">
        <w:rPr>
          <w:rFonts w:ascii="Arial" w:hAnsi="Arial" w:cs="Arial"/>
          <w:sz w:val="22"/>
          <w:szCs w:val="22"/>
        </w:rPr>
        <w:t>ny</w:t>
      </w:r>
      <w:r>
        <w:rPr>
          <w:rFonts w:ascii="Arial" w:hAnsi="Arial" w:cs="Arial"/>
          <w:sz w:val="22"/>
          <w:szCs w:val="22"/>
        </w:rPr>
        <w:t xml:space="preserve"> na třetí osoby v souladu s jeho dispozičním </w:t>
      </w:r>
      <w:r w:rsidR="007D6CAE">
        <w:rPr>
          <w:rFonts w:ascii="Arial" w:hAnsi="Arial" w:cs="Arial"/>
          <w:sz w:val="22"/>
          <w:szCs w:val="22"/>
        </w:rPr>
        <w:t>právem</w:t>
      </w:r>
      <w:r>
        <w:rPr>
          <w:rFonts w:ascii="Arial" w:hAnsi="Arial" w:cs="Arial"/>
          <w:sz w:val="22"/>
          <w:szCs w:val="22"/>
        </w:rPr>
        <w:t xml:space="preserve">. V případě změny vlastnictví platí ustanovení </w:t>
      </w:r>
      <w:r w:rsidR="00FE435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§ 2221 a § 2222 NOZ</w:t>
      </w:r>
      <w:r w:rsidR="00980577">
        <w:rPr>
          <w:rFonts w:ascii="Arial" w:hAnsi="Arial" w:cs="Arial"/>
          <w:sz w:val="22"/>
          <w:szCs w:val="22"/>
        </w:rPr>
        <w:t>.</w:t>
      </w:r>
    </w:p>
    <w:p w14:paraId="183784E5" w14:textId="77777777" w:rsidR="001A3FE5" w:rsidRDefault="001A3FE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F1FE70" w14:textId="77777777" w:rsidR="001A3FE5" w:rsidRPr="00782E04" w:rsidRDefault="001A3FE5" w:rsidP="00782E04">
      <w:pPr>
        <w:pStyle w:val="Nadpis4"/>
        <w:rPr>
          <w:rFonts w:ascii="Arial" w:hAnsi="Arial" w:cs="Arial"/>
          <w:sz w:val="22"/>
          <w:szCs w:val="22"/>
        </w:rPr>
      </w:pPr>
      <w:r w:rsidRPr="00782E04">
        <w:rPr>
          <w:rFonts w:ascii="Arial" w:hAnsi="Arial" w:cs="Arial"/>
          <w:sz w:val="22"/>
          <w:szCs w:val="22"/>
        </w:rPr>
        <w:lastRenderedPageBreak/>
        <w:t>Čl. IX</w:t>
      </w:r>
    </w:p>
    <w:p w14:paraId="72BADFD5" w14:textId="77777777" w:rsidR="001A3FE5" w:rsidRDefault="001A3FE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629E3B8" w14:textId="77777777" w:rsidR="001A3FE5" w:rsidRDefault="001A3FE5">
      <w:pPr>
        <w:jc w:val="both"/>
      </w:pPr>
      <w:r>
        <w:rPr>
          <w:rFonts w:ascii="Arial" w:hAnsi="Arial" w:cs="Arial"/>
          <w:bCs/>
          <w:sz w:val="22"/>
          <w:szCs w:val="22"/>
        </w:rPr>
        <w:t>Pachtýř není oprávněn</w:t>
      </w:r>
      <w:r w:rsidR="00A95B9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propachtované pozemky, některé z nich nebo jejich části propachtovat nebo dát do užívání třetí osobě.</w:t>
      </w:r>
    </w:p>
    <w:p w14:paraId="1011CEB5" w14:textId="77777777" w:rsidR="001A3FE5" w:rsidRDefault="001A3FE5">
      <w:pPr>
        <w:pStyle w:val="Zkladntext31"/>
        <w:jc w:val="both"/>
        <w:rPr>
          <w:rFonts w:ascii="Arial" w:hAnsi="Arial" w:cs="Arial"/>
          <w:sz w:val="22"/>
          <w:szCs w:val="22"/>
        </w:rPr>
      </w:pPr>
    </w:p>
    <w:p w14:paraId="1633A676" w14:textId="77777777" w:rsidR="001A3FE5" w:rsidRPr="00A95B97" w:rsidRDefault="001A3FE5" w:rsidP="00A95B97">
      <w:pPr>
        <w:pStyle w:val="Nadpis4"/>
        <w:rPr>
          <w:rFonts w:ascii="Arial" w:hAnsi="Arial" w:cs="Arial"/>
          <w:sz w:val="22"/>
          <w:szCs w:val="22"/>
        </w:rPr>
      </w:pPr>
      <w:r w:rsidRPr="00782E04">
        <w:rPr>
          <w:rFonts w:ascii="Arial" w:hAnsi="Arial" w:cs="Arial"/>
          <w:sz w:val="22"/>
          <w:szCs w:val="22"/>
        </w:rPr>
        <w:t>Čl. X</w:t>
      </w:r>
    </w:p>
    <w:p w14:paraId="5685B2E4" w14:textId="77777777" w:rsidR="001A3FE5" w:rsidRDefault="001A3FE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22CAD3E" w14:textId="77777777" w:rsidR="001A3FE5" w:rsidRDefault="001A3FE5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66FF0A40" w14:textId="77777777" w:rsidR="001A3FE5" w:rsidRDefault="001A3FE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391436" w14:textId="77777777" w:rsidR="001A3FE5" w:rsidRDefault="001A3FE5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5C94916" w14:textId="77777777" w:rsidR="001A3FE5" w:rsidRDefault="001A3FE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05B94A" w14:textId="77777777" w:rsidR="001A3FE5" w:rsidRPr="00782E04" w:rsidRDefault="001A3FE5" w:rsidP="00782E04">
      <w:pPr>
        <w:pStyle w:val="Nadpis4"/>
        <w:rPr>
          <w:rFonts w:ascii="Arial" w:hAnsi="Arial" w:cs="Arial"/>
          <w:sz w:val="22"/>
          <w:szCs w:val="22"/>
        </w:rPr>
      </w:pPr>
      <w:r w:rsidRPr="00782E04">
        <w:rPr>
          <w:rFonts w:ascii="Arial" w:hAnsi="Arial" w:cs="Arial"/>
          <w:sz w:val="22"/>
          <w:szCs w:val="22"/>
        </w:rPr>
        <w:t>Čl. XI</w:t>
      </w:r>
    </w:p>
    <w:p w14:paraId="54A24617" w14:textId="77777777" w:rsidR="001A3FE5" w:rsidRDefault="001A3FE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067C415" w14:textId="77777777" w:rsidR="001A3FE5" w:rsidRDefault="001A3FE5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 xml:space="preserve">Tato smlouva je vyhotovena </w:t>
      </w:r>
      <w:r w:rsidR="00A95B97">
        <w:rPr>
          <w:rFonts w:ascii="Arial" w:hAnsi="Arial" w:cs="Arial"/>
          <w:sz w:val="22"/>
          <w:szCs w:val="22"/>
        </w:rPr>
        <w:t>ve dvou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A95B97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57DA50C4" w14:textId="77777777" w:rsidR="001A3FE5" w:rsidRDefault="001A3FE5">
      <w:pPr>
        <w:tabs>
          <w:tab w:val="left" w:pos="284"/>
          <w:tab w:val="left" w:pos="568"/>
        </w:tabs>
        <w:jc w:val="both"/>
      </w:pPr>
    </w:p>
    <w:p w14:paraId="6D5941D9" w14:textId="77777777" w:rsidR="001A3FE5" w:rsidRDefault="001A3FE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400916" w14:textId="77777777" w:rsidR="001A3FE5" w:rsidRDefault="001A3FE5">
      <w:pPr>
        <w:pStyle w:val="Nadpis4"/>
      </w:pPr>
      <w:r>
        <w:rPr>
          <w:rFonts w:ascii="Arial" w:hAnsi="Arial" w:cs="Arial"/>
          <w:sz w:val="22"/>
          <w:szCs w:val="22"/>
        </w:rPr>
        <w:t>Čl. XII</w:t>
      </w:r>
    </w:p>
    <w:p w14:paraId="77A95027" w14:textId="77777777" w:rsidR="001A3FE5" w:rsidRDefault="001A3FE5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3574ED17" w14:textId="77777777" w:rsidR="001A3FE5" w:rsidRDefault="001A3FE5">
      <w:pPr>
        <w:pStyle w:val="para"/>
        <w:jc w:val="both"/>
      </w:pPr>
      <w:r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smlouvy.</w:t>
      </w:r>
    </w:p>
    <w:p w14:paraId="61B86E2F" w14:textId="77777777" w:rsidR="001A3FE5" w:rsidRDefault="001A3FE5">
      <w:pPr>
        <w:rPr>
          <w:rFonts w:ascii="Arial" w:hAnsi="Arial" w:cs="Arial"/>
          <w:b/>
          <w:sz w:val="22"/>
          <w:szCs w:val="22"/>
        </w:rPr>
      </w:pPr>
    </w:p>
    <w:p w14:paraId="7B67F150" w14:textId="77777777" w:rsidR="001A3FE5" w:rsidRPr="00782E04" w:rsidRDefault="00A95B97" w:rsidP="00A95B97">
      <w:pPr>
        <w:pStyle w:val="Nadpis4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1A3FE5" w:rsidRPr="00782E04">
        <w:rPr>
          <w:rFonts w:ascii="Arial" w:hAnsi="Arial" w:cs="Arial"/>
          <w:sz w:val="22"/>
          <w:szCs w:val="22"/>
        </w:rPr>
        <w:t>Čl. XI</w:t>
      </w:r>
      <w:r>
        <w:rPr>
          <w:rFonts w:ascii="Arial" w:hAnsi="Arial" w:cs="Arial"/>
          <w:sz w:val="22"/>
          <w:szCs w:val="22"/>
        </w:rPr>
        <w:t>II</w:t>
      </w:r>
    </w:p>
    <w:p w14:paraId="5DA18E02" w14:textId="77777777" w:rsidR="001A3FE5" w:rsidRDefault="001A3FE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9D1DDFC" w14:textId="77777777" w:rsidR="001A3FE5" w:rsidRDefault="001A3FE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33DDEAC" w14:textId="77777777" w:rsidR="001A3FE5" w:rsidRDefault="001A3FE5">
      <w:pPr>
        <w:jc w:val="both"/>
        <w:rPr>
          <w:rFonts w:ascii="Arial" w:hAnsi="Arial" w:cs="Arial"/>
          <w:sz w:val="22"/>
          <w:szCs w:val="22"/>
        </w:rPr>
      </w:pPr>
    </w:p>
    <w:p w14:paraId="179422F6" w14:textId="77777777" w:rsidR="001A3FE5" w:rsidRDefault="001A3FE5">
      <w:pPr>
        <w:jc w:val="both"/>
        <w:rPr>
          <w:rFonts w:ascii="Arial" w:hAnsi="Arial" w:cs="Arial"/>
          <w:sz w:val="22"/>
          <w:szCs w:val="22"/>
        </w:rPr>
      </w:pPr>
    </w:p>
    <w:p w14:paraId="290DECDE" w14:textId="77777777" w:rsidR="001A3FE5" w:rsidRDefault="001A3FE5">
      <w:pPr>
        <w:jc w:val="both"/>
      </w:pPr>
      <w:r>
        <w:rPr>
          <w:rFonts w:ascii="Arial" w:hAnsi="Arial" w:cs="Arial"/>
          <w:sz w:val="22"/>
          <w:szCs w:val="22"/>
        </w:rPr>
        <w:t>V</w:t>
      </w:r>
      <w:r w:rsidR="00A95B97">
        <w:rPr>
          <w:rFonts w:ascii="Arial" w:hAnsi="Arial" w:cs="Arial"/>
          <w:sz w:val="22"/>
          <w:szCs w:val="22"/>
        </w:rPr>
        <w:t> Mladé Boleslavi</w:t>
      </w:r>
      <w:r>
        <w:rPr>
          <w:rFonts w:ascii="Arial" w:hAnsi="Arial" w:cs="Arial"/>
          <w:sz w:val="22"/>
          <w:szCs w:val="22"/>
        </w:rPr>
        <w:t xml:space="preserve"> dne </w:t>
      </w:r>
      <w:r w:rsidR="00A95B97">
        <w:rPr>
          <w:rFonts w:ascii="Arial" w:hAnsi="Arial" w:cs="Arial"/>
          <w:sz w:val="22"/>
          <w:szCs w:val="22"/>
        </w:rPr>
        <w:t>26.</w:t>
      </w:r>
      <w:r w:rsidR="00FE750E">
        <w:rPr>
          <w:rFonts w:ascii="Arial" w:hAnsi="Arial" w:cs="Arial"/>
          <w:sz w:val="22"/>
          <w:szCs w:val="22"/>
        </w:rPr>
        <w:t>11</w:t>
      </w:r>
      <w:r w:rsidR="00A95B97">
        <w:rPr>
          <w:rFonts w:ascii="Arial" w:hAnsi="Arial" w:cs="Arial"/>
          <w:sz w:val="22"/>
          <w:szCs w:val="22"/>
        </w:rPr>
        <w:t>.2019</w:t>
      </w:r>
    </w:p>
    <w:p w14:paraId="1644CEA7" w14:textId="77777777" w:rsidR="001A3FE5" w:rsidRDefault="001A3FE5">
      <w:pPr>
        <w:jc w:val="both"/>
      </w:pPr>
    </w:p>
    <w:p w14:paraId="68B89383" w14:textId="77777777" w:rsidR="001A3FE5" w:rsidRDefault="001A3FE5">
      <w:pPr>
        <w:jc w:val="both"/>
        <w:rPr>
          <w:rFonts w:ascii="Arial" w:hAnsi="Arial" w:cs="Arial"/>
          <w:sz w:val="22"/>
          <w:szCs w:val="22"/>
        </w:rPr>
      </w:pPr>
    </w:p>
    <w:p w14:paraId="0C00074C" w14:textId="77777777" w:rsidR="001A3FE5" w:rsidRDefault="001A3FE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824A800" w14:textId="77777777" w:rsidR="00FE750E" w:rsidRPr="00FE750E" w:rsidRDefault="00FE750E" w:rsidP="00FE750E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E750E">
        <w:rPr>
          <w:rFonts w:ascii="Arial" w:hAnsi="Arial" w:cs="Arial"/>
          <w:sz w:val="22"/>
          <w:szCs w:val="22"/>
          <w:lang w:eastAsia="cs-CZ"/>
        </w:rPr>
        <w:t>…………………………….………..</w:t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  <w:t>…………………………………….</w:t>
      </w:r>
    </w:p>
    <w:p w14:paraId="314E0D73" w14:textId="77777777" w:rsidR="00FE750E" w:rsidRPr="00FE750E" w:rsidRDefault="00FE750E" w:rsidP="00FE750E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E750E">
        <w:rPr>
          <w:rFonts w:ascii="Arial" w:hAnsi="Arial" w:cs="Arial"/>
          <w:sz w:val="22"/>
          <w:szCs w:val="22"/>
          <w:lang w:eastAsia="cs-CZ"/>
        </w:rPr>
        <w:t>Mgr. Roman Hanzík</w:t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  <w:t>MVDr. Miroslav Hrdlička</w:t>
      </w:r>
    </w:p>
    <w:p w14:paraId="1A66BB96" w14:textId="77777777" w:rsidR="00FE750E" w:rsidRPr="00FE750E" w:rsidRDefault="00FE750E" w:rsidP="00FE750E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E750E">
        <w:rPr>
          <w:rFonts w:ascii="Arial" w:hAnsi="Arial" w:cs="Arial"/>
          <w:sz w:val="22"/>
          <w:szCs w:val="22"/>
          <w:lang w:eastAsia="cs-CZ"/>
        </w:rPr>
        <w:t>vedoucí Pobočky Mladá Boleslav</w:t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  <w:t>předseda představenstva</w:t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</w:r>
      <w:r w:rsidRPr="00FE750E">
        <w:rPr>
          <w:rFonts w:ascii="Arial" w:hAnsi="Arial" w:cs="Arial"/>
          <w:sz w:val="22"/>
          <w:szCs w:val="22"/>
          <w:lang w:eastAsia="cs-CZ"/>
        </w:rPr>
        <w:tab/>
        <w:t>1. zem. a. s. Chorušice</w:t>
      </w:r>
    </w:p>
    <w:p w14:paraId="723735EB" w14:textId="77777777" w:rsidR="00FE750E" w:rsidRPr="00FE750E" w:rsidRDefault="00FE750E" w:rsidP="00FE750E">
      <w:pPr>
        <w:suppressAutoHyphens w:val="0"/>
        <w:ind w:left="708" w:hanging="708"/>
        <w:jc w:val="both"/>
        <w:rPr>
          <w:rFonts w:ascii="Arial" w:hAnsi="Arial" w:cs="Arial"/>
          <w:sz w:val="22"/>
          <w:szCs w:val="22"/>
          <w:lang w:eastAsia="cs-CZ"/>
        </w:rPr>
      </w:pPr>
      <w:r w:rsidRPr="00FE750E">
        <w:rPr>
          <w:rFonts w:ascii="Arial" w:hAnsi="Arial" w:cs="Arial"/>
          <w:iCs/>
          <w:sz w:val="22"/>
          <w:szCs w:val="22"/>
          <w:lang w:eastAsia="cs-CZ"/>
        </w:rPr>
        <w:t>propachtovatel</w:t>
      </w:r>
      <w:r w:rsidRPr="00FE750E">
        <w:rPr>
          <w:rFonts w:ascii="Arial" w:hAnsi="Arial" w:cs="Arial"/>
          <w:iCs/>
          <w:sz w:val="22"/>
          <w:szCs w:val="22"/>
          <w:lang w:eastAsia="cs-CZ"/>
        </w:rPr>
        <w:tab/>
      </w:r>
      <w:r w:rsidRPr="00FE750E">
        <w:rPr>
          <w:rFonts w:ascii="Arial" w:hAnsi="Arial" w:cs="Arial"/>
          <w:iCs/>
          <w:sz w:val="22"/>
          <w:szCs w:val="22"/>
          <w:lang w:eastAsia="cs-CZ"/>
        </w:rPr>
        <w:tab/>
      </w:r>
      <w:r w:rsidRPr="00FE750E">
        <w:rPr>
          <w:rFonts w:ascii="Arial" w:hAnsi="Arial" w:cs="Arial"/>
          <w:iCs/>
          <w:sz w:val="22"/>
          <w:szCs w:val="22"/>
          <w:lang w:eastAsia="cs-CZ"/>
        </w:rPr>
        <w:tab/>
        <w:t xml:space="preserve">            pachtýř</w:t>
      </w:r>
    </w:p>
    <w:p w14:paraId="4B1C5CB3" w14:textId="77777777" w:rsidR="002657B0" w:rsidRPr="002657B0" w:rsidRDefault="002657B0" w:rsidP="002657B0">
      <w:pPr>
        <w:tabs>
          <w:tab w:val="left" w:pos="5670"/>
          <w:tab w:val="left" w:pos="6816"/>
        </w:tabs>
        <w:suppressAutoHyphens w:val="0"/>
        <w:jc w:val="both"/>
        <w:rPr>
          <w:rFonts w:ascii="Arial" w:hAnsi="Arial" w:cs="Arial"/>
          <w:iCs/>
          <w:sz w:val="22"/>
          <w:szCs w:val="22"/>
          <w:lang w:eastAsia="cs-CZ"/>
        </w:rPr>
      </w:pPr>
      <w:r w:rsidRPr="002657B0">
        <w:rPr>
          <w:rFonts w:ascii="Arial" w:hAnsi="Arial" w:cs="Arial"/>
          <w:iCs/>
          <w:sz w:val="22"/>
          <w:szCs w:val="22"/>
          <w:lang w:eastAsia="cs-CZ"/>
        </w:rPr>
        <w:t xml:space="preserve">                                                                     </w:t>
      </w:r>
    </w:p>
    <w:p w14:paraId="1A1D2143" w14:textId="77777777" w:rsidR="002657B0" w:rsidRPr="002657B0" w:rsidRDefault="002657B0" w:rsidP="002657B0">
      <w:pPr>
        <w:suppressAutoHyphens w:val="0"/>
        <w:jc w:val="both"/>
        <w:rPr>
          <w:rFonts w:ascii="Arial" w:hAnsi="Arial" w:cs="Arial"/>
          <w:bCs/>
          <w:lang w:eastAsia="cs-CZ"/>
        </w:rPr>
      </w:pPr>
    </w:p>
    <w:p w14:paraId="6A91BFD5" w14:textId="77777777" w:rsidR="001A3FE5" w:rsidRDefault="001A3FE5">
      <w:pPr>
        <w:jc w:val="both"/>
        <w:rPr>
          <w:rFonts w:ascii="Arial" w:hAnsi="Arial" w:cs="Arial"/>
        </w:rPr>
      </w:pPr>
    </w:p>
    <w:p w14:paraId="74794CEE" w14:textId="77777777" w:rsidR="001A3FE5" w:rsidRDefault="001A3FE5">
      <w:pPr>
        <w:jc w:val="both"/>
      </w:pPr>
      <w:r>
        <w:rPr>
          <w:rFonts w:ascii="Arial" w:hAnsi="Arial" w:cs="Arial"/>
          <w:bCs/>
        </w:rPr>
        <w:t>Za správnost:</w:t>
      </w:r>
      <w:r w:rsidR="00A95B97">
        <w:rPr>
          <w:rFonts w:ascii="Arial" w:hAnsi="Arial" w:cs="Arial"/>
          <w:bCs/>
        </w:rPr>
        <w:t xml:space="preserve"> Jana Szabová</w:t>
      </w:r>
    </w:p>
    <w:p w14:paraId="6C893EA5" w14:textId="77777777" w:rsidR="001A3FE5" w:rsidRDefault="001A3FE5">
      <w:pPr>
        <w:pStyle w:val="BodyText2"/>
        <w:spacing w:before="120"/>
      </w:pPr>
      <w:r>
        <w:rPr>
          <w:rFonts w:ascii="Arial" w:hAnsi="Arial" w:cs="Arial"/>
          <w:b w:val="0"/>
          <w:bCs/>
          <w:sz w:val="20"/>
        </w:rPr>
        <w:t>…………………………</w:t>
      </w:r>
      <w:r w:rsidR="00FE750E">
        <w:rPr>
          <w:rFonts w:ascii="Arial" w:hAnsi="Arial" w:cs="Arial"/>
          <w:b w:val="0"/>
          <w:bCs/>
          <w:sz w:val="20"/>
        </w:rPr>
        <w:t>………</w:t>
      </w:r>
    </w:p>
    <w:p w14:paraId="68352744" w14:textId="77777777" w:rsidR="001A3FE5" w:rsidRDefault="001A3FE5">
      <w:pPr>
        <w:pStyle w:val="BodyText3"/>
      </w:pPr>
      <w:r>
        <w:rPr>
          <w:rFonts w:ascii="Arial" w:hAnsi="Arial" w:cs="Arial"/>
          <w:bCs/>
          <w:i/>
          <w:sz w:val="20"/>
          <w:lang w:eastAsia="cs-CZ"/>
        </w:rPr>
        <w:t>podpis</w:t>
      </w:r>
    </w:p>
    <w:p w14:paraId="5A304820" w14:textId="77777777" w:rsidR="001A3FE5" w:rsidRDefault="001A3FE5">
      <w:pPr>
        <w:tabs>
          <w:tab w:val="left" w:pos="4962"/>
        </w:tabs>
        <w:jc w:val="both"/>
      </w:pPr>
    </w:p>
    <w:sectPr w:rsidR="001A3FE5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6B7D" w14:textId="77777777" w:rsidR="009F53FE" w:rsidRDefault="009F53FE">
      <w:r>
        <w:separator/>
      </w:r>
    </w:p>
  </w:endnote>
  <w:endnote w:type="continuationSeparator" w:id="0">
    <w:p w14:paraId="6019FBBC" w14:textId="77777777" w:rsidR="009F53FE" w:rsidRDefault="009F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F833" w14:textId="77777777" w:rsidR="001A3FE5" w:rsidRDefault="001A3FE5">
    <w:pPr>
      <w:tabs>
        <w:tab w:val="center" w:pos="4550"/>
        <w:tab w:val="left" w:pos="5818"/>
      </w:tabs>
      <w:ind w:right="260"/>
      <w:jc w:val="right"/>
    </w:pPr>
    <w:r w:rsidRPr="00980577">
      <w:rPr>
        <w:rFonts w:ascii="Arial" w:hAnsi="Arial" w:cs="Arial"/>
        <w:color w:val="323E4F"/>
      </w:rPr>
      <w:fldChar w:fldCharType="begin"/>
    </w:r>
    <w:r w:rsidRPr="00980577">
      <w:rPr>
        <w:rFonts w:ascii="Arial" w:hAnsi="Arial" w:cs="Arial"/>
        <w:color w:val="323E4F"/>
      </w:rPr>
      <w:instrText xml:space="preserve"> PAGE </w:instrText>
    </w:r>
    <w:r w:rsidRPr="00980577">
      <w:rPr>
        <w:rFonts w:ascii="Arial" w:hAnsi="Arial" w:cs="Arial"/>
        <w:color w:val="323E4F"/>
      </w:rPr>
      <w:fldChar w:fldCharType="separate"/>
    </w:r>
    <w:r w:rsidR="009C4ACB">
      <w:rPr>
        <w:rFonts w:ascii="Arial" w:hAnsi="Arial" w:cs="Arial"/>
        <w:noProof/>
        <w:color w:val="323E4F"/>
      </w:rPr>
      <w:t>7</w:t>
    </w:r>
    <w:r w:rsidRPr="00980577">
      <w:rPr>
        <w:rFonts w:ascii="Arial" w:hAnsi="Arial" w:cs="Arial"/>
        <w:color w:val="323E4F"/>
      </w:rPr>
      <w:fldChar w:fldCharType="end"/>
    </w:r>
    <w:r w:rsidRPr="00980577">
      <w:rPr>
        <w:rFonts w:ascii="Arial" w:hAnsi="Arial" w:cs="Arial"/>
        <w:color w:val="323E4F"/>
      </w:rPr>
      <w:t>/</w:t>
    </w:r>
    <w:r w:rsidRPr="00980577">
      <w:rPr>
        <w:rFonts w:ascii="Arial" w:hAnsi="Arial" w:cs="Arial"/>
        <w:color w:val="323E4F"/>
      </w:rPr>
      <w:fldChar w:fldCharType="begin"/>
    </w:r>
    <w:r w:rsidRPr="00980577">
      <w:rPr>
        <w:rFonts w:ascii="Arial" w:hAnsi="Arial" w:cs="Arial"/>
        <w:color w:val="323E4F"/>
      </w:rPr>
      <w:instrText xml:space="preserve"> NUMPAGES \* ARABIC </w:instrText>
    </w:r>
    <w:r w:rsidRPr="00980577">
      <w:rPr>
        <w:rFonts w:ascii="Arial" w:hAnsi="Arial" w:cs="Arial"/>
        <w:color w:val="323E4F"/>
      </w:rPr>
      <w:fldChar w:fldCharType="separate"/>
    </w:r>
    <w:r w:rsidR="009C4ACB">
      <w:rPr>
        <w:rFonts w:ascii="Arial" w:hAnsi="Arial" w:cs="Arial"/>
        <w:noProof/>
        <w:color w:val="323E4F"/>
      </w:rPr>
      <w:t>8</w:t>
    </w:r>
    <w:r w:rsidRPr="00980577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C719" w14:textId="77777777" w:rsidR="009F53FE" w:rsidRDefault="009F53FE">
      <w:r>
        <w:separator/>
      </w:r>
    </w:p>
  </w:footnote>
  <w:footnote w:type="continuationSeparator" w:id="0">
    <w:p w14:paraId="1A71919B" w14:textId="77777777" w:rsidR="009F53FE" w:rsidRDefault="009F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1772" w14:textId="77777777" w:rsidR="001A3FE5" w:rsidRDefault="001A3FE5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346506">
    <w:abstractNumId w:val="0"/>
  </w:num>
  <w:num w:numId="2" w16cid:durableId="808864212">
    <w:abstractNumId w:val="1"/>
  </w:num>
  <w:num w:numId="3" w16cid:durableId="249313159">
    <w:abstractNumId w:val="2"/>
  </w:num>
  <w:num w:numId="4" w16cid:durableId="1945532517">
    <w:abstractNumId w:val="3"/>
  </w:num>
  <w:num w:numId="5" w16cid:durableId="539560948">
    <w:abstractNumId w:val="4"/>
  </w:num>
  <w:num w:numId="6" w16cid:durableId="1003511063">
    <w:abstractNumId w:val="5"/>
  </w:num>
  <w:num w:numId="7" w16cid:durableId="379597423">
    <w:abstractNumId w:val="6"/>
  </w:num>
  <w:num w:numId="8" w16cid:durableId="2035837885">
    <w:abstractNumId w:val="7"/>
  </w:num>
  <w:num w:numId="9" w16cid:durableId="67770774">
    <w:abstractNumId w:val="8"/>
  </w:num>
  <w:num w:numId="10" w16cid:durableId="1437672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03"/>
    <w:rsid w:val="00007CFD"/>
    <w:rsid w:val="00026C2F"/>
    <w:rsid w:val="00077F65"/>
    <w:rsid w:val="000C1336"/>
    <w:rsid w:val="000C68E4"/>
    <w:rsid w:val="001A3FE5"/>
    <w:rsid w:val="001C7279"/>
    <w:rsid w:val="00205139"/>
    <w:rsid w:val="00240CC2"/>
    <w:rsid w:val="002657B0"/>
    <w:rsid w:val="002929C8"/>
    <w:rsid w:val="002C3F88"/>
    <w:rsid w:val="002E0102"/>
    <w:rsid w:val="003533F4"/>
    <w:rsid w:val="003B495A"/>
    <w:rsid w:val="003B568B"/>
    <w:rsid w:val="003D6E13"/>
    <w:rsid w:val="003E6BC9"/>
    <w:rsid w:val="00411607"/>
    <w:rsid w:val="00440C61"/>
    <w:rsid w:val="0044570F"/>
    <w:rsid w:val="00451B60"/>
    <w:rsid w:val="00481751"/>
    <w:rsid w:val="00483E9E"/>
    <w:rsid w:val="00486670"/>
    <w:rsid w:val="004E2EE8"/>
    <w:rsid w:val="00573B59"/>
    <w:rsid w:val="00640E81"/>
    <w:rsid w:val="00657DE7"/>
    <w:rsid w:val="00675DE4"/>
    <w:rsid w:val="00684E03"/>
    <w:rsid w:val="006F06EF"/>
    <w:rsid w:val="00782E04"/>
    <w:rsid w:val="007B0113"/>
    <w:rsid w:val="007D29E5"/>
    <w:rsid w:val="007D6CAE"/>
    <w:rsid w:val="00846655"/>
    <w:rsid w:val="00856230"/>
    <w:rsid w:val="008A64EB"/>
    <w:rsid w:val="008D7F5E"/>
    <w:rsid w:val="00980577"/>
    <w:rsid w:val="009A062C"/>
    <w:rsid w:val="009A724B"/>
    <w:rsid w:val="009B71B0"/>
    <w:rsid w:val="009C4ACB"/>
    <w:rsid w:val="009F53FE"/>
    <w:rsid w:val="00A035C7"/>
    <w:rsid w:val="00A95B97"/>
    <w:rsid w:val="00B30560"/>
    <w:rsid w:val="00B77130"/>
    <w:rsid w:val="00BB3B83"/>
    <w:rsid w:val="00BC7DE5"/>
    <w:rsid w:val="00BE1C90"/>
    <w:rsid w:val="00C52C5A"/>
    <w:rsid w:val="00D45513"/>
    <w:rsid w:val="00E563BE"/>
    <w:rsid w:val="00F34436"/>
    <w:rsid w:val="00F66405"/>
    <w:rsid w:val="00FE435D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AE0CB32"/>
  <w15:chartTrackingRefBased/>
  <w15:docId w15:val="{FCD622CF-99FC-4F16-BC0C-B33C224D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iCs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Arial" w:hAnsi="Arial" w:cs="Arial" w:hint="default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kladntext2Char">
    <w:name w:val="Základní text 2 Char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customStyle="1" w:styleId="Zkladntext21">
    <w:name w:val="Základní text 21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3">
    <w:name w:val="Body Text 3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F53C-76D3-40B2-9607-34C806B2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Szabová Jana</cp:lastModifiedBy>
  <cp:revision>2</cp:revision>
  <cp:lastPrinted>2019-11-18T08:41:00Z</cp:lastPrinted>
  <dcterms:created xsi:type="dcterms:W3CDTF">2024-06-14T06:43:00Z</dcterms:created>
  <dcterms:modified xsi:type="dcterms:W3CDTF">2024-06-14T06:43:00Z</dcterms:modified>
</cp:coreProperties>
</file>