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71C6B" w14:textId="77777777" w:rsidR="00E24BAC" w:rsidRPr="009A2B60" w:rsidRDefault="00E24BAC" w:rsidP="00E24BAC">
      <w:pPr>
        <w:pStyle w:val="Nadpis1"/>
        <w:rPr>
          <w:rFonts w:ascii="Segoe UI" w:hAnsi="Segoe UI" w:cs="Segoe UI"/>
          <w:sz w:val="22"/>
          <w:szCs w:val="22"/>
        </w:rPr>
      </w:pPr>
      <w:r w:rsidRPr="009A2B60">
        <w:rPr>
          <w:rFonts w:ascii="Segoe UI" w:hAnsi="Segoe UI" w:cs="Segoe UI"/>
          <w:sz w:val="22"/>
          <w:szCs w:val="22"/>
        </w:rPr>
        <w:t>Darovací smlouva – peněžitý dar</w:t>
      </w:r>
      <w:r w:rsidR="009E1B58" w:rsidRPr="009A2B60">
        <w:rPr>
          <w:rFonts w:ascii="Segoe UI" w:hAnsi="Segoe UI" w:cs="Segoe UI"/>
          <w:sz w:val="22"/>
          <w:szCs w:val="22"/>
        </w:rPr>
        <w:t xml:space="preserve"> </w:t>
      </w:r>
    </w:p>
    <w:p w14:paraId="31CA1FF2" w14:textId="77777777" w:rsidR="00E24BAC" w:rsidRPr="009A2B60" w:rsidRDefault="00E24BAC" w:rsidP="00E24BAC">
      <w:pPr>
        <w:rPr>
          <w:rFonts w:ascii="Segoe UI" w:hAnsi="Segoe UI" w:cs="Segoe UI"/>
          <w:sz w:val="20"/>
          <w:szCs w:val="20"/>
        </w:rPr>
      </w:pPr>
    </w:p>
    <w:p w14:paraId="3238500C" w14:textId="77777777" w:rsidR="00E24BAC" w:rsidRPr="009A2B60" w:rsidRDefault="00E24BAC" w:rsidP="00E24BAC">
      <w:pPr>
        <w:rPr>
          <w:rFonts w:ascii="Segoe UI" w:hAnsi="Segoe UI" w:cs="Segoe UI"/>
          <w:sz w:val="20"/>
          <w:szCs w:val="20"/>
        </w:rPr>
      </w:pPr>
      <w:r w:rsidRPr="009A2B60">
        <w:rPr>
          <w:rFonts w:ascii="Segoe UI" w:hAnsi="Segoe UI" w:cs="Segoe UI"/>
          <w:sz w:val="20"/>
          <w:szCs w:val="20"/>
        </w:rPr>
        <w:t>kterou uzavírají:</w:t>
      </w:r>
    </w:p>
    <w:p w14:paraId="35639AA0" w14:textId="77777777" w:rsidR="00E24BAC" w:rsidRPr="009A2B60" w:rsidRDefault="00E24BAC" w:rsidP="00E24BAC">
      <w:pPr>
        <w:rPr>
          <w:rFonts w:ascii="Segoe UI" w:hAnsi="Segoe UI" w:cs="Segoe UI"/>
          <w:sz w:val="20"/>
          <w:szCs w:val="20"/>
        </w:rPr>
      </w:pPr>
    </w:p>
    <w:p w14:paraId="492FC3CA" w14:textId="77777777" w:rsidR="00E24BAC" w:rsidRPr="009A2B60" w:rsidRDefault="00E24BAC" w:rsidP="00E24BAC">
      <w:pPr>
        <w:rPr>
          <w:rFonts w:ascii="Segoe UI" w:hAnsi="Segoe UI" w:cs="Segoe UI"/>
          <w:b/>
          <w:bCs/>
          <w:sz w:val="20"/>
          <w:szCs w:val="20"/>
        </w:rPr>
      </w:pPr>
      <w:r w:rsidRPr="009A2B60">
        <w:rPr>
          <w:rFonts w:ascii="Segoe UI" w:hAnsi="Segoe UI" w:cs="Segoe UI"/>
          <w:b/>
          <w:bCs/>
          <w:sz w:val="20"/>
          <w:szCs w:val="20"/>
        </w:rPr>
        <w:t>ŠKO-ENERGO, s.r.o.</w:t>
      </w:r>
    </w:p>
    <w:p w14:paraId="48770A27" w14:textId="77777777" w:rsidR="00E24BAC" w:rsidRPr="009A2B60" w:rsidRDefault="00E24BAC" w:rsidP="00E24BAC">
      <w:pPr>
        <w:rPr>
          <w:rFonts w:ascii="Segoe UI" w:hAnsi="Segoe UI" w:cs="Segoe UI"/>
          <w:sz w:val="20"/>
          <w:szCs w:val="20"/>
        </w:rPr>
      </w:pPr>
      <w:r w:rsidRPr="009A2B60">
        <w:rPr>
          <w:rFonts w:ascii="Segoe UI" w:hAnsi="Segoe UI" w:cs="Segoe UI"/>
          <w:sz w:val="20"/>
          <w:szCs w:val="20"/>
        </w:rPr>
        <w:t xml:space="preserve">se sídlem: 293 </w:t>
      </w:r>
      <w:r w:rsidR="00ED73A9" w:rsidRPr="009A2B60">
        <w:rPr>
          <w:rFonts w:ascii="Segoe UI" w:hAnsi="Segoe UI" w:cs="Segoe UI"/>
          <w:sz w:val="20"/>
          <w:szCs w:val="20"/>
        </w:rPr>
        <w:t>01</w:t>
      </w:r>
      <w:r w:rsidRPr="009A2B60">
        <w:rPr>
          <w:rFonts w:ascii="Segoe UI" w:hAnsi="Segoe UI" w:cs="Segoe UI"/>
          <w:sz w:val="20"/>
          <w:szCs w:val="20"/>
        </w:rPr>
        <w:t xml:space="preserve"> Mladá Boleslav, tř. Václava Klementa 869</w:t>
      </w:r>
    </w:p>
    <w:p w14:paraId="19CD57FB" w14:textId="77777777" w:rsidR="00E24BAC" w:rsidRPr="009A2B60" w:rsidRDefault="00E24BAC" w:rsidP="00E24BAC">
      <w:pPr>
        <w:rPr>
          <w:rFonts w:ascii="Segoe UI" w:hAnsi="Segoe UI" w:cs="Segoe UI"/>
          <w:sz w:val="20"/>
          <w:szCs w:val="20"/>
        </w:rPr>
      </w:pPr>
      <w:r w:rsidRPr="009A2B60">
        <w:rPr>
          <w:rFonts w:ascii="Segoe UI" w:hAnsi="Segoe UI" w:cs="Segoe UI"/>
          <w:sz w:val="20"/>
          <w:szCs w:val="20"/>
        </w:rPr>
        <w:t>IČO: 61675938</w:t>
      </w:r>
    </w:p>
    <w:p w14:paraId="75B4FB8B" w14:textId="77777777" w:rsidR="00E24BAC" w:rsidRPr="009A2B60" w:rsidRDefault="00E24BAC" w:rsidP="00E24BAC">
      <w:pPr>
        <w:rPr>
          <w:rFonts w:ascii="Segoe UI" w:hAnsi="Segoe UI" w:cs="Segoe UI"/>
          <w:sz w:val="20"/>
          <w:szCs w:val="20"/>
        </w:rPr>
      </w:pPr>
      <w:r w:rsidRPr="009A2B60">
        <w:rPr>
          <w:rFonts w:ascii="Segoe UI" w:hAnsi="Segoe UI" w:cs="Segoe UI"/>
          <w:sz w:val="20"/>
          <w:szCs w:val="20"/>
        </w:rPr>
        <w:t>DIČ: CZ61675938</w:t>
      </w:r>
    </w:p>
    <w:p w14:paraId="3B22E8A6" w14:textId="77777777" w:rsidR="00E24BAC" w:rsidRPr="009A2B60" w:rsidRDefault="00E24BAC" w:rsidP="00E24BAC">
      <w:pPr>
        <w:rPr>
          <w:rFonts w:ascii="Segoe UI" w:hAnsi="Segoe UI" w:cs="Segoe UI"/>
          <w:sz w:val="20"/>
          <w:szCs w:val="20"/>
        </w:rPr>
      </w:pPr>
      <w:r w:rsidRPr="009A2B60">
        <w:rPr>
          <w:rFonts w:ascii="Segoe UI" w:hAnsi="Segoe UI" w:cs="Segoe UI"/>
          <w:sz w:val="20"/>
          <w:szCs w:val="20"/>
        </w:rPr>
        <w:t>zapsaná v obchodním rejstříku u Městského soudu v Praze, oddíl C, vložka 38550</w:t>
      </w:r>
    </w:p>
    <w:p w14:paraId="45440A89" w14:textId="77777777" w:rsidR="00626B24" w:rsidRPr="009A2B60" w:rsidRDefault="00E24BAC" w:rsidP="00626B24">
      <w:pPr>
        <w:pStyle w:val="Styl"/>
        <w:tabs>
          <w:tab w:val="clear" w:pos="7470"/>
          <w:tab w:val="left" w:pos="1134"/>
        </w:tabs>
        <w:spacing w:before="0"/>
        <w:ind w:firstLine="0"/>
        <w:rPr>
          <w:rFonts w:ascii="Segoe UI" w:hAnsi="Segoe UI" w:cs="Segoe UI"/>
        </w:rPr>
      </w:pPr>
      <w:r w:rsidRPr="009A2B60">
        <w:rPr>
          <w:rFonts w:ascii="Segoe UI" w:hAnsi="Segoe UI" w:cs="Segoe UI"/>
        </w:rPr>
        <w:t xml:space="preserve">zastoupená: Ing. Tomášem Kubínem, jednatelem a </w:t>
      </w:r>
      <w:r w:rsidR="00626B24" w:rsidRPr="009A2B60">
        <w:rPr>
          <w:rFonts w:ascii="Segoe UI" w:hAnsi="Segoe UI" w:cs="Segoe UI"/>
        </w:rPr>
        <w:t>Ing. Jaromírem Vorlem, jednatelem</w:t>
      </w:r>
    </w:p>
    <w:p w14:paraId="5E5508A1" w14:textId="77777777" w:rsidR="00E24BAC" w:rsidRPr="009A2B60" w:rsidRDefault="00E24BAC" w:rsidP="00E24BAC">
      <w:pPr>
        <w:pStyle w:val="Styl"/>
        <w:tabs>
          <w:tab w:val="clear" w:pos="7470"/>
          <w:tab w:val="left" w:pos="1134"/>
        </w:tabs>
        <w:spacing w:before="0"/>
        <w:ind w:firstLine="0"/>
        <w:rPr>
          <w:rFonts w:ascii="Segoe UI" w:hAnsi="Segoe UI" w:cs="Segoe UI"/>
        </w:rPr>
      </w:pPr>
      <w:r w:rsidRPr="009A2B60">
        <w:rPr>
          <w:rFonts w:ascii="Segoe UI" w:hAnsi="Segoe UI" w:cs="Segoe UI"/>
        </w:rPr>
        <w:t xml:space="preserve">(dále jen </w:t>
      </w:r>
      <w:r w:rsidRPr="009A2B60">
        <w:rPr>
          <w:rFonts w:ascii="Segoe UI" w:hAnsi="Segoe UI" w:cs="Segoe UI"/>
          <w:b/>
        </w:rPr>
        <w:t>„dárce“</w:t>
      </w:r>
      <w:r w:rsidRPr="009A2B60">
        <w:rPr>
          <w:rFonts w:ascii="Segoe UI" w:hAnsi="Segoe UI" w:cs="Segoe UI"/>
        </w:rPr>
        <w:t>)</w:t>
      </w:r>
    </w:p>
    <w:p w14:paraId="7F38E0AD" w14:textId="77777777" w:rsidR="00E24BAC" w:rsidRPr="009A2B60" w:rsidRDefault="00E24BAC" w:rsidP="00E24BAC">
      <w:pPr>
        <w:rPr>
          <w:rFonts w:ascii="Segoe UI" w:hAnsi="Segoe UI" w:cs="Segoe UI"/>
          <w:sz w:val="20"/>
          <w:szCs w:val="20"/>
        </w:rPr>
      </w:pPr>
    </w:p>
    <w:p w14:paraId="44104508" w14:textId="77777777" w:rsidR="00E24BAC" w:rsidRPr="009A2B60" w:rsidRDefault="00E24BAC" w:rsidP="00E24BAC">
      <w:pPr>
        <w:rPr>
          <w:rFonts w:ascii="Segoe UI" w:hAnsi="Segoe UI" w:cs="Segoe UI"/>
          <w:sz w:val="20"/>
          <w:szCs w:val="20"/>
        </w:rPr>
      </w:pPr>
      <w:r w:rsidRPr="009A2B60">
        <w:rPr>
          <w:rFonts w:ascii="Segoe UI" w:hAnsi="Segoe UI" w:cs="Segoe UI"/>
          <w:sz w:val="20"/>
          <w:szCs w:val="20"/>
        </w:rPr>
        <w:t>a</w:t>
      </w:r>
    </w:p>
    <w:p w14:paraId="3F352B3C" w14:textId="77777777" w:rsidR="00E24BAC" w:rsidRPr="009A2B60" w:rsidRDefault="00E24BAC" w:rsidP="00E24BAC">
      <w:pPr>
        <w:rPr>
          <w:rFonts w:ascii="Segoe UI" w:hAnsi="Segoe UI" w:cs="Segoe UI"/>
          <w:sz w:val="20"/>
          <w:szCs w:val="20"/>
        </w:rPr>
      </w:pPr>
    </w:p>
    <w:p w14:paraId="75C862C7" w14:textId="33F53E7F" w:rsidR="0071525C" w:rsidRPr="009A2B60" w:rsidRDefault="0071525C" w:rsidP="0071525C">
      <w:pPr>
        <w:pStyle w:val="Styl"/>
        <w:tabs>
          <w:tab w:val="clear" w:pos="7470"/>
          <w:tab w:val="left" w:pos="1134"/>
        </w:tabs>
        <w:spacing w:before="0"/>
        <w:ind w:firstLine="0"/>
        <w:rPr>
          <w:rFonts w:ascii="Segoe UI" w:hAnsi="Segoe UI" w:cs="Segoe UI"/>
          <w:b/>
        </w:rPr>
      </w:pPr>
      <w:r w:rsidRPr="009A2B60">
        <w:rPr>
          <w:rFonts w:ascii="Segoe UI" w:hAnsi="Segoe UI" w:cs="Segoe UI"/>
          <w:b/>
        </w:rPr>
        <w:t>Knihovna města Mladá Boleslav</w:t>
      </w:r>
    </w:p>
    <w:p w14:paraId="23825F29" w14:textId="77777777" w:rsidR="0071525C" w:rsidRPr="009A2B60" w:rsidRDefault="0071525C" w:rsidP="0071525C">
      <w:pPr>
        <w:rPr>
          <w:rFonts w:ascii="Segoe UI" w:hAnsi="Segoe UI" w:cs="Segoe UI"/>
          <w:sz w:val="20"/>
          <w:szCs w:val="20"/>
        </w:rPr>
      </w:pPr>
      <w:r w:rsidRPr="009A2B60">
        <w:rPr>
          <w:rFonts w:ascii="Segoe UI" w:hAnsi="Segoe UI" w:cs="Segoe UI"/>
          <w:sz w:val="20"/>
          <w:szCs w:val="20"/>
        </w:rPr>
        <w:t>se sídlem: tř. Václava Klementa 1229, 29301 Mladá Boleslav</w:t>
      </w:r>
    </w:p>
    <w:p w14:paraId="5B896CE7" w14:textId="77777777" w:rsidR="0071525C" w:rsidRPr="009A2B60" w:rsidRDefault="0071525C" w:rsidP="0071525C">
      <w:pPr>
        <w:rPr>
          <w:rFonts w:ascii="Segoe UI" w:hAnsi="Segoe UI" w:cs="Segoe UI"/>
          <w:sz w:val="20"/>
          <w:szCs w:val="20"/>
        </w:rPr>
      </w:pPr>
      <w:r w:rsidRPr="009A2B60">
        <w:rPr>
          <w:rFonts w:ascii="Segoe UI" w:hAnsi="Segoe UI" w:cs="Segoe UI"/>
          <w:sz w:val="20"/>
          <w:szCs w:val="20"/>
        </w:rPr>
        <w:t>IČ: 70565872</w:t>
      </w:r>
    </w:p>
    <w:p w14:paraId="4223BEEC" w14:textId="6EF1CF93" w:rsidR="0071525C" w:rsidRPr="009A2B60" w:rsidRDefault="0071525C" w:rsidP="0071525C">
      <w:pPr>
        <w:rPr>
          <w:rFonts w:ascii="Segoe UI" w:hAnsi="Segoe UI" w:cs="Segoe UI"/>
          <w:sz w:val="20"/>
          <w:szCs w:val="20"/>
        </w:rPr>
      </w:pPr>
      <w:r w:rsidRPr="009A2B60">
        <w:rPr>
          <w:rFonts w:ascii="Segoe UI" w:hAnsi="Segoe UI" w:cs="Segoe UI"/>
          <w:sz w:val="20"/>
          <w:szCs w:val="20"/>
        </w:rPr>
        <w:t>zastoupená: Věr</w:t>
      </w:r>
      <w:r w:rsidR="009A2B60" w:rsidRPr="009A2B60">
        <w:rPr>
          <w:rFonts w:ascii="Segoe UI" w:hAnsi="Segoe UI" w:cs="Segoe UI"/>
          <w:sz w:val="20"/>
          <w:szCs w:val="20"/>
        </w:rPr>
        <w:t>ou</w:t>
      </w:r>
      <w:r w:rsidRPr="009A2B60">
        <w:rPr>
          <w:rFonts w:ascii="Segoe UI" w:hAnsi="Segoe UI" w:cs="Segoe UI"/>
          <w:sz w:val="20"/>
          <w:szCs w:val="20"/>
        </w:rPr>
        <w:t xml:space="preserve"> Kovaříkov</w:t>
      </w:r>
      <w:r w:rsidR="009A2B60" w:rsidRPr="009A2B60">
        <w:rPr>
          <w:rFonts w:ascii="Segoe UI" w:hAnsi="Segoe UI" w:cs="Segoe UI"/>
          <w:sz w:val="20"/>
          <w:szCs w:val="20"/>
        </w:rPr>
        <w:t>ou, ředitelkou</w:t>
      </w:r>
    </w:p>
    <w:p w14:paraId="706037E0" w14:textId="77777777" w:rsidR="0071525C" w:rsidRPr="009A2B60" w:rsidRDefault="0071525C" w:rsidP="0071525C">
      <w:pPr>
        <w:rPr>
          <w:rFonts w:ascii="Segoe UI" w:hAnsi="Segoe UI" w:cs="Segoe UI"/>
          <w:sz w:val="20"/>
          <w:szCs w:val="20"/>
        </w:rPr>
      </w:pPr>
    </w:p>
    <w:p w14:paraId="364C8BE7" w14:textId="77777777" w:rsidR="00B82902" w:rsidRPr="009A2B60" w:rsidRDefault="00B82902" w:rsidP="00B82902">
      <w:pPr>
        <w:autoSpaceDE w:val="0"/>
        <w:autoSpaceDN w:val="0"/>
        <w:adjustRightInd w:val="0"/>
        <w:jc w:val="both"/>
        <w:rPr>
          <w:rFonts w:ascii="Segoe UI" w:hAnsi="Segoe UI" w:cs="Segoe UI"/>
          <w:b/>
          <w:sz w:val="20"/>
          <w:szCs w:val="20"/>
        </w:rPr>
      </w:pPr>
      <w:r w:rsidRPr="009A2B60">
        <w:rPr>
          <w:rFonts w:ascii="Segoe UI" w:hAnsi="Segoe UI" w:cs="Segoe UI"/>
          <w:sz w:val="20"/>
          <w:szCs w:val="20"/>
        </w:rPr>
        <w:t>(dále jen "</w:t>
      </w:r>
      <w:r w:rsidRPr="009A2B60">
        <w:rPr>
          <w:rFonts w:ascii="Segoe UI" w:hAnsi="Segoe UI" w:cs="Segoe UI"/>
          <w:b/>
          <w:sz w:val="20"/>
          <w:szCs w:val="20"/>
        </w:rPr>
        <w:t>obdarovaný</w:t>
      </w:r>
      <w:r w:rsidRPr="009A2B60">
        <w:rPr>
          <w:rFonts w:ascii="Segoe UI" w:hAnsi="Segoe UI" w:cs="Segoe UI"/>
          <w:sz w:val="20"/>
          <w:szCs w:val="20"/>
        </w:rPr>
        <w:t>“)</w:t>
      </w:r>
    </w:p>
    <w:p w14:paraId="319FFCC1" w14:textId="77777777" w:rsidR="00FC25C8" w:rsidRPr="009A2B60" w:rsidRDefault="00FC25C8" w:rsidP="00130B59">
      <w:pPr>
        <w:jc w:val="both"/>
        <w:rPr>
          <w:rFonts w:ascii="Segoe UI" w:hAnsi="Segoe UI" w:cs="Segoe UI"/>
          <w:sz w:val="20"/>
          <w:szCs w:val="20"/>
        </w:rPr>
      </w:pPr>
    </w:p>
    <w:p w14:paraId="61B037CD" w14:textId="77777777" w:rsidR="00BB362B" w:rsidRPr="009A2B60" w:rsidRDefault="00BB362B" w:rsidP="00130B59">
      <w:pPr>
        <w:jc w:val="both"/>
        <w:rPr>
          <w:rFonts w:ascii="Segoe UI" w:hAnsi="Segoe UI" w:cs="Segoe UI"/>
          <w:sz w:val="20"/>
          <w:szCs w:val="20"/>
        </w:rPr>
      </w:pPr>
    </w:p>
    <w:p w14:paraId="40599C73" w14:textId="2DE797D7" w:rsidR="00E24BAC" w:rsidRPr="009A2B60" w:rsidRDefault="00E24BAC"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 xml:space="preserve">Dárce se na základě této smlouvy zavazuje poskytnout obdarovanému bezhotovostním převodem bezplatně jako dar peněžní prostředky ve výši </w:t>
      </w:r>
      <w:r w:rsidR="0071525C" w:rsidRPr="009A2B60">
        <w:rPr>
          <w:rFonts w:ascii="Segoe UI" w:hAnsi="Segoe UI" w:cs="Segoe UI"/>
          <w:b/>
          <w:sz w:val="20"/>
          <w:szCs w:val="20"/>
        </w:rPr>
        <w:t>7</w:t>
      </w:r>
      <w:r w:rsidR="00867F99">
        <w:rPr>
          <w:rFonts w:ascii="Segoe UI" w:hAnsi="Segoe UI" w:cs="Segoe UI"/>
          <w:b/>
          <w:sz w:val="20"/>
          <w:szCs w:val="20"/>
        </w:rPr>
        <w:t>0</w:t>
      </w:r>
      <w:r w:rsidR="0071525C" w:rsidRPr="009A2B60">
        <w:rPr>
          <w:rFonts w:ascii="Segoe UI" w:hAnsi="Segoe UI" w:cs="Segoe UI"/>
          <w:b/>
          <w:sz w:val="20"/>
          <w:szCs w:val="20"/>
        </w:rPr>
        <w:t xml:space="preserve"> 000</w:t>
      </w:r>
      <w:r w:rsidR="001860A4" w:rsidRPr="009A2B60">
        <w:rPr>
          <w:rFonts w:ascii="Segoe UI" w:hAnsi="Segoe UI" w:cs="Segoe UI"/>
          <w:b/>
          <w:sz w:val="20"/>
          <w:szCs w:val="20"/>
        </w:rPr>
        <w:t xml:space="preserve"> Kč,</w:t>
      </w:r>
      <w:r w:rsidRPr="009A2B60">
        <w:rPr>
          <w:rFonts w:ascii="Segoe UI" w:hAnsi="Segoe UI" w:cs="Segoe UI"/>
          <w:bCs/>
          <w:sz w:val="20"/>
          <w:szCs w:val="20"/>
        </w:rPr>
        <w:t xml:space="preserve"> </w:t>
      </w:r>
      <w:r w:rsidRPr="009A2B60">
        <w:rPr>
          <w:rFonts w:ascii="Segoe UI" w:hAnsi="Segoe UI" w:cs="Segoe UI"/>
          <w:sz w:val="20"/>
          <w:szCs w:val="20"/>
        </w:rPr>
        <w:t xml:space="preserve">slovy </w:t>
      </w:r>
      <w:r w:rsidR="009A2B60" w:rsidRPr="009A2B60">
        <w:rPr>
          <w:rFonts w:ascii="Segoe UI" w:hAnsi="Segoe UI" w:cs="Segoe UI"/>
          <w:b/>
          <w:sz w:val="20"/>
          <w:szCs w:val="20"/>
        </w:rPr>
        <w:t xml:space="preserve">sedmdesát </w:t>
      </w:r>
      <w:r w:rsidR="001331A5" w:rsidRPr="009A2B60">
        <w:rPr>
          <w:rFonts w:ascii="Segoe UI" w:hAnsi="Segoe UI" w:cs="Segoe UI"/>
          <w:b/>
          <w:sz w:val="20"/>
          <w:szCs w:val="20"/>
        </w:rPr>
        <w:t>tisíc</w:t>
      </w:r>
      <w:r w:rsidR="001860A4" w:rsidRPr="009A2B60">
        <w:rPr>
          <w:rFonts w:ascii="Segoe UI" w:hAnsi="Segoe UI" w:cs="Segoe UI"/>
          <w:b/>
          <w:sz w:val="20"/>
          <w:szCs w:val="20"/>
        </w:rPr>
        <w:t xml:space="preserve"> korun českých</w:t>
      </w:r>
      <w:r w:rsidR="00722CC4" w:rsidRPr="009A2B60">
        <w:rPr>
          <w:rFonts w:ascii="Segoe UI" w:hAnsi="Segoe UI" w:cs="Segoe UI"/>
          <w:b/>
          <w:sz w:val="20"/>
          <w:szCs w:val="20"/>
        </w:rPr>
        <w:t xml:space="preserve"> </w:t>
      </w:r>
      <w:r w:rsidRPr="009A2B60">
        <w:rPr>
          <w:rFonts w:ascii="Segoe UI" w:hAnsi="Segoe UI" w:cs="Segoe UI"/>
          <w:sz w:val="20"/>
          <w:szCs w:val="20"/>
        </w:rPr>
        <w:t xml:space="preserve">(dále též jen </w:t>
      </w:r>
      <w:r w:rsidRPr="009A2B60">
        <w:rPr>
          <w:rFonts w:ascii="Segoe UI" w:hAnsi="Segoe UI" w:cs="Segoe UI"/>
          <w:b/>
          <w:sz w:val="20"/>
          <w:szCs w:val="20"/>
        </w:rPr>
        <w:t>„dar“</w:t>
      </w:r>
      <w:r w:rsidRPr="009A2B60">
        <w:rPr>
          <w:rFonts w:ascii="Segoe UI" w:hAnsi="Segoe UI" w:cs="Segoe UI"/>
          <w:sz w:val="20"/>
          <w:szCs w:val="20"/>
        </w:rPr>
        <w:t xml:space="preserve">), a to na </w:t>
      </w:r>
      <w:r w:rsidR="0071525C" w:rsidRPr="009A2B60">
        <w:rPr>
          <w:rFonts w:ascii="Segoe UI" w:hAnsi="Segoe UI" w:cs="Segoe UI"/>
          <w:sz w:val="20"/>
          <w:szCs w:val="20"/>
        </w:rPr>
        <w:t>projekt</w:t>
      </w:r>
      <w:r w:rsidR="0071525C" w:rsidRPr="009A2B60">
        <w:rPr>
          <w:rFonts w:ascii="Segoe UI" w:hAnsi="Segoe UI" w:cs="Segoe UI"/>
          <w:b/>
          <w:bCs/>
          <w:sz w:val="20"/>
          <w:szCs w:val="20"/>
        </w:rPr>
        <w:t xml:space="preserve"> </w:t>
      </w:r>
      <w:r w:rsidR="0071525C" w:rsidRPr="009A2B60">
        <w:rPr>
          <w:rFonts w:ascii="Segoe UI" w:hAnsi="Segoe UI" w:cs="Segoe UI"/>
          <w:b/>
          <w:iCs/>
          <w:sz w:val="20"/>
          <w:szCs w:val="20"/>
        </w:rPr>
        <w:t>Knihovna pro budoucnost: Rozvoj čtenářských dovedností od dětství</w:t>
      </w:r>
      <w:r w:rsidR="00ED73A9" w:rsidRPr="009A2B60">
        <w:rPr>
          <w:rFonts w:ascii="Segoe UI" w:hAnsi="Segoe UI" w:cs="Segoe UI"/>
          <w:b/>
          <w:sz w:val="20"/>
          <w:szCs w:val="20"/>
        </w:rPr>
        <w:t>.</w:t>
      </w:r>
    </w:p>
    <w:p w14:paraId="48D3AD9C" w14:textId="77777777" w:rsidR="00E24BAC" w:rsidRPr="009A2B60" w:rsidRDefault="00E24BAC"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 xml:space="preserve">Obdarovaný nabídku poskytnutí daru podle této smlouvy od dárce přijímá a zavazuje se, že poskytnutý dar použije výlučně za účelem podle bodu 1. této smlouvy nejpozději do </w:t>
      </w:r>
      <w:r w:rsidR="000960B4" w:rsidRPr="009A2B60">
        <w:rPr>
          <w:rFonts w:ascii="Segoe UI" w:hAnsi="Segoe UI" w:cs="Segoe UI"/>
          <w:sz w:val="20"/>
          <w:szCs w:val="20"/>
        </w:rPr>
        <w:br/>
      </w:r>
      <w:r w:rsidR="00091681" w:rsidRPr="009A2B60">
        <w:rPr>
          <w:rFonts w:ascii="Segoe UI" w:hAnsi="Segoe UI" w:cs="Segoe UI"/>
          <w:bCs/>
          <w:sz w:val="20"/>
          <w:szCs w:val="20"/>
        </w:rPr>
        <w:t>31. 12. 2024</w:t>
      </w:r>
      <w:r w:rsidR="00ED73A9" w:rsidRPr="009A2B60">
        <w:rPr>
          <w:rFonts w:ascii="Segoe UI" w:hAnsi="Segoe UI" w:cs="Segoe UI"/>
          <w:bCs/>
          <w:sz w:val="20"/>
          <w:szCs w:val="20"/>
        </w:rPr>
        <w:t>.</w:t>
      </w:r>
    </w:p>
    <w:p w14:paraId="7BB81E99" w14:textId="7FCBE485" w:rsidR="00E24BAC" w:rsidRPr="009A2B60" w:rsidRDefault="00E24BAC"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 xml:space="preserve">Dárce se zavazuje převést peněžní prostředky ve výši odpovídající daru na účet obdarovaného č. </w:t>
      </w:r>
      <w:r w:rsidR="00E05FB2">
        <w:rPr>
          <w:rFonts w:ascii="Segoe UI" w:hAnsi="Segoe UI" w:cs="Segoe UI"/>
          <w:b/>
          <w:sz w:val="20"/>
          <w:szCs w:val="20"/>
        </w:rPr>
        <w:t>xxxxxxxxxxxx</w:t>
      </w:r>
      <w:bookmarkStart w:id="0" w:name="_GoBack"/>
      <w:bookmarkEnd w:id="0"/>
      <w:r w:rsidR="0071525C" w:rsidRPr="009A2B60">
        <w:rPr>
          <w:rFonts w:ascii="Segoe UI" w:hAnsi="Segoe UI" w:cs="Segoe UI"/>
          <w:sz w:val="20"/>
          <w:szCs w:val="20"/>
        </w:rPr>
        <w:t xml:space="preserve"> </w:t>
      </w:r>
      <w:r w:rsidRPr="009A2B60">
        <w:rPr>
          <w:rFonts w:ascii="Segoe UI" w:hAnsi="Segoe UI" w:cs="Segoe UI"/>
          <w:sz w:val="20"/>
          <w:szCs w:val="20"/>
        </w:rPr>
        <w:t>do 30 dnů od uzavření této smlouvy. Na žádost dárce je obdarovaný povinen prokázat, že je majitelem uvedeného účtu. Do náležitého prokázání této skutečnosti není dárce povinen převést peněžní prostředky odpovídající daru a v případě marného uplynutí lhůty, kterou k tomu dárce stanoví, je dárce oprávněn odstoupit od darovací smlouvy.</w:t>
      </w:r>
    </w:p>
    <w:p w14:paraId="617AC71F" w14:textId="6F593780" w:rsidR="00E24BAC" w:rsidRPr="009A2B60" w:rsidRDefault="00E24BAC"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 xml:space="preserve">Obdarovaný je povinen předat dárci doklady, které prokazují účel použití daru, nejpozději do </w:t>
      </w:r>
      <w:r w:rsidR="00091681" w:rsidRPr="009A2B60">
        <w:rPr>
          <w:rFonts w:ascii="Segoe UI" w:hAnsi="Segoe UI" w:cs="Segoe UI"/>
          <w:b/>
          <w:sz w:val="20"/>
          <w:szCs w:val="20"/>
        </w:rPr>
        <w:t>31. 1. 2025</w:t>
      </w:r>
      <w:r w:rsidRPr="009A2B60">
        <w:rPr>
          <w:rFonts w:ascii="Segoe UI" w:hAnsi="Segoe UI" w:cs="Segoe UI"/>
          <w:sz w:val="20"/>
          <w:szCs w:val="20"/>
        </w:rPr>
        <w:t>, a kdykoli před tím do 5 dnů od výzvy dárce. Obdarovaný je povinen poskytnout k dokladům potřebná vysvětlení nebo je doplnit ve lhůtě stanovené dárcem.</w:t>
      </w:r>
    </w:p>
    <w:p w14:paraId="3E35CDB3" w14:textId="77777777" w:rsidR="00E24BAC" w:rsidRPr="009A2B60" w:rsidRDefault="00E24BAC"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Obdarovaný se zavazuje neuhradit, nepřislíbit úhradu, nepovolit uhrazení jakékoliv peněžní částky, a to přímo nebo nepřímo prostřednictvím jiného, a/nebo neposkytnout, nepřislíbit nebo nepovolit poskytnutí čehokoliv, co má hodnotu vyjádřitelnou v penězích, a to úřední osobě, veřejnému činiteli, zaměstnanci státní správy či samosprávy a/nebo jiné fyzické nebo právnické osobě podnikateli či fyzické osobě jednající jménem takové právnické osoby, politické straně nebo jejímu členu či kandidátu na politickou funkci, nebo zaměstnanci veřejné mezinárodní organizace, a to za účelem ovlivňování jejich jednání nebo rozhodnutí nebo za účelem podpory zájmů dárce.</w:t>
      </w:r>
    </w:p>
    <w:p w14:paraId="312112E9" w14:textId="47E74794" w:rsidR="00AD3E3C" w:rsidRPr="009A2B60" w:rsidRDefault="00AD3E3C" w:rsidP="00AD3E3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iCs/>
          <w:sz w:val="20"/>
          <w:szCs w:val="20"/>
        </w:rPr>
        <w:t xml:space="preserve">Strany se shodují na tom, že nelze podporovat projekty, které nejsou v souladu s principy Etického kodexu ŠKO-ENERGO (který je dostupný na adrese: </w:t>
      </w:r>
      <w:hyperlink r:id="rId8" w:history="1">
        <w:r w:rsidRPr="009A2B60">
          <w:rPr>
            <w:rStyle w:val="Hypertextovodkaz"/>
            <w:rFonts w:ascii="Segoe UI" w:hAnsi="Segoe UI" w:cs="Segoe UI"/>
            <w:iCs/>
            <w:sz w:val="20"/>
            <w:szCs w:val="20"/>
          </w:rPr>
          <w:t>https://www.sko-energo.cz/cs/o-spolecnosti/compliance/</w:t>
        </w:r>
      </w:hyperlink>
      <w:r w:rsidRPr="009A2B60">
        <w:rPr>
          <w:rFonts w:ascii="Segoe UI" w:hAnsi="Segoe UI" w:cs="Segoe UI"/>
          <w:iCs/>
          <w:color w:val="000000"/>
          <w:sz w:val="20"/>
          <w:szCs w:val="20"/>
        </w:rPr>
        <w:t xml:space="preserve"> </w:t>
      </w:r>
      <w:r w:rsidRPr="009A2B60">
        <w:rPr>
          <w:rFonts w:ascii="Segoe UI" w:hAnsi="Segoe UI" w:cs="Segoe UI"/>
          <w:iCs/>
          <w:sz w:val="20"/>
          <w:szCs w:val="20"/>
        </w:rPr>
        <w:t>(dále jen "Etický kodex"):</w:t>
      </w:r>
    </w:p>
    <w:p w14:paraId="5CDF480A" w14:textId="77777777" w:rsidR="00AD3E3C" w:rsidRPr="009A2B60" w:rsidRDefault="00AD3E3C" w:rsidP="00AD3E3C">
      <w:pPr>
        <w:pStyle w:val="Odstavecseseznamem"/>
        <w:widowControl w:val="0"/>
        <w:numPr>
          <w:ilvl w:val="0"/>
          <w:numId w:val="3"/>
        </w:numPr>
        <w:suppressAutoHyphens/>
        <w:spacing w:line="264" w:lineRule="auto"/>
        <w:ind w:left="1276" w:hanging="283"/>
        <w:jc w:val="both"/>
        <w:rPr>
          <w:rFonts w:ascii="Segoe UI" w:hAnsi="Segoe UI" w:cs="Segoe UI"/>
          <w:sz w:val="20"/>
          <w:szCs w:val="20"/>
        </w:rPr>
      </w:pPr>
      <w:r w:rsidRPr="009A2B60">
        <w:rPr>
          <w:rFonts w:ascii="Segoe UI" w:hAnsi="Segoe UI" w:cs="Segoe UI"/>
          <w:iCs/>
          <w:sz w:val="20"/>
          <w:szCs w:val="20"/>
        </w:rPr>
        <w:t>dodržování lidských práv, rovnost šancí a rovné zacházení,</w:t>
      </w:r>
    </w:p>
    <w:p w14:paraId="7CDB87D6" w14:textId="77777777" w:rsidR="00AD3E3C" w:rsidRPr="009A2B60" w:rsidRDefault="00AD3E3C" w:rsidP="00AD3E3C">
      <w:pPr>
        <w:pStyle w:val="Odstavecseseznamem"/>
        <w:widowControl w:val="0"/>
        <w:numPr>
          <w:ilvl w:val="0"/>
          <w:numId w:val="3"/>
        </w:numPr>
        <w:suppressAutoHyphens/>
        <w:spacing w:line="264" w:lineRule="auto"/>
        <w:ind w:left="1276" w:hanging="283"/>
        <w:jc w:val="both"/>
        <w:rPr>
          <w:rFonts w:ascii="Segoe UI" w:hAnsi="Segoe UI" w:cs="Segoe UI"/>
          <w:sz w:val="20"/>
          <w:szCs w:val="20"/>
        </w:rPr>
      </w:pPr>
      <w:r w:rsidRPr="009A2B60">
        <w:rPr>
          <w:rFonts w:ascii="Segoe UI" w:hAnsi="Segoe UI" w:cs="Segoe UI"/>
          <w:iCs/>
          <w:sz w:val="20"/>
          <w:szCs w:val="20"/>
        </w:rPr>
        <w:t>ochrana životního prostředí,</w:t>
      </w:r>
    </w:p>
    <w:p w14:paraId="0CF725A4" w14:textId="77777777" w:rsidR="00AD3E3C" w:rsidRPr="009A2B60" w:rsidRDefault="00AD3E3C" w:rsidP="00AD3E3C">
      <w:pPr>
        <w:pStyle w:val="Odstavecseseznamem"/>
        <w:widowControl w:val="0"/>
        <w:numPr>
          <w:ilvl w:val="0"/>
          <w:numId w:val="3"/>
        </w:numPr>
        <w:suppressAutoHyphens/>
        <w:spacing w:line="264" w:lineRule="auto"/>
        <w:ind w:left="1276" w:hanging="283"/>
        <w:jc w:val="both"/>
        <w:rPr>
          <w:rFonts w:ascii="Segoe UI" w:hAnsi="Segoe UI" w:cs="Segoe UI"/>
          <w:sz w:val="20"/>
          <w:szCs w:val="20"/>
        </w:rPr>
      </w:pPr>
      <w:r w:rsidRPr="009A2B60">
        <w:rPr>
          <w:rFonts w:ascii="Segoe UI" w:hAnsi="Segoe UI" w:cs="Segoe UI"/>
          <w:iCs/>
          <w:sz w:val="20"/>
          <w:szCs w:val="20"/>
        </w:rPr>
        <w:t>střety zájmů, zákaz korupce a korupčního jednání, zákaz praní špinavých peněz a financování terorismu,</w:t>
      </w:r>
    </w:p>
    <w:p w14:paraId="006BB2AA" w14:textId="77777777" w:rsidR="00AD3E3C" w:rsidRPr="009A2B60" w:rsidRDefault="00AD3E3C" w:rsidP="00AD3E3C">
      <w:pPr>
        <w:pStyle w:val="Odstavecseseznamem"/>
        <w:widowControl w:val="0"/>
        <w:numPr>
          <w:ilvl w:val="0"/>
          <w:numId w:val="3"/>
        </w:numPr>
        <w:suppressAutoHyphens/>
        <w:spacing w:line="264" w:lineRule="auto"/>
        <w:ind w:left="1276" w:hanging="283"/>
        <w:jc w:val="both"/>
        <w:rPr>
          <w:rFonts w:ascii="Segoe UI" w:hAnsi="Segoe UI" w:cs="Segoe UI"/>
          <w:sz w:val="20"/>
          <w:szCs w:val="20"/>
        </w:rPr>
      </w:pPr>
      <w:r w:rsidRPr="009A2B60">
        <w:rPr>
          <w:rFonts w:ascii="Segoe UI" w:hAnsi="Segoe UI" w:cs="Segoe UI"/>
          <w:iCs/>
          <w:sz w:val="20"/>
          <w:szCs w:val="20"/>
        </w:rPr>
        <w:t>ochrana osobních údajů,</w:t>
      </w:r>
    </w:p>
    <w:p w14:paraId="3EB1CC12" w14:textId="77777777" w:rsidR="00AD3E3C" w:rsidRPr="009A2B60" w:rsidRDefault="00AD3E3C" w:rsidP="00AD3E3C">
      <w:pPr>
        <w:pStyle w:val="Odstavecseseznamem"/>
        <w:widowControl w:val="0"/>
        <w:numPr>
          <w:ilvl w:val="0"/>
          <w:numId w:val="3"/>
        </w:numPr>
        <w:suppressAutoHyphens/>
        <w:spacing w:line="264" w:lineRule="auto"/>
        <w:ind w:left="1276" w:hanging="283"/>
        <w:jc w:val="both"/>
        <w:rPr>
          <w:rFonts w:ascii="Segoe UI" w:hAnsi="Segoe UI" w:cs="Segoe UI"/>
          <w:sz w:val="20"/>
          <w:szCs w:val="20"/>
        </w:rPr>
      </w:pPr>
      <w:r w:rsidRPr="009A2B60">
        <w:rPr>
          <w:rFonts w:ascii="Segoe UI" w:hAnsi="Segoe UI" w:cs="Segoe UI"/>
          <w:iCs/>
          <w:sz w:val="20"/>
          <w:szCs w:val="20"/>
        </w:rPr>
        <w:lastRenderedPageBreak/>
        <w:t>zdržet se podpory projektů souvisejících s politickou kampaní.</w:t>
      </w:r>
    </w:p>
    <w:p w14:paraId="45EE9DBD" w14:textId="77777777" w:rsidR="00E24BAC" w:rsidRPr="009A2B60" w:rsidRDefault="00E24BAC" w:rsidP="00E24BAC">
      <w:pPr>
        <w:rPr>
          <w:rFonts w:ascii="Segoe UI" w:hAnsi="Segoe UI" w:cs="Segoe UI"/>
          <w:sz w:val="20"/>
          <w:szCs w:val="20"/>
        </w:rPr>
      </w:pPr>
    </w:p>
    <w:p w14:paraId="6E2640BC" w14:textId="77777777" w:rsidR="00E24BAC" w:rsidRPr="009A2B60" w:rsidRDefault="00E24BAC"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Obdarovaný nesmí postoupit své peněžité pohledávky vůči dárci, které má z této smlouvy nebo v souvislosti s ní, třetí osobě ani je použít k zajištění dluhu svého nebo třetí osoby bez předchozího písemného souhlasu dárce.</w:t>
      </w:r>
    </w:p>
    <w:p w14:paraId="4C8E6DC6" w14:textId="77777777" w:rsidR="00E24BAC" w:rsidRPr="009A2B60" w:rsidRDefault="00E24BAC"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Obdarovaný se zavazuje nevydávat zprávy, komentáře, prohlášení a jakékoli jiné informace, které by mohly poškodit dobré jméno dárce.</w:t>
      </w:r>
    </w:p>
    <w:p w14:paraId="0F1619FA" w14:textId="77777777" w:rsidR="00E24BAC" w:rsidRPr="009A2B60" w:rsidRDefault="00E24BAC"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Pokud obdarovaný poruší byť jen zčásti kteroukoli svou povinnost podle bodu 2., 5., 6., 7. nebo 8. této smlouvy nebo pokud obdarovaný ani po opakované výzvě nesplnil svou povinnost podle bodu 4. této smlouvy, je dárce oprávněn odstoupit od darovací smlouvy a obdarovaný je povinen vrátit celý poskytnutý dar dárci do 30 dnů od doručení odstoupení.</w:t>
      </w:r>
    </w:p>
    <w:p w14:paraId="5DEF4583" w14:textId="77777777" w:rsidR="00E24BAC" w:rsidRPr="009A2B60" w:rsidRDefault="00E24BAC"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Smluvní strany si sjednávají, že obsah této smlouvy je důvěrný a zavazují se zachovávat o něm mlčenlivost. Obsah této smlouvy nesmí být sdělen nebo zpřístupněn neoprávněné osobě a musí být učiněna přiměřená opatření k zabránění přístupu neoprávněných osob k této smlouvě. To neplatí v případě osob, které mají povinnost mlčenlivosti stanovenou právním předpisem nebo smlouvou (např. advokáti, daňoví poradci, auditoři, zaměstnanci příslušných orgánů státní správy), jakož i v případě sporu, kdy smluvní strana uplatňuje nebo brání svá práva z této smlouvy právní cestou v příslušném řízení. Tímto ustanovením není vyloučeno právo každé smluvní strany uvést osobu dárce v souvislosti s účelem podle bodu 1. této smlouvy, avšak bez uvedení výše daru a dalších jeho podmínek.</w:t>
      </w:r>
    </w:p>
    <w:p w14:paraId="3F4AAD8C" w14:textId="77777777" w:rsidR="00E24BAC" w:rsidRPr="009A2B60" w:rsidRDefault="00E24BAC"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Pokud existuje nebo vznikne povinnost uveřejnit tuto smlouvu v registru smluv podle obecně závazného právního předpisu, učiní tak řádně a včas obdarovaný s tím, že v maximálně možné míře využije možnost znečitelnit části textu nebo neuvést některá metadata, a následně zašle dárci potvrzení správce registru smluv o uveřejnění.</w:t>
      </w:r>
    </w:p>
    <w:p w14:paraId="2EF0B079" w14:textId="77777777" w:rsidR="00ED73A9" w:rsidRPr="009A2B60" w:rsidRDefault="00344144"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 xml:space="preserve">Tato smlouva může být uzavřena v elektronické podobě. V takovém případě je smlouva platně uzavřena pod podmínkou, že každá smluvní strana podepíše smlouvu kvalifikovaným elektronickým podpisem nebo </w:t>
      </w:r>
      <w:r w:rsidRPr="009A2B60">
        <w:rPr>
          <w:rFonts w:ascii="Segoe UI" w:hAnsi="Segoe UI" w:cs="Segoe UI"/>
          <w:color w:val="000000"/>
          <w:sz w:val="20"/>
          <w:szCs w:val="20"/>
          <w:shd w:val="clear" w:color="auto" w:fill="FFFFFF"/>
        </w:rPr>
        <w:t>zaručeným elektronickým podpisem založeným na kvalifikovaném certifikátu pro elektronický podpis.</w:t>
      </w:r>
    </w:p>
    <w:p w14:paraId="62AED8EA" w14:textId="77777777" w:rsidR="00E24BAC" w:rsidRPr="009A2B60" w:rsidRDefault="00E24BAC" w:rsidP="00E24BAC">
      <w:pPr>
        <w:numPr>
          <w:ilvl w:val="0"/>
          <w:numId w:val="1"/>
        </w:numPr>
        <w:tabs>
          <w:tab w:val="clear" w:pos="720"/>
        </w:tabs>
        <w:ind w:left="426" w:hanging="426"/>
        <w:jc w:val="both"/>
        <w:rPr>
          <w:rFonts w:ascii="Segoe UI" w:hAnsi="Segoe UI" w:cs="Segoe UI"/>
          <w:sz w:val="20"/>
          <w:szCs w:val="20"/>
        </w:rPr>
      </w:pPr>
      <w:r w:rsidRPr="009A2B60">
        <w:rPr>
          <w:rFonts w:ascii="Segoe UI" w:hAnsi="Segoe UI" w:cs="Segoe UI"/>
          <w:sz w:val="20"/>
          <w:szCs w:val="20"/>
        </w:rPr>
        <w:t>Změny nebo zrušení této smlouvy vyžadují písemnou formu. Tato smlouva se vyhotovuje ve dvou stejnopisech, z nichž každá smluvní strana obdrží po jednom. Smluvní strany prohlašují, že si tuto smlouvu před podpisem přečetly a že odpovídá jejich pravé a svobodné vůli.</w:t>
      </w:r>
    </w:p>
    <w:p w14:paraId="68C4635F" w14:textId="77777777" w:rsidR="00E24BAC" w:rsidRPr="009A2B60" w:rsidRDefault="00E24BAC" w:rsidP="00E24BAC">
      <w:pPr>
        <w:pStyle w:val="Zkladntext"/>
        <w:ind w:hanging="360"/>
        <w:rPr>
          <w:rFonts w:ascii="Segoe UI" w:hAnsi="Segoe UI" w:cs="Segoe UI"/>
          <w:sz w:val="20"/>
        </w:rPr>
      </w:pPr>
    </w:p>
    <w:p w14:paraId="51250F99" w14:textId="77777777" w:rsidR="00E24BAC" w:rsidRPr="009A2B60" w:rsidRDefault="00E24BAC" w:rsidP="00E24BAC">
      <w:pPr>
        <w:pStyle w:val="Zkladntext"/>
        <w:ind w:hanging="360"/>
        <w:rPr>
          <w:rFonts w:ascii="Segoe UI" w:hAnsi="Segoe UI" w:cs="Segoe UI"/>
          <w:sz w:val="20"/>
        </w:rPr>
      </w:pPr>
    </w:p>
    <w:p w14:paraId="15D4437E" w14:textId="77777777" w:rsidR="00E24BAC" w:rsidRPr="009A2B60" w:rsidRDefault="00E24BAC" w:rsidP="00E24BAC">
      <w:pPr>
        <w:pStyle w:val="Zkladntext"/>
        <w:ind w:hanging="360"/>
        <w:rPr>
          <w:rFonts w:ascii="Segoe UI" w:hAnsi="Segoe UI" w:cs="Segoe UI"/>
          <w:sz w:val="20"/>
        </w:rPr>
      </w:pPr>
    </w:p>
    <w:p w14:paraId="0B2DE343" w14:textId="77777777" w:rsidR="00E24BAC" w:rsidRPr="009A2B60" w:rsidRDefault="00E24BAC" w:rsidP="00E24BAC">
      <w:pPr>
        <w:pStyle w:val="Zkladntext"/>
        <w:rPr>
          <w:rFonts w:ascii="Segoe UI" w:hAnsi="Segoe UI" w:cs="Segoe UI"/>
          <w:sz w:val="20"/>
        </w:rPr>
      </w:pPr>
      <w:r w:rsidRPr="009A2B60">
        <w:rPr>
          <w:rFonts w:ascii="Segoe UI" w:hAnsi="Segoe UI" w:cs="Segoe UI"/>
          <w:sz w:val="20"/>
        </w:rPr>
        <w:t>V Mladé Boleslavi dne …………</w:t>
      </w:r>
      <w:r w:rsidR="00F659C9" w:rsidRPr="009A2B60">
        <w:rPr>
          <w:rFonts w:ascii="Segoe UI" w:hAnsi="Segoe UI" w:cs="Segoe UI"/>
          <w:sz w:val="20"/>
        </w:rPr>
        <w:t>..</w:t>
      </w:r>
      <w:r w:rsidRPr="009A2B60">
        <w:rPr>
          <w:rFonts w:ascii="Segoe UI" w:hAnsi="Segoe UI" w:cs="Segoe UI"/>
          <w:sz w:val="20"/>
        </w:rPr>
        <w:t>.…..…… 202</w:t>
      </w:r>
      <w:r w:rsidR="0060217E" w:rsidRPr="009A2B60">
        <w:rPr>
          <w:rFonts w:ascii="Segoe UI" w:hAnsi="Segoe UI" w:cs="Segoe UI"/>
          <w:sz w:val="20"/>
        </w:rPr>
        <w:t>4</w:t>
      </w:r>
      <w:r w:rsidRPr="009A2B60">
        <w:rPr>
          <w:rFonts w:ascii="Segoe UI" w:hAnsi="Segoe UI" w:cs="Segoe UI"/>
          <w:sz w:val="20"/>
        </w:rPr>
        <w:tab/>
      </w:r>
      <w:r w:rsidRPr="009A2B60">
        <w:rPr>
          <w:rFonts w:ascii="Segoe UI" w:hAnsi="Segoe UI" w:cs="Segoe UI"/>
          <w:sz w:val="20"/>
        </w:rPr>
        <w:tab/>
      </w:r>
      <w:r w:rsidR="00F659C9" w:rsidRPr="009A2B60">
        <w:rPr>
          <w:rFonts w:ascii="Segoe UI" w:hAnsi="Segoe UI" w:cs="Segoe UI"/>
          <w:sz w:val="20"/>
        </w:rPr>
        <w:t>V</w:t>
      </w:r>
      <w:r w:rsidR="00504F59" w:rsidRPr="009A2B60">
        <w:rPr>
          <w:rFonts w:ascii="Segoe UI" w:hAnsi="Segoe UI" w:cs="Segoe UI"/>
          <w:sz w:val="20"/>
        </w:rPr>
        <w:t> Mladé Boleslavi</w:t>
      </w:r>
      <w:r w:rsidR="007E1F76" w:rsidRPr="009A2B60">
        <w:rPr>
          <w:rFonts w:ascii="Segoe UI" w:hAnsi="Segoe UI" w:cs="Segoe UI"/>
          <w:sz w:val="20"/>
        </w:rPr>
        <w:t xml:space="preserve"> </w:t>
      </w:r>
      <w:r w:rsidR="00F659C9" w:rsidRPr="009A2B60">
        <w:rPr>
          <w:rFonts w:ascii="Segoe UI" w:hAnsi="Segoe UI" w:cs="Segoe UI"/>
          <w:sz w:val="20"/>
        </w:rPr>
        <w:t xml:space="preserve">dne ………….…....…… </w:t>
      </w:r>
      <w:r w:rsidRPr="009A2B60">
        <w:rPr>
          <w:rFonts w:ascii="Segoe UI" w:hAnsi="Segoe UI" w:cs="Segoe UI"/>
          <w:sz w:val="20"/>
        </w:rPr>
        <w:t>202</w:t>
      </w:r>
      <w:r w:rsidR="0060217E" w:rsidRPr="009A2B60">
        <w:rPr>
          <w:rFonts w:ascii="Segoe UI" w:hAnsi="Segoe UI" w:cs="Segoe UI"/>
          <w:sz w:val="20"/>
        </w:rPr>
        <w:t>4</w:t>
      </w:r>
    </w:p>
    <w:p w14:paraId="7A743470" w14:textId="77777777" w:rsidR="00E24BAC" w:rsidRPr="009A2B60" w:rsidRDefault="00E24BAC" w:rsidP="00E24BAC">
      <w:pPr>
        <w:pStyle w:val="Zkladntext"/>
        <w:ind w:hanging="360"/>
        <w:rPr>
          <w:rFonts w:ascii="Segoe UI" w:hAnsi="Segoe UI" w:cs="Segoe UI"/>
          <w:sz w:val="20"/>
        </w:rPr>
      </w:pPr>
    </w:p>
    <w:p w14:paraId="570CA83E" w14:textId="77777777" w:rsidR="00E24BAC" w:rsidRPr="009A2B60" w:rsidRDefault="00E24BAC" w:rsidP="00E24BAC">
      <w:pPr>
        <w:pStyle w:val="Zkladntext"/>
        <w:ind w:hanging="360"/>
        <w:rPr>
          <w:rFonts w:ascii="Segoe UI" w:hAnsi="Segoe UI" w:cs="Segoe UI"/>
          <w:sz w:val="20"/>
        </w:rPr>
      </w:pPr>
    </w:p>
    <w:p w14:paraId="1B9F4098" w14:textId="77777777" w:rsidR="00E24BAC" w:rsidRPr="009A2B60" w:rsidRDefault="00E24BAC" w:rsidP="002E16C1">
      <w:pPr>
        <w:pStyle w:val="Zkladntext"/>
        <w:rPr>
          <w:rFonts w:ascii="Segoe UI" w:hAnsi="Segoe UI" w:cs="Segoe UI"/>
          <w:sz w:val="20"/>
        </w:rPr>
      </w:pPr>
    </w:p>
    <w:p w14:paraId="477DDA8A" w14:textId="77777777" w:rsidR="00626B24" w:rsidRPr="009A2B60" w:rsidRDefault="00633224" w:rsidP="00633224">
      <w:pPr>
        <w:pStyle w:val="Zkladntext"/>
        <w:rPr>
          <w:rFonts w:ascii="Segoe UI" w:hAnsi="Segoe UI" w:cs="Segoe UI"/>
          <w:sz w:val="20"/>
        </w:rPr>
        <w:sectPr w:rsidR="00626B24" w:rsidRPr="009A2B60" w:rsidSect="00130B59">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pPr>
      <w:r w:rsidRPr="009A2B60">
        <w:rPr>
          <w:rFonts w:ascii="Segoe UI" w:hAnsi="Segoe UI" w:cs="Segoe UI"/>
          <w:sz w:val="20"/>
        </w:rPr>
        <w:tab/>
      </w:r>
      <w:r w:rsidRPr="009A2B60">
        <w:rPr>
          <w:rFonts w:ascii="Segoe UI" w:hAnsi="Segoe UI" w:cs="Segoe UI"/>
          <w:sz w:val="20"/>
        </w:rPr>
        <w:tab/>
      </w:r>
    </w:p>
    <w:p w14:paraId="4235B95F" w14:textId="77777777" w:rsidR="00626B24" w:rsidRPr="009A2B60" w:rsidRDefault="00626B24" w:rsidP="00626B24">
      <w:pPr>
        <w:pStyle w:val="Zkladntext"/>
        <w:jc w:val="left"/>
        <w:rPr>
          <w:rFonts w:ascii="Segoe UI" w:hAnsi="Segoe UI" w:cs="Segoe UI"/>
          <w:sz w:val="20"/>
        </w:rPr>
      </w:pPr>
      <w:r w:rsidRPr="009A2B60">
        <w:rPr>
          <w:rFonts w:ascii="Segoe UI" w:hAnsi="Segoe UI" w:cs="Segoe UI"/>
          <w:sz w:val="20"/>
        </w:rPr>
        <w:t>…………………………………………………….…..……..</w:t>
      </w:r>
      <w:r w:rsidR="00AD3E3C" w:rsidRPr="009A2B60">
        <w:rPr>
          <w:rFonts w:ascii="Segoe UI" w:hAnsi="Segoe UI" w:cs="Segoe UI"/>
          <w:sz w:val="20"/>
        </w:rPr>
        <w:t xml:space="preserve"> </w:t>
      </w:r>
    </w:p>
    <w:p w14:paraId="2215582A" w14:textId="77777777" w:rsidR="00626B24" w:rsidRPr="009A2B60" w:rsidRDefault="00626B24" w:rsidP="00626B24">
      <w:pPr>
        <w:pStyle w:val="Zkladntext"/>
        <w:jc w:val="left"/>
        <w:rPr>
          <w:rFonts w:ascii="Segoe UI" w:hAnsi="Segoe UI" w:cs="Segoe UI"/>
          <w:sz w:val="20"/>
        </w:rPr>
      </w:pPr>
      <w:r w:rsidRPr="009A2B60">
        <w:rPr>
          <w:rFonts w:ascii="Segoe UI" w:hAnsi="Segoe UI" w:cs="Segoe UI"/>
          <w:sz w:val="20"/>
        </w:rPr>
        <w:t>ŠKO-ENERGO, s.r.o.</w:t>
      </w:r>
      <w:r w:rsidRPr="009A2B60">
        <w:rPr>
          <w:rFonts w:ascii="Segoe UI" w:hAnsi="Segoe UI" w:cs="Segoe UI"/>
          <w:sz w:val="20"/>
        </w:rPr>
        <w:tab/>
      </w:r>
      <w:r w:rsidRPr="009A2B60">
        <w:rPr>
          <w:rFonts w:ascii="Segoe UI" w:hAnsi="Segoe UI" w:cs="Segoe UI"/>
          <w:sz w:val="20"/>
        </w:rPr>
        <w:tab/>
      </w:r>
      <w:r w:rsidRPr="009A2B60">
        <w:rPr>
          <w:rFonts w:ascii="Segoe UI" w:hAnsi="Segoe UI" w:cs="Segoe UI"/>
          <w:sz w:val="20"/>
        </w:rPr>
        <w:tab/>
      </w:r>
    </w:p>
    <w:p w14:paraId="27E41741" w14:textId="77777777" w:rsidR="00626B24" w:rsidRPr="009A2B60" w:rsidRDefault="00626B24" w:rsidP="00626B24">
      <w:pPr>
        <w:pStyle w:val="Zkladntext"/>
        <w:jc w:val="left"/>
        <w:rPr>
          <w:rFonts w:ascii="Segoe UI" w:hAnsi="Segoe UI" w:cs="Segoe UI"/>
          <w:sz w:val="20"/>
        </w:rPr>
      </w:pPr>
      <w:r w:rsidRPr="009A2B60">
        <w:rPr>
          <w:rFonts w:ascii="Segoe UI" w:hAnsi="Segoe UI" w:cs="Segoe UI"/>
          <w:sz w:val="20"/>
        </w:rPr>
        <w:t>Ing. Tomáš Kubín, jednatel</w:t>
      </w:r>
      <w:r w:rsidRPr="009A2B60">
        <w:rPr>
          <w:rFonts w:ascii="Segoe UI" w:hAnsi="Segoe UI" w:cs="Segoe UI"/>
          <w:sz w:val="20"/>
        </w:rPr>
        <w:tab/>
      </w:r>
      <w:r w:rsidRPr="009A2B60">
        <w:rPr>
          <w:rFonts w:ascii="Segoe UI" w:hAnsi="Segoe UI" w:cs="Segoe UI"/>
          <w:sz w:val="20"/>
        </w:rPr>
        <w:tab/>
      </w:r>
    </w:p>
    <w:p w14:paraId="745CE3D7" w14:textId="77777777" w:rsidR="00626B24" w:rsidRPr="009A2B60" w:rsidRDefault="00626B24" w:rsidP="00626B24">
      <w:pPr>
        <w:pStyle w:val="Zkladntext"/>
        <w:jc w:val="left"/>
        <w:rPr>
          <w:rFonts w:ascii="Segoe UI" w:hAnsi="Segoe UI" w:cs="Segoe UI"/>
          <w:sz w:val="20"/>
        </w:rPr>
      </w:pPr>
      <w:r w:rsidRPr="009A2B60">
        <w:rPr>
          <w:rFonts w:ascii="Segoe UI" w:hAnsi="Segoe UI" w:cs="Segoe UI"/>
          <w:sz w:val="20"/>
        </w:rPr>
        <w:t>Ing. Jaromír Vorel, jednatel</w:t>
      </w:r>
      <w:r w:rsidRPr="009A2B60">
        <w:rPr>
          <w:rFonts w:ascii="Segoe UI" w:hAnsi="Segoe UI" w:cs="Segoe UI"/>
          <w:sz w:val="20"/>
        </w:rPr>
        <w:tab/>
      </w:r>
      <w:r w:rsidRPr="009A2B60">
        <w:rPr>
          <w:rFonts w:ascii="Segoe UI" w:hAnsi="Segoe UI" w:cs="Segoe UI"/>
          <w:sz w:val="20"/>
        </w:rPr>
        <w:tab/>
      </w:r>
      <w:r w:rsidRPr="009A2B60">
        <w:rPr>
          <w:rFonts w:ascii="Segoe UI" w:hAnsi="Segoe UI" w:cs="Segoe UI"/>
          <w:sz w:val="20"/>
        </w:rPr>
        <w:tab/>
      </w:r>
      <w:r w:rsidRPr="009A2B60">
        <w:rPr>
          <w:rFonts w:ascii="Segoe UI" w:hAnsi="Segoe UI" w:cs="Segoe UI"/>
          <w:sz w:val="20"/>
        </w:rPr>
        <w:tab/>
      </w:r>
      <w:r w:rsidRPr="009A2B60">
        <w:rPr>
          <w:rFonts w:ascii="Segoe UI" w:hAnsi="Segoe UI" w:cs="Segoe UI"/>
          <w:sz w:val="20"/>
        </w:rPr>
        <w:tab/>
      </w:r>
      <w:r w:rsidRPr="009A2B60">
        <w:rPr>
          <w:rFonts w:ascii="Segoe UI" w:hAnsi="Segoe UI" w:cs="Segoe UI"/>
          <w:sz w:val="20"/>
        </w:rPr>
        <w:tab/>
      </w:r>
    </w:p>
    <w:p w14:paraId="2A9D9708" w14:textId="77777777" w:rsidR="00626B24" w:rsidRPr="009A2B60" w:rsidRDefault="00626B24" w:rsidP="00626B24">
      <w:pPr>
        <w:pStyle w:val="Zkladntext"/>
        <w:jc w:val="left"/>
        <w:rPr>
          <w:rFonts w:ascii="Segoe UI" w:hAnsi="Segoe UI" w:cs="Segoe UI"/>
          <w:sz w:val="20"/>
        </w:rPr>
      </w:pPr>
    </w:p>
    <w:p w14:paraId="7AB7E558" w14:textId="77777777" w:rsidR="00142881" w:rsidRPr="009A2B60" w:rsidRDefault="00142881" w:rsidP="00626B24">
      <w:pPr>
        <w:pStyle w:val="Zkladntext"/>
        <w:jc w:val="left"/>
        <w:rPr>
          <w:rFonts w:ascii="Segoe UI" w:hAnsi="Segoe UI" w:cs="Segoe UI"/>
          <w:sz w:val="20"/>
        </w:rPr>
      </w:pPr>
    </w:p>
    <w:p w14:paraId="7BE66032" w14:textId="77777777" w:rsidR="00142881" w:rsidRPr="009A2B60" w:rsidRDefault="00142881" w:rsidP="00626B24">
      <w:pPr>
        <w:pStyle w:val="Zkladntext"/>
        <w:jc w:val="left"/>
        <w:rPr>
          <w:rFonts w:ascii="Segoe UI" w:hAnsi="Segoe UI" w:cs="Segoe UI"/>
          <w:sz w:val="20"/>
        </w:rPr>
      </w:pPr>
    </w:p>
    <w:p w14:paraId="5005487D" w14:textId="77777777" w:rsidR="00142881" w:rsidRPr="009A2B60" w:rsidRDefault="00142881" w:rsidP="00626B24">
      <w:pPr>
        <w:pStyle w:val="Zkladntext"/>
        <w:jc w:val="left"/>
        <w:rPr>
          <w:rFonts w:ascii="Segoe UI" w:hAnsi="Segoe UI" w:cs="Segoe UI"/>
          <w:sz w:val="20"/>
        </w:rPr>
      </w:pPr>
    </w:p>
    <w:p w14:paraId="75BAB3A8" w14:textId="77777777" w:rsidR="00142881" w:rsidRPr="009A2B60" w:rsidRDefault="00142881" w:rsidP="00626B24">
      <w:pPr>
        <w:pStyle w:val="Zkladntext"/>
        <w:jc w:val="left"/>
        <w:rPr>
          <w:rFonts w:ascii="Segoe UI" w:hAnsi="Segoe UI" w:cs="Segoe UI"/>
          <w:sz w:val="20"/>
        </w:rPr>
      </w:pPr>
    </w:p>
    <w:p w14:paraId="168B227A" w14:textId="77777777" w:rsidR="00142881" w:rsidRPr="009A2B60" w:rsidRDefault="00142881" w:rsidP="00626B24">
      <w:pPr>
        <w:pStyle w:val="Zkladntext"/>
        <w:jc w:val="left"/>
        <w:rPr>
          <w:rFonts w:ascii="Segoe UI" w:hAnsi="Segoe UI" w:cs="Segoe UI"/>
          <w:sz w:val="20"/>
        </w:rPr>
      </w:pPr>
    </w:p>
    <w:p w14:paraId="72B67244" w14:textId="77777777" w:rsidR="00626B24" w:rsidRPr="009A2B60" w:rsidRDefault="00626B24" w:rsidP="00626B24">
      <w:pPr>
        <w:pStyle w:val="Zkladntext"/>
        <w:jc w:val="left"/>
        <w:rPr>
          <w:rFonts w:ascii="Segoe UI" w:hAnsi="Segoe UI" w:cs="Segoe UI"/>
          <w:sz w:val="20"/>
        </w:rPr>
      </w:pPr>
    </w:p>
    <w:p w14:paraId="5C4A93A3" w14:textId="77777777" w:rsidR="00801D5F" w:rsidRPr="009A2B60" w:rsidRDefault="00801D5F" w:rsidP="00626B24">
      <w:pPr>
        <w:pStyle w:val="Zkladntext"/>
        <w:jc w:val="left"/>
        <w:rPr>
          <w:rFonts w:ascii="Segoe UI" w:hAnsi="Segoe UI" w:cs="Segoe UI"/>
          <w:sz w:val="20"/>
        </w:rPr>
      </w:pPr>
    </w:p>
    <w:p w14:paraId="340EB4A6" w14:textId="77777777" w:rsidR="00626B24" w:rsidRPr="009A2B60" w:rsidRDefault="00626B24" w:rsidP="00626B24">
      <w:pPr>
        <w:pStyle w:val="Zkladntext"/>
        <w:rPr>
          <w:rFonts w:ascii="Segoe UI" w:hAnsi="Segoe UI" w:cs="Segoe UI"/>
          <w:sz w:val="20"/>
        </w:rPr>
      </w:pPr>
      <w:r w:rsidRPr="009A2B60">
        <w:rPr>
          <w:rFonts w:ascii="Segoe UI" w:hAnsi="Segoe UI" w:cs="Segoe UI"/>
          <w:sz w:val="20"/>
        </w:rPr>
        <w:t>…………………………………………………….…..……..</w:t>
      </w:r>
    </w:p>
    <w:p w14:paraId="33351561" w14:textId="2C68B4A7" w:rsidR="00E24BAC" w:rsidRPr="009A2B60" w:rsidRDefault="00626B24" w:rsidP="00626B24">
      <w:pPr>
        <w:pStyle w:val="Zkladntext"/>
        <w:jc w:val="left"/>
        <w:rPr>
          <w:rFonts w:ascii="Segoe UI" w:hAnsi="Segoe UI" w:cs="Segoe UI"/>
          <w:sz w:val="20"/>
        </w:rPr>
      </w:pPr>
      <w:r w:rsidRPr="009A2B60">
        <w:rPr>
          <w:rFonts w:ascii="Segoe UI" w:hAnsi="Segoe UI" w:cs="Segoe UI"/>
          <w:sz w:val="20"/>
        </w:rPr>
        <w:t xml:space="preserve">Knihovna </w:t>
      </w:r>
      <w:r w:rsidR="009A2B60" w:rsidRPr="009A2B60">
        <w:rPr>
          <w:rFonts w:ascii="Segoe UI" w:hAnsi="Segoe UI" w:cs="Segoe UI"/>
          <w:sz w:val="20"/>
        </w:rPr>
        <w:t>města Mladá Boleslav</w:t>
      </w:r>
    </w:p>
    <w:p w14:paraId="1681F23F" w14:textId="3BEAA2E6" w:rsidR="00626B24" w:rsidRPr="009A2B60" w:rsidRDefault="00626B24" w:rsidP="00626B24">
      <w:pPr>
        <w:pStyle w:val="Zkladntext"/>
        <w:jc w:val="left"/>
        <w:rPr>
          <w:rFonts w:ascii="Segoe UI" w:hAnsi="Segoe UI" w:cs="Segoe UI"/>
          <w:sz w:val="20"/>
        </w:rPr>
      </w:pPr>
      <w:r w:rsidRPr="009A2B60">
        <w:rPr>
          <w:rFonts w:ascii="Segoe UI" w:hAnsi="Segoe UI" w:cs="Segoe UI"/>
          <w:sz w:val="20"/>
        </w:rPr>
        <w:t>Věra Kovaříková</w:t>
      </w:r>
      <w:r w:rsidR="009A2B60" w:rsidRPr="009A2B60">
        <w:rPr>
          <w:rFonts w:ascii="Segoe UI" w:hAnsi="Segoe UI" w:cs="Segoe UI"/>
          <w:sz w:val="20"/>
        </w:rPr>
        <w:t>, ředitelka</w:t>
      </w:r>
    </w:p>
    <w:sectPr w:rsidR="00626B24" w:rsidRPr="009A2B60" w:rsidSect="00626B24">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1B2D8" w14:textId="77777777" w:rsidR="00F07DA7" w:rsidRDefault="00F07DA7">
      <w:r>
        <w:separator/>
      </w:r>
    </w:p>
  </w:endnote>
  <w:endnote w:type="continuationSeparator" w:id="0">
    <w:p w14:paraId="27643571" w14:textId="77777777" w:rsidR="00F07DA7" w:rsidRDefault="00F0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478F" w14:textId="77777777" w:rsidR="000B7A39" w:rsidRDefault="000B7A39" w:rsidP="0086788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0501004" w14:textId="77777777" w:rsidR="000B7A39" w:rsidRDefault="000B7A39" w:rsidP="00130B5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B2186" w14:textId="3292B7AB" w:rsidR="00D7047B" w:rsidRPr="003F34CE" w:rsidRDefault="008D0E97" w:rsidP="008D0E97">
    <w:pPr>
      <w:pStyle w:val="Zpat"/>
      <w:rPr>
        <w:rFonts w:ascii="Calibri" w:hAnsi="Calibri" w:cs="Calibri"/>
        <w:sz w:val="20"/>
        <w:szCs w:val="20"/>
        <w:lang w:val="cs-CZ"/>
      </w:rPr>
    </w:pPr>
    <w:r w:rsidRPr="003F34CE">
      <w:rPr>
        <w:rFonts w:ascii="Calibri" w:hAnsi="Calibri" w:cs="Calibri"/>
        <w:sz w:val="20"/>
        <w:szCs w:val="20"/>
      </w:rPr>
      <w:tab/>
    </w:r>
    <w:r w:rsidR="00BA685D" w:rsidRPr="003F34CE">
      <w:rPr>
        <w:rFonts w:ascii="Calibri" w:hAnsi="Calibri" w:cs="Calibri"/>
        <w:sz w:val="20"/>
        <w:szCs w:val="20"/>
        <w:lang w:val="cs-CZ"/>
      </w:rPr>
      <w:t>-</w:t>
    </w:r>
    <w:r w:rsidR="00D7047B" w:rsidRPr="003F34CE">
      <w:rPr>
        <w:rFonts w:ascii="Calibri" w:hAnsi="Calibri" w:cs="Calibri"/>
        <w:sz w:val="20"/>
        <w:szCs w:val="20"/>
      </w:rPr>
      <w:fldChar w:fldCharType="begin"/>
    </w:r>
    <w:r w:rsidR="00D7047B" w:rsidRPr="003F34CE">
      <w:rPr>
        <w:rFonts w:ascii="Calibri" w:hAnsi="Calibri" w:cs="Calibri"/>
        <w:sz w:val="20"/>
        <w:szCs w:val="20"/>
      </w:rPr>
      <w:instrText>PAGE   \* MERGEFORMAT</w:instrText>
    </w:r>
    <w:r w:rsidR="00D7047B" w:rsidRPr="003F34CE">
      <w:rPr>
        <w:rFonts w:ascii="Calibri" w:hAnsi="Calibri" w:cs="Calibri"/>
        <w:sz w:val="20"/>
        <w:szCs w:val="20"/>
      </w:rPr>
      <w:fldChar w:fldCharType="separate"/>
    </w:r>
    <w:r w:rsidR="00E05FB2">
      <w:rPr>
        <w:rFonts w:ascii="Calibri" w:hAnsi="Calibri" w:cs="Calibri"/>
        <w:noProof/>
        <w:sz w:val="20"/>
        <w:szCs w:val="20"/>
      </w:rPr>
      <w:t>2</w:t>
    </w:r>
    <w:r w:rsidR="00D7047B" w:rsidRPr="003F34CE">
      <w:rPr>
        <w:rFonts w:ascii="Calibri" w:hAnsi="Calibri" w:cs="Calibri"/>
        <w:sz w:val="20"/>
        <w:szCs w:val="20"/>
      </w:rPr>
      <w:fldChar w:fldCharType="end"/>
    </w:r>
    <w:r w:rsidR="00BA685D" w:rsidRPr="003F34CE">
      <w:rPr>
        <w:rFonts w:ascii="Calibri" w:hAnsi="Calibri" w:cs="Calibri"/>
        <w:sz w:val="20"/>
        <w:szCs w:val="20"/>
        <w:lang w:val="cs-CZ"/>
      </w:rPr>
      <w:t>-</w:t>
    </w:r>
  </w:p>
  <w:p w14:paraId="70E1D20A" w14:textId="7673E9D0" w:rsidR="000B7A39" w:rsidRPr="009A2B60" w:rsidRDefault="00D10A6E" w:rsidP="009A2B60">
    <w:pPr>
      <w:pStyle w:val="Styl"/>
      <w:tabs>
        <w:tab w:val="clear" w:pos="7470"/>
        <w:tab w:val="left" w:pos="1134"/>
      </w:tabs>
      <w:spacing w:before="0"/>
      <w:ind w:firstLine="0"/>
      <w:rPr>
        <w:rFonts w:ascii="Segoe UI" w:hAnsi="Segoe UI" w:cs="Segoe UI"/>
        <w:sz w:val="16"/>
        <w:szCs w:val="16"/>
      </w:rPr>
    </w:pPr>
    <w:r w:rsidRPr="009A2B60">
      <w:rPr>
        <w:rFonts w:ascii="Segoe UI" w:hAnsi="Segoe UI" w:cs="Segoe UI"/>
        <w:sz w:val="16"/>
        <w:szCs w:val="16"/>
      </w:rPr>
      <w:t xml:space="preserve">Finanční </w:t>
    </w:r>
    <w:r w:rsidR="009A2B60" w:rsidRPr="009A2B60">
      <w:rPr>
        <w:rFonts w:ascii="Segoe UI" w:hAnsi="Segoe UI" w:cs="Segoe UI"/>
        <w:sz w:val="16"/>
        <w:szCs w:val="16"/>
      </w:rPr>
      <w:t>dar – Knihovna města Mladá Boleslav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F38C6" w14:textId="77777777" w:rsidR="00F07DA7" w:rsidRDefault="00F07DA7">
      <w:r>
        <w:separator/>
      </w:r>
    </w:p>
  </w:footnote>
  <w:footnote w:type="continuationSeparator" w:id="0">
    <w:p w14:paraId="23617AFF" w14:textId="77777777" w:rsidR="00F07DA7" w:rsidRDefault="00F07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A194B" w14:textId="77777777" w:rsidR="000B7A39" w:rsidRDefault="000B7A3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7F93394" w14:textId="77777777" w:rsidR="000B7A39" w:rsidRDefault="000B7A39">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C537" w14:textId="77777777" w:rsidR="000B7A39" w:rsidRDefault="000B7A39">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ascii="Tahoma" w:hAnsi="Tahoma" w:cs="Tahoma" w:hint="default"/>
        <w:bCs/>
      </w:rPr>
    </w:lvl>
  </w:abstractNum>
  <w:abstractNum w:abstractNumId="1" w15:restartNumberingAfterBreak="0">
    <w:nsid w:val="11F6329E"/>
    <w:multiLevelType w:val="hybridMultilevel"/>
    <w:tmpl w:val="760AD322"/>
    <w:lvl w:ilvl="0" w:tplc="0405000F">
      <w:start w:val="1"/>
      <w:numFmt w:val="decimal"/>
      <w:lvlText w:val="%1."/>
      <w:lvlJc w:val="left"/>
      <w:pPr>
        <w:tabs>
          <w:tab w:val="num" w:pos="720"/>
        </w:tabs>
        <w:ind w:left="720" w:hanging="360"/>
      </w:pPr>
      <w:rPr>
        <w:rFonts w:hint="default"/>
      </w:rPr>
    </w:lvl>
    <w:lvl w:ilvl="1" w:tplc="44B2C6F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92C6C06"/>
    <w:multiLevelType w:val="hybridMultilevel"/>
    <w:tmpl w:val="E3BAEAFA"/>
    <w:lvl w:ilvl="0" w:tplc="7852430E">
      <w:start w:val="1"/>
      <w:numFmt w:val="bullet"/>
      <w:lvlText w:val="-"/>
      <w:lvlJc w:val="left"/>
      <w:pPr>
        <w:ind w:left="1568" w:hanging="360"/>
      </w:pPr>
      <w:rPr>
        <w:rFonts w:ascii="Calibri" w:eastAsia="Times New Roman" w:hAnsi="Calibri" w:cs="Calibri" w:hint="default"/>
      </w:rPr>
    </w:lvl>
    <w:lvl w:ilvl="1" w:tplc="04050003" w:tentative="1">
      <w:start w:val="1"/>
      <w:numFmt w:val="bullet"/>
      <w:lvlText w:val="o"/>
      <w:lvlJc w:val="left"/>
      <w:pPr>
        <w:ind w:left="2288" w:hanging="360"/>
      </w:pPr>
      <w:rPr>
        <w:rFonts w:ascii="Courier New" w:hAnsi="Courier New" w:cs="Courier New" w:hint="default"/>
      </w:rPr>
    </w:lvl>
    <w:lvl w:ilvl="2" w:tplc="04050005" w:tentative="1">
      <w:start w:val="1"/>
      <w:numFmt w:val="bullet"/>
      <w:lvlText w:val=""/>
      <w:lvlJc w:val="left"/>
      <w:pPr>
        <w:ind w:left="3008" w:hanging="360"/>
      </w:pPr>
      <w:rPr>
        <w:rFonts w:ascii="Wingdings" w:hAnsi="Wingdings" w:hint="default"/>
      </w:rPr>
    </w:lvl>
    <w:lvl w:ilvl="3" w:tplc="04050001" w:tentative="1">
      <w:start w:val="1"/>
      <w:numFmt w:val="bullet"/>
      <w:lvlText w:val=""/>
      <w:lvlJc w:val="left"/>
      <w:pPr>
        <w:ind w:left="3728" w:hanging="360"/>
      </w:pPr>
      <w:rPr>
        <w:rFonts w:ascii="Symbol" w:hAnsi="Symbol" w:hint="default"/>
      </w:rPr>
    </w:lvl>
    <w:lvl w:ilvl="4" w:tplc="04050003" w:tentative="1">
      <w:start w:val="1"/>
      <w:numFmt w:val="bullet"/>
      <w:lvlText w:val="o"/>
      <w:lvlJc w:val="left"/>
      <w:pPr>
        <w:ind w:left="4448" w:hanging="360"/>
      </w:pPr>
      <w:rPr>
        <w:rFonts w:ascii="Courier New" w:hAnsi="Courier New" w:cs="Courier New" w:hint="default"/>
      </w:rPr>
    </w:lvl>
    <w:lvl w:ilvl="5" w:tplc="04050005" w:tentative="1">
      <w:start w:val="1"/>
      <w:numFmt w:val="bullet"/>
      <w:lvlText w:val=""/>
      <w:lvlJc w:val="left"/>
      <w:pPr>
        <w:ind w:left="5168" w:hanging="360"/>
      </w:pPr>
      <w:rPr>
        <w:rFonts w:ascii="Wingdings" w:hAnsi="Wingdings" w:hint="default"/>
      </w:rPr>
    </w:lvl>
    <w:lvl w:ilvl="6" w:tplc="04050001" w:tentative="1">
      <w:start w:val="1"/>
      <w:numFmt w:val="bullet"/>
      <w:lvlText w:val=""/>
      <w:lvlJc w:val="left"/>
      <w:pPr>
        <w:ind w:left="5888" w:hanging="360"/>
      </w:pPr>
      <w:rPr>
        <w:rFonts w:ascii="Symbol" w:hAnsi="Symbol" w:hint="default"/>
      </w:rPr>
    </w:lvl>
    <w:lvl w:ilvl="7" w:tplc="04050003" w:tentative="1">
      <w:start w:val="1"/>
      <w:numFmt w:val="bullet"/>
      <w:lvlText w:val="o"/>
      <w:lvlJc w:val="left"/>
      <w:pPr>
        <w:ind w:left="6608" w:hanging="360"/>
      </w:pPr>
      <w:rPr>
        <w:rFonts w:ascii="Courier New" w:hAnsi="Courier New" w:cs="Courier New" w:hint="default"/>
      </w:rPr>
    </w:lvl>
    <w:lvl w:ilvl="8" w:tplc="04050005" w:tentative="1">
      <w:start w:val="1"/>
      <w:numFmt w:val="bullet"/>
      <w:lvlText w:val=""/>
      <w:lvlJc w:val="left"/>
      <w:pPr>
        <w:ind w:left="7328" w:hanging="360"/>
      </w:pPr>
      <w:rPr>
        <w:rFonts w:ascii="Wingdings" w:hAnsi="Wingdings" w:hint="default"/>
      </w:r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8"/>
    <w:rsid w:val="00001013"/>
    <w:rsid w:val="000023A4"/>
    <w:rsid w:val="00007B8C"/>
    <w:rsid w:val="000146E3"/>
    <w:rsid w:val="00015160"/>
    <w:rsid w:val="00016107"/>
    <w:rsid w:val="00045C8A"/>
    <w:rsid w:val="00046AE0"/>
    <w:rsid w:val="00056235"/>
    <w:rsid w:val="00067968"/>
    <w:rsid w:val="0007523A"/>
    <w:rsid w:val="00091594"/>
    <w:rsid w:val="00091681"/>
    <w:rsid w:val="000934C3"/>
    <w:rsid w:val="000960B4"/>
    <w:rsid w:val="000A0B28"/>
    <w:rsid w:val="000A5AC9"/>
    <w:rsid w:val="000B7A39"/>
    <w:rsid w:val="000C6080"/>
    <w:rsid w:val="000D219F"/>
    <w:rsid w:val="000F098B"/>
    <w:rsid w:val="000F1522"/>
    <w:rsid w:val="000F5948"/>
    <w:rsid w:val="00113F24"/>
    <w:rsid w:val="00130B59"/>
    <w:rsid w:val="001331A5"/>
    <w:rsid w:val="00135518"/>
    <w:rsid w:val="00136512"/>
    <w:rsid w:val="00142881"/>
    <w:rsid w:val="001577E3"/>
    <w:rsid w:val="00166C1B"/>
    <w:rsid w:val="00172704"/>
    <w:rsid w:val="0017617B"/>
    <w:rsid w:val="001860A4"/>
    <w:rsid w:val="00193989"/>
    <w:rsid w:val="001955D0"/>
    <w:rsid w:val="001A39A7"/>
    <w:rsid w:val="001B25DE"/>
    <w:rsid w:val="001B7AD2"/>
    <w:rsid w:val="001C069A"/>
    <w:rsid w:val="001C1CF9"/>
    <w:rsid w:val="001D76F1"/>
    <w:rsid w:val="00201273"/>
    <w:rsid w:val="0020630C"/>
    <w:rsid w:val="00206AA5"/>
    <w:rsid w:val="00215EDD"/>
    <w:rsid w:val="00216606"/>
    <w:rsid w:val="0022092E"/>
    <w:rsid w:val="0022363D"/>
    <w:rsid w:val="00227479"/>
    <w:rsid w:val="00230019"/>
    <w:rsid w:val="002434FD"/>
    <w:rsid w:val="00243DA5"/>
    <w:rsid w:val="00263714"/>
    <w:rsid w:val="002709F4"/>
    <w:rsid w:val="00273C96"/>
    <w:rsid w:val="00283A2E"/>
    <w:rsid w:val="00286AA9"/>
    <w:rsid w:val="00287B2C"/>
    <w:rsid w:val="00293380"/>
    <w:rsid w:val="002B3B09"/>
    <w:rsid w:val="002B5838"/>
    <w:rsid w:val="002C0AD5"/>
    <w:rsid w:val="002D1EAF"/>
    <w:rsid w:val="002E16C1"/>
    <w:rsid w:val="002E1FEA"/>
    <w:rsid w:val="002E4C39"/>
    <w:rsid w:val="002F563A"/>
    <w:rsid w:val="00304062"/>
    <w:rsid w:val="00320F58"/>
    <w:rsid w:val="00321FD1"/>
    <w:rsid w:val="00325B05"/>
    <w:rsid w:val="003335E3"/>
    <w:rsid w:val="00344144"/>
    <w:rsid w:val="00345FD6"/>
    <w:rsid w:val="00346FC2"/>
    <w:rsid w:val="00356469"/>
    <w:rsid w:val="003576F6"/>
    <w:rsid w:val="003705A6"/>
    <w:rsid w:val="00372A01"/>
    <w:rsid w:val="003764A9"/>
    <w:rsid w:val="00381046"/>
    <w:rsid w:val="0038420A"/>
    <w:rsid w:val="00394DD2"/>
    <w:rsid w:val="003B72F2"/>
    <w:rsid w:val="003C6A0D"/>
    <w:rsid w:val="003E7160"/>
    <w:rsid w:val="003F0973"/>
    <w:rsid w:val="003F34CE"/>
    <w:rsid w:val="0040590C"/>
    <w:rsid w:val="00407DE3"/>
    <w:rsid w:val="0041279C"/>
    <w:rsid w:val="004241DB"/>
    <w:rsid w:val="00424BC8"/>
    <w:rsid w:val="00434635"/>
    <w:rsid w:val="00437118"/>
    <w:rsid w:val="00440BF3"/>
    <w:rsid w:val="00450655"/>
    <w:rsid w:val="00451651"/>
    <w:rsid w:val="0045224B"/>
    <w:rsid w:val="00464458"/>
    <w:rsid w:val="004652C1"/>
    <w:rsid w:val="00465C9B"/>
    <w:rsid w:val="0046665F"/>
    <w:rsid w:val="004719DD"/>
    <w:rsid w:val="00484355"/>
    <w:rsid w:val="004A4510"/>
    <w:rsid w:val="004A7E14"/>
    <w:rsid w:val="004C1338"/>
    <w:rsid w:val="004C57A8"/>
    <w:rsid w:val="004D1E24"/>
    <w:rsid w:val="004D53FC"/>
    <w:rsid w:val="004D58DA"/>
    <w:rsid w:val="004E68B4"/>
    <w:rsid w:val="004F5995"/>
    <w:rsid w:val="005040AD"/>
    <w:rsid w:val="00504F59"/>
    <w:rsid w:val="00505BF0"/>
    <w:rsid w:val="00507A8E"/>
    <w:rsid w:val="00510619"/>
    <w:rsid w:val="005118F7"/>
    <w:rsid w:val="00512AC9"/>
    <w:rsid w:val="0051379A"/>
    <w:rsid w:val="005213D2"/>
    <w:rsid w:val="0052423A"/>
    <w:rsid w:val="005307E5"/>
    <w:rsid w:val="005337A7"/>
    <w:rsid w:val="0054698D"/>
    <w:rsid w:val="00551605"/>
    <w:rsid w:val="00557859"/>
    <w:rsid w:val="00562DFE"/>
    <w:rsid w:val="00564E08"/>
    <w:rsid w:val="00564FB2"/>
    <w:rsid w:val="00587382"/>
    <w:rsid w:val="00587986"/>
    <w:rsid w:val="005902FC"/>
    <w:rsid w:val="005A0B59"/>
    <w:rsid w:val="005C583E"/>
    <w:rsid w:val="005C5B38"/>
    <w:rsid w:val="005C773D"/>
    <w:rsid w:val="005C77C9"/>
    <w:rsid w:val="005D5266"/>
    <w:rsid w:val="005E5CB7"/>
    <w:rsid w:val="005F1026"/>
    <w:rsid w:val="005F54A3"/>
    <w:rsid w:val="00601177"/>
    <w:rsid w:val="0060217E"/>
    <w:rsid w:val="006023A8"/>
    <w:rsid w:val="006218B8"/>
    <w:rsid w:val="00626B24"/>
    <w:rsid w:val="00632BC1"/>
    <w:rsid w:val="00633224"/>
    <w:rsid w:val="006421A1"/>
    <w:rsid w:val="006431F0"/>
    <w:rsid w:val="00653A7F"/>
    <w:rsid w:val="00673092"/>
    <w:rsid w:val="006802AF"/>
    <w:rsid w:val="006928DC"/>
    <w:rsid w:val="00692A96"/>
    <w:rsid w:val="00697181"/>
    <w:rsid w:val="006A011B"/>
    <w:rsid w:val="006A1C40"/>
    <w:rsid w:val="006A4B4E"/>
    <w:rsid w:val="006B1755"/>
    <w:rsid w:val="006C614F"/>
    <w:rsid w:val="006D3E3C"/>
    <w:rsid w:val="006F6A07"/>
    <w:rsid w:val="00700CAC"/>
    <w:rsid w:val="00701630"/>
    <w:rsid w:val="007145A1"/>
    <w:rsid w:val="0071525C"/>
    <w:rsid w:val="00715B79"/>
    <w:rsid w:val="00720E51"/>
    <w:rsid w:val="00722347"/>
    <w:rsid w:val="00722CC4"/>
    <w:rsid w:val="007248AA"/>
    <w:rsid w:val="0073355D"/>
    <w:rsid w:val="00735820"/>
    <w:rsid w:val="00737CDB"/>
    <w:rsid w:val="00742281"/>
    <w:rsid w:val="00747731"/>
    <w:rsid w:val="007506BE"/>
    <w:rsid w:val="00770729"/>
    <w:rsid w:val="0077238D"/>
    <w:rsid w:val="0077510D"/>
    <w:rsid w:val="0077698F"/>
    <w:rsid w:val="00776B5E"/>
    <w:rsid w:val="00776B95"/>
    <w:rsid w:val="00777B63"/>
    <w:rsid w:val="007940D3"/>
    <w:rsid w:val="007A33AC"/>
    <w:rsid w:val="007C2B92"/>
    <w:rsid w:val="007D2961"/>
    <w:rsid w:val="007D6E0E"/>
    <w:rsid w:val="007E1E76"/>
    <w:rsid w:val="007E1F76"/>
    <w:rsid w:val="007E28AF"/>
    <w:rsid w:val="008018B7"/>
    <w:rsid w:val="00801D5F"/>
    <w:rsid w:val="00805D48"/>
    <w:rsid w:val="0081066E"/>
    <w:rsid w:val="00814ADE"/>
    <w:rsid w:val="00826570"/>
    <w:rsid w:val="00827623"/>
    <w:rsid w:val="00836562"/>
    <w:rsid w:val="00856D5E"/>
    <w:rsid w:val="00867889"/>
    <w:rsid w:val="00867F99"/>
    <w:rsid w:val="00883161"/>
    <w:rsid w:val="008A7E6C"/>
    <w:rsid w:val="008B0765"/>
    <w:rsid w:val="008B6042"/>
    <w:rsid w:val="008C3D70"/>
    <w:rsid w:val="008C434E"/>
    <w:rsid w:val="008D0E97"/>
    <w:rsid w:val="008D1951"/>
    <w:rsid w:val="008E679A"/>
    <w:rsid w:val="008F4271"/>
    <w:rsid w:val="00904EAA"/>
    <w:rsid w:val="00944A8F"/>
    <w:rsid w:val="009453B4"/>
    <w:rsid w:val="00961730"/>
    <w:rsid w:val="00965B44"/>
    <w:rsid w:val="00976595"/>
    <w:rsid w:val="00980A9C"/>
    <w:rsid w:val="00982568"/>
    <w:rsid w:val="009830B0"/>
    <w:rsid w:val="009952F3"/>
    <w:rsid w:val="0099699C"/>
    <w:rsid w:val="00996A89"/>
    <w:rsid w:val="009A1B0A"/>
    <w:rsid w:val="009A22BA"/>
    <w:rsid w:val="009A2B60"/>
    <w:rsid w:val="009B016D"/>
    <w:rsid w:val="009B0CF4"/>
    <w:rsid w:val="009B6A07"/>
    <w:rsid w:val="009B6A20"/>
    <w:rsid w:val="009C066E"/>
    <w:rsid w:val="009C70F1"/>
    <w:rsid w:val="009E1B58"/>
    <w:rsid w:val="009F094E"/>
    <w:rsid w:val="00A0093C"/>
    <w:rsid w:val="00A034CE"/>
    <w:rsid w:val="00A20343"/>
    <w:rsid w:val="00A24F56"/>
    <w:rsid w:val="00A27E5C"/>
    <w:rsid w:val="00A34C5D"/>
    <w:rsid w:val="00A37E09"/>
    <w:rsid w:val="00A40441"/>
    <w:rsid w:val="00A443E2"/>
    <w:rsid w:val="00A50E85"/>
    <w:rsid w:val="00A62183"/>
    <w:rsid w:val="00A82AA5"/>
    <w:rsid w:val="00A82DAA"/>
    <w:rsid w:val="00A86249"/>
    <w:rsid w:val="00AB2503"/>
    <w:rsid w:val="00AC1F99"/>
    <w:rsid w:val="00AC2930"/>
    <w:rsid w:val="00AC7A93"/>
    <w:rsid w:val="00AD3E3C"/>
    <w:rsid w:val="00AE66DF"/>
    <w:rsid w:val="00AF7212"/>
    <w:rsid w:val="00B0020E"/>
    <w:rsid w:val="00B0389E"/>
    <w:rsid w:val="00B04635"/>
    <w:rsid w:val="00B06BA3"/>
    <w:rsid w:val="00B1211D"/>
    <w:rsid w:val="00B23943"/>
    <w:rsid w:val="00B24775"/>
    <w:rsid w:val="00B30970"/>
    <w:rsid w:val="00B33203"/>
    <w:rsid w:val="00B33A98"/>
    <w:rsid w:val="00B355E1"/>
    <w:rsid w:val="00B37203"/>
    <w:rsid w:val="00B47C0F"/>
    <w:rsid w:val="00B64B17"/>
    <w:rsid w:val="00B710BD"/>
    <w:rsid w:val="00B744FA"/>
    <w:rsid w:val="00B754FE"/>
    <w:rsid w:val="00B82902"/>
    <w:rsid w:val="00BA0302"/>
    <w:rsid w:val="00BA0372"/>
    <w:rsid w:val="00BA09F3"/>
    <w:rsid w:val="00BA4045"/>
    <w:rsid w:val="00BA685D"/>
    <w:rsid w:val="00BB362B"/>
    <w:rsid w:val="00BC3132"/>
    <w:rsid w:val="00BC49B9"/>
    <w:rsid w:val="00BC6C6B"/>
    <w:rsid w:val="00BD56AF"/>
    <w:rsid w:val="00BE01B0"/>
    <w:rsid w:val="00BE4941"/>
    <w:rsid w:val="00BF1EB1"/>
    <w:rsid w:val="00BF305A"/>
    <w:rsid w:val="00BF559B"/>
    <w:rsid w:val="00C052A3"/>
    <w:rsid w:val="00C10EFD"/>
    <w:rsid w:val="00C13362"/>
    <w:rsid w:val="00C26021"/>
    <w:rsid w:val="00C300D5"/>
    <w:rsid w:val="00C55098"/>
    <w:rsid w:val="00C6020F"/>
    <w:rsid w:val="00C611D2"/>
    <w:rsid w:val="00C651D0"/>
    <w:rsid w:val="00C73737"/>
    <w:rsid w:val="00C81456"/>
    <w:rsid w:val="00C87670"/>
    <w:rsid w:val="00CC2A71"/>
    <w:rsid w:val="00CD054D"/>
    <w:rsid w:val="00CE1A8A"/>
    <w:rsid w:val="00CE3CEA"/>
    <w:rsid w:val="00CE5032"/>
    <w:rsid w:val="00D00A8D"/>
    <w:rsid w:val="00D10A6E"/>
    <w:rsid w:val="00D11520"/>
    <w:rsid w:val="00D16819"/>
    <w:rsid w:val="00D43D87"/>
    <w:rsid w:val="00D46FFD"/>
    <w:rsid w:val="00D50E04"/>
    <w:rsid w:val="00D53EE7"/>
    <w:rsid w:val="00D654C0"/>
    <w:rsid w:val="00D7047B"/>
    <w:rsid w:val="00D70B14"/>
    <w:rsid w:val="00D71310"/>
    <w:rsid w:val="00D80909"/>
    <w:rsid w:val="00D93336"/>
    <w:rsid w:val="00DB0088"/>
    <w:rsid w:val="00DB01A2"/>
    <w:rsid w:val="00DC5C74"/>
    <w:rsid w:val="00DD79D7"/>
    <w:rsid w:val="00DE075F"/>
    <w:rsid w:val="00DE1860"/>
    <w:rsid w:val="00DE3BCD"/>
    <w:rsid w:val="00E05FB2"/>
    <w:rsid w:val="00E0690B"/>
    <w:rsid w:val="00E06A3D"/>
    <w:rsid w:val="00E11DC3"/>
    <w:rsid w:val="00E1260F"/>
    <w:rsid w:val="00E12E1F"/>
    <w:rsid w:val="00E24BAC"/>
    <w:rsid w:val="00E56CED"/>
    <w:rsid w:val="00E6623B"/>
    <w:rsid w:val="00E72D6B"/>
    <w:rsid w:val="00E8697D"/>
    <w:rsid w:val="00EA2041"/>
    <w:rsid w:val="00EB73F3"/>
    <w:rsid w:val="00ED73A9"/>
    <w:rsid w:val="00EE59E0"/>
    <w:rsid w:val="00EE61DE"/>
    <w:rsid w:val="00EF0DB6"/>
    <w:rsid w:val="00F001F0"/>
    <w:rsid w:val="00F030A2"/>
    <w:rsid w:val="00F07DA7"/>
    <w:rsid w:val="00F10515"/>
    <w:rsid w:val="00F2103E"/>
    <w:rsid w:val="00F22AD8"/>
    <w:rsid w:val="00F4365A"/>
    <w:rsid w:val="00F43A7A"/>
    <w:rsid w:val="00F54138"/>
    <w:rsid w:val="00F659C9"/>
    <w:rsid w:val="00F83F22"/>
    <w:rsid w:val="00F962B8"/>
    <w:rsid w:val="00FA2540"/>
    <w:rsid w:val="00FB151A"/>
    <w:rsid w:val="00FB6045"/>
    <w:rsid w:val="00FB6FDA"/>
    <w:rsid w:val="00FC25C8"/>
    <w:rsid w:val="00FC651C"/>
    <w:rsid w:val="00FD034C"/>
    <w:rsid w:val="00FF2891"/>
    <w:rsid w:val="00FF57EB"/>
    <w:rsid w:val="00FF5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6E39A"/>
  <w15:chartTrackingRefBased/>
  <w15:docId w15:val="{E843B7EF-2F73-B748-A3B1-02EA26C0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FC25C8"/>
    <w:pPr>
      <w:keepNext/>
      <w:jc w:val="center"/>
      <w:outlineLvl w:val="0"/>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C25C8"/>
    <w:pPr>
      <w:tabs>
        <w:tab w:val="center" w:pos="4536"/>
        <w:tab w:val="right" w:pos="9072"/>
      </w:tabs>
    </w:pPr>
    <w:rPr>
      <w:sz w:val="20"/>
      <w:szCs w:val="20"/>
    </w:rPr>
  </w:style>
  <w:style w:type="character" w:styleId="slostrnky">
    <w:name w:val="page number"/>
    <w:basedOn w:val="Standardnpsmoodstavce"/>
    <w:rsid w:val="00FC25C8"/>
  </w:style>
  <w:style w:type="paragraph" w:styleId="Zkladntext">
    <w:name w:val="Body Text"/>
    <w:basedOn w:val="Normln"/>
    <w:rsid w:val="00FC25C8"/>
    <w:pPr>
      <w:jc w:val="both"/>
    </w:pPr>
    <w:rPr>
      <w:szCs w:val="20"/>
    </w:rPr>
  </w:style>
  <w:style w:type="paragraph" w:styleId="Zpat">
    <w:name w:val="footer"/>
    <w:basedOn w:val="Normln"/>
    <w:link w:val="ZpatChar"/>
    <w:uiPriority w:val="99"/>
    <w:rsid w:val="00FC25C8"/>
    <w:pPr>
      <w:tabs>
        <w:tab w:val="center" w:pos="4536"/>
        <w:tab w:val="right" w:pos="9072"/>
      </w:tabs>
    </w:pPr>
    <w:rPr>
      <w:lang w:val="x-none" w:eastAsia="x-none"/>
    </w:rPr>
  </w:style>
  <w:style w:type="paragraph" w:customStyle="1" w:styleId="Styl">
    <w:name w:val="Styl"/>
    <w:basedOn w:val="Normln"/>
    <w:rsid w:val="00FC25C8"/>
    <w:pPr>
      <w:tabs>
        <w:tab w:val="left" w:pos="7470"/>
      </w:tabs>
      <w:spacing w:before="60"/>
      <w:ind w:firstLine="284"/>
      <w:jc w:val="both"/>
    </w:pPr>
    <w:rPr>
      <w:sz w:val="20"/>
      <w:szCs w:val="20"/>
    </w:rPr>
  </w:style>
  <w:style w:type="character" w:styleId="Odkaznakoment">
    <w:name w:val="annotation reference"/>
    <w:semiHidden/>
    <w:rsid w:val="00720E51"/>
    <w:rPr>
      <w:sz w:val="16"/>
      <w:szCs w:val="16"/>
    </w:rPr>
  </w:style>
  <w:style w:type="paragraph" w:styleId="Textkomente">
    <w:name w:val="annotation text"/>
    <w:basedOn w:val="Normln"/>
    <w:semiHidden/>
    <w:rsid w:val="00720E51"/>
    <w:rPr>
      <w:sz w:val="20"/>
      <w:szCs w:val="20"/>
    </w:rPr>
  </w:style>
  <w:style w:type="paragraph" w:styleId="Pedmtkomente">
    <w:name w:val="annotation subject"/>
    <w:basedOn w:val="Textkomente"/>
    <w:next w:val="Textkomente"/>
    <w:semiHidden/>
    <w:rsid w:val="00720E51"/>
    <w:rPr>
      <w:b/>
      <w:bCs/>
    </w:rPr>
  </w:style>
  <w:style w:type="paragraph" w:styleId="Textbubliny">
    <w:name w:val="Balloon Text"/>
    <w:basedOn w:val="Normln"/>
    <w:semiHidden/>
    <w:rsid w:val="00720E51"/>
    <w:rPr>
      <w:rFonts w:ascii="Tahoma" w:hAnsi="Tahoma" w:cs="Tahoma"/>
      <w:sz w:val="16"/>
      <w:szCs w:val="16"/>
    </w:rPr>
  </w:style>
  <w:style w:type="character" w:customStyle="1" w:styleId="nowrap">
    <w:name w:val="nowrap"/>
    <w:rsid w:val="00F2103E"/>
  </w:style>
  <w:style w:type="character" w:customStyle="1" w:styleId="ZpatChar">
    <w:name w:val="Zápatí Char"/>
    <w:link w:val="Zpat"/>
    <w:uiPriority w:val="99"/>
    <w:rsid w:val="00D7047B"/>
    <w:rPr>
      <w:sz w:val="24"/>
      <w:szCs w:val="24"/>
    </w:rPr>
  </w:style>
  <w:style w:type="paragraph" w:styleId="Odstavecseseznamem">
    <w:name w:val="List Paragraph"/>
    <w:basedOn w:val="Normln"/>
    <w:link w:val="OdstavecseseznamemChar"/>
    <w:uiPriority w:val="34"/>
    <w:qFormat/>
    <w:rsid w:val="004F5995"/>
    <w:pPr>
      <w:ind w:left="708"/>
    </w:pPr>
  </w:style>
  <w:style w:type="character" w:customStyle="1" w:styleId="tsubjname">
    <w:name w:val="tsubjname"/>
    <w:rsid w:val="00AC1F99"/>
  </w:style>
  <w:style w:type="character" w:styleId="Siln">
    <w:name w:val="Strong"/>
    <w:uiPriority w:val="22"/>
    <w:qFormat/>
    <w:rsid w:val="00381046"/>
    <w:rPr>
      <w:b/>
      <w:bCs/>
    </w:rPr>
  </w:style>
  <w:style w:type="character" w:styleId="Hypertextovodkaz">
    <w:name w:val="Hyperlink"/>
    <w:uiPriority w:val="99"/>
    <w:unhideWhenUsed/>
    <w:rsid w:val="00E24BAC"/>
    <w:rPr>
      <w:color w:val="000000"/>
      <w:u w:val="single"/>
    </w:rPr>
  </w:style>
  <w:style w:type="character" w:customStyle="1" w:styleId="OdstavecseseznamemChar">
    <w:name w:val="Odstavec se seznamem Char"/>
    <w:link w:val="Odstavecseseznamem"/>
    <w:uiPriority w:val="34"/>
    <w:rsid w:val="00E24B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5551">
      <w:bodyDiv w:val="1"/>
      <w:marLeft w:val="0"/>
      <w:marRight w:val="0"/>
      <w:marTop w:val="0"/>
      <w:marBottom w:val="0"/>
      <w:divBdr>
        <w:top w:val="none" w:sz="0" w:space="0" w:color="auto"/>
        <w:left w:val="none" w:sz="0" w:space="0" w:color="auto"/>
        <w:bottom w:val="none" w:sz="0" w:space="0" w:color="auto"/>
        <w:right w:val="none" w:sz="0" w:space="0" w:color="auto"/>
      </w:divBdr>
    </w:div>
    <w:div w:id="679623324">
      <w:bodyDiv w:val="1"/>
      <w:marLeft w:val="0"/>
      <w:marRight w:val="0"/>
      <w:marTop w:val="0"/>
      <w:marBottom w:val="0"/>
      <w:divBdr>
        <w:top w:val="none" w:sz="0" w:space="0" w:color="auto"/>
        <w:left w:val="none" w:sz="0" w:space="0" w:color="auto"/>
        <w:bottom w:val="none" w:sz="0" w:space="0" w:color="auto"/>
        <w:right w:val="none" w:sz="0" w:space="0" w:color="auto"/>
      </w:divBdr>
    </w:div>
    <w:div w:id="142510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ko-energo.cz/cs/o-spolecnosti/compli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4AE6-4DB8-4395-8EA3-42E041919730}">
  <ds:schemaRefs>
    <ds:schemaRef ds:uri="http://schemas.openxmlformats.org/officeDocument/2006/bibliography"/>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4783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Darovací smlouva – peněžitý dar</vt:lpstr>
    </vt:vector>
  </TitlesOfParts>
  <Company>JUDr. Vích a partneři</Company>
  <LinksUpToDate>false</LinksUpToDate>
  <CharactersWithSpaces>5582</CharactersWithSpaces>
  <SharedDoc>false</SharedDoc>
  <HLinks>
    <vt:vector size="6" baseType="variant">
      <vt:variant>
        <vt:i4>7274552</vt:i4>
      </vt:variant>
      <vt:variant>
        <vt:i4>0</vt:i4>
      </vt:variant>
      <vt:variant>
        <vt:i4>0</vt:i4>
      </vt:variant>
      <vt:variant>
        <vt:i4>5</vt:i4>
      </vt:variant>
      <vt:variant>
        <vt:lpwstr>https://www.sko-energo.cz/cs/o-spolecnosti/compliance/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 – peněžitý dar</dc:title>
  <dc:subject/>
  <dc:creator>PF</dc:creator>
  <cp:keywords/>
  <cp:lastModifiedBy>Kubelková Andrea</cp:lastModifiedBy>
  <cp:revision>2</cp:revision>
  <cp:lastPrinted>2024-06-12T05:56:00Z</cp:lastPrinted>
  <dcterms:created xsi:type="dcterms:W3CDTF">2024-06-14T06:24:00Z</dcterms:created>
  <dcterms:modified xsi:type="dcterms:W3CDTF">2024-06-14T06:24:00Z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2024-02-08T09:04:22Z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c6407fbf-7686-4f57-9024-0eecf05790eb</vt:lpwstr>
  </property>
  <property fmtid="{D5CDD505-2E9C-101B-9397-08002B2CF9AE}" pid="8" name="MSIP_Label_a6b84135-ab90-4b03-a415-784f8f15a7f1_ContentBits">
    <vt:lpwstr>0</vt:lpwstr>
  </property>
</Properties>
</file>