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3B2A" w14:textId="70D28862" w:rsidR="00CF28D8" w:rsidRPr="009917BC" w:rsidRDefault="00BE3019" w:rsidP="009917BC">
      <w:pPr>
        <w:tabs>
          <w:tab w:val="left" w:pos="6096"/>
        </w:tabs>
        <w:jc w:val="right"/>
        <w:rPr>
          <w:rFonts w:ascii="Century Gothic" w:hAnsi="Century Gothic" w:cs="Arial"/>
          <w:color w:val="auto"/>
          <w:sz w:val="18"/>
          <w:szCs w:val="18"/>
        </w:rPr>
      </w:pPr>
      <w:r w:rsidRPr="009917BC">
        <w:rPr>
          <w:rFonts w:ascii="Century Gothic" w:hAnsi="Century Gothic" w:cs="Arial"/>
          <w:color w:val="auto"/>
          <w:sz w:val="18"/>
          <w:szCs w:val="18"/>
        </w:rPr>
        <w:t xml:space="preserve">                                                                                                          </w:t>
      </w:r>
      <w:r w:rsidR="009917BC">
        <w:rPr>
          <w:rFonts w:ascii="Century Gothic" w:hAnsi="Century Gothic" w:cs="Arial"/>
          <w:color w:val="auto"/>
          <w:sz w:val="18"/>
          <w:szCs w:val="18"/>
        </w:rPr>
        <w:t xml:space="preserve">                  </w:t>
      </w:r>
      <w:r w:rsidR="00ED1134" w:rsidRPr="009917BC">
        <w:rPr>
          <w:rFonts w:ascii="Century Gothic" w:hAnsi="Century Gothic" w:cs="Arial"/>
          <w:b/>
          <w:color w:val="auto"/>
          <w:szCs w:val="18"/>
        </w:rPr>
        <w:t>SMLOUVA č.:</w:t>
      </w:r>
      <w:r w:rsidR="00ED1134" w:rsidRPr="009917BC">
        <w:rPr>
          <w:rFonts w:ascii="Century Gothic" w:hAnsi="Century Gothic" w:cs="Arial"/>
          <w:color w:val="auto"/>
          <w:sz w:val="18"/>
          <w:szCs w:val="18"/>
        </w:rPr>
        <w:t xml:space="preserve"> </w:t>
      </w:r>
      <w:r w:rsidR="00D4438E" w:rsidRPr="009917BC">
        <w:rPr>
          <w:rFonts w:ascii="Century Gothic" w:hAnsi="Century Gothic" w:cs="Arial"/>
          <w:b/>
          <w:color w:val="auto"/>
          <w:szCs w:val="18"/>
        </w:rPr>
        <w:t>2</w:t>
      </w:r>
      <w:r w:rsidR="009828BE">
        <w:rPr>
          <w:rFonts w:ascii="Century Gothic" w:hAnsi="Century Gothic" w:cs="Arial"/>
          <w:b/>
          <w:color w:val="auto"/>
          <w:szCs w:val="18"/>
        </w:rPr>
        <w:t>4</w:t>
      </w:r>
      <w:r w:rsidR="00D4438E" w:rsidRPr="009917BC">
        <w:rPr>
          <w:rFonts w:ascii="Century Gothic" w:hAnsi="Century Gothic" w:cs="Arial"/>
          <w:b/>
          <w:color w:val="auto"/>
          <w:szCs w:val="18"/>
        </w:rPr>
        <w:t>/SML</w:t>
      </w:r>
      <w:r w:rsidR="0057582B" w:rsidRPr="0057582B">
        <w:rPr>
          <w:rFonts w:ascii="Century Gothic" w:hAnsi="Century Gothic" w:cs="Arial"/>
          <w:b/>
          <w:bCs/>
          <w:color w:val="auto"/>
          <w:szCs w:val="18"/>
        </w:rPr>
        <w:t>132</w:t>
      </w:r>
      <w:r w:rsidR="00AA478E">
        <w:rPr>
          <w:rFonts w:ascii="Century Gothic" w:hAnsi="Century Gothic" w:cs="Arial"/>
          <w:b/>
          <w:bCs/>
          <w:color w:val="auto"/>
          <w:szCs w:val="18"/>
        </w:rPr>
        <w:t>8</w:t>
      </w:r>
      <w:r w:rsidR="00543F7E" w:rsidRPr="009917BC">
        <w:rPr>
          <w:rFonts w:ascii="Century Gothic" w:hAnsi="Century Gothic" w:cs="Arial"/>
          <w:b/>
          <w:color w:val="auto"/>
          <w:szCs w:val="18"/>
        </w:rPr>
        <w:t>/</w:t>
      </w:r>
      <w:r w:rsidR="000626AB">
        <w:rPr>
          <w:rFonts w:ascii="Century Gothic" w:hAnsi="Century Gothic" w:cs="Arial"/>
          <w:b/>
          <w:color w:val="auto"/>
          <w:szCs w:val="18"/>
        </w:rPr>
        <w:t>0</w:t>
      </w:r>
      <w:r w:rsidR="00BA5FE1">
        <w:rPr>
          <w:rFonts w:ascii="Century Gothic" w:hAnsi="Century Gothic" w:cs="Arial"/>
          <w:b/>
          <w:color w:val="auto"/>
          <w:szCs w:val="18"/>
        </w:rPr>
        <w:t>1/</w:t>
      </w:r>
      <w:r w:rsidR="009E1F6A" w:rsidRPr="009917BC">
        <w:rPr>
          <w:rFonts w:ascii="Century Gothic" w:hAnsi="Century Gothic" w:cs="Arial"/>
          <w:b/>
          <w:color w:val="auto"/>
          <w:szCs w:val="18"/>
        </w:rPr>
        <w:t>SoD</w:t>
      </w:r>
      <w:r w:rsidR="00D4438E" w:rsidRPr="009917BC">
        <w:rPr>
          <w:rFonts w:ascii="Century Gothic" w:hAnsi="Century Gothic" w:cs="Arial"/>
          <w:b/>
          <w:color w:val="auto"/>
          <w:szCs w:val="18"/>
        </w:rPr>
        <w:t>/PIT</w:t>
      </w:r>
    </w:p>
    <w:p w14:paraId="5BC3A780" w14:textId="77777777" w:rsidR="001F3AAF" w:rsidRPr="00EB4435" w:rsidRDefault="001F3AAF" w:rsidP="00ED1134">
      <w:pPr>
        <w:tabs>
          <w:tab w:val="left" w:pos="6237"/>
        </w:tabs>
        <w:rPr>
          <w:rFonts w:ascii="Century Gothic" w:hAnsi="Century Gothic" w:cs="Arial"/>
          <w:color w:val="auto"/>
          <w:sz w:val="16"/>
          <w:szCs w:val="16"/>
        </w:rPr>
      </w:pPr>
    </w:p>
    <w:p w14:paraId="539E6B2F" w14:textId="77777777" w:rsidR="00F40B6C" w:rsidRPr="009917BC" w:rsidRDefault="00F40B6C" w:rsidP="00F40B6C">
      <w:pPr>
        <w:tabs>
          <w:tab w:val="left" w:pos="6237"/>
        </w:tabs>
        <w:rPr>
          <w:rFonts w:ascii="Century Gothic" w:hAnsi="Century Gothic" w:cs="Arial"/>
          <w:color w:val="auto"/>
          <w:sz w:val="18"/>
          <w:szCs w:val="18"/>
        </w:rPr>
      </w:pPr>
      <w:r w:rsidRPr="009917BC">
        <w:rPr>
          <w:rFonts w:ascii="Century Gothic" w:hAnsi="Century Gothic" w:cs="Arial"/>
          <w:color w:val="auto"/>
          <w:sz w:val="18"/>
          <w:szCs w:val="18"/>
        </w:rPr>
        <w:t>Smluvní strany:</w:t>
      </w:r>
    </w:p>
    <w:p w14:paraId="7F82CC9A" w14:textId="77777777" w:rsidR="00F40B6C" w:rsidRPr="003B6218" w:rsidRDefault="00F40B6C" w:rsidP="00ED1134">
      <w:pPr>
        <w:tabs>
          <w:tab w:val="left" w:pos="6237"/>
        </w:tabs>
        <w:rPr>
          <w:rFonts w:ascii="Century Gothic" w:hAnsi="Century Gothic" w:cs="Arial"/>
          <w:color w:val="auto"/>
          <w:sz w:val="16"/>
          <w:szCs w:val="16"/>
        </w:rPr>
      </w:pPr>
    </w:p>
    <w:p w14:paraId="57F02AAD" w14:textId="77777777" w:rsidR="004A7D90" w:rsidRPr="009917BC" w:rsidRDefault="004A7D90" w:rsidP="004A7D90">
      <w:pPr>
        <w:framePr w:wrap="none" w:vAnchor="page" w:hAnchor="page" w:x="346" w:y="676"/>
        <w:rPr>
          <w:rFonts w:ascii="Century Gothic" w:hAnsi="Century Gothic"/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1701"/>
        <w:gridCol w:w="4961"/>
      </w:tblGrid>
      <w:tr w:rsidR="00A45821" w:rsidRPr="009917BC" w14:paraId="59461E44" w14:textId="77777777" w:rsidTr="00BA5FE1">
        <w:tc>
          <w:tcPr>
            <w:tcW w:w="1117" w:type="dxa"/>
            <w:gridSpan w:val="2"/>
          </w:tcPr>
          <w:p w14:paraId="33A21D11" w14:textId="77777777" w:rsidR="00A45821" w:rsidRPr="009917BC" w:rsidRDefault="00A45821" w:rsidP="00747698">
            <w:pPr>
              <w:pStyle w:val="Style9"/>
              <w:shd w:val="clear" w:color="auto" w:fill="auto"/>
              <w:spacing w:after="0"/>
              <w:rPr>
                <w:rFonts w:ascii="Century Gothic" w:hAnsi="Century Gothic"/>
              </w:rPr>
            </w:pPr>
            <w:r w:rsidRPr="009917BC">
              <w:rPr>
                <w:rStyle w:val="CharStyle10"/>
                <w:rFonts w:ascii="Century Gothic" w:hAnsi="Century Gothic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6D41F66E" w14:textId="77777777" w:rsidR="00A45821" w:rsidRPr="009917BC" w:rsidRDefault="00A45821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1697D153" w14:textId="77777777" w:rsidR="00A45821" w:rsidRPr="009917BC" w:rsidRDefault="00A45821" w:rsidP="00747698">
            <w:pPr>
              <w:pStyle w:val="Style5"/>
              <w:shd w:val="clear" w:color="auto" w:fill="auto"/>
              <w:spacing w:after="0"/>
              <w:ind w:firstLine="0"/>
              <w:rPr>
                <w:rFonts w:ascii="Century Gothic" w:hAnsi="Century Gothic"/>
              </w:rPr>
            </w:pPr>
            <w:r w:rsidRPr="009917BC">
              <w:rPr>
                <w:rStyle w:val="CharStyle6"/>
                <w:rFonts w:ascii="Century Gothic" w:hAnsi="Century Gothic"/>
                <w:b/>
                <w:bCs/>
                <w:color w:val="000000"/>
              </w:rPr>
              <w:t>Dodavatel</w:t>
            </w:r>
          </w:p>
        </w:tc>
      </w:tr>
      <w:tr w:rsidR="00A45821" w:rsidRPr="009917BC" w14:paraId="6634A62A" w14:textId="77777777" w:rsidTr="00BA5FE1">
        <w:tc>
          <w:tcPr>
            <w:tcW w:w="250" w:type="dxa"/>
          </w:tcPr>
          <w:p w14:paraId="7203EA9F" w14:textId="77777777" w:rsidR="00A45821" w:rsidRPr="009917BC" w:rsidRDefault="00A45821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578" w:type="dxa"/>
            <w:gridSpan w:val="2"/>
          </w:tcPr>
          <w:p w14:paraId="1B4CC063" w14:textId="77777777" w:rsidR="00A45821" w:rsidRPr="009917BC" w:rsidRDefault="00A45821" w:rsidP="00430637">
            <w:pPr>
              <w:pStyle w:val="Style9"/>
              <w:shd w:val="clear" w:color="auto" w:fill="auto"/>
              <w:spacing w:after="0"/>
              <w:rPr>
                <w:rFonts w:ascii="Century Gothic" w:hAnsi="Century Gothic"/>
              </w:rPr>
            </w:pPr>
            <w:r w:rsidRPr="009917BC">
              <w:rPr>
                <w:rStyle w:val="CharStyle10"/>
                <w:rFonts w:ascii="Century Gothic" w:hAnsi="Century Gothic"/>
                <w:b/>
                <w:color w:val="000000"/>
              </w:rPr>
              <w:t>Název: Ústecký Kraj</w:t>
            </w:r>
          </w:p>
        </w:tc>
        <w:tc>
          <w:tcPr>
            <w:tcW w:w="6662" w:type="dxa"/>
            <w:gridSpan w:val="2"/>
          </w:tcPr>
          <w:p w14:paraId="6A7D5BB9" w14:textId="5C155DDF" w:rsidR="00A45821" w:rsidRPr="002105E3" w:rsidRDefault="00A45821" w:rsidP="00E7429D">
            <w:pPr>
              <w:pStyle w:val="Style5"/>
              <w:shd w:val="clear" w:color="auto" w:fill="auto"/>
              <w:spacing w:after="0" w:line="235" w:lineRule="exact"/>
              <w:ind w:firstLine="181"/>
              <w:rPr>
                <w:rFonts w:ascii="Century Gothic" w:hAnsi="Century Gothic"/>
              </w:rPr>
            </w:pPr>
            <w:r w:rsidRPr="002105E3">
              <w:rPr>
                <w:rStyle w:val="CharStyle6"/>
                <w:rFonts w:ascii="Century Gothic" w:hAnsi="Century Gothic"/>
                <w:b/>
                <w:bCs/>
                <w:color w:val="000000"/>
              </w:rPr>
              <w:t xml:space="preserve">Název: </w:t>
            </w:r>
            <w:r w:rsidR="007E2F57" w:rsidRPr="00584F7B">
              <w:rPr>
                <w:rFonts w:ascii="Century Gothic" w:hAnsi="Century Gothic"/>
                <w:sz w:val="20"/>
              </w:rPr>
              <w:t>Haustech s.r.o</w:t>
            </w:r>
            <w:r w:rsidR="007E2F57">
              <w:rPr>
                <w:rFonts w:ascii="Century Gothic" w:hAnsi="Century Gothic"/>
                <w:sz w:val="20"/>
              </w:rPr>
              <w:t>.</w:t>
            </w:r>
          </w:p>
        </w:tc>
      </w:tr>
      <w:tr w:rsidR="00A45821" w:rsidRPr="009917BC" w14:paraId="613729F7" w14:textId="77777777" w:rsidTr="00BA5FE1">
        <w:tc>
          <w:tcPr>
            <w:tcW w:w="250" w:type="dxa"/>
          </w:tcPr>
          <w:p w14:paraId="0CD790EC" w14:textId="77777777" w:rsidR="00A45821" w:rsidRPr="009917BC" w:rsidRDefault="00A45821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578" w:type="dxa"/>
            <w:gridSpan w:val="2"/>
          </w:tcPr>
          <w:p w14:paraId="44DF6448" w14:textId="77777777" w:rsidR="00A45821" w:rsidRPr="009917BC" w:rsidRDefault="00A45821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9917BC">
              <w:rPr>
                <w:rStyle w:val="CharStyle10"/>
                <w:rFonts w:ascii="Century Gothic" w:hAnsi="Century Gothic"/>
              </w:rPr>
              <w:t>Sídlo: Velká Hradební 3118/48</w:t>
            </w:r>
          </w:p>
        </w:tc>
        <w:tc>
          <w:tcPr>
            <w:tcW w:w="6662" w:type="dxa"/>
            <w:gridSpan w:val="2"/>
          </w:tcPr>
          <w:p w14:paraId="4FB3E828" w14:textId="77777777" w:rsidR="007E2F57" w:rsidRDefault="00A45821" w:rsidP="00E7429D">
            <w:pPr>
              <w:pStyle w:val="Style9"/>
              <w:shd w:val="clear" w:color="auto" w:fill="auto"/>
              <w:spacing w:after="0" w:line="235" w:lineRule="exact"/>
              <w:ind w:firstLine="181"/>
              <w:rPr>
                <w:rFonts w:ascii="Century Gothic" w:hAnsi="Century Gothic"/>
                <w:sz w:val="20"/>
              </w:rPr>
            </w:pPr>
            <w:r w:rsidRPr="009917BC">
              <w:rPr>
                <w:rStyle w:val="CharStyle10"/>
                <w:rFonts w:ascii="Century Gothic" w:hAnsi="Century Gothic"/>
                <w:color w:val="000000"/>
              </w:rPr>
              <w:t xml:space="preserve">Sídlo/bydliště, Země: </w:t>
            </w:r>
            <w:r w:rsidR="007E2F57" w:rsidRPr="00584F7B">
              <w:rPr>
                <w:rFonts w:ascii="Century Gothic" w:hAnsi="Century Gothic"/>
                <w:sz w:val="20"/>
              </w:rPr>
              <w:t>Bohunická</w:t>
            </w:r>
            <w:r w:rsidR="007E2F57" w:rsidRPr="007E2F57">
              <w:rPr>
                <w:rFonts w:ascii="Century Gothic" w:hAnsi="Century Gothic"/>
                <w:sz w:val="16"/>
                <w:szCs w:val="14"/>
              </w:rPr>
              <w:t xml:space="preserve"> </w:t>
            </w:r>
            <w:r w:rsidR="007E2F57" w:rsidRPr="00584F7B">
              <w:rPr>
                <w:rFonts w:ascii="Century Gothic" w:hAnsi="Century Gothic"/>
                <w:sz w:val="20"/>
              </w:rPr>
              <w:t>133/50,</w:t>
            </w:r>
            <w:r w:rsidR="007E2F57" w:rsidRPr="007E2F57">
              <w:rPr>
                <w:rFonts w:ascii="Century Gothic" w:hAnsi="Century Gothic"/>
                <w:sz w:val="16"/>
                <w:szCs w:val="14"/>
              </w:rPr>
              <w:t xml:space="preserve"> </w:t>
            </w:r>
            <w:r w:rsidR="007E2F57" w:rsidRPr="00584F7B">
              <w:rPr>
                <w:rFonts w:ascii="Century Gothic" w:hAnsi="Century Gothic"/>
                <w:sz w:val="20"/>
              </w:rPr>
              <w:t xml:space="preserve">Horní Heršpice, </w:t>
            </w:r>
          </w:p>
          <w:p w14:paraId="128DB3CB" w14:textId="43DE3773" w:rsidR="00A45821" w:rsidRPr="009917BC" w:rsidRDefault="007E2F57" w:rsidP="007E2F57">
            <w:pPr>
              <w:pStyle w:val="Style9"/>
              <w:shd w:val="clear" w:color="auto" w:fill="auto"/>
              <w:spacing w:after="0" w:line="235" w:lineRule="exact"/>
              <w:ind w:firstLine="181"/>
              <w:rPr>
                <w:rFonts w:ascii="Century Gothic" w:hAnsi="Century Gothic"/>
              </w:rPr>
            </w:pPr>
            <w:r w:rsidRPr="00584F7B">
              <w:rPr>
                <w:rFonts w:ascii="Century Gothic" w:hAnsi="Century Gothic"/>
                <w:sz w:val="20"/>
              </w:rPr>
              <w:t>619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584F7B">
              <w:rPr>
                <w:rFonts w:ascii="Century Gothic" w:hAnsi="Century Gothic"/>
                <w:sz w:val="20"/>
              </w:rPr>
              <w:t>00 Brno</w:t>
            </w:r>
            <w:r>
              <w:rPr>
                <w:rFonts w:ascii="Century Gothic" w:hAnsi="Century Gothic"/>
                <w:sz w:val="20"/>
              </w:rPr>
              <w:t xml:space="preserve">, </w:t>
            </w:r>
            <w:r w:rsidRPr="0076781E">
              <w:rPr>
                <w:rFonts w:ascii="Century Gothic" w:hAnsi="Century Gothic"/>
                <w:sz w:val="20"/>
              </w:rPr>
              <w:t xml:space="preserve">IČO: </w:t>
            </w:r>
            <w:r w:rsidRPr="00584F7B">
              <w:rPr>
                <w:rFonts w:ascii="Century Gothic" w:hAnsi="Century Gothic"/>
                <w:sz w:val="20"/>
              </w:rPr>
              <w:t>17520797</w:t>
            </w:r>
            <w:r w:rsidR="00F61610" w:rsidRPr="009917BC">
              <w:rPr>
                <w:rStyle w:val="CharStyle10"/>
                <w:rFonts w:ascii="Century Gothic" w:hAnsi="Century Gothic"/>
                <w:color w:val="000000"/>
              </w:rPr>
              <w:t xml:space="preserve">, </w:t>
            </w:r>
            <w:r w:rsidR="00F80248" w:rsidRPr="009917BC">
              <w:rPr>
                <w:rStyle w:val="CharStyle10"/>
                <w:rFonts w:ascii="Century Gothic" w:hAnsi="Century Gothic"/>
                <w:color w:val="000000"/>
              </w:rPr>
              <w:t>Česká republika</w:t>
            </w:r>
          </w:p>
        </w:tc>
      </w:tr>
      <w:tr w:rsidR="00A45821" w:rsidRPr="009917BC" w14:paraId="35C582AF" w14:textId="77777777" w:rsidTr="00BA5FE1">
        <w:tc>
          <w:tcPr>
            <w:tcW w:w="250" w:type="dxa"/>
          </w:tcPr>
          <w:p w14:paraId="1C51E3EA" w14:textId="77777777" w:rsidR="00A45821" w:rsidRPr="009917BC" w:rsidRDefault="00A45821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578" w:type="dxa"/>
            <w:gridSpan w:val="2"/>
          </w:tcPr>
          <w:p w14:paraId="0CA1532A" w14:textId="77777777" w:rsidR="00A45821" w:rsidRPr="009917BC" w:rsidRDefault="00A45821" w:rsidP="00F40B6C">
            <w:pPr>
              <w:pStyle w:val="Style9"/>
              <w:shd w:val="clear" w:color="auto" w:fill="auto"/>
              <w:spacing w:after="0"/>
              <w:rPr>
                <w:rFonts w:ascii="Century Gothic" w:hAnsi="Century Gothic"/>
              </w:rPr>
            </w:pPr>
            <w:r w:rsidRPr="009917BC">
              <w:rPr>
                <w:rStyle w:val="CharStyle10"/>
                <w:rFonts w:ascii="Century Gothic" w:hAnsi="Century Gothic"/>
                <w:color w:val="000000"/>
              </w:rPr>
              <w:t xml:space="preserve">400 02 Ústí nad Labem, </w:t>
            </w:r>
          </w:p>
        </w:tc>
        <w:tc>
          <w:tcPr>
            <w:tcW w:w="6662" w:type="dxa"/>
            <w:gridSpan w:val="2"/>
          </w:tcPr>
          <w:p w14:paraId="24002CDB" w14:textId="6764AF21" w:rsidR="00A45821" w:rsidRPr="009917BC" w:rsidRDefault="00A45821" w:rsidP="007E2F57">
            <w:pPr>
              <w:pStyle w:val="Style9"/>
              <w:shd w:val="clear" w:color="auto" w:fill="auto"/>
              <w:spacing w:after="0" w:line="235" w:lineRule="exact"/>
              <w:ind w:firstLine="181"/>
              <w:rPr>
                <w:rFonts w:ascii="Century Gothic" w:hAnsi="Century Gothic"/>
              </w:rPr>
            </w:pPr>
            <w:r w:rsidRPr="009917BC">
              <w:rPr>
                <w:rStyle w:val="CharStyle10"/>
                <w:rFonts w:ascii="Century Gothic" w:hAnsi="Century Gothic"/>
                <w:color w:val="000000"/>
              </w:rPr>
              <w:t>DIČ/IČ</w:t>
            </w:r>
            <w:r w:rsidR="00BE262A" w:rsidRPr="009917BC">
              <w:rPr>
                <w:rStyle w:val="CharStyle10"/>
                <w:rFonts w:ascii="Century Gothic" w:hAnsi="Century Gothic"/>
                <w:color w:val="000000"/>
              </w:rPr>
              <w:t>O</w:t>
            </w:r>
            <w:r w:rsidRPr="009917BC">
              <w:rPr>
                <w:rStyle w:val="CharStyle10"/>
                <w:rFonts w:ascii="Century Gothic" w:hAnsi="Century Gothic"/>
                <w:color w:val="000000"/>
              </w:rPr>
              <w:t xml:space="preserve">: </w:t>
            </w:r>
            <w:r w:rsidR="00BE262A" w:rsidRPr="002105E3">
              <w:rPr>
                <w:rStyle w:val="CharStyle10"/>
                <w:rFonts w:ascii="Century Gothic" w:hAnsi="Century Gothic"/>
                <w:color w:val="000000"/>
              </w:rPr>
              <w:t>CZ</w:t>
            </w:r>
            <w:r w:rsidR="007E2F57">
              <w:rPr>
                <w:rStyle w:val="CharStyle10"/>
                <w:rFonts w:ascii="Century Gothic" w:hAnsi="Century Gothic"/>
                <w:color w:val="000000"/>
              </w:rPr>
              <w:t>1</w:t>
            </w:r>
            <w:r w:rsidR="007E2F57" w:rsidRPr="007E2F57">
              <w:rPr>
                <w:rStyle w:val="CharStyle10"/>
                <w:rFonts w:ascii="Century Gothic" w:hAnsi="Century Gothic"/>
                <w:color w:val="000000"/>
              </w:rPr>
              <w:t>7520797</w:t>
            </w:r>
          </w:p>
        </w:tc>
      </w:tr>
      <w:tr w:rsidR="00A45821" w:rsidRPr="009917BC" w14:paraId="0CF2A80A" w14:textId="77777777" w:rsidTr="00BA5FE1">
        <w:tc>
          <w:tcPr>
            <w:tcW w:w="250" w:type="dxa"/>
          </w:tcPr>
          <w:p w14:paraId="75334518" w14:textId="77777777" w:rsidR="00A45821" w:rsidRPr="009917BC" w:rsidRDefault="00A45821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578" w:type="dxa"/>
            <w:gridSpan w:val="2"/>
          </w:tcPr>
          <w:p w14:paraId="4AEE9B89" w14:textId="77777777" w:rsidR="00A45821" w:rsidRPr="009917BC" w:rsidRDefault="00F40B6C" w:rsidP="00A45821">
            <w:pPr>
              <w:pStyle w:val="Style11"/>
              <w:shd w:val="clear" w:color="auto" w:fill="auto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9917BC">
              <w:rPr>
                <w:rStyle w:val="CharStyle10"/>
                <w:rFonts w:ascii="Century Gothic" w:hAnsi="Century Gothic"/>
                <w:color w:val="000000"/>
              </w:rPr>
              <w:t>Česká republika</w:t>
            </w:r>
          </w:p>
        </w:tc>
        <w:tc>
          <w:tcPr>
            <w:tcW w:w="6662" w:type="dxa"/>
            <w:gridSpan w:val="2"/>
          </w:tcPr>
          <w:p w14:paraId="3ED1AD50" w14:textId="5A51A964" w:rsidR="00A45821" w:rsidRPr="00646E1F" w:rsidRDefault="00B4780B" w:rsidP="00E7429D">
            <w:pPr>
              <w:pStyle w:val="Style9"/>
              <w:shd w:val="clear" w:color="auto" w:fill="auto"/>
              <w:spacing w:after="0" w:line="235" w:lineRule="exact"/>
              <w:ind w:firstLine="181"/>
              <w:rPr>
                <w:rFonts w:ascii="Century Gothic" w:hAnsi="Century Gothic"/>
              </w:rPr>
            </w:pPr>
            <w:r w:rsidRPr="00646E1F">
              <w:rPr>
                <w:rStyle w:val="CharStyle10"/>
                <w:rFonts w:ascii="Century Gothic" w:hAnsi="Century Gothic"/>
              </w:rPr>
              <w:t xml:space="preserve">Bankovní spojení: </w:t>
            </w:r>
            <w:r w:rsidR="00646E1F" w:rsidRPr="00646E1F">
              <w:rPr>
                <w:rFonts w:ascii="Century Gothic" w:hAnsi="Century Gothic"/>
                <w:bCs/>
              </w:rPr>
              <w:t xml:space="preserve">312315108/0300 </w:t>
            </w:r>
            <w:r w:rsidR="002105E3" w:rsidRPr="00646E1F">
              <w:rPr>
                <w:rFonts w:ascii="Century Gothic" w:hAnsi="Century Gothic"/>
                <w:bCs/>
              </w:rPr>
              <w:t>(ČSOB, a. s.)</w:t>
            </w:r>
          </w:p>
        </w:tc>
      </w:tr>
      <w:tr w:rsidR="00A45821" w:rsidRPr="009917BC" w14:paraId="37A3858B" w14:textId="77777777" w:rsidTr="00BA5FE1">
        <w:tc>
          <w:tcPr>
            <w:tcW w:w="250" w:type="dxa"/>
          </w:tcPr>
          <w:p w14:paraId="5425302B" w14:textId="77777777" w:rsidR="00A45821" w:rsidRPr="009917BC" w:rsidRDefault="00A45821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578" w:type="dxa"/>
            <w:gridSpan w:val="2"/>
          </w:tcPr>
          <w:p w14:paraId="31B5C5BA" w14:textId="77777777" w:rsidR="00A45821" w:rsidRPr="009917BC" w:rsidRDefault="00F40B6C" w:rsidP="00A45821">
            <w:pPr>
              <w:pStyle w:val="Style11"/>
              <w:shd w:val="clear" w:color="auto" w:fill="auto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9917BC">
              <w:rPr>
                <w:rStyle w:val="CharStyle12"/>
                <w:rFonts w:ascii="Century Gothic" w:hAnsi="Century Gothic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662" w:type="dxa"/>
            <w:gridSpan w:val="2"/>
          </w:tcPr>
          <w:p w14:paraId="256F3DD3" w14:textId="77777777" w:rsidR="00A45821" w:rsidRPr="009917BC" w:rsidRDefault="00B4780B" w:rsidP="00E7429D">
            <w:pPr>
              <w:pStyle w:val="Style9"/>
              <w:shd w:val="clear" w:color="auto" w:fill="auto"/>
              <w:spacing w:after="0" w:line="235" w:lineRule="exact"/>
              <w:ind w:firstLine="181"/>
              <w:rPr>
                <w:rFonts w:ascii="Century Gothic" w:hAnsi="Century Gothic"/>
              </w:rPr>
            </w:pPr>
            <w:r w:rsidRPr="009917BC">
              <w:rPr>
                <w:rStyle w:val="CharStyle10"/>
                <w:rFonts w:ascii="Century Gothic" w:hAnsi="Century Gothic"/>
                <w:color w:val="000000"/>
              </w:rPr>
              <w:t>J</w:t>
            </w:r>
            <w:r w:rsidR="00F61610" w:rsidRPr="009917BC">
              <w:rPr>
                <w:rStyle w:val="CharStyle10"/>
                <w:rFonts w:ascii="Century Gothic" w:hAnsi="Century Gothic"/>
                <w:color w:val="000000"/>
              </w:rPr>
              <w:t>e</w:t>
            </w:r>
            <w:r w:rsidRPr="009917BC">
              <w:rPr>
                <w:rStyle w:val="CharStyle10"/>
                <w:rFonts w:ascii="Century Gothic" w:hAnsi="Century Gothic"/>
                <w:color w:val="000000"/>
              </w:rPr>
              <w:t xml:space="preserve"> </w:t>
            </w:r>
            <w:r w:rsidR="00A45821" w:rsidRPr="009917BC">
              <w:rPr>
                <w:rStyle w:val="CharStyle10"/>
                <w:rFonts w:ascii="Century Gothic" w:hAnsi="Century Gothic"/>
                <w:color w:val="000000"/>
              </w:rPr>
              <w:t xml:space="preserve">plátce DPH </w:t>
            </w:r>
          </w:p>
        </w:tc>
      </w:tr>
      <w:tr w:rsidR="00A45821" w:rsidRPr="009917BC" w14:paraId="794B0BED" w14:textId="77777777" w:rsidTr="00BA5FE1">
        <w:tc>
          <w:tcPr>
            <w:tcW w:w="250" w:type="dxa"/>
          </w:tcPr>
          <w:p w14:paraId="174700B0" w14:textId="77777777" w:rsidR="00A45821" w:rsidRPr="009917BC" w:rsidRDefault="00A45821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578" w:type="dxa"/>
            <w:gridSpan w:val="2"/>
          </w:tcPr>
          <w:p w14:paraId="19F21597" w14:textId="77777777" w:rsidR="00A45821" w:rsidRPr="009917BC" w:rsidRDefault="00F40B6C" w:rsidP="000B5844">
            <w:pPr>
              <w:pStyle w:val="Style11"/>
              <w:shd w:val="clear" w:color="auto" w:fill="auto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9917BC">
              <w:rPr>
                <w:rStyle w:val="CharStyle12"/>
                <w:rFonts w:ascii="Century Gothic" w:hAnsi="Century Gothic"/>
                <w:color w:val="000000"/>
                <w:sz w:val="18"/>
                <w:szCs w:val="18"/>
              </w:rPr>
              <w:t xml:space="preserve">Bankovní spojení: </w:t>
            </w:r>
            <w:r w:rsidR="000B5844">
              <w:rPr>
                <w:rStyle w:val="CharStyle12"/>
                <w:rFonts w:ascii="Century Gothic" w:hAnsi="Century Gothic"/>
                <w:color w:val="000000"/>
                <w:sz w:val="18"/>
                <w:szCs w:val="18"/>
              </w:rPr>
              <w:t>2426582</w:t>
            </w:r>
            <w:r w:rsidR="001535E9" w:rsidRPr="009917BC">
              <w:rPr>
                <w:rStyle w:val="CharStyle12"/>
                <w:rFonts w:ascii="Century Gothic" w:hAnsi="Century Gothic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662" w:type="dxa"/>
            <w:gridSpan w:val="2"/>
          </w:tcPr>
          <w:p w14:paraId="7732F76D" w14:textId="1CF0864B" w:rsidR="00A45821" w:rsidRPr="004A6B44" w:rsidRDefault="00A45821" w:rsidP="00E7429D">
            <w:pPr>
              <w:pStyle w:val="Style9"/>
              <w:shd w:val="clear" w:color="auto" w:fill="auto"/>
              <w:spacing w:after="0" w:line="235" w:lineRule="exact"/>
              <w:ind w:firstLine="181"/>
              <w:rPr>
                <w:rStyle w:val="CharStyle10"/>
                <w:rFonts w:ascii="Century Gothic" w:hAnsi="Century Gothic"/>
              </w:rPr>
            </w:pPr>
            <w:r w:rsidRPr="004A6B44">
              <w:rPr>
                <w:rFonts w:ascii="Century Gothic" w:hAnsi="Century Gothic"/>
              </w:rPr>
              <w:t>Z</w:t>
            </w:r>
            <w:r w:rsidR="002D4B5F" w:rsidRPr="004A6B44">
              <w:rPr>
                <w:rFonts w:ascii="Century Gothic" w:hAnsi="Century Gothic"/>
              </w:rPr>
              <w:t>astoupený</w:t>
            </w:r>
            <w:r w:rsidRPr="004A6B44">
              <w:rPr>
                <w:rFonts w:ascii="Century Gothic" w:hAnsi="Century Gothic"/>
              </w:rPr>
              <w:t xml:space="preserve">: </w:t>
            </w:r>
            <w:r w:rsidR="004A6B44" w:rsidRPr="004A6B44">
              <w:rPr>
                <w:rFonts w:ascii="Century Gothic" w:hAnsi="Century Gothic"/>
              </w:rPr>
              <w:t>Ing. Miroslavem Zdražilem</w:t>
            </w:r>
            <w:r w:rsidR="004A6B44">
              <w:rPr>
                <w:rFonts w:ascii="Century Gothic" w:hAnsi="Century Gothic"/>
              </w:rPr>
              <w:t xml:space="preserve"> </w:t>
            </w:r>
          </w:p>
        </w:tc>
      </w:tr>
      <w:tr w:rsidR="00A45821" w:rsidRPr="009917BC" w14:paraId="5887DC5F" w14:textId="77777777" w:rsidTr="00BA5FE1">
        <w:tc>
          <w:tcPr>
            <w:tcW w:w="250" w:type="dxa"/>
          </w:tcPr>
          <w:p w14:paraId="4F1582B3" w14:textId="77777777" w:rsidR="00A45821" w:rsidRPr="009917BC" w:rsidRDefault="00A45821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578" w:type="dxa"/>
            <w:gridSpan w:val="2"/>
          </w:tcPr>
          <w:p w14:paraId="0743F3C2" w14:textId="77777777" w:rsidR="00A45821" w:rsidRPr="009917BC" w:rsidRDefault="00F40B6C" w:rsidP="00A45821">
            <w:pPr>
              <w:pStyle w:val="Style11"/>
              <w:shd w:val="clear" w:color="auto" w:fill="auto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9917BC">
              <w:rPr>
                <w:rStyle w:val="CharStyle12"/>
                <w:rFonts w:ascii="Century Gothic" w:hAnsi="Century Gothic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662" w:type="dxa"/>
            <w:gridSpan w:val="2"/>
          </w:tcPr>
          <w:p w14:paraId="54EB0E13" w14:textId="0A48CEB1" w:rsidR="00A45821" w:rsidRPr="004A6B44" w:rsidRDefault="00232D5C" w:rsidP="00E7429D">
            <w:pPr>
              <w:pStyle w:val="Style9"/>
              <w:shd w:val="clear" w:color="auto" w:fill="auto"/>
              <w:spacing w:after="0" w:line="235" w:lineRule="exact"/>
              <w:ind w:firstLine="181"/>
              <w:rPr>
                <w:rFonts w:ascii="Century Gothic" w:hAnsi="Century Gothic"/>
              </w:rPr>
            </w:pPr>
            <w:r w:rsidRPr="004A6B44">
              <w:rPr>
                <w:rFonts w:ascii="Century Gothic" w:hAnsi="Century Gothic"/>
              </w:rPr>
              <w:t>T</w:t>
            </w:r>
            <w:r w:rsidR="00A45821" w:rsidRPr="004A6B44">
              <w:rPr>
                <w:rFonts w:ascii="Century Gothic" w:hAnsi="Century Gothic"/>
              </w:rPr>
              <w:t xml:space="preserve">el.: </w:t>
            </w:r>
            <w:r w:rsidR="004C0B81" w:rsidRPr="004A6B44">
              <w:rPr>
                <w:rFonts w:ascii="Century Gothic" w:hAnsi="Century Gothic"/>
              </w:rPr>
              <w:t>+420</w:t>
            </w:r>
            <w:r w:rsidR="00BE262A" w:rsidRPr="004A6B44">
              <w:rPr>
                <w:rFonts w:ascii="Century Gothic" w:hAnsi="Century Gothic"/>
              </w:rPr>
              <w:t> </w:t>
            </w:r>
            <w:r w:rsidR="004A6B44" w:rsidRPr="004A6B44">
              <w:rPr>
                <w:rFonts w:ascii="Century Gothic" w:hAnsi="Century Gothic"/>
              </w:rPr>
              <w:t>734 614</w:t>
            </w:r>
            <w:r w:rsidR="004A6B44">
              <w:rPr>
                <w:rFonts w:ascii="Century Gothic" w:hAnsi="Century Gothic"/>
              </w:rPr>
              <w:t> </w:t>
            </w:r>
            <w:r w:rsidR="004A6B44" w:rsidRPr="004A6B44">
              <w:rPr>
                <w:rFonts w:ascii="Century Gothic" w:hAnsi="Century Gothic"/>
              </w:rPr>
              <w:t>276</w:t>
            </w:r>
            <w:r w:rsidR="004A6B44">
              <w:rPr>
                <w:rFonts w:ascii="Century Gothic" w:hAnsi="Century Gothic"/>
              </w:rPr>
              <w:t xml:space="preserve"> (</w:t>
            </w:r>
            <w:r w:rsidR="004A6B44" w:rsidRPr="004A6B44">
              <w:rPr>
                <w:rFonts w:ascii="Century Gothic" w:hAnsi="Century Gothic"/>
              </w:rPr>
              <w:t>Iveta Hermanová – obchodní manažer</w:t>
            </w:r>
            <w:r w:rsidR="004A6B44">
              <w:rPr>
                <w:rFonts w:ascii="Century Gothic" w:hAnsi="Century Gothic"/>
              </w:rPr>
              <w:t>)</w:t>
            </w:r>
          </w:p>
        </w:tc>
      </w:tr>
      <w:tr w:rsidR="00A45821" w:rsidRPr="009917BC" w14:paraId="1852EE71" w14:textId="77777777" w:rsidTr="00BA5FE1">
        <w:tc>
          <w:tcPr>
            <w:tcW w:w="250" w:type="dxa"/>
          </w:tcPr>
          <w:p w14:paraId="6F1E10CF" w14:textId="77777777" w:rsidR="00A45821" w:rsidRPr="009917BC" w:rsidRDefault="00A45821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578" w:type="dxa"/>
            <w:gridSpan w:val="2"/>
          </w:tcPr>
          <w:p w14:paraId="6F77CF68" w14:textId="77777777" w:rsidR="00A45821" w:rsidRPr="009917BC" w:rsidRDefault="00F40B6C" w:rsidP="007D3099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9917BC">
              <w:rPr>
                <w:rStyle w:val="CharStyle12"/>
                <w:rFonts w:ascii="Century Gothic" w:hAnsi="Century Gothic"/>
                <w:sz w:val="18"/>
                <w:szCs w:val="18"/>
              </w:rPr>
              <w:t>Z</w:t>
            </w:r>
            <w:r w:rsidR="002D4B5F" w:rsidRPr="009917BC">
              <w:rPr>
                <w:rStyle w:val="CharStyle12"/>
                <w:rFonts w:ascii="Century Gothic" w:hAnsi="Century Gothic"/>
                <w:sz w:val="18"/>
                <w:szCs w:val="18"/>
              </w:rPr>
              <w:t>astoupený</w:t>
            </w:r>
            <w:r w:rsidRPr="009917BC">
              <w:rPr>
                <w:rStyle w:val="CharStyle12"/>
                <w:rFonts w:ascii="Century Gothic" w:hAnsi="Century Gothic"/>
                <w:sz w:val="18"/>
                <w:szCs w:val="18"/>
              </w:rPr>
              <w:t xml:space="preserve">: </w:t>
            </w:r>
            <w:r w:rsidR="001535E9" w:rsidRPr="009917BC">
              <w:rPr>
                <w:rFonts w:ascii="Century Gothic" w:hAnsi="Century Gothic" w:cs="Arial"/>
                <w:sz w:val="18"/>
                <w:szCs w:val="18"/>
              </w:rPr>
              <w:t xml:space="preserve">Ing. </w:t>
            </w:r>
            <w:r w:rsidR="007D3099" w:rsidRPr="009917BC">
              <w:rPr>
                <w:rFonts w:ascii="Century Gothic" w:hAnsi="Century Gothic" w:cs="Arial"/>
                <w:sz w:val="18"/>
                <w:szCs w:val="18"/>
              </w:rPr>
              <w:t>Iva Tomešová</w:t>
            </w:r>
          </w:p>
        </w:tc>
        <w:tc>
          <w:tcPr>
            <w:tcW w:w="6662" w:type="dxa"/>
            <w:gridSpan w:val="2"/>
          </w:tcPr>
          <w:p w14:paraId="625CAC82" w14:textId="42015B4B" w:rsidR="004A6B44" w:rsidRPr="009917BC" w:rsidRDefault="00232D5C" w:rsidP="004A6B44">
            <w:pPr>
              <w:pStyle w:val="Style9"/>
              <w:shd w:val="clear" w:color="auto" w:fill="auto"/>
              <w:spacing w:after="0" w:line="235" w:lineRule="exact"/>
              <w:ind w:firstLine="181"/>
              <w:rPr>
                <w:rFonts w:ascii="Century Gothic" w:hAnsi="Century Gothic"/>
              </w:rPr>
            </w:pPr>
            <w:r w:rsidRPr="009917BC">
              <w:rPr>
                <w:rFonts w:ascii="Century Gothic" w:hAnsi="Century Gothic"/>
              </w:rPr>
              <w:t>E-</w:t>
            </w:r>
            <w:r w:rsidR="00A45821" w:rsidRPr="009917BC">
              <w:rPr>
                <w:rFonts w:ascii="Century Gothic" w:hAnsi="Century Gothic"/>
              </w:rPr>
              <w:t xml:space="preserve">mail: </w:t>
            </w:r>
            <w:bookmarkStart w:id="0" w:name="_Hlk160603047"/>
            <w:r w:rsidR="004A6B44">
              <w:rPr>
                <w:rFonts w:ascii="Century Gothic" w:hAnsi="Century Gothic"/>
              </w:rPr>
              <w:fldChar w:fldCharType="begin"/>
            </w:r>
            <w:r w:rsidR="004A6B44">
              <w:rPr>
                <w:rFonts w:ascii="Century Gothic" w:hAnsi="Century Gothic"/>
              </w:rPr>
              <w:instrText>HYPERLINK "mailto:</w:instrText>
            </w:r>
            <w:r w:rsidR="004A6B44" w:rsidRPr="004A6B44">
              <w:rPr>
                <w:rFonts w:ascii="Century Gothic" w:hAnsi="Century Gothic"/>
              </w:rPr>
              <w:instrText>iveta.hermanova@haustech.cz</w:instrText>
            </w:r>
            <w:r w:rsidR="004A6B44">
              <w:rPr>
                <w:rFonts w:ascii="Century Gothic" w:hAnsi="Century Gothic"/>
              </w:rPr>
              <w:instrText>"</w:instrText>
            </w:r>
            <w:r w:rsidR="004A6B44">
              <w:rPr>
                <w:rFonts w:ascii="Century Gothic" w:hAnsi="Century Gothic"/>
              </w:rPr>
            </w:r>
            <w:r w:rsidR="004A6B44">
              <w:rPr>
                <w:rFonts w:ascii="Century Gothic" w:hAnsi="Century Gothic"/>
              </w:rPr>
              <w:fldChar w:fldCharType="separate"/>
            </w:r>
            <w:r w:rsidR="004A6B44" w:rsidRPr="007B2712">
              <w:rPr>
                <w:rStyle w:val="Hypertextovodkaz"/>
                <w:rFonts w:ascii="Century Gothic" w:hAnsi="Century Gothic"/>
              </w:rPr>
              <w:t>iveta.hermanova@haustech.cz</w:t>
            </w:r>
            <w:r w:rsidR="004A6B44">
              <w:rPr>
                <w:rFonts w:ascii="Century Gothic" w:hAnsi="Century Gothic"/>
              </w:rPr>
              <w:fldChar w:fldCharType="end"/>
            </w:r>
            <w:bookmarkEnd w:id="0"/>
          </w:p>
        </w:tc>
      </w:tr>
      <w:tr w:rsidR="00232D5C" w:rsidRPr="009917BC" w14:paraId="7AB47110" w14:textId="77777777" w:rsidTr="00BA5FE1">
        <w:trPr>
          <w:trHeight w:val="80"/>
        </w:trPr>
        <w:tc>
          <w:tcPr>
            <w:tcW w:w="250" w:type="dxa"/>
          </w:tcPr>
          <w:p w14:paraId="40921827" w14:textId="77777777" w:rsidR="00232D5C" w:rsidRPr="009917BC" w:rsidRDefault="00232D5C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578" w:type="dxa"/>
            <w:gridSpan w:val="2"/>
          </w:tcPr>
          <w:p w14:paraId="3FB5655D" w14:textId="77777777" w:rsidR="00232D5C" w:rsidRPr="009917BC" w:rsidRDefault="00232D5C">
            <w:pPr>
              <w:rPr>
                <w:rStyle w:val="CharStyle12"/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7E996BB6" w14:textId="77777777" w:rsidR="004A6B44" w:rsidRDefault="008B4BA0" w:rsidP="004A6B44">
            <w:pPr>
              <w:pStyle w:val="Style9"/>
              <w:spacing w:after="0"/>
              <w:ind w:left="181"/>
              <w:rPr>
                <w:rFonts w:ascii="Century Gothic" w:hAnsi="Century Gothic"/>
              </w:rPr>
            </w:pPr>
            <w:r w:rsidRPr="004A6B44">
              <w:rPr>
                <w:rFonts w:ascii="Century Gothic" w:hAnsi="Century Gothic"/>
              </w:rPr>
              <w:t xml:space="preserve">Zapsán v </w:t>
            </w:r>
            <w:r w:rsidR="004A6B44" w:rsidRPr="004A6B44">
              <w:rPr>
                <w:rFonts w:ascii="Century Gothic" w:hAnsi="Century Gothic"/>
              </w:rPr>
              <w:t>obchodním</w:t>
            </w:r>
            <w:r w:rsidRPr="004A6B44">
              <w:rPr>
                <w:rFonts w:ascii="Century Gothic" w:hAnsi="Century Gothic"/>
              </w:rPr>
              <w:t xml:space="preserve"> rejstříku: </w:t>
            </w:r>
            <w:r w:rsidR="004A6B44" w:rsidRPr="004A6B44">
              <w:rPr>
                <w:rFonts w:ascii="Century Gothic" w:hAnsi="Century Gothic"/>
              </w:rPr>
              <w:t xml:space="preserve">vedená u Krajského soudu v Brně, </w:t>
            </w:r>
          </w:p>
          <w:p w14:paraId="36F89D39" w14:textId="7B2DA845" w:rsidR="005713C0" w:rsidRPr="00BA5FE1" w:rsidRDefault="004119F4" w:rsidP="00BA5FE1">
            <w:pPr>
              <w:pStyle w:val="Style9"/>
              <w:spacing w:after="0"/>
              <w:ind w:left="181"/>
              <w:rPr>
                <w:rFonts w:ascii="Century Gothic" w:hAnsi="Century Gothic"/>
                <w:sz w:val="16"/>
                <w:szCs w:val="16"/>
              </w:rPr>
            </w:pPr>
            <w:r w:rsidRPr="004A6B44">
              <w:rPr>
                <w:rFonts w:ascii="Century Gothic" w:hAnsi="Century Gothic"/>
              </w:rPr>
              <w:t xml:space="preserve">oddíl C, vložka </w:t>
            </w:r>
            <w:r w:rsidR="004A6B44" w:rsidRPr="004A6B44">
              <w:rPr>
                <w:rFonts w:ascii="Century Gothic" w:hAnsi="Century Gothic"/>
              </w:rPr>
              <w:t>130410</w:t>
            </w:r>
            <w:r w:rsidRPr="004A6B44">
              <w:rPr>
                <w:rFonts w:ascii="Century Gothic" w:hAnsi="Century Gothic"/>
              </w:rPr>
              <w:t>, datum zápisu 2</w:t>
            </w:r>
            <w:r w:rsidR="004A6B44" w:rsidRPr="004A6B44">
              <w:rPr>
                <w:rFonts w:ascii="Century Gothic" w:hAnsi="Century Gothic"/>
              </w:rPr>
              <w:t>4</w:t>
            </w:r>
            <w:r w:rsidRPr="004A6B44">
              <w:rPr>
                <w:rFonts w:ascii="Century Gothic" w:hAnsi="Century Gothic"/>
              </w:rPr>
              <w:t xml:space="preserve">. </w:t>
            </w:r>
            <w:r w:rsidR="004A6B44" w:rsidRPr="004A6B44">
              <w:rPr>
                <w:rFonts w:ascii="Century Gothic" w:hAnsi="Century Gothic"/>
              </w:rPr>
              <w:t>listopadu 2022</w:t>
            </w:r>
          </w:p>
        </w:tc>
      </w:tr>
      <w:tr w:rsidR="00E34651" w:rsidRPr="009917BC" w14:paraId="26B258D0" w14:textId="77777777" w:rsidTr="00BA5FE1">
        <w:tblPrEx>
          <w:tblCellSpacing w:w="11" w:type="dxa"/>
        </w:tblPrEx>
        <w:trPr>
          <w:gridBefore w:val="4"/>
          <w:wBefore w:w="5529" w:type="dxa"/>
          <w:tblCellSpacing w:w="11" w:type="dxa"/>
        </w:trPr>
        <w:tc>
          <w:tcPr>
            <w:tcW w:w="4961" w:type="dxa"/>
          </w:tcPr>
          <w:p w14:paraId="18C05CBC" w14:textId="77777777" w:rsidR="00BA5FE1" w:rsidRPr="00BA5FE1" w:rsidRDefault="00BA5FE1" w:rsidP="00F40B6C">
            <w:pPr>
              <w:pStyle w:val="Style9"/>
              <w:shd w:val="clear" w:color="auto" w:fill="auto"/>
              <w:spacing w:after="0"/>
              <w:ind w:right="118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34651" w:rsidRPr="009917BC" w14:paraId="34593250" w14:textId="77777777" w:rsidTr="00BA5FE1">
        <w:tblPrEx>
          <w:tblCellSpacing w:w="11" w:type="dxa"/>
        </w:tblPrEx>
        <w:trPr>
          <w:gridBefore w:val="4"/>
          <w:wBefore w:w="5529" w:type="dxa"/>
          <w:tblCellSpacing w:w="11" w:type="dxa"/>
        </w:trPr>
        <w:tc>
          <w:tcPr>
            <w:tcW w:w="4961" w:type="dxa"/>
          </w:tcPr>
          <w:p w14:paraId="611B37B1" w14:textId="77777777" w:rsidR="00BA5FE1" w:rsidRDefault="00BA5FE1" w:rsidP="005713C0">
            <w:pPr>
              <w:pStyle w:val="Style9"/>
              <w:shd w:val="clear" w:color="auto" w:fill="auto"/>
              <w:tabs>
                <w:tab w:val="left" w:pos="3827"/>
              </w:tabs>
              <w:spacing w:after="0" w:line="240" w:lineRule="auto"/>
              <w:ind w:right="437"/>
              <w:rPr>
                <w:rStyle w:val="CharStyle10"/>
                <w:rFonts w:ascii="Century Gothic" w:hAnsi="Century Gothic"/>
                <w:color w:val="000000"/>
              </w:rPr>
            </w:pPr>
          </w:p>
          <w:p w14:paraId="2305E61A" w14:textId="0A906910" w:rsidR="00E34651" w:rsidRPr="009917BC" w:rsidRDefault="00E34651" w:rsidP="005713C0">
            <w:pPr>
              <w:pStyle w:val="Style9"/>
              <w:shd w:val="clear" w:color="auto" w:fill="auto"/>
              <w:tabs>
                <w:tab w:val="left" w:pos="3827"/>
              </w:tabs>
              <w:spacing w:after="0" w:line="240" w:lineRule="auto"/>
              <w:ind w:right="437"/>
              <w:rPr>
                <w:rFonts w:ascii="Century Gothic" w:hAnsi="Century Gothic"/>
              </w:rPr>
            </w:pPr>
            <w:r w:rsidRPr="009917BC">
              <w:rPr>
                <w:rStyle w:val="CharStyle10"/>
                <w:rFonts w:ascii="Century Gothic" w:hAnsi="Century Gothic"/>
                <w:color w:val="000000"/>
              </w:rPr>
              <w:t xml:space="preserve">Termín </w:t>
            </w:r>
            <w:r w:rsidR="00B62F66" w:rsidRPr="009917BC">
              <w:rPr>
                <w:rStyle w:val="CharStyle10"/>
                <w:rFonts w:ascii="Century Gothic" w:hAnsi="Century Gothic"/>
                <w:color w:val="000000"/>
              </w:rPr>
              <w:t>plně</w:t>
            </w:r>
            <w:r w:rsidRPr="009917BC">
              <w:rPr>
                <w:rStyle w:val="CharStyle10"/>
                <w:rFonts w:ascii="Century Gothic" w:hAnsi="Century Gothic"/>
                <w:color w:val="000000"/>
              </w:rPr>
              <w:t xml:space="preserve">ní: </w:t>
            </w:r>
            <w:r w:rsidR="001D65C3">
              <w:rPr>
                <w:rStyle w:val="CharStyle10"/>
                <w:rFonts w:ascii="Century Gothic" w:hAnsi="Century Gothic"/>
                <w:color w:val="000000"/>
              </w:rPr>
              <w:t>do 3</w:t>
            </w:r>
            <w:r w:rsidR="00CA6DDE">
              <w:rPr>
                <w:rStyle w:val="CharStyle10"/>
                <w:rFonts w:ascii="Century Gothic" w:hAnsi="Century Gothic"/>
                <w:color w:val="000000"/>
              </w:rPr>
              <w:t>0</w:t>
            </w:r>
            <w:r w:rsidR="001D65C3">
              <w:rPr>
                <w:rStyle w:val="CharStyle10"/>
                <w:rFonts w:ascii="Century Gothic" w:hAnsi="Century Gothic"/>
                <w:color w:val="000000"/>
              </w:rPr>
              <w:t xml:space="preserve">. </w:t>
            </w:r>
            <w:r w:rsidR="00CA6DDE">
              <w:rPr>
                <w:rStyle w:val="CharStyle10"/>
                <w:rFonts w:ascii="Century Gothic" w:hAnsi="Century Gothic"/>
                <w:color w:val="000000"/>
              </w:rPr>
              <w:t>6</w:t>
            </w:r>
            <w:r w:rsidR="001D65C3">
              <w:rPr>
                <w:rStyle w:val="CharStyle10"/>
                <w:rFonts w:ascii="Century Gothic" w:hAnsi="Century Gothic"/>
                <w:color w:val="000000"/>
              </w:rPr>
              <w:t>. 2024</w:t>
            </w:r>
          </w:p>
        </w:tc>
      </w:tr>
      <w:tr w:rsidR="00E34651" w:rsidRPr="009917BC" w14:paraId="6173378D" w14:textId="77777777" w:rsidTr="00BA5FE1">
        <w:tblPrEx>
          <w:tblCellSpacing w:w="11" w:type="dxa"/>
        </w:tblPrEx>
        <w:trPr>
          <w:gridBefore w:val="4"/>
          <w:wBefore w:w="5529" w:type="dxa"/>
          <w:tblCellSpacing w:w="11" w:type="dxa"/>
        </w:trPr>
        <w:tc>
          <w:tcPr>
            <w:tcW w:w="4961" w:type="dxa"/>
          </w:tcPr>
          <w:p w14:paraId="5CEBE9BF" w14:textId="77777777" w:rsidR="00E34651" w:rsidRPr="009917BC" w:rsidRDefault="00E34651" w:rsidP="00BE72F5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9917BC">
              <w:rPr>
                <w:rStyle w:val="CharStyle10"/>
                <w:rFonts w:ascii="Century Gothic" w:hAnsi="Century Gothic"/>
              </w:rPr>
              <w:t xml:space="preserve">Způsob platby: </w:t>
            </w:r>
            <w:r w:rsidR="00BE72F5" w:rsidRPr="009917BC">
              <w:rPr>
                <w:rStyle w:val="CharStyle10"/>
                <w:rFonts w:ascii="Century Gothic" w:hAnsi="Century Gothic"/>
              </w:rPr>
              <w:t>převodem</w:t>
            </w:r>
          </w:p>
        </w:tc>
      </w:tr>
      <w:tr w:rsidR="00E34651" w:rsidRPr="009917BC" w14:paraId="1EC5E976" w14:textId="77777777" w:rsidTr="00BA5FE1">
        <w:tblPrEx>
          <w:tblCellSpacing w:w="11" w:type="dxa"/>
        </w:tblPrEx>
        <w:trPr>
          <w:gridBefore w:val="4"/>
          <w:wBefore w:w="5529" w:type="dxa"/>
          <w:tblCellSpacing w:w="11" w:type="dxa"/>
        </w:trPr>
        <w:tc>
          <w:tcPr>
            <w:tcW w:w="4961" w:type="dxa"/>
          </w:tcPr>
          <w:p w14:paraId="1C26FD08" w14:textId="0BFB4A9C" w:rsidR="00E34651" w:rsidRPr="009917BC" w:rsidRDefault="00232D5C" w:rsidP="008E79E0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="Century Gothic" w:hAnsi="Century Gothic"/>
              </w:rPr>
            </w:pPr>
            <w:r w:rsidRPr="009917BC">
              <w:rPr>
                <w:rStyle w:val="CharStyle10"/>
                <w:rFonts w:ascii="Century Gothic" w:hAnsi="Century Gothic"/>
                <w:color w:val="000000"/>
              </w:rPr>
              <w:t>Lhůta splatnosti</w:t>
            </w:r>
            <w:r w:rsidR="00E34651" w:rsidRPr="009917BC">
              <w:rPr>
                <w:rStyle w:val="CharStyle10"/>
                <w:rFonts w:ascii="Century Gothic" w:hAnsi="Century Gothic"/>
                <w:color w:val="000000"/>
              </w:rPr>
              <w:t xml:space="preserve">: </w:t>
            </w:r>
            <w:r w:rsidR="00227285">
              <w:rPr>
                <w:rStyle w:val="CharStyle10"/>
                <w:rFonts w:ascii="Century Gothic" w:hAnsi="Century Gothic"/>
                <w:color w:val="000000"/>
              </w:rPr>
              <w:t>21</w:t>
            </w:r>
            <w:r w:rsidR="008E79E0" w:rsidRPr="009917BC">
              <w:rPr>
                <w:rStyle w:val="CharStyle10"/>
                <w:rFonts w:ascii="Century Gothic" w:hAnsi="Century Gothic"/>
                <w:color w:val="000000"/>
              </w:rPr>
              <w:t xml:space="preserve"> dnů</w:t>
            </w:r>
          </w:p>
        </w:tc>
      </w:tr>
      <w:tr w:rsidR="00E34651" w:rsidRPr="009917BC" w14:paraId="1515ACC6" w14:textId="77777777" w:rsidTr="00BA5FE1">
        <w:tblPrEx>
          <w:tblCellSpacing w:w="11" w:type="dxa"/>
        </w:tblPrEx>
        <w:trPr>
          <w:gridBefore w:val="4"/>
          <w:wBefore w:w="5529" w:type="dxa"/>
          <w:tblCellSpacing w:w="11" w:type="dxa"/>
        </w:trPr>
        <w:tc>
          <w:tcPr>
            <w:tcW w:w="4961" w:type="dxa"/>
          </w:tcPr>
          <w:p w14:paraId="299A0745" w14:textId="77777777" w:rsidR="00E34651" w:rsidRPr="009917BC" w:rsidRDefault="00232D5C" w:rsidP="00B4780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="Century Gothic" w:hAnsi="Century Gothic"/>
              </w:rPr>
            </w:pPr>
            <w:r w:rsidRPr="009917BC">
              <w:rPr>
                <w:rStyle w:val="CharStyle10"/>
                <w:rFonts w:ascii="Century Gothic" w:hAnsi="Century Gothic"/>
                <w:color w:val="000000"/>
              </w:rPr>
              <w:t>Místo plnění</w:t>
            </w:r>
            <w:r w:rsidR="00E34651" w:rsidRPr="009917BC">
              <w:rPr>
                <w:rStyle w:val="CharStyle10"/>
                <w:rFonts w:ascii="Century Gothic" w:hAnsi="Century Gothic"/>
                <w:color w:val="000000"/>
              </w:rPr>
              <w:t xml:space="preserve">: </w:t>
            </w:r>
            <w:r w:rsidR="00B4780B" w:rsidRPr="009917BC">
              <w:rPr>
                <w:rStyle w:val="CharStyle10"/>
                <w:rFonts w:ascii="Century Gothic" w:hAnsi="Century Gothic"/>
                <w:color w:val="000000"/>
              </w:rPr>
              <w:t>Ústecký kraj</w:t>
            </w:r>
          </w:p>
        </w:tc>
      </w:tr>
      <w:tr w:rsidR="00E34651" w:rsidRPr="009917BC" w14:paraId="2627D01E" w14:textId="77777777" w:rsidTr="00BA5FE1">
        <w:tblPrEx>
          <w:tblCellSpacing w:w="11" w:type="dxa"/>
        </w:tblPrEx>
        <w:trPr>
          <w:gridBefore w:val="4"/>
          <w:wBefore w:w="5529" w:type="dxa"/>
          <w:tblCellSpacing w:w="11" w:type="dxa"/>
        </w:trPr>
        <w:tc>
          <w:tcPr>
            <w:tcW w:w="4961" w:type="dxa"/>
          </w:tcPr>
          <w:p w14:paraId="7B91DF13" w14:textId="0C488320" w:rsidR="00E34651" w:rsidRPr="009917BC" w:rsidRDefault="00E34651" w:rsidP="004C0B81">
            <w:pPr>
              <w:pStyle w:val="Style9"/>
              <w:shd w:val="clear" w:color="auto" w:fill="auto"/>
              <w:spacing w:after="0" w:line="211" w:lineRule="exact"/>
              <w:rPr>
                <w:rStyle w:val="CharStyle10"/>
                <w:rFonts w:ascii="Century Gothic" w:hAnsi="Century Gothic"/>
                <w:color w:val="000000"/>
              </w:rPr>
            </w:pPr>
            <w:r w:rsidRPr="009917BC">
              <w:rPr>
                <w:rStyle w:val="CharStyle10"/>
                <w:rFonts w:ascii="Century Gothic" w:hAnsi="Century Gothic"/>
                <w:color w:val="000000"/>
              </w:rPr>
              <w:t xml:space="preserve">Číslo </w:t>
            </w:r>
            <w:r w:rsidR="00BE3019" w:rsidRPr="009917BC">
              <w:rPr>
                <w:rStyle w:val="CharStyle10"/>
                <w:rFonts w:ascii="Century Gothic" w:hAnsi="Century Gothic"/>
                <w:color w:val="000000"/>
              </w:rPr>
              <w:t>veř. zakázky</w:t>
            </w:r>
            <w:r w:rsidRPr="009917BC">
              <w:rPr>
                <w:rStyle w:val="CharStyle10"/>
                <w:rFonts w:ascii="Century Gothic" w:hAnsi="Century Gothic"/>
                <w:color w:val="000000"/>
              </w:rPr>
              <w:t xml:space="preserve">: </w:t>
            </w:r>
            <w:r w:rsidR="00683B8E" w:rsidRPr="00683B8E">
              <w:rPr>
                <w:rFonts w:ascii="Century Gothic" w:hAnsi="Century Gothic"/>
              </w:rPr>
              <w:t>KUUK/039760/2024/INV/VZ-PIT/0017</w:t>
            </w:r>
          </w:p>
        </w:tc>
      </w:tr>
    </w:tbl>
    <w:p w14:paraId="4E4E79B5" w14:textId="77777777" w:rsidR="00CA6DDE" w:rsidRDefault="00CA6DDE" w:rsidP="00CA6DDE">
      <w:pPr>
        <w:rPr>
          <w:rFonts w:ascii="Century Gothic" w:hAnsi="Century Gothic" w:cs="Arial"/>
          <w:color w:val="auto"/>
          <w:sz w:val="16"/>
          <w:szCs w:val="16"/>
        </w:rPr>
      </w:pPr>
    </w:p>
    <w:p w14:paraId="3436B099" w14:textId="77777777" w:rsidR="00BA5FE1" w:rsidRDefault="00BA5FE1" w:rsidP="00CA6DDE">
      <w:pPr>
        <w:rPr>
          <w:rFonts w:ascii="Century Gothic" w:hAnsi="Century Gothic" w:cs="Arial"/>
          <w:color w:val="auto"/>
          <w:sz w:val="16"/>
          <w:szCs w:val="16"/>
        </w:rPr>
      </w:pPr>
    </w:p>
    <w:p w14:paraId="749AC682" w14:textId="77777777" w:rsidR="00BA5FE1" w:rsidRPr="00BA5FE1" w:rsidRDefault="00BA5FE1" w:rsidP="00CA6DDE">
      <w:pPr>
        <w:rPr>
          <w:rFonts w:ascii="Century Gothic" w:hAnsi="Century Gothic" w:cs="Arial"/>
          <w:color w:val="auto"/>
          <w:sz w:val="16"/>
          <w:szCs w:val="16"/>
        </w:rPr>
      </w:pPr>
    </w:p>
    <w:p w14:paraId="339FE407" w14:textId="77777777" w:rsidR="00CA6DDE" w:rsidRPr="00CA6DDE" w:rsidRDefault="00CA6DDE" w:rsidP="00CA6DDE">
      <w:pPr>
        <w:numPr>
          <w:ilvl w:val="0"/>
          <w:numId w:val="11"/>
        </w:numPr>
        <w:ind w:left="426" w:hanging="142"/>
        <w:rPr>
          <w:rFonts w:ascii="Century Gothic" w:hAnsi="Century Gothic" w:cs="Arial"/>
          <w:b/>
          <w:color w:val="auto"/>
          <w:sz w:val="22"/>
          <w:szCs w:val="22"/>
        </w:rPr>
      </w:pPr>
      <w:r w:rsidRPr="00CA6DDE">
        <w:rPr>
          <w:rFonts w:ascii="Century Gothic" w:hAnsi="Century Gothic" w:cs="Arial"/>
          <w:b/>
          <w:color w:val="auto"/>
          <w:sz w:val="22"/>
          <w:szCs w:val="22"/>
        </w:rPr>
        <w:t>Předmět smlouvy a jeho cena</w:t>
      </w:r>
    </w:p>
    <w:p w14:paraId="17FBC121" w14:textId="77777777" w:rsidR="00CA6DDE" w:rsidRPr="00BA5FE1" w:rsidRDefault="00CA6DDE" w:rsidP="00CA6DDE">
      <w:pPr>
        <w:rPr>
          <w:rFonts w:ascii="Century Gothic" w:hAnsi="Century Gothic" w:cs="Arial"/>
          <w:color w:val="auto"/>
          <w:sz w:val="16"/>
          <w:szCs w:val="16"/>
        </w:rPr>
      </w:pPr>
    </w:p>
    <w:p w14:paraId="302CC7A3" w14:textId="77777777" w:rsidR="00CA6DDE" w:rsidRPr="00BA5FE1" w:rsidRDefault="00CA6DDE" w:rsidP="00CA6DDE">
      <w:pPr>
        <w:rPr>
          <w:rFonts w:ascii="Century Gothic" w:hAnsi="Century Gothic" w:cs="Arial"/>
          <w:color w:val="auto"/>
          <w:sz w:val="16"/>
          <w:szCs w:val="16"/>
        </w:rPr>
      </w:pPr>
    </w:p>
    <w:tbl>
      <w:tblPr>
        <w:tblStyle w:val="Mkatabulky"/>
        <w:tblW w:w="10578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1781"/>
        <w:gridCol w:w="186"/>
        <w:gridCol w:w="1534"/>
        <w:gridCol w:w="458"/>
        <w:gridCol w:w="1305"/>
        <w:gridCol w:w="1214"/>
        <w:gridCol w:w="3932"/>
        <w:gridCol w:w="130"/>
      </w:tblGrid>
      <w:tr w:rsidR="00CA6DDE" w:rsidRPr="00CA6DDE" w14:paraId="081A3A1A" w14:textId="77777777" w:rsidTr="00BA5FE1">
        <w:trPr>
          <w:gridBefore w:val="1"/>
          <w:trHeight w:val="89"/>
          <w:tblCellSpacing w:w="11" w:type="dxa"/>
        </w:trPr>
        <w:tc>
          <w:tcPr>
            <w:tcW w:w="1762" w:type="dxa"/>
          </w:tcPr>
          <w:p w14:paraId="40F377FB" w14:textId="77777777" w:rsidR="00CA6DDE" w:rsidRPr="00CA6DDE" w:rsidRDefault="00CA6DDE" w:rsidP="00CA6DDE">
            <w:pPr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CA6DDE">
              <w:rPr>
                <w:rFonts w:ascii="Century Gothic" w:hAnsi="Century Gothic" w:cs="Arial"/>
                <w:color w:val="auto"/>
                <w:sz w:val="18"/>
                <w:szCs w:val="18"/>
              </w:rPr>
              <w:t>Předmět</w:t>
            </w:r>
          </w:p>
        </w:tc>
        <w:tc>
          <w:tcPr>
            <w:tcW w:w="8739" w:type="dxa"/>
            <w:gridSpan w:val="7"/>
            <w:vAlign w:val="bottom"/>
          </w:tcPr>
          <w:p w14:paraId="72D6FF4F" w14:textId="1685388E" w:rsidR="00CA6DDE" w:rsidRPr="0057582B" w:rsidRDefault="00CA6DDE" w:rsidP="00AA478E">
            <w:pPr>
              <w:ind w:left="23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7582B">
              <w:rPr>
                <w:rFonts w:ascii="Century Gothic" w:hAnsi="Century Gothic" w:cs="Arial"/>
                <w:color w:val="auto"/>
                <w:sz w:val="18"/>
                <w:szCs w:val="18"/>
              </w:rPr>
              <w:t>Dodatkem č. 1 ke smlouvě o dílo 24/SML132</w:t>
            </w:r>
            <w:r w:rsidR="000116FF">
              <w:rPr>
                <w:rFonts w:ascii="Century Gothic" w:hAnsi="Century Gothic" w:cs="Arial"/>
                <w:color w:val="auto"/>
                <w:sz w:val="18"/>
                <w:szCs w:val="18"/>
              </w:rPr>
              <w:t>8</w:t>
            </w:r>
            <w:r w:rsidRPr="0057582B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/SoD/PIT, jejímž předmětem je </w:t>
            </w:r>
            <w:r w:rsidR="0057582B" w:rsidRPr="000626AB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</w:rPr>
              <w:t>z</w:t>
            </w:r>
            <w:r w:rsidR="0057582B" w:rsidRPr="0057582B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</w:rPr>
              <w:t>ajištění odstranění reklamovaných vad díla „Dodávky systémů nuceného větrání s rekuperací ve vybraných kolách Ústeckého kraje“, pro část díla:</w:t>
            </w:r>
            <w:r w:rsidR="00AA478E" w:rsidRPr="00AA478E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</w:rPr>
              <w:t xml:space="preserve"> – část 4. – „VOŠ a SOŠ Štětí – budova Pivovarská 594“ v záruční době</w:t>
            </w:r>
            <w:r w:rsidR="00AA478E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57582B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se doba trvání platnosti </w:t>
            </w:r>
            <w:r w:rsidR="00626B12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této </w:t>
            </w:r>
            <w:r w:rsidRPr="0057582B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smlouvy prodlužuje do 30. 06. 2024. </w:t>
            </w:r>
          </w:p>
          <w:p w14:paraId="3D0D69B8" w14:textId="77777777" w:rsidR="00CA6DDE" w:rsidRPr="00BA5FE1" w:rsidRDefault="00CA6DDE" w:rsidP="00CA6DDE">
            <w:pPr>
              <w:ind w:left="23"/>
              <w:jc w:val="both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</w:p>
          <w:p w14:paraId="3B073368" w14:textId="52EDDA37" w:rsidR="00BA5FE1" w:rsidRDefault="00BA5FE1" w:rsidP="00CA6DDE">
            <w:pPr>
              <w:ind w:left="23"/>
              <w:jc w:val="both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BA5FE1">
              <w:rPr>
                <w:rFonts w:ascii="Century Gothic" w:hAnsi="Century Gothic" w:cs="Arial"/>
                <w:color w:val="auto"/>
                <w:sz w:val="18"/>
                <w:szCs w:val="18"/>
              </w:rPr>
              <w:t>Veškeré údaje o ceně zakázky a způsobech plnění uvedené v předmětné smlouvě zůstávají beze změny. Cena zakázky uvedená ve smlouvě se tímto upřesněním nemění.</w:t>
            </w:r>
          </w:p>
          <w:p w14:paraId="235B55BC" w14:textId="11245CC2" w:rsidR="00CA6DDE" w:rsidRDefault="00BA5FE1" w:rsidP="00CA6DDE">
            <w:pPr>
              <w:ind w:left="23"/>
              <w:jc w:val="both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BA5FE1">
              <w:rPr>
                <w:rFonts w:ascii="Century Gothic" w:hAnsi="Century Gothic" w:cs="Arial"/>
                <w:color w:val="auto"/>
                <w:sz w:val="18"/>
                <w:szCs w:val="18"/>
              </w:rPr>
              <w:t>Ostatní ustanovení smlouvy zůstávají tímto dodatkem nedotčena.</w:t>
            </w:r>
          </w:p>
          <w:p w14:paraId="061F784B" w14:textId="77777777" w:rsidR="00BA5FE1" w:rsidRPr="00BA5FE1" w:rsidRDefault="00BA5FE1" w:rsidP="00CA6DDE">
            <w:pPr>
              <w:ind w:left="23"/>
              <w:jc w:val="both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</w:p>
          <w:p w14:paraId="52B48028" w14:textId="77777777" w:rsidR="00BA5FE1" w:rsidRDefault="00CA6DDE" w:rsidP="00CA6DDE">
            <w:pPr>
              <w:ind w:left="23"/>
              <w:jc w:val="both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7582B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Tento dodatek č. 1 smlouvy nabývá platnosti dnem jeho uzavření </w:t>
            </w:r>
          </w:p>
          <w:p w14:paraId="28575DCA" w14:textId="71A5658E" w:rsidR="00CA6DDE" w:rsidRPr="0057582B" w:rsidRDefault="00CA6DDE" w:rsidP="00CA6DDE">
            <w:pPr>
              <w:ind w:left="23"/>
              <w:jc w:val="both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7582B">
              <w:rPr>
                <w:rFonts w:ascii="Century Gothic" w:hAnsi="Century Gothic" w:cs="Arial"/>
                <w:color w:val="auto"/>
                <w:sz w:val="18"/>
                <w:szCs w:val="18"/>
              </w:rPr>
              <w:t>a účinnosti dnem uveřejnění v registru smluv.</w:t>
            </w:r>
          </w:p>
          <w:p w14:paraId="62AD8FD3" w14:textId="77777777" w:rsidR="00CA6DDE" w:rsidRPr="00BA5FE1" w:rsidRDefault="00CA6DDE" w:rsidP="00CA6DDE">
            <w:pPr>
              <w:ind w:left="24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</w:p>
          <w:p w14:paraId="665C1F7D" w14:textId="6552D9DD" w:rsidR="00CA6DDE" w:rsidRPr="0057582B" w:rsidRDefault="00CA6DDE" w:rsidP="00CA6DDE">
            <w:pPr>
              <w:ind w:left="24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7582B">
              <w:rPr>
                <w:rFonts w:ascii="Century Gothic" w:hAnsi="Century Gothic" w:cs="Arial"/>
                <w:color w:val="auto"/>
                <w:sz w:val="18"/>
                <w:szCs w:val="18"/>
              </w:rPr>
              <w:t>Dodatek</w:t>
            </w:r>
            <w:r w:rsidRPr="0057582B">
              <w:rPr>
                <w:sz w:val="18"/>
                <w:szCs w:val="18"/>
              </w:rPr>
              <w:t xml:space="preserve"> </w:t>
            </w:r>
            <w:r w:rsidRPr="0057582B">
              <w:rPr>
                <w:rFonts w:ascii="Century Gothic" w:hAnsi="Century Gothic" w:cs="Arial"/>
                <w:color w:val="auto"/>
                <w:sz w:val="18"/>
                <w:szCs w:val="18"/>
              </w:rPr>
              <w:t>smlouvy o dílo č. 24/SML132</w:t>
            </w:r>
            <w:r w:rsidR="00AA478E">
              <w:rPr>
                <w:rFonts w:ascii="Century Gothic" w:hAnsi="Century Gothic" w:cs="Arial"/>
                <w:color w:val="auto"/>
                <w:sz w:val="18"/>
                <w:szCs w:val="18"/>
              </w:rPr>
              <w:t>8</w:t>
            </w:r>
            <w:r w:rsidRPr="0057582B">
              <w:rPr>
                <w:rFonts w:ascii="Century Gothic" w:hAnsi="Century Gothic" w:cs="Arial"/>
                <w:color w:val="auto"/>
                <w:sz w:val="18"/>
                <w:szCs w:val="18"/>
              </w:rPr>
              <w:t>/SoD/PIT je vyhotoven v elektronické podobě.</w:t>
            </w:r>
          </w:p>
          <w:p w14:paraId="4C5758D6" w14:textId="77777777" w:rsidR="00CA6DDE" w:rsidRDefault="00CA6DDE" w:rsidP="00CA6DDE">
            <w:pPr>
              <w:ind w:left="24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2BB634F4" w14:textId="77777777" w:rsidR="007D1CFE" w:rsidRPr="00BA5FE1" w:rsidRDefault="007D1CFE" w:rsidP="007D1CFE">
            <w:pPr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</w:tc>
      </w:tr>
      <w:tr w:rsidR="00CA6DDE" w:rsidRPr="00CA6DDE" w14:paraId="7E4CA4EC" w14:textId="77777777" w:rsidTr="00BA5FE1">
        <w:trPr>
          <w:gridBefore w:val="3"/>
          <w:gridAfter w:val="3"/>
          <w:wBefore w:w="1970" w:type="dxa"/>
          <w:wAfter w:w="5240" w:type="dxa"/>
          <w:trHeight w:val="198"/>
          <w:tblCellSpacing w:w="11" w:type="dxa"/>
        </w:trPr>
        <w:tc>
          <w:tcPr>
            <w:tcW w:w="1973" w:type="dxa"/>
            <w:gridSpan w:val="2"/>
          </w:tcPr>
          <w:p w14:paraId="7133B988" w14:textId="77777777" w:rsidR="00CA6DDE" w:rsidRPr="00CA6DDE" w:rsidRDefault="00CA6DDE" w:rsidP="00CA6DDE">
            <w:pPr>
              <w:widowControl/>
              <w:rPr>
                <w:rFonts w:ascii="Century Gothic" w:hAnsi="Century Gothic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85" w:type="dxa"/>
          </w:tcPr>
          <w:p w14:paraId="6861782F" w14:textId="77777777" w:rsidR="00CA6DDE" w:rsidRPr="00CA6DDE" w:rsidRDefault="00CA6DDE" w:rsidP="00CA6DDE">
            <w:pPr>
              <w:jc w:val="right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</w:p>
        </w:tc>
      </w:tr>
      <w:tr w:rsidR="00CA6DDE" w:rsidRPr="00CA6DDE" w14:paraId="41A42D94" w14:textId="77777777" w:rsidTr="00BA5FE1">
        <w:tblPrEx>
          <w:tblCellSpacing w:w="0" w:type="nil"/>
        </w:tblPrEx>
        <w:trPr>
          <w:gridAfter w:val="1"/>
          <w:wAfter w:w="86" w:type="dxa"/>
        </w:trPr>
        <w:tc>
          <w:tcPr>
            <w:tcW w:w="3506" w:type="dxa"/>
            <w:gridSpan w:val="4"/>
          </w:tcPr>
          <w:p w14:paraId="43924437" w14:textId="77777777" w:rsidR="00CA6DDE" w:rsidRPr="00CA6DDE" w:rsidRDefault="00CA6DDE" w:rsidP="00CA6DDE">
            <w:pPr>
              <w:rPr>
                <w:rFonts w:ascii="Century Gothic" w:hAnsi="Century Gothic" w:cs="Arial"/>
                <w:color w:val="auto"/>
                <w:sz w:val="18"/>
                <w:szCs w:val="16"/>
              </w:rPr>
            </w:pPr>
            <w:r w:rsidRPr="00CA6DDE">
              <w:rPr>
                <w:rFonts w:ascii="Century Gothic" w:hAnsi="Century Gothic" w:cs="Arial"/>
                <w:color w:val="auto"/>
                <w:sz w:val="18"/>
                <w:szCs w:val="16"/>
              </w:rPr>
              <w:t xml:space="preserve">V Ústí nad Labem dne </w:t>
            </w:r>
          </w:p>
        </w:tc>
        <w:tc>
          <w:tcPr>
            <w:tcW w:w="2960" w:type="dxa"/>
            <w:gridSpan w:val="3"/>
          </w:tcPr>
          <w:p w14:paraId="5D4FC872" w14:textId="77777777" w:rsidR="00CA6DDE" w:rsidRPr="00CA6DDE" w:rsidRDefault="00CA6DDE" w:rsidP="00CA6DDE">
            <w:pPr>
              <w:rPr>
                <w:rFonts w:ascii="Century Gothic" w:hAnsi="Century Gothic" w:cs="Arial"/>
                <w:color w:val="auto"/>
                <w:sz w:val="18"/>
                <w:szCs w:val="16"/>
              </w:rPr>
            </w:pPr>
          </w:p>
        </w:tc>
        <w:tc>
          <w:tcPr>
            <w:tcW w:w="3916" w:type="dxa"/>
          </w:tcPr>
          <w:p w14:paraId="58C9AEC8" w14:textId="77777777" w:rsidR="00CA6DDE" w:rsidRPr="00CA6DDE" w:rsidRDefault="00CA6DDE" w:rsidP="00CA6DDE">
            <w:pPr>
              <w:rPr>
                <w:rFonts w:ascii="Century Gothic" w:hAnsi="Century Gothic" w:cs="Arial"/>
                <w:color w:val="auto"/>
                <w:sz w:val="18"/>
                <w:szCs w:val="16"/>
              </w:rPr>
            </w:pPr>
            <w:r w:rsidRPr="00CA6DDE">
              <w:rPr>
                <w:rFonts w:ascii="Century Gothic" w:hAnsi="Century Gothic" w:cs="Arial"/>
                <w:color w:val="auto"/>
                <w:sz w:val="18"/>
                <w:szCs w:val="16"/>
              </w:rPr>
              <w:t xml:space="preserve">V ……………………. dne </w:t>
            </w:r>
          </w:p>
          <w:p w14:paraId="4C4301AD" w14:textId="77777777" w:rsidR="00CA6DDE" w:rsidRPr="00CA6DDE" w:rsidRDefault="00CA6DDE" w:rsidP="00CA6DDE">
            <w:pPr>
              <w:rPr>
                <w:rFonts w:ascii="Century Gothic" w:hAnsi="Century Gothic" w:cs="Arial"/>
                <w:color w:val="auto"/>
                <w:sz w:val="18"/>
                <w:szCs w:val="16"/>
              </w:rPr>
            </w:pPr>
          </w:p>
        </w:tc>
      </w:tr>
      <w:tr w:rsidR="00CA6DDE" w:rsidRPr="00CA6DDE" w14:paraId="5E5DE1C6" w14:textId="77777777" w:rsidTr="00BA5FE1">
        <w:tblPrEx>
          <w:tblCellSpacing w:w="0" w:type="nil"/>
        </w:tblPrEx>
        <w:trPr>
          <w:gridAfter w:val="1"/>
          <w:wAfter w:w="86" w:type="dxa"/>
          <w:trHeight w:val="705"/>
        </w:trPr>
        <w:tc>
          <w:tcPr>
            <w:tcW w:w="3506" w:type="dxa"/>
            <w:gridSpan w:val="4"/>
            <w:tcBorders>
              <w:bottom w:val="dotted" w:sz="12" w:space="0" w:color="auto"/>
            </w:tcBorders>
          </w:tcPr>
          <w:p w14:paraId="5275578A" w14:textId="77777777" w:rsidR="00CA6DDE" w:rsidRPr="00CA6DDE" w:rsidRDefault="00CA6DDE" w:rsidP="00CA6DDE">
            <w:pPr>
              <w:rPr>
                <w:rFonts w:ascii="Century Gothic" w:hAnsi="Century Gothic" w:cs="Arial"/>
                <w:color w:val="auto"/>
                <w:sz w:val="18"/>
                <w:szCs w:val="16"/>
              </w:rPr>
            </w:pPr>
          </w:p>
          <w:p w14:paraId="37ACC8CE" w14:textId="77777777" w:rsidR="00CA6DDE" w:rsidRPr="00BA5FE1" w:rsidRDefault="00CA6DDE" w:rsidP="00CA6DDE">
            <w:pPr>
              <w:rPr>
                <w:rFonts w:ascii="Century Gothic" w:hAnsi="Century Gothic" w:cs="Arial"/>
                <w:color w:val="auto"/>
                <w:sz w:val="16"/>
                <w:szCs w:val="14"/>
              </w:rPr>
            </w:pPr>
          </w:p>
          <w:p w14:paraId="7AA04E17" w14:textId="77777777" w:rsidR="00CA6DDE" w:rsidRPr="00BA5FE1" w:rsidRDefault="00CA6DDE" w:rsidP="00CA6DDE">
            <w:pPr>
              <w:rPr>
                <w:rFonts w:ascii="Century Gothic" w:hAnsi="Century Gothic" w:cs="Arial"/>
                <w:color w:val="auto"/>
                <w:sz w:val="16"/>
                <w:szCs w:val="14"/>
              </w:rPr>
            </w:pPr>
          </w:p>
          <w:p w14:paraId="72E0BE97" w14:textId="77777777" w:rsidR="00CA6DDE" w:rsidRPr="00CA6DDE" w:rsidRDefault="00CA6DDE" w:rsidP="00CA6DDE">
            <w:pPr>
              <w:rPr>
                <w:rFonts w:ascii="Century Gothic" w:hAnsi="Century Gothic" w:cs="Arial"/>
                <w:color w:val="auto"/>
                <w:sz w:val="18"/>
                <w:szCs w:val="16"/>
              </w:rPr>
            </w:pPr>
          </w:p>
          <w:p w14:paraId="32FC98F9" w14:textId="77777777" w:rsidR="00CA6DDE" w:rsidRPr="00BA5FE1" w:rsidRDefault="00CA6DDE" w:rsidP="00CA6DDE">
            <w:pPr>
              <w:rPr>
                <w:rFonts w:ascii="Century Gothic" w:hAnsi="Century Gothic" w:cs="Arial"/>
                <w:color w:val="auto"/>
                <w:sz w:val="16"/>
                <w:szCs w:val="14"/>
              </w:rPr>
            </w:pPr>
          </w:p>
          <w:p w14:paraId="1F855483" w14:textId="77777777" w:rsidR="00CA6DDE" w:rsidRPr="00BA5FE1" w:rsidRDefault="00CA6DDE" w:rsidP="00CA6DDE">
            <w:pPr>
              <w:rPr>
                <w:rFonts w:ascii="Century Gothic" w:hAnsi="Century Gothic" w:cs="Arial"/>
                <w:color w:val="auto"/>
                <w:sz w:val="16"/>
                <w:szCs w:val="14"/>
              </w:rPr>
            </w:pPr>
          </w:p>
        </w:tc>
        <w:tc>
          <w:tcPr>
            <w:tcW w:w="2960" w:type="dxa"/>
            <w:gridSpan w:val="3"/>
          </w:tcPr>
          <w:p w14:paraId="5907E713" w14:textId="77777777" w:rsidR="00CA6DDE" w:rsidRPr="00CA6DDE" w:rsidRDefault="00CA6DDE" w:rsidP="00CA6DDE">
            <w:pPr>
              <w:rPr>
                <w:rFonts w:ascii="Century Gothic" w:hAnsi="Century Gothic" w:cs="Arial"/>
                <w:color w:val="auto"/>
                <w:sz w:val="18"/>
                <w:szCs w:val="16"/>
              </w:rPr>
            </w:pPr>
          </w:p>
        </w:tc>
        <w:tc>
          <w:tcPr>
            <w:tcW w:w="3916" w:type="dxa"/>
            <w:tcBorders>
              <w:bottom w:val="dotted" w:sz="12" w:space="0" w:color="auto"/>
            </w:tcBorders>
          </w:tcPr>
          <w:p w14:paraId="1F38BAAA" w14:textId="77777777" w:rsidR="00CA6DDE" w:rsidRPr="00CA6DDE" w:rsidRDefault="00CA6DDE" w:rsidP="00CA6DDE">
            <w:pPr>
              <w:rPr>
                <w:rFonts w:ascii="Century Gothic" w:hAnsi="Century Gothic" w:cs="Arial"/>
                <w:color w:val="auto"/>
                <w:sz w:val="18"/>
                <w:szCs w:val="16"/>
              </w:rPr>
            </w:pPr>
          </w:p>
        </w:tc>
      </w:tr>
      <w:tr w:rsidR="00CA6DDE" w:rsidRPr="00CA6DDE" w14:paraId="021FDC6B" w14:textId="77777777" w:rsidTr="00BA5FE1">
        <w:tblPrEx>
          <w:tblCellSpacing w:w="0" w:type="nil"/>
        </w:tblPrEx>
        <w:trPr>
          <w:gridAfter w:val="1"/>
          <w:wAfter w:w="86" w:type="dxa"/>
        </w:trPr>
        <w:tc>
          <w:tcPr>
            <w:tcW w:w="3506" w:type="dxa"/>
            <w:gridSpan w:val="4"/>
            <w:tcBorders>
              <w:top w:val="dotted" w:sz="12" w:space="0" w:color="auto"/>
            </w:tcBorders>
          </w:tcPr>
          <w:p w14:paraId="52AB56D9" w14:textId="77777777" w:rsidR="00CA6DDE" w:rsidRPr="00CA6DDE" w:rsidRDefault="00CA6DDE" w:rsidP="00CA6DDE">
            <w:pPr>
              <w:ind w:left="746"/>
              <w:rPr>
                <w:rFonts w:ascii="Century Gothic" w:hAnsi="Century Gothic" w:cs="Arial"/>
                <w:color w:val="auto"/>
                <w:sz w:val="8"/>
                <w:szCs w:val="8"/>
              </w:rPr>
            </w:pPr>
          </w:p>
          <w:p w14:paraId="122FAE95" w14:textId="77777777" w:rsidR="00CA6DDE" w:rsidRPr="00CA6DDE" w:rsidRDefault="00CA6DDE" w:rsidP="00CA6DDE">
            <w:pPr>
              <w:ind w:firstLine="462"/>
              <w:rPr>
                <w:rFonts w:ascii="Century Gothic" w:hAnsi="Century Gothic" w:cs="Arial"/>
                <w:color w:val="auto"/>
                <w:sz w:val="18"/>
                <w:szCs w:val="16"/>
              </w:rPr>
            </w:pPr>
            <w:r w:rsidRPr="00CA6DDE">
              <w:rPr>
                <w:rFonts w:ascii="Century Gothic" w:hAnsi="Century Gothic" w:cs="Arial"/>
                <w:color w:val="auto"/>
                <w:sz w:val="18"/>
                <w:szCs w:val="16"/>
              </w:rPr>
              <w:t xml:space="preserve">   Ing. Miroslav Zdražil </w:t>
            </w:r>
          </w:p>
          <w:p w14:paraId="4A49453F" w14:textId="77777777" w:rsidR="00CA6DDE" w:rsidRPr="00CA6DDE" w:rsidRDefault="00CA6DDE" w:rsidP="00CA6DDE">
            <w:pPr>
              <w:ind w:firstLine="462"/>
              <w:rPr>
                <w:rFonts w:ascii="Century Gothic" w:hAnsi="Century Gothic" w:cs="Arial"/>
                <w:color w:val="auto"/>
                <w:sz w:val="18"/>
                <w:szCs w:val="16"/>
              </w:rPr>
            </w:pPr>
            <w:r w:rsidRPr="00CA6DDE">
              <w:rPr>
                <w:rFonts w:ascii="Century Gothic" w:hAnsi="Century Gothic" w:cs="Arial"/>
                <w:color w:val="auto"/>
                <w:sz w:val="18"/>
                <w:szCs w:val="16"/>
              </w:rPr>
              <w:t xml:space="preserve">       Haustech s.r.o.</w:t>
            </w:r>
          </w:p>
        </w:tc>
        <w:tc>
          <w:tcPr>
            <w:tcW w:w="2960" w:type="dxa"/>
            <w:gridSpan w:val="3"/>
          </w:tcPr>
          <w:p w14:paraId="77F267C9" w14:textId="77777777" w:rsidR="00CA6DDE" w:rsidRPr="00CA6DDE" w:rsidRDefault="00CA6DDE" w:rsidP="00CA6DDE">
            <w:pPr>
              <w:rPr>
                <w:rFonts w:ascii="Century Gothic" w:hAnsi="Century Gothic" w:cs="Arial"/>
                <w:color w:val="auto"/>
                <w:sz w:val="18"/>
                <w:szCs w:val="16"/>
              </w:rPr>
            </w:pPr>
          </w:p>
        </w:tc>
        <w:tc>
          <w:tcPr>
            <w:tcW w:w="3916" w:type="dxa"/>
            <w:tcBorders>
              <w:top w:val="dotted" w:sz="12" w:space="0" w:color="auto"/>
            </w:tcBorders>
          </w:tcPr>
          <w:p w14:paraId="29848B6C" w14:textId="77777777" w:rsidR="00CA6DDE" w:rsidRPr="00CA6DDE" w:rsidRDefault="00CA6DDE" w:rsidP="00CA6DDE">
            <w:pPr>
              <w:ind w:firstLine="1025"/>
              <w:rPr>
                <w:rFonts w:ascii="Century Gothic" w:hAnsi="Century Gothic" w:cs="Arial"/>
                <w:color w:val="auto"/>
                <w:sz w:val="8"/>
                <w:szCs w:val="8"/>
              </w:rPr>
            </w:pPr>
          </w:p>
          <w:p w14:paraId="5CE57C62" w14:textId="77777777" w:rsidR="00CA6DDE" w:rsidRPr="00CA6DDE" w:rsidRDefault="00CA6DDE" w:rsidP="00CA6DDE">
            <w:pPr>
              <w:ind w:firstLine="883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CA6DDE">
              <w:rPr>
                <w:rFonts w:ascii="Century Gothic" w:hAnsi="Century Gothic" w:cs="Arial"/>
                <w:color w:val="auto"/>
                <w:sz w:val="18"/>
                <w:szCs w:val="18"/>
              </w:rPr>
              <w:t>Ing. Iva Tomešová,</w:t>
            </w:r>
          </w:p>
          <w:p w14:paraId="6AE1A6BF" w14:textId="77777777" w:rsidR="00CA6DDE" w:rsidRPr="00CA6DDE" w:rsidRDefault="00CA6DDE" w:rsidP="00CA6DDE">
            <w:pPr>
              <w:ind w:firstLine="600"/>
              <w:rPr>
                <w:rFonts w:ascii="Century Gothic" w:hAnsi="Century Gothic" w:cs="Arial"/>
                <w:sz w:val="18"/>
                <w:szCs w:val="18"/>
              </w:rPr>
            </w:pPr>
            <w:r w:rsidRPr="00CA6DDE">
              <w:rPr>
                <w:rFonts w:ascii="Century Gothic" w:hAnsi="Century Gothic" w:cs="Arial"/>
                <w:sz w:val="18"/>
                <w:szCs w:val="18"/>
              </w:rPr>
              <w:t>vedoucí odboru PIT, KÚÚK</w:t>
            </w:r>
          </w:p>
          <w:p w14:paraId="6DC6E3D9" w14:textId="0D9A3357" w:rsidR="00CA6DDE" w:rsidRPr="00CA6DDE" w:rsidRDefault="00CA6DDE" w:rsidP="00CA6DDE">
            <w:pPr>
              <w:ind w:firstLine="458"/>
              <w:jc w:val="both"/>
              <w:rPr>
                <w:rFonts w:ascii="Century Gothic" w:hAnsi="Century Gothic" w:cs="Arial"/>
                <w:color w:val="auto"/>
                <w:sz w:val="18"/>
                <w:szCs w:val="16"/>
              </w:rPr>
            </w:pPr>
            <w:r w:rsidRPr="00CA6DDE">
              <w:rPr>
                <w:rFonts w:ascii="Century Gothic" w:hAnsi="Century Gothic" w:cs="Arial"/>
                <w:sz w:val="18"/>
                <w:szCs w:val="18"/>
              </w:rPr>
              <w:t xml:space="preserve">              Ústecký kraj </w:t>
            </w:r>
          </w:p>
        </w:tc>
      </w:tr>
    </w:tbl>
    <w:p w14:paraId="0DAB66F5" w14:textId="19C8CED1" w:rsidR="00CA6DDE" w:rsidRPr="00CA6DDE" w:rsidRDefault="00CA6DDE" w:rsidP="00CA6DDE">
      <w:pPr>
        <w:widowControl/>
        <w:rPr>
          <w:rFonts w:ascii="Century Gothic" w:hAnsi="Century Gothic" w:cs="Arial"/>
          <w:b/>
          <w:color w:val="auto"/>
          <w:sz w:val="22"/>
          <w:szCs w:val="22"/>
        </w:rPr>
        <w:sectPr w:rsidR="00CA6DDE" w:rsidRPr="00CA6DDE" w:rsidSect="00BA5FE1">
          <w:headerReference w:type="default" r:id="rId8"/>
          <w:footerReference w:type="default" r:id="rId9"/>
          <w:pgSz w:w="11899" w:h="16838"/>
          <w:pgMar w:top="2268" w:right="720" w:bottom="1418" w:left="720" w:header="0" w:footer="6" w:gutter="0"/>
          <w:cols w:space="708"/>
          <w:noEndnote/>
          <w:docGrid w:linePitch="360"/>
        </w:sectPr>
      </w:pPr>
    </w:p>
    <w:p w14:paraId="7AC344D1" w14:textId="77777777" w:rsidR="00B21611" w:rsidRPr="009917BC" w:rsidRDefault="00B21611" w:rsidP="00BA5FE1">
      <w:pPr>
        <w:rPr>
          <w:rFonts w:ascii="Century Gothic" w:hAnsi="Century Gothic" w:cs="Arial"/>
          <w:color w:val="auto"/>
          <w:sz w:val="18"/>
          <w:szCs w:val="18"/>
        </w:rPr>
      </w:pPr>
    </w:p>
    <w:sectPr w:rsidR="00B21611" w:rsidRPr="009917BC" w:rsidSect="00280243">
      <w:headerReference w:type="default" r:id="rId10"/>
      <w:type w:val="continuous"/>
      <w:pgSz w:w="11899" w:h="16838"/>
      <w:pgMar w:top="720" w:right="720" w:bottom="720" w:left="720" w:header="0" w:footer="3" w:gutter="0"/>
      <w:cols w:space="708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1BD7" w14:textId="77777777" w:rsidR="00890B28" w:rsidRDefault="00890B28" w:rsidP="004D162A">
      <w:r>
        <w:separator/>
      </w:r>
    </w:p>
  </w:endnote>
  <w:endnote w:type="continuationSeparator" w:id="0">
    <w:p w14:paraId="628E343C" w14:textId="77777777" w:rsidR="00890B28" w:rsidRDefault="00890B28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A519" w14:textId="77777777" w:rsidR="00CA6DDE" w:rsidRPr="00857B4F" w:rsidRDefault="00CA6DDE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Pr="00857B4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Pr="00857B4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857B4F">
      <w:rPr>
        <w:rFonts w:ascii="Arial" w:hAnsi="Arial" w:cs="Arial"/>
        <w:sz w:val="18"/>
        <w:szCs w:val="18"/>
      </w:rPr>
      <w:fldChar w:fldCharType="end"/>
    </w:r>
  </w:p>
  <w:p w14:paraId="0CF69A09" w14:textId="77777777" w:rsidR="00CA6DDE" w:rsidRDefault="00CA6DDE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51A5" w14:textId="77777777" w:rsidR="00890B28" w:rsidRDefault="00890B28" w:rsidP="004D162A">
      <w:r>
        <w:separator/>
      </w:r>
    </w:p>
  </w:footnote>
  <w:footnote w:type="continuationSeparator" w:id="0">
    <w:p w14:paraId="3021F6E0" w14:textId="77777777" w:rsidR="00890B28" w:rsidRDefault="00890B28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73D5" w14:textId="77777777" w:rsidR="00CA6DDE" w:rsidRPr="004D162A" w:rsidRDefault="00CA6DDE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277101AA" wp14:editId="3559A8CE">
          <wp:extent cx="6864985" cy="1438910"/>
          <wp:effectExtent l="0" t="0" r="0" b="8890"/>
          <wp:docPr id="550428237" name="Obrázek 550428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8"/>
                  <a:stretch/>
                </pic:blipFill>
                <pic:spPr bwMode="auto">
                  <a:xfrm>
                    <a:off x="0" y="0"/>
                    <a:ext cx="6864985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459C" w14:textId="77777777"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40E48"/>
    <w:multiLevelType w:val="hybridMultilevel"/>
    <w:tmpl w:val="991EB480"/>
    <w:lvl w:ilvl="0" w:tplc="42B8F3B8">
      <w:start w:val="1"/>
      <w:numFmt w:val="upperLetter"/>
      <w:lvlText w:val="%1)"/>
      <w:lvlJc w:val="left"/>
      <w:pPr>
        <w:ind w:left="3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9" w:hanging="360"/>
      </w:pPr>
    </w:lvl>
    <w:lvl w:ilvl="2" w:tplc="0405001B" w:tentative="1">
      <w:start w:val="1"/>
      <w:numFmt w:val="lowerRoman"/>
      <w:lvlText w:val="%3."/>
      <w:lvlJc w:val="right"/>
      <w:pPr>
        <w:ind w:left="1819" w:hanging="180"/>
      </w:pPr>
    </w:lvl>
    <w:lvl w:ilvl="3" w:tplc="0405000F" w:tentative="1">
      <w:start w:val="1"/>
      <w:numFmt w:val="decimal"/>
      <w:lvlText w:val="%4."/>
      <w:lvlJc w:val="left"/>
      <w:pPr>
        <w:ind w:left="2539" w:hanging="360"/>
      </w:pPr>
    </w:lvl>
    <w:lvl w:ilvl="4" w:tplc="04050019" w:tentative="1">
      <w:start w:val="1"/>
      <w:numFmt w:val="lowerLetter"/>
      <w:lvlText w:val="%5."/>
      <w:lvlJc w:val="left"/>
      <w:pPr>
        <w:ind w:left="3259" w:hanging="360"/>
      </w:pPr>
    </w:lvl>
    <w:lvl w:ilvl="5" w:tplc="0405001B" w:tentative="1">
      <w:start w:val="1"/>
      <w:numFmt w:val="lowerRoman"/>
      <w:lvlText w:val="%6."/>
      <w:lvlJc w:val="right"/>
      <w:pPr>
        <w:ind w:left="3979" w:hanging="180"/>
      </w:pPr>
    </w:lvl>
    <w:lvl w:ilvl="6" w:tplc="0405000F" w:tentative="1">
      <w:start w:val="1"/>
      <w:numFmt w:val="decimal"/>
      <w:lvlText w:val="%7."/>
      <w:lvlJc w:val="left"/>
      <w:pPr>
        <w:ind w:left="4699" w:hanging="360"/>
      </w:pPr>
    </w:lvl>
    <w:lvl w:ilvl="7" w:tplc="04050019" w:tentative="1">
      <w:start w:val="1"/>
      <w:numFmt w:val="lowerLetter"/>
      <w:lvlText w:val="%8."/>
      <w:lvlJc w:val="left"/>
      <w:pPr>
        <w:ind w:left="5419" w:hanging="360"/>
      </w:pPr>
    </w:lvl>
    <w:lvl w:ilvl="8" w:tplc="040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E6A2B"/>
    <w:multiLevelType w:val="hybridMultilevel"/>
    <w:tmpl w:val="ED7A29A4"/>
    <w:lvl w:ilvl="0" w:tplc="2570882E">
      <w:start w:val="1"/>
      <w:numFmt w:val="decimalZero"/>
      <w:lvlText w:val="%1.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9" w15:restartNumberingAfterBreak="0">
    <w:nsid w:val="2B4D536D"/>
    <w:multiLevelType w:val="hybridMultilevel"/>
    <w:tmpl w:val="9E9EAA16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603DF2"/>
    <w:multiLevelType w:val="hybridMultilevel"/>
    <w:tmpl w:val="551433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92F24"/>
    <w:multiLevelType w:val="hybridMultilevel"/>
    <w:tmpl w:val="78C0D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B3522"/>
    <w:multiLevelType w:val="hybridMultilevel"/>
    <w:tmpl w:val="F51236E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806B60"/>
    <w:multiLevelType w:val="hybridMultilevel"/>
    <w:tmpl w:val="98D2149E"/>
    <w:lvl w:ilvl="0" w:tplc="467A2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4357969">
    <w:abstractNumId w:val="3"/>
  </w:num>
  <w:num w:numId="2" w16cid:durableId="502234786">
    <w:abstractNumId w:val="18"/>
  </w:num>
  <w:num w:numId="3" w16cid:durableId="819855680">
    <w:abstractNumId w:val="24"/>
  </w:num>
  <w:num w:numId="4" w16cid:durableId="976648951">
    <w:abstractNumId w:val="8"/>
  </w:num>
  <w:num w:numId="5" w16cid:durableId="1898054566">
    <w:abstractNumId w:val="5"/>
  </w:num>
  <w:num w:numId="6" w16cid:durableId="1473594354">
    <w:abstractNumId w:val="22"/>
  </w:num>
  <w:num w:numId="7" w16cid:durableId="1532648549">
    <w:abstractNumId w:val="21"/>
  </w:num>
  <w:num w:numId="8" w16cid:durableId="199246905">
    <w:abstractNumId w:val="0"/>
  </w:num>
  <w:num w:numId="9" w16cid:durableId="17435128">
    <w:abstractNumId w:val="7"/>
  </w:num>
  <w:num w:numId="10" w16cid:durableId="1243837747">
    <w:abstractNumId w:val="12"/>
  </w:num>
  <w:num w:numId="11" w16cid:durableId="1425613374">
    <w:abstractNumId w:val="15"/>
  </w:num>
  <w:num w:numId="12" w16cid:durableId="1913083705">
    <w:abstractNumId w:val="13"/>
  </w:num>
  <w:num w:numId="13" w16cid:durableId="451747656">
    <w:abstractNumId w:val="17"/>
  </w:num>
  <w:num w:numId="14" w16cid:durableId="2137139837">
    <w:abstractNumId w:val="1"/>
  </w:num>
  <w:num w:numId="15" w16cid:durableId="637951881">
    <w:abstractNumId w:val="20"/>
  </w:num>
  <w:num w:numId="16" w16cid:durableId="905337929">
    <w:abstractNumId w:val="2"/>
  </w:num>
  <w:num w:numId="17" w16cid:durableId="2006124119">
    <w:abstractNumId w:val="19"/>
  </w:num>
  <w:num w:numId="18" w16cid:durableId="1643660063">
    <w:abstractNumId w:val="25"/>
  </w:num>
  <w:num w:numId="19" w16cid:durableId="1238858888">
    <w:abstractNumId w:val="16"/>
  </w:num>
  <w:num w:numId="20" w16cid:durableId="1108619968">
    <w:abstractNumId w:val="11"/>
  </w:num>
  <w:num w:numId="21" w16cid:durableId="1934122153">
    <w:abstractNumId w:val="9"/>
  </w:num>
  <w:num w:numId="22" w16cid:durableId="1593314273">
    <w:abstractNumId w:val="23"/>
  </w:num>
  <w:num w:numId="23" w16cid:durableId="1794903716">
    <w:abstractNumId w:val="4"/>
  </w:num>
  <w:num w:numId="24" w16cid:durableId="794326152">
    <w:abstractNumId w:val="14"/>
  </w:num>
  <w:num w:numId="25" w16cid:durableId="1027023480">
    <w:abstractNumId w:val="6"/>
  </w:num>
  <w:num w:numId="26" w16cid:durableId="721247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forms" w:enforcement="0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6F"/>
    <w:rsid w:val="00004BC0"/>
    <w:rsid w:val="000116FF"/>
    <w:rsid w:val="000310AE"/>
    <w:rsid w:val="000441D0"/>
    <w:rsid w:val="000626AB"/>
    <w:rsid w:val="00063328"/>
    <w:rsid w:val="00063C4D"/>
    <w:rsid w:val="00073C2E"/>
    <w:rsid w:val="00075BBA"/>
    <w:rsid w:val="00096120"/>
    <w:rsid w:val="000A11B3"/>
    <w:rsid w:val="000A5B72"/>
    <w:rsid w:val="000B5844"/>
    <w:rsid w:val="000C08BF"/>
    <w:rsid w:val="000D1582"/>
    <w:rsid w:val="000D5E94"/>
    <w:rsid w:val="000E48C1"/>
    <w:rsid w:val="000E6DDE"/>
    <w:rsid w:val="000F2E7A"/>
    <w:rsid w:val="000F5E8E"/>
    <w:rsid w:val="0011640F"/>
    <w:rsid w:val="001535E9"/>
    <w:rsid w:val="0015734F"/>
    <w:rsid w:val="001607EA"/>
    <w:rsid w:val="00166491"/>
    <w:rsid w:val="001739E6"/>
    <w:rsid w:val="00181279"/>
    <w:rsid w:val="00182E52"/>
    <w:rsid w:val="00187F14"/>
    <w:rsid w:val="0019396E"/>
    <w:rsid w:val="001A6CEE"/>
    <w:rsid w:val="001B1DA3"/>
    <w:rsid w:val="001B72C4"/>
    <w:rsid w:val="001D4DDC"/>
    <w:rsid w:val="001D65C3"/>
    <w:rsid w:val="001E00DD"/>
    <w:rsid w:val="001E0343"/>
    <w:rsid w:val="001F3AAF"/>
    <w:rsid w:val="00207AE4"/>
    <w:rsid w:val="002105E3"/>
    <w:rsid w:val="00213BC3"/>
    <w:rsid w:val="0022635F"/>
    <w:rsid w:val="00227285"/>
    <w:rsid w:val="00232D5C"/>
    <w:rsid w:val="002414AE"/>
    <w:rsid w:val="0026154F"/>
    <w:rsid w:val="00280243"/>
    <w:rsid w:val="0028051E"/>
    <w:rsid w:val="00281327"/>
    <w:rsid w:val="00290EC4"/>
    <w:rsid w:val="002A4067"/>
    <w:rsid w:val="002B362F"/>
    <w:rsid w:val="002C14EF"/>
    <w:rsid w:val="002D26EC"/>
    <w:rsid w:val="002D4B5F"/>
    <w:rsid w:val="002E1BC8"/>
    <w:rsid w:val="002E2252"/>
    <w:rsid w:val="002E3BAF"/>
    <w:rsid w:val="002F0EC5"/>
    <w:rsid w:val="002F15FF"/>
    <w:rsid w:val="002F4766"/>
    <w:rsid w:val="00306D2B"/>
    <w:rsid w:val="00313FA9"/>
    <w:rsid w:val="00314025"/>
    <w:rsid w:val="0034413C"/>
    <w:rsid w:val="00344478"/>
    <w:rsid w:val="00355221"/>
    <w:rsid w:val="003612E7"/>
    <w:rsid w:val="0036367A"/>
    <w:rsid w:val="0036450F"/>
    <w:rsid w:val="00374C6D"/>
    <w:rsid w:val="0038401E"/>
    <w:rsid w:val="00396C8F"/>
    <w:rsid w:val="003A6C31"/>
    <w:rsid w:val="003B6218"/>
    <w:rsid w:val="003B77F3"/>
    <w:rsid w:val="003D23E0"/>
    <w:rsid w:val="003E17F7"/>
    <w:rsid w:val="003E2CF6"/>
    <w:rsid w:val="003F35F7"/>
    <w:rsid w:val="00403C51"/>
    <w:rsid w:val="00404C3D"/>
    <w:rsid w:val="004056F2"/>
    <w:rsid w:val="004119F4"/>
    <w:rsid w:val="00430637"/>
    <w:rsid w:val="00431536"/>
    <w:rsid w:val="004326CE"/>
    <w:rsid w:val="00441386"/>
    <w:rsid w:val="00445158"/>
    <w:rsid w:val="00445D55"/>
    <w:rsid w:val="00446889"/>
    <w:rsid w:val="004517DB"/>
    <w:rsid w:val="004603DE"/>
    <w:rsid w:val="00477D56"/>
    <w:rsid w:val="004A1BFA"/>
    <w:rsid w:val="004A6B44"/>
    <w:rsid w:val="004A7D90"/>
    <w:rsid w:val="004B0E40"/>
    <w:rsid w:val="004C0B81"/>
    <w:rsid w:val="004C30E9"/>
    <w:rsid w:val="004D162A"/>
    <w:rsid w:val="004D5DEE"/>
    <w:rsid w:val="004D7C11"/>
    <w:rsid w:val="004E5185"/>
    <w:rsid w:val="004F0335"/>
    <w:rsid w:val="005071E5"/>
    <w:rsid w:val="00540437"/>
    <w:rsid w:val="00543F7E"/>
    <w:rsid w:val="005563A9"/>
    <w:rsid w:val="00563728"/>
    <w:rsid w:val="00563CE7"/>
    <w:rsid w:val="00565CE0"/>
    <w:rsid w:val="00567D5B"/>
    <w:rsid w:val="005713C0"/>
    <w:rsid w:val="00571775"/>
    <w:rsid w:val="00571E93"/>
    <w:rsid w:val="0057582B"/>
    <w:rsid w:val="00590BCE"/>
    <w:rsid w:val="00591A78"/>
    <w:rsid w:val="00592C5C"/>
    <w:rsid w:val="005A70EC"/>
    <w:rsid w:val="005A721E"/>
    <w:rsid w:val="005B0F3B"/>
    <w:rsid w:val="005B598B"/>
    <w:rsid w:val="005C0429"/>
    <w:rsid w:val="005D5E64"/>
    <w:rsid w:val="005E39B8"/>
    <w:rsid w:val="005E4F36"/>
    <w:rsid w:val="005E70C5"/>
    <w:rsid w:val="005F71D7"/>
    <w:rsid w:val="00606E9A"/>
    <w:rsid w:val="00615FC4"/>
    <w:rsid w:val="00626B12"/>
    <w:rsid w:val="00635CC9"/>
    <w:rsid w:val="006430AE"/>
    <w:rsid w:val="00646E1F"/>
    <w:rsid w:val="00651ED4"/>
    <w:rsid w:val="00652493"/>
    <w:rsid w:val="00656C5C"/>
    <w:rsid w:val="00662185"/>
    <w:rsid w:val="00677667"/>
    <w:rsid w:val="00682700"/>
    <w:rsid w:val="00683B8E"/>
    <w:rsid w:val="006A2660"/>
    <w:rsid w:val="006A5E40"/>
    <w:rsid w:val="006B2AB5"/>
    <w:rsid w:val="006D64C0"/>
    <w:rsid w:val="006E4417"/>
    <w:rsid w:val="007256FC"/>
    <w:rsid w:val="007272F3"/>
    <w:rsid w:val="00747698"/>
    <w:rsid w:val="00752C5B"/>
    <w:rsid w:val="007717CB"/>
    <w:rsid w:val="0079547F"/>
    <w:rsid w:val="007A439B"/>
    <w:rsid w:val="007B1294"/>
    <w:rsid w:val="007B4D46"/>
    <w:rsid w:val="007D1CFE"/>
    <w:rsid w:val="007D3099"/>
    <w:rsid w:val="007D599A"/>
    <w:rsid w:val="007E2F57"/>
    <w:rsid w:val="00831629"/>
    <w:rsid w:val="00834761"/>
    <w:rsid w:val="00857B4F"/>
    <w:rsid w:val="00863B09"/>
    <w:rsid w:val="008816EE"/>
    <w:rsid w:val="00890B28"/>
    <w:rsid w:val="008A3D09"/>
    <w:rsid w:val="008B0286"/>
    <w:rsid w:val="008B4BA0"/>
    <w:rsid w:val="008D4F32"/>
    <w:rsid w:val="008E0E56"/>
    <w:rsid w:val="008E79E0"/>
    <w:rsid w:val="00900589"/>
    <w:rsid w:val="00903F6C"/>
    <w:rsid w:val="00904290"/>
    <w:rsid w:val="00917230"/>
    <w:rsid w:val="0092790C"/>
    <w:rsid w:val="00944417"/>
    <w:rsid w:val="00945E41"/>
    <w:rsid w:val="00952CA6"/>
    <w:rsid w:val="0095626C"/>
    <w:rsid w:val="00962137"/>
    <w:rsid w:val="00963A48"/>
    <w:rsid w:val="00965256"/>
    <w:rsid w:val="00975DD9"/>
    <w:rsid w:val="009828BE"/>
    <w:rsid w:val="0098446F"/>
    <w:rsid w:val="00986124"/>
    <w:rsid w:val="009917BC"/>
    <w:rsid w:val="009B197F"/>
    <w:rsid w:val="009C1DA2"/>
    <w:rsid w:val="009C2D5A"/>
    <w:rsid w:val="009D610C"/>
    <w:rsid w:val="009E1F6A"/>
    <w:rsid w:val="009F5C0B"/>
    <w:rsid w:val="00A3008F"/>
    <w:rsid w:val="00A45821"/>
    <w:rsid w:val="00A47868"/>
    <w:rsid w:val="00A51A87"/>
    <w:rsid w:val="00A60A7E"/>
    <w:rsid w:val="00A60D14"/>
    <w:rsid w:val="00A71F92"/>
    <w:rsid w:val="00A74BDD"/>
    <w:rsid w:val="00A947C7"/>
    <w:rsid w:val="00A94E8F"/>
    <w:rsid w:val="00A956F5"/>
    <w:rsid w:val="00A97B79"/>
    <w:rsid w:val="00AA478E"/>
    <w:rsid w:val="00AE23F0"/>
    <w:rsid w:val="00AF2961"/>
    <w:rsid w:val="00B21611"/>
    <w:rsid w:val="00B246E8"/>
    <w:rsid w:val="00B30AF1"/>
    <w:rsid w:val="00B37E22"/>
    <w:rsid w:val="00B45809"/>
    <w:rsid w:val="00B4780B"/>
    <w:rsid w:val="00B6128D"/>
    <w:rsid w:val="00B62F66"/>
    <w:rsid w:val="00B63840"/>
    <w:rsid w:val="00B715BE"/>
    <w:rsid w:val="00B77FB7"/>
    <w:rsid w:val="00B8138E"/>
    <w:rsid w:val="00B82B3C"/>
    <w:rsid w:val="00BA5FE1"/>
    <w:rsid w:val="00BC3642"/>
    <w:rsid w:val="00BD2FBB"/>
    <w:rsid w:val="00BE262A"/>
    <w:rsid w:val="00BE3019"/>
    <w:rsid w:val="00BE72F5"/>
    <w:rsid w:val="00BF02FF"/>
    <w:rsid w:val="00BF65C0"/>
    <w:rsid w:val="00C12CA8"/>
    <w:rsid w:val="00C27605"/>
    <w:rsid w:val="00C31620"/>
    <w:rsid w:val="00C335A3"/>
    <w:rsid w:val="00C432EB"/>
    <w:rsid w:val="00C50DDB"/>
    <w:rsid w:val="00C518E9"/>
    <w:rsid w:val="00C54791"/>
    <w:rsid w:val="00C65963"/>
    <w:rsid w:val="00C81193"/>
    <w:rsid w:val="00C81EBC"/>
    <w:rsid w:val="00C91AA7"/>
    <w:rsid w:val="00CA3AB0"/>
    <w:rsid w:val="00CA5732"/>
    <w:rsid w:val="00CA6DDE"/>
    <w:rsid w:val="00CB78EF"/>
    <w:rsid w:val="00CE42B9"/>
    <w:rsid w:val="00CF28D8"/>
    <w:rsid w:val="00CF41B0"/>
    <w:rsid w:val="00D17A8B"/>
    <w:rsid w:val="00D26EA1"/>
    <w:rsid w:val="00D30EB0"/>
    <w:rsid w:val="00D4438E"/>
    <w:rsid w:val="00D51F67"/>
    <w:rsid w:val="00D62EA8"/>
    <w:rsid w:val="00D71F43"/>
    <w:rsid w:val="00D7372E"/>
    <w:rsid w:val="00D87BFA"/>
    <w:rsid w:val="00D90CCB"/>
    <w:rsid w:val="00D92651"/>
    <w:rsid w:val="00D93AC9"/>
    <w:rsid w:val="00D943CD"/>
    <w:rsid w:val="00DA2824"/>
    <w:rsid w:val="00DB45BB"/>
    <w:rsid w:val="00DC747E"/>
    <w:rsid w:val="00E03D59"/>
    <w:rsid w:val="00E0460D"/>
    <w:rsid w:val="00E167F6"/>
    <w:rsid w:val="00E31607"/>
    <w:rsid w:val="00E34651"/>
    <w:rsid w:val="00E513E4"/>
    <w:rsid w:val="00E54872"/>
    <w:rsid w:val="00E56FA6"/>
    <w:rsid w:val="00E5750B"/>
    <w:rsid w:val="00E632DE"/>
    <w:rsid w:val="00E66C0D"/>
    <w:rsid w:val="00E7429D"/>
    <w:rsid w:val="00E849EB"/>
    <w:rsid w:val="00E92378"/>
    <w:rsid w:val="00EB4435"/>
    <w:rsid w:val="00EC11FF"/>
    <w:rsid w:val="00ED1134"/>
    <w:rsid w:val="00EE10AC"/>
    <w:rsid w:val="00EE2CD3"/>
    <w:rsid w:val="00EE376E"/>
    <w:rsid w:val="00EE6313"/>
    <w:rsid w:val="00F37E79"/>
    <w:rsid w:val="00F40B6C"/>
    <w:rsid w:val="00F4734E"/>
    <w:rsid w:val="00F60060"/>
    <w:rsid w:val="00F61610"/>
    <w:rsid w:val="00F627DA"/>
    <w:rsid w:val="00F746F2"/>
    <w:rsid w:val="00F80248"/>
    <w:rsid w:val="00F90F4C"/>
    <w:rsid w:val="00FA7812"/>
    <w:rsid w:val="00FB20A7"/>
    <w:rsid w:val="00FB2819"/>
    <w:rsid w:val="00FB38A7"/>
    <w:rsid w:val="00FC43EE"/>
    <w:rsid w:val="00FC7075"/>
    <w:rsid w:val="00FD06C3"/>
    <w:rsid w:val="00FD3CF8"/>
    <w:rsid w:val="00FD6BE4"/>
    <w:rsid w:val="00FD7F05"/>
    <w:rsid w:val="00FE3710"/>
    <w:rsid w:val="00FF3E1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BC5780"/>
  <w15:docId w15:val="{1D7079D0-EF55-488B-BD2C-38E9AF9B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4BC0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1">
    <w:name w:val="data1"/>
    <w:basedOn w:val="Standardnpsmoodstavce"/>
    <w:rsid w:val="00B4780B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A5E40"/>
    <w:rPr>
      <w:color w:val="0000FF" w:themeColor="hyperlink"/>
      <w:u w:val="single"/>
    </w:rPr>
  </w:style>
  <w:style w:type="paragraph" w:customStyle="1" w:styleId="Default">
    <w:name w:val="Default"/>
    <w:rsid w:val="00E513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11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4DD55-DFDA-4ED3-B416-422BFEA2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257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Novák Karel</cp:lastModifiedBy>
  <cp:revision>65</cp:revision>
  <cp:lastPrinted>2024-02-13T13:07:00Z</cp:lastPrinted>
  <dcterms:created xsi:type="dcterms:W3CDTF">2022-05-09T12:29:00Z</dcterms:created>
  <dcterms:modified xsi:type="dcterms:W3CDTF">2024-06-05T09:17:00Z</dcterms:modified>
</cp:coreProperties>
</file>