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837FF" w14:textId="77777777" w:rsidR="00B968A4" w:rsidRPr="00B968A4" w:rsidRDefault="00B968A4" w:rsidP="00B968A4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B968A4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              SMLOUVA </w:t>
      </w:r>
      <w:proofErr w:type="gramStart"/>
      <w:r w:rsidRPr="00B968A4">
        <w:rPr>
          <w:rFonts w:ascii="Arial" w:eastAsia="Times New Roman" w:hAnsi="Arial" w:cs="Arial"/>
          <w:b/>
          <w:sz w:val="32"/>
          <w:szCs w:val="24"/>
          <w:lang w:eastAsia="ar-SA"/>
        </w:rPr>
        <w:t>O  ZABEZPEČOVÁNÍ</w:t>
      </w:r>
      <w:proofErr w:type="gramEnd"/>
      <w:r w:rsidRPr="00B968A4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SLUŽEB</w:t>
      </w:r>
    </w:p>
    <w:p w14:paraId="29C8D60E" w14:textId="77777777" w:rsidR="00B968A4" w:rsidRPr="00B968A4" w:rsidRDefault="00B968A4" w:rsidP="00B968A4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B968A4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   V OBLASTI POŽÁRNÍ OCHRANY A BEZPEČNOSTI</w:t>
      </w:r>
    </w:p>
    <w:p w14:paraId="18C89534" w14:textId="77777777" w:rsidR="00B968A4" w:rsidRPr="00B968A4" w:rsidRDefault="00B968A4" w:rsidP="00B968A4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B968A4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                                         PRÁCE</w:t>
      </w:r>
    </w:p>
    <w:p w14:paraId="6210B59E" w14:textId="77777777" w:rsidR="00B968A4" w:rsidRPr="00B968A4" w:rsidRDefault="00B968A4" w:rsidP="00B968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3614646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proofErr w:type="gramStart"/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Smluvní  strany</w:t>
      </w:r>
      <w:proofErr w:type="gramEnd"/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:</w:t>
      </w:r>
    </w:p>
    <w:p w14:paraId="475CED35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5304D4A8" w14:textId="77777777" w:rsidR="00B968A4" w:rsidRPr="00B968A4" w:rsidRDefault="00B968A4" w:rsidP="00B968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Společnost</w:t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  <w:t xml:space="preserve">:   </w:t>
      </w:r>
      <w:r w:rsidRPr="00173EB8">
        <w:rPr>
          <w:rStyle w:val="tsubjname"/>
          <w:rFonts w:cstheme="minorHAnsi"/>
          <w:b/>
          <w:sz w:val="24"/>
          <w:szCs w:val="24"/>
        </w:rPr>
        <w:t>Domov Jílové u Prahy</w:t>
      </w:r>
      <w:r>
        <w:rPr>
          <w:rStyle w:val="tsubjname"/>
          <w:rFonts w:cstheme="minorHAnsi"/>
          <w:b/>
          <w:sz w:val="24"/>
          <w:szCs w:val="24"/>
        </w:rPr>
        <w:t xml:space="preserve"> </w:t>
      </w:r>
      <w:r w:rsidRPr="00B968A4">
        <w:rPr>
          <w:rStyle w:val="tsubjname"/>
          <w:rFonts w:cstheme="minorHAnsi"/>
          <w:b/>
          <w:sz w:val="24"/>
          <w:szCs w:val="24"/>
        </w:rPr>
        <w:t>poskytovatel sociálních služeb</w:t>
      </w:r>
    </w:p>
    <w:p w14:paraId="7B5F1907" w14:textId="77777777" w:rsidR="00B968A4" w:rsidRPr="00B968A4" w:rsidRDefault="00B968A4" w:rsidP="00B968A4">
      <w:pPr>
        <w:spacing w:after="0" w:line="240" w:lineRule="auto"/>
        <w:rPr>
          <w:rFonts w:cstheme="minorHAnsi"/>
          <w:b/>
          <w:sz w:val="24"/>
          <w:szCs w:val="24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Sídlo</w:t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  <w:t>:</w:t>
      </w:r>
      <w:r w:rsidRPr="00B968A4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0E55D7">
        <w:rPr>
          <w:rFonts w:cstheme="minorHAnsi"/>
          <w:b/>
          <w:sz w:val="24"/>
          <w:szCs w:val="24"/>
        </w:rPr>
        <w:t>Chvojínská 108</w:t>
      </w:r>
    </w:p>
    <w:p w14:paraId="0A50263F" w14:textId="77777777" w:rsidR="00B968A4" w:rsidRPr="00B968A4" w:rsidRDefault="00B968A4" w:rsidP="00B968A4">
      <w:pPr>
        <w:spacing w:after="0" w:line="240" w:lineRule="auto"/>
        <w:rPr>
          <w:rFonts w:cstheme="minorHAnsi"/>
          <w:b/>
          <w:sz w:val="24"/>
          <w:szCs w:val="24"/>
        </w:rPr>
      </w:pPr>
      <w:r w:rsidRPr="00B968A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</w:t>
      </w:r>
      <w:r w:rsidRPr="00B968A4">
        <w:rPr>
          <w:rFonts w:eastAsia="Times New Roman" w:cstheme="minorHAnsi"/>
          <w:b/>
          <w:sz w:val="24"/>
          <w:szCs w:val="24"/>
          <w:lang w:eastAsia="cs-CZ"/>
        </w:rPr>
        <w:t xml:space="preserve">254 01 </w:t>
      </w:r>
      <w:r w:rsidRPr="00B968A4">
        <w:rPr>
          <w:rFonts w:cstheme="minorHAnsi"/>
          <w:b/>
          <w:sz w:val="24"/>
          <w:szCs w:val="24"/>
        </w:rPr>
        <w:t>Jílové u Prahy</w:t>
      </w:r>
    </w:p>
    <w:p w14:paraId="3FD7E660" w14:textId="77777777" w:rsidR="00B968A4" w:rsidRDefault="00B968A4" w:rsidP="00B968A4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IČO</w:t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  <w:t xml:space="preserve">:   </w:t>
      </w:r>
      <w:r w:rsidRPr="00440684">
        <w:rPr>
          <w:rFonts w:eastAsia="Times New Roman" w:cstheme="minorHAnsi"/>
          <w:b/>
          <w:sz w:val="24"/>
          <w:szCs w:val="24"/>
          <w:lang w:eastAsia="cs-CZ"/>
        </w:rPr>
        <w:t>44685173</w:t>
      </w:r>
    </w:p>
    <w:p w14:paraId="58ADC026" w14:textId="77777777" w:rsidR="00B968A4" w:rsidRDefault="00B968A4" w:rsidP="00B968A4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1CB15264" w14:textId="77777777" w:rsidR="00B968A4" w:rsidRPr="00173EB8" w:rsidRDefault="00B968A4" w:rsidP="00B968A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B968A4">
        <w:rPr>
          <w:rFonts w:ascii="Calibri" w:hAnsi="Calibri" w:cs="Calibri"/>
          <w:b/>
          <w:lang w:eastAsia="ar-SA"/>
        </w:rPr>
        <w:t>Zastoupená</w:t>
      </w:r>
      <w:r w:rsidRPr="00B968A4">
        <w:rPr>
          <w:rFonts w:ascii="Calibri" w:hAnsi="Calibri" w:cs="Calibri"/>
          <w:b/>
          <w:lang w:eastAsia="ar-SA"/>
        </w:rPr>
        <w:tab/>
      </w:r>
      <w:r w:rsidRPr="00B968A4">
        <w:rPr>
          <w:rFonts w:ascii="Calibri" w:hAnsi="Calibri" w:cs="Calibri"/>
          <w:b/>
          <w:lang w:eastAsia="ar-SA"/>
        </w:rPr>
        <w:tab/>
        <w:t xml:space="preserve">:   </w:t>
      </w:r>
      <w:r>
        <w:rPr>
          <w:rStyle w:val="Siln"/>
          <w:rFonts w:asciiTheme="minorHAnsi" w:hAnsiTheme="minorHAnsi" w:cstheme="minorHAnsi"/>
        </w:rPr>
        <w:t>PhDr. Renatou</w:t>
      </w:r>
      <w:r w:rsidRPr="00173EB8">
        <w:rPr>
          <w:rStyle w:val="Siln"/>
          <w:rFonts w:asciiTheme="minorHAnsi" w:hAnsiTheme="minorHAnsi" w:cstheme="minorHAnsi"/>
        </w:rPr>
        <w:t xml:space="preserve"> Honsů</w:t>
      </w:r>
      <w:r>
        <w:rPr>
          <w:rStyle w:val="Siln"/>
          <w:rFonts w:asciiTheme="minorHAnsi" w:hAnsiTheme="minorHAnsi" w:cstheme="minorHAnsi"/>
        </w:rPr>
        <w:t xml:space="preserve"> - </w:t>
      </w:r>
      <w:r w:rsidRPr="00173EB8">
        <w:rPr>
          <w:rFonts w:asciiTheme="minorHAnsi" w:hAnsiTheme="minorHAnsi" w:cstheme="minorHAnsi"/>
        </w:rPr>
        <w:t>ředitelka příspěvkové organizace </w:t>
      </w:r>
    </w:p>
    <w:p w14:paraId="59B27EF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FBDFC96" w14:textId="77777777" w:rsidR="00B968A4" w:rsidRPr="00B968A4" w:rsidRDefault="00B968A4" w:rsidP="00B968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8FD013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Dále jen objednatel</w:t>
      </w:r>
    </w:p>
    <w:p w14:paraId="762E2A9D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425AE5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a</w:t>
      </w:r>
    </w:p>
    <w:p w14:paraId="149E0943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DD6180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Společnost</w:t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  <w:t>:   Požární bezpečnost, s.r.o.</w:t>
      </w:r>
    </w:p>
    <w:p w14:paraId="696458FF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Sídlo</w:t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  <w:t>:   Královský vršek 3545/42</w:t>
      </w:r>
    </w:p>
    <w:p w14:paraId="49B71F07" w14:textId="77777777" w:rsidR="00B968A4" w:rsidRPr="00B968A4" w:rsidRDefault="00B968A4" w:rsidP="00B968A4">
      <w:pPr>
        <w:suppressAutoHyphens/>
        <w:spacing w:after="0" w:line="240" w:lineRule="auto"/>
        <w:ind w:left="1416" w:firstLine="708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586 01 Jihlava</w:t>
      </w:r>
    </w:p>
    <w:p w14:paraId="112E3B1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IČO</w:t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  <w:t>:   27660940</w:t>
      </w:r>
    </w:p>
    <w:p w14:paraId="359CC7C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DIČ</w:t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  <w:t>:   CZ27660940</w:t>
      </w:r>
    </w:p>
    <w:p w14:paraId="5AA80304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A888A5D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Zastoupená</w:t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</w: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ab/>
        <w:t xml:space="preserve">:   Robertem Válalem - jednatelem  </w:t>
      </w:r>
    </w:p>
    <w:p w14:paraId="633110C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C5DEAB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Dále jen dodavatel</w:t>
      </w:r>
    </w:p>
    <w:p w14:paraId="6A02B723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538A457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>uzavřely spolu níže uvedeného dne v souladu s ustanovením § 269 odst. 2 Obchodního</w:t>
      </w:r>
    </w:p>
    <w:p w14:paraId="6905634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zákoníku tuto </w:t>
      </w:r>
    </w:p>
    <w:p w14:paraId="0EBEE4E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C5F3ACB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smlouvu o zabezpečování služeb v oblasti požární ochrany a bezpečnosti práce</w:t>
      </w:r>
    </w:p>
    <w:p w14:paraId="7C5F5A47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117628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 xml:space="preserve">                                                                      I. </w:t>
      </w:r>
    </w:p>
    <w:p w14:paraId="292AF3DD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</w:pPr>
    </w:p>
    <w:p w14:paraId="6FDA28A5" w14:textId="77777777" w:rsidR="00B968A4" w:rsidRPr="00B968A4" w:rsidRDefault="00B968A4" w:rsidP="00B968A4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sz w:val="24"/>
          <w:szCs w:val="20"/>
          <w:lang w:eastAsia="ar-SA"/>
        </w:rPr>
      </w:pPr>
      <w:r w:rsidRPr="00B968A4">
        <w:rPr>
          <w:rFonts w:ascii="Calibri" w:eastAsia="Times New Roman" w:hAnsi="Calibri" w:cs="Calibri"/>
          <w:b/>
          <w:bCs/>
          <w:i/>
          <w:sz w:val="24"/>
          <w:szCs w:val="20"/>
          <w:lang w:eastAsia="ar-SA"/>
        </w:rPr>
        <w:t xml:space="preserve">                                                       </w:t>
      </w:r>
      <w:proofErr w:type="gramStart"/>
      <w:r w:rsidRPr="00B968A4">
        <w:rPr>
          <w:rFonts w:ascii="Calibri" w:eastAsia="Times New Roman" w:hAnsi="Calibri" w:cs="Calibri"/>
          <w:b/>
          <w:bCs/>
          <w:i/>
          <w:sz w:val="24"/>
          <w:szCs w:val="20"/>
          <w:lang w:eastAsia="ar-SA"/>
        </w:rPr>
        <w:t>Předmět  smlouvy</w:t>
      </w:r>
      <w:proofErr w:type="gramEnd"/>
    </w:p>
    <w:p w14:paraId="1F56271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4726A5F3" w14:textId="77777777" w:rsidR="00B968A4" w:rsidRPr="00B968A4" w:rsidRDefault="00B968A4" w:rsidP="00B968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Předmětem smlouvy je zabezpečení komplexních služeb v oblasti požární ochrany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( dále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jen PO ) a bezpečnosti práce ( dále jen BP ) v objektu </w:t>
      </w:r>
      <w:r w:rsidRPr="000E55D7">
        <w:rPr>
          <w:rStyle w:val="tsubjname"/>
          <w:rFonts w:cstheme="minorHAnsi"/>
          <w:sz w:val="24"/>
          <w:szCs w:val="24"/>
        </w:rPr>
        <w:t>Domov Jílové u Prahy poskytovatel sociálních služeb</w:t>
      </w:r>
    </w:p>
    <w:p w14:paraId="30B93A23" w14:textId="77777777" w:rsidR="00B968A4" w:rsidRPr="00B968A4" w:rsidRDefault="00B968A4" w:rsidP="00B968A4">
      <w:pPr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ar-SA"/>
        </w:rPr>
      </w:pPr>
      <w:r w:rsidRPr="000E55D7">
        <w:rPr>
          <w:rFonts w:cstheme="minorHAnsi"/>
          <w:sz w:val="24"/>
          <w:szCs w:val="24"/>
        </w:rPr>
        <w:t xml:space="preserve">Chvojínská 108, </w:t>
      </w:r>
      <w:r w:rsidRPr="000E55D7">
        <w:rPr>
          <w:rFonts w:eastAsia="Times New Roman" w:cstheme="minorHAnsi"/>
          <w:sz w:val="24"/>
          <w:szCs w:val="24"/>
          <w:lang w:eastAsia="cs-CZ"/>
        </w:rPr>
        <w:t xml:space="preserve">254 01 </w:t>
      </w:r>
      <w:r w:rsidRPr="000E55D7">
        <w:rPr>
          <w:rFonts w:cstheme="minorHAnsi"/>
          <w:sz w:val="24"/>
          <w:szCs w:val="24"/>
        </w:rPr>
        <w:t>Jílové u Prahy</w:t>
      </w:r>
      <w:r w:rsidRPr="000E55D7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v rozsahu bodů II. a IV. smlouvy</w:t>
      </w:r>
    </w:p>
    <w:p w14:paraId="4CF828E8" w14:textId="77777777" w:rsidR="00B968A4" w:rsidRPr="00B968A4" w:rsidRDefault="00B968A4" w:rsidP="00B968A4">
      <w:pPr>
        <w:numPr>
          <w:ilvl w:val="3"/>
          <w:numId w:val="1"/>
        </w:numPr>
        <w:tabs>
          <w:tab w:val="left" w:pos="100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plnění povinností odborně způsobilé osoby požární ochrany v souladu se zákonem</w:t>
      </w:r>
    </w:p>
    <w:p w14:paraId="67461E1A" w14:textId="77777777" w:rsidR="00B968A4" w:rsidRPr="00B968A4" w:rsidRDefault="00B968A4" w:rsidP="00B968A4">
      <w:pPr>
        <w:suppressAutoHyphens/>
        <w:spacing w:after="0" w:line="240" w:lineRule="auto"/>
        <w:ind w:left="1003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133/1985 Sb. ve znění pozdějších předpisů.</w:t>
      </w:r>
    </w:p>
    <w:p w14:paraId="07FDB2C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           Sledování změn platných předpisů o PO a informování o těchto změnách</w:t>
      </w:r>
    </w:p>
    <w:p w14:paraId="2AC01BEA" w14:textId="77777777" w:rsidR="00B968A4" w:rsidRPr="00B968A4" w:rsidRDefault="00B968A4" w:rsidP="00B968A4">
      <w:pPr>
        <w:numPr>
          <w:ilvl w:val="3"/>
          <w:numId w:val="1"/>
        </w:numPr>
        <w:tabs>
          <w:tab w:val="left" w:pos="100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provedení školení PO </w:t>
      </w:r>
    </w:p>
    <w:p w14:paraId="26FBAC83" w14:textId="77777777" w:rsidR="00B968A4" w:rsidRPr="00B968A4" w:rsidRDefault="00B968A4" w:rsidP="00B968A4">
      <w:pPr>
        <w:numPr>
          <w:ilvl w:val="3"/>
          <w:numId w:val="1"/>
        </w:numPr>
        <w:tabs>
          <w:tab w:val="left" w:pos="100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dopracování chybějící dokumentace a aktualizace dokumentace PO </w:t>
      </w:r>
    </w:p>
    <w:p w14:paraId="2015E287" w14:textId="77777777" w:rsidR="00B968A4" w:rsidRPr="00B968A4" w:rsidRDefault="00B968A4" w:rsidP="00B968A4">
      <w:pPr>
        <w:numPr>
          <w:ilvl w:val="3"/>
          <w:numId w:val="1"/>
        </w:numPr>
        <w:tabs>
          <w:tab w:val="left" w:pos="100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plnění povinností technika BP</w:t>
      </w:r>
    </w:p>
    <w:p w14:paraId="02A00CB8" w14:textId="77777777" w:rsidR="00B968A4" w:rsidRPr="00B968A4" w:rsidRDefault="00B968A4" w:rsidP="00B968A4">
      <w:pPr>
        <w:numPr>
          <w:ilvl w:val="3"/>
          <w:numId w:val="1"/>
        </w:numPr>
        <w:tabs>
          <w:tab w:val="left" w:pos="100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periodické školení BP</w:t>
      </w:r>
    </w:p>
    <w:p w14:paraId="5114A0BF" w14:textId="77777777" w:rsidR="00B968A4" w:rsidRPr="00B968A4" w:rsidRDefault="00B968A4" w:rsidP="00B968A4">
      <w:pPr>
        <w:numPr>
          <w:ilvl w:val="3"/>
          <w:numId w:val="1"/>
        </w:numPr>
        <w:tabs>
          <w:tab w:val="left" w:pos="100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dopracování chybějící dokumentace a aktualizace dokumentace BP</w:t>
      </w:r>
    </w:p>
    <w:p w14:paraId="1F67982E" w14:textId="77777777" w:rsidR="00B968A4" w:rsidRPr="00B968A4" w:rsidRDefault="00B968A4" w:rsidP="00B968A4">
      <w:pPr>
        <w:suppressAutoHyphens/>
        <w:spacing w:after="0" w:line="240" w:lineRule="auto"/>
        <w:ind w:left="1003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lastRenderedPageBreak/>
        <w:t xml:space="preserve">                                                 II.</w:t>
      </w:r>
    </w:p>
    <w:p w14:paraId="6445F08E" w14:textId="77777777" w:rsidR="00B968A4" w:rsidRPr="00B968A4" w:rsidRDefault="00B968A4" w:rsidP="00B968A4">
      <w:pPr>
        <w:suppressAutoHyphens/>
        <w:spacing w:after="0" w:line="240" w:lineRule="auto"/>
        <w:ind w:left="1003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6A2A5B3D" w14:textId="77777777" w:rsidR="00B968A4" w:rsidRPr="00B968A4" w:rsidRDefault="00B968A4" w:rsidP="00B968A4">
      <w:pPr>
        <w:suppressAutoHyphens/>
        <w:spacing w:after="0" w:line="240" w:lineRule="auto"/>
        <w:ind w:left="1003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Povinnosti dodavatele                                                                                         </w:t>
      </w:r>
    </w:p>
    <w:p w14:paraId="75FB2353" w14:textId="77777777" w:rsidR="00B968A4" w:rsidRPr="00B968A4" w:rsidRDefault="00B968A4" w:rsidP="00B968A4">
      <w:pPr>
        <w:suppressAutoHyphens/>
        <w:spacing w:after="0" w:line="240" w:lineRule="auto"/>
        <w:ind w:left="1003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14:paraId="3E872422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Dodavatel se zavazuje poskytnout objednateli pro účel uvedený v čl. I a za podmínek</w:t>
      </w:r>
    </w:p>
    <w:p w14:paraId="6182054A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v této smlouvě dále uvedených, tyto výkony:</w:t>
      </w:r>
    </w:p>
    <w:p w14:paraId="5411D90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4BBF9FA8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A. Odborný dohled a poradenskou pomoc v oblasti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PO  a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BP</w:t>
      </w:r>
    </w:p>
    <w:p w14:paraId="115CE02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330EFB4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B. Dopracování dokumentace PO a BP</w:t>
      </w:r>
    </w:p>
    <w:p w14:paraId="60CA897D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5509712D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C. Provádění požárních preventivních prohlídek objektu</w:t>
      </w:r>
      <w:r w:rsidRPr="000E55D7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/ 1x za </w:t>
      </w:r>
      <w:r w:rsidRPr="000E55D7">
        <w:rPr>
          <w:rFonts w:ascii="Calibri" w:eastAsia="Times New Roman" w:hAnsi="Calibri" w:cs="Calibri"/>
          <w:i/>
          <w:sz w:val="24"/>
          <w:szCs w:val="24"/>
          <w:lang w:eastAsia="ar-SA"/>
        </w:rPr>
        <w:t>3 měsíce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/</w:t>
      </w:r>
    </w:p>
    <w:p w14:paraId="6647B35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67B83BAA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D. Zabezpečení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školení  PO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Pr="000E55D7">
        <w:rPr>
          <w:rFonts w:ascii="Calibri" w:eastAsia="Times New Roman" w:hAnsi="Calibri" w:cs="Calibri"/>
          <w:i/>
          <w:sz w:val="24"/>
          <w:szCs w:val="24"/>
          <w:lang w:eastAsia="ar-SA"/>
        </w:rPr>
        <w:t>a BP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všech stupňů </w:t>
      </w:r>
    </w:p>
    <w:p w14:paraId="21D5DCE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24882BDD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E. Provádění operativních činností při řešení mimořádných událostí na úseku PO a BP</w:t>
      </w:r>
    </w:p>
    <w:p w14:paraId="17077BA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151E87C3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Dodavatel bude provádět pracovní činnosti dle platných zákonů, vyhlášek, vnitřních pokynů</w:t>
      </w:r>
    </w:p>
    <w:p w14:paraId="4F4B0720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vedení o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PO  a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BP.</w:t>
      </w:r>
    </w:p>
    <w:p w14:paraId="0C5D34D0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6EBFCF6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Případné speciální požadavky odběratele, např. zastupování u státních orgánů, zpracování nové dokumentace, či kontroly hasicích přístrojů apod. budou řešeny samostatně dle objednávky.</w:t>
      </w:r>
    </w:p>
    <w:p w14:paraId="4F8472F7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                 III.</w:t>
      </w:r>
    </w:p>
    <w:p w14:paraId="273B51C3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9BC6C20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Povinnosti objednatele</w:t>
      </w:r>
    </w:p>
    <w:p w14:paraId="3C8CC9A3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00204D08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1.Objednatel pověří písemně své zaměstnance ke spolupráci s dodavatelem / pověřená osoba /</w:t>
      </w:r>
    </w:p>
    <w:p w14:paraId="7237E513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655BFA72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2.Objednatel předloží postupně a dle dohody ke kontrole veškerou dokumentaci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PO .</w:t>
      </w:r>
      <w:proofErr w:type="gramEnd"/>
    </w:p>
    <w:p w14:paraId="14A3C8E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6A5EDF17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3.Umožní dodavateli zpracovat dokumentaci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PO  a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BP na pracovišti dodavatele.</w:t>
      </w:r>
    </w:p>
    <w:p w14:paraId="54A176C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5155BE8D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4.Předloží požadované podklady dodavateli nejpozději do týdne od písemného nebo</w:t>
      </w:r>
    </w:p>
    <w:p w14:paraId="617C0B6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telefonického vyžádání.</w:t>
      </w:r>
    </w:p>
    <w:p w14:paraId="6ECE42A3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79DF4758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5.Umožní dodavateli za doprovodu určeného pracovníka vstup do objekt</w:t>
      </w:r>
      <w:r w:rsidR="00C708C1" w:rsidRPr="00C708C1">
        <w:rPr>
          <w:rFonts w:ascii="Calibri" w:eastAsia="Times New Roman" w:hAnsi="Calibri" w:cs="Calibri"/>
          <w:i/>
          <w:sz w:val="24"/>
          <w:szCs w:val="24"/>
          <w:lang w:eastAsia="ar-SA"/>
        </w:rPr>
        <w:t>ů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a požadovaných </w:t>
      </w:r>
    </w:p>
    <w:p w14:paraId="05C0FCF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prostor</w:t>
      </w:r>
    </w:p>
    <w:p w14:paraId="57B595A0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                  IV.</w:t>
      </w:r>
    </w:p>
    <w:p w14:paraId="6C3A0BAA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09DE7238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        Čas plnění</w:t>
      </w:r>
    </w:p>
    <w:p w14:paraId="35D092C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1D9AC9BC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Odborné úkony uvedené v článku II provede dodavatel v těchto lhůtách:</w:t>
      </w:r>
    </w:p>
    <w:p w14:paraId="563A000C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ad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A  průběžně</w:t>
      </w:r>
      <w:proofErr w:type="gramEnd"/>
    </w:p>
    <w:p w14:paraId="0A20A288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ad B do </w:t>
      </w:r>
      <w:r w:rsidR="00C708C1" w:rsidRPr="00C708C1">
        <w:rPr>
          <w:rFonts w:ascii="Calibri" w:eastAsia="Times New Roman" w:hAnsi="Calibri" w:cs="Calibri"/>
          <w:i/>
          <w:sz w:val="24"/>
          <w:szCs w:val="24"/>
          <w:lang w:eastAsia="ar-SA"/>
        </w:rPr>
        <w:t>6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měsíc</w:t>
      </w:r>
      <w:r w:rsidR="00C708C1" w:rsidRPr="00C708C1">
        <w:rPr>
          <w:rFonts w:ascii="Calibri" w:eastAsia="Times New Roman" w:hAnsi="Calibri" w:cs="Calibri"/>
          <w:i/>
          <w:sz w:val="24"/>
          <w:szCs w:val="24"/>
          <w:lang w:eastAsia="ar-SA"/>
        </w:rPr>
        <w:t>ů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od podpisu smlouvy, dále průběžně</w:t>
      </w:r>
    </w:p>
    <w:p w14:paraId="2107EA8A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ad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C  ½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roku </w:t>
      </w:r>
      <w:r w:rsidR="00C708C1" w:rsidRPr="00C708C1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minimálně měsíčně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PO a BP </w:t>
      </w:r>
      <w:r w:rsidR="00C708C1" w:rsidRPr="00C708C1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následně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( </w:t>
      </w:r>
      <w:r w:rsidR="00C708C1">
        <w:rPr>
          <w:rFonts w:ascii="Calibri" w:eastAsia="Times New Roman" w:hAnsi="Calibri" w:cs="Calibri"/>
          <w:i/>
          <w:sz w:val="24"/>
          <w:szCs w:val="24"/>
          <w:lang w:eastAsia="ar-SA"/>
        </w:rPr>
        <w:t>únor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, </w:t>
      </w:r>
      <w:r w:rsidR="00C708C1">
        <w:rPr>
          <w:rFonts w:ascii="Calibri" w:eastAsia="Times New Roman" w:hAnsi="Calibri" w:cs="Calibri"/>
          <w:i/>
          <w:sz w:val="24"/>
          <w:szCs w:val="24"/>
          <w:lang w:eastAsia="ar-SA"/>
        </w:rPr>
        <w:t>květen, srpen, listopad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)</w:t>
      </w:r>
    </w:p>
    <w:p w14:paraId="47BD6D4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ad D školení vedoucích pracovníků v požární ochraně 1x za tři roky, řadových zaměstnanců</w:t>
      </w:r>
    </w:p>
    <w:p w14:paraId="4915F8A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1x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za  rok</w:t>
      </w:r>
      <w:proofErr w:type="gramEnd"/>
    </w:p>
    <w:p w14:paraId="6AF14A40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ad E průběžně</w:t>
      </w:r>
    </w:p>
    <w:p w14:paraId="45BA77CE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Výsledky prací budou průběžně předávány a konzultovány s pověřenou osobou, s níž budou</w:t>
      </w:r>
    </w:p>
    <w:p w14:paraId="1D92EBBC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lastRenderedPageBreak/>
        <w:t>rovněž udržovány pravidelné kontakty a konzultovány způsoby řešení mimořádných situací.</w:t>
      </w:r>
    </w:p>
    <w:p w14:paraId="286A533B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1207C04C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               V.</w:t>
      </w:r>
    </w:p>
    <w:p w14:paraId="4E68F07C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ADEACD3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Cena a platební podmínky</w:t>
      </w:r>
    </w:p>
    <w:p w14:paraId="3B98E415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7372D3C4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1.    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Provedení úkonů dle článku II písm. A, C, D, E platí smluvní cena upravená ke stavenému </w:t>
      </w:r>
    </w:p>
    <w:p w14:paraId="1732F3C0" w14:textId="77777777" w:rsidR="000D2E10" w:rsidRDefault="00B968A4" w:rsidP="000D2E10">
      <w:pPr>
        <w:spacing w:after="0" w:line="240" w:lineRule="auto"/>
        <w:ind w:left="283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rozsahu objektu a činí </w:t>
      </w:r>
      <w:proofErr w:type="gramStart"/>
      <w:r w:rsidR="000E55D7">
        <w:rPr>
          <w:rFonts w:ascii="Calibri" w:eastAsia="Times New Roman" w:hAnsi="Calibri" w:cs="Calibri"/>
          <w:i/>
          <w:sz w:val="24"/>
          <w:szCs w:val="24"/>
          <w:lang w:eastAsia="ar-SA"/>
        </w:rPr>
        <w:t>5</w:t>
      </w:r>
      <w:r w:rsidR="00C708C1" w:rsidRPr="000D2E10">
        <w:rPr>
          <w:rFonts w:ascii="Calibri" w:eastAsia="Times New Roman" w:hAnsi="Calibri" w:cs="Calibri"/>
          <w:i/>
          <w:sz w:val="24"/>
          <w:szCs w:val="24"/>
          <w:lang w:eastAsia="ar-SA"/>
        </w:rPr>
        <w:t>.</w:t>
      </w:r>
      <w:r w:rsidR="000E55D7">
        <w:rPr>
          <w:rFonts w:ascii="Calibri" w:eastAsia="Times New Roman" w:hAnsi="Calibri" w:cs="Calibri"/>
          <w:i/>
          <w:sz w:val="24"/>
          <w:szCs w:val="24"/>
          <w:lang w:eastAsia="ar-SA"/>
        </w:rPr>
        <w:t>5</w:t>
      </w:r>
      <w:r w:rsidR="00C708C1" w:rsidRPr="000D2E10">
        <w:rPr>
          <w:rFonts w:ascii="Calibri" w:eastAsia="Times New Roman" w:hAnsi="Calibri" w:cs="Calibri"/>
          <w:i/>
          <w:sz w:val="24"/>
          <w:szCs w:val="24"/>
          <w:lang w:eastAsia="ar-SA"/>
        </w:rPr>
        <w:t>00</w:t>
      </w:r>
      <w:r w:rsidR="000D2E10">
        <w:rPr>
          <w:rFonts w:ascii="Calibri" w:eastAsia="Times New Roman" w:hAnsi="Calibri" w:cs="Calibri"/>
          <w:i/>
          <w:sz w:val="24"/>
          <w:szCs w:val="24"/>
          <w:lang w:eastAsia="ar-SA"/>
        </w:rPr>
        <w:t>,-</w:t>
      </w:r>
      <w:proofErr w:type="gramEnd"/>
      <w:r w:rsidR="000D2E10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Kč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="000D2E10"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za výše uvedené období, v této ceně jsou již započítána </w:t>
      </w:r>
    </w:p>
    <w:p w14:paraId="18BDD5CF" w14:textId="77777777" w:rsidR="000D2E10" w:rsidRDefault="000D2E10" w:rsidP="000D2E10">
      <w:pPr>
        <w:spacing w:after="0" w:line="240" w:lineRule="auto"/>
        <w:ind w:left="283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</w:t>
      </w: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>všechna školení PO a BP.</w:t>
      </w:r>
    </w:p>
    <w:p w14:paraId="45C01D7F" w14:textId="77777777" w:rsidR="000D2E10" w:rsidRDefault="000D2E10" w:rsidP="000D2E1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            </w:t>
      </w: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Provedení úkonů dle článku III písm. B jednorázové dopracování chybějící dokumentace   </w:t>
      </w:r>
      <w:r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</w:t>
      </w:r>
    </w:p>
    <w:p w14:paraId="76386CEC" w14:textId="77777777" w:rsidR="000D2E10" w:rsidRDefault="000D2E10" w:rsidP="000D2E1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     </w:t>
      </w: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PO a BP činí 3.000,- Kč měsíčně po dobu 6 měsíců. Tudíž po dobu 6 měsíců bude smluvní </w:t>
      </w:r>
    </w:p>
    <w:p w14:paraId="6DB78721" w14:textId="77777777" w:rsidR="000D2E10" w:rsidRPr="000D2E10" w:rsidRDefault="000D2E10" w:rsidP="000D2E1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     </w:t>
      </w: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měsíční částka celkem </w:t>
      </w:r>
      <w:r w:rsidR="000E55D7">
        <w:rPr>
          <w:rFonts w:ascii="Calibri" w:eastAsia="Times New Roman" w:hAnsi="Calibri" w:cs="Times New Roman"/>
          <w:i/>
          <w:sz w:val="24"/>
          <w:szCs w:val="24"/>
          <w:lang w:eastAsia="cs-CZ"/>
        </w:rPr>
        <w:t>3.000</w:t>
      </w: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,- Kč vzhledem k dopracování základní dokumentace PO a BP. </w:t>
      </w:r>
    </w:p>
    <w:p w14:paraId="34C7DE52" w14:textId="77777777" w:rsidR="000D2E10" w:rsidRPr="000D2E10" w:rsidRDefault="000D2E10" w:rsidP="000D2E1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      </w:t>
      </w:r>
      <w:r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   </w:t>
      </w: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Smluvní cena bude </w:t>
      </w:r>
      <w:proofErr w:type="gramStart"/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>hrazena  po</w:t>
      </w:r>
      <w:proofErr w:type="gramEnd"/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doručení faktury dodavatelem a to vždy k poslednímu  </w:t>
      </w:r>
    </w:p>
    <w:p w14:paraId="72A8C7D4" w14:textId="77777777" w:rsidR="000D2E10" w:rsidRPr="000D2E10" w:rsidRDefault="000D2E10" w:rsidP="000D2E1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   </w:t>
      </w:r>
      <w:r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</w:t>
      </w: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dni   příslušného měsíce v němž bylo provedeno plnění úkonů dle článku III se </w:t>
      </w:r>
      <w:proofErr w:type="gramStart"/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>14-ti denní</w:t>
      </w:r>
      <w:proofErr w:type="gramEnd"/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</w:t>
      </w:r>
    </w:p>
    <w:p w14:paraId="5006FA43" w14:textId="77777777" w:rsidR="000D2E10" w:rsidRPr="000D2E10" w:rsidRDefault="000D2E10" w:rsidP="000D2E1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   </w:t>
      </w:r>
      <w:r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  </w:t>
      </w:r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splatností ode dne </w:t>
      </w:r>
      <w:proofErr w:type="gramStart"/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>doručení  odběrateli</w:t>
      </w:r>
      <w:proofErr w:type="gramEnd"/>
      <w:r w:rsidRPr="000D2E10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. </w:t>
      </w:r>
    </w:p>
    <w:p w14:paraId="36BBCC0F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2. </w:t>
      </w:r>
      <w:r w:rsidR="000D2E10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Za každý den opožděné platby ode dne splatnosti daňového dokladu bude účtováno 0,05%</w:t>
      </w:r>
    </w:p>
    <w:p w14:paraId="5D902E9E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</w:t>
      </w:r>
      <w:r w:rsidR="000D2E10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Ke stanoveným cenám se připočte dopravné 10 Kč/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km ,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což ve vašem případě činí </w:t>
      </w:r>
      <w:r w:rsidR="000D2E10" w:rsidRPr="000D2E10">
        <w:rPr>
          <w:rFonts w:ascii="Calibri" w:eastAsia="Times New Roman" w:hAnsi="Calibri" w:cs="Calibri"/>
          <w:i/>
          <w:sz w:val="24"/>
          <w:szCs w:val="24"/>
          <w:lang w:eastAsia="ar-SA"/>
        </w:rPr>
        <w:t>540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,- Kč za     </w:t>
      </w:r>
    </w:p>
    <w:p w14:paraId="7F595510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</w:t>
      </w:r>
      <w:r w:rsidR="000D2E10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jednu cestu. </w:t>
      </w:r>
      <w:r w:rsidRPr="00B968A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B968A4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 xml:space="preserve">K ceně se připočte DPH v souladu s právními předpisy </w:t>
      </w:r>
    </w:p>
    <w:p w14:paraId="212135B5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 xml:space="preserve">3. </w:t>
      </w:r>
      <w:r w:rsidR="000D2E10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 xml:space="preserve">  </w:t>
      </w:r>
      <w:r w:rsidR="000E55D7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 xml:space="preserve"> </w:t>
      </w:r>
      <w:r w:rsidR="000D2E10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 xml:space="preserve"> </w:t>
      </w:r>
      <w:r w:rsidRPr="00B968A4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 xml:space="preserve">Dodání materiálu, tabulek, PHP apod. bude účtováno odděleně dle samostatné </w:t>
      </w:r>
      <w:proofErr w:type="gramStart"/>
      <w:r w:rsidR="000D2E10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>objednávky</w:t>
      </w:r>
      <w:r w:rsidRPr="00B968A4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 xml:space="preserve"> </w:t>
      </w:r>
      <w:r w:rsidRPr="00B968A4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proofErr w:type="gramEnd"/>
    </w:p>
    <w:p w14:paraId="1216340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78D5B645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                VI.</w:t>
      </w:r>
    </w:p>
    <w:p w14:paraId="39BE5FD7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576F8ECD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    Kontaktní osoby</w:t>
      </w:r>
    </w:p>
    <w:p w14:paraId="6DC62430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65673DD8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Pro věcná jednání byli pověřeni:</w:t>
      </w:r>
    </w:p>
    <w:p w14:paraId="44BC83C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-   za dodavatele:</w:t>
      </w:r>
    </w:p>
    <w:p w14:paraId="0F1829E2" w14:textId="059CEE1F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-  </w:t>
      </w:r>
      <w:r w:rsidR="00E56914">
        <w:rPr>
          <w:rFonts w:ascii="Calibri" w:eastAsia="Times New Roman" w:hAnsi="Calibri" w:cs="Calibri"/>
          <w:i/>
          <w:sz w:val="24"/>
          <w:szCs w:val="24"/>
          <w:lang w:eastAsia="ar-SA"/>
        </w:rPr>
        <w:t>…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- OZO v PO a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BOZP  tel.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="00E56914">
        <w:rPr>
          <w:rFonts w:ascii="Calibri" w:eastAsia="Times New Roman" w:hAnsi="Calibri" w:cs="Calibri"/>
          <w:i/>
          <w:sz w:val="24"/>
          <w:szCs w:val="24"/>
          <w:lang w:eastAsia="ar-SA"/>
        </w:rPr>
        <w:t>…</w:t>
      </w:r>
    </w:p>
    <w:p w14:paraId="2D0B8C9C" w14:textId="3F5FB058" w:rsidR="000D2E10" w:rsidRPr="000D2E10" w:rsidRDefault="000D2E10" w:rsidP="000D2E10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cs-CZ"/>
        </w:rPr>
      </w:pPr>
      <w:proofErr w:type="gramStart"/>
      <w:r w:rsidRPr="000D2E10">
        <w:rPr>
          <w:rFonts w:eastAsia="Times New Roman" w:cstheme="minorHAnsi"/>
          <w:i/>
          <w:sz w:val="24"/>
          <w:szCs w:val="24"/>
          <w:lang w:eastAsia="cs-CZ"/>
        </w:rPr>
        <w:t>email :</w:t>
      </w:r>
      <w:proofErr w:type="gramEnd"/>
      <w:r w:rsidRPr="000D2E10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hyperlink r:id="rId5" w:history="1">
        <w:r w:rsidR="00E56914">
          <w:rPr>
            <w:rFonts w:eastAsia="Times New Roman" w:cstheme="minorHAnsi"/>
            <w:i/>
            <w:color w:val="0000FF" w:themeColor="hyperlink"/>
            <w:sz w:val="24"/>
            <w:szCs w:val="24"/>
            <w:u w:val="single"/>
            <w:lang w:eastAsia="cs-CZ"/>
          </w:rPr>
          <w:t>…</w:t>
        </w:r>
      </w:hyperlink>
    </w:p>
    <w:p w14:paraId="2F1DF76B" w14:textId="77777777" w:rsidR="00B968A4" w:rsidRPr="00B968A4" w:rsidRDefault="00B968A4" w:rsidP="00B968A4">
      <w:pPr>
        <w:tabs>
          <w:tab w:val="left" w:pos="283"/>
        </w:tabs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BA986EF" w14:textId="77777777" w:rsidR="00B968A4" w:rsidRPr="00B968A4" w:rsidRDefault="00B968A4" w:rsidP="00B968A4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za objednatele:</w:t>
      </w:r>
    </w:p>
    <w:p w14:paraId="21AA481B" w14:textId="4FD4E9BA" w:rsidR="00B968A4" w:rsidRPr="00B968A4" w:rsidRDefault="00EB2CB0" w:rsidP="00EB2CB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B2CB0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PhDr. Renata </w:t>
      </w:r>
      <w:proofErr w:type="gramStart"/>
      <w:r w:rsidRPr="00EB2CB0">
        <w:rPr>
          <w:rFonts w:ascii="Calibri" w:eastAsia="Times New Roman" w:hAnsi="Calibri" w:cs="Calibri"/>
          <w:i/>
          <w:sz w:val="24"/>
          <w:szCs w:val="24"/>
          <w:lang w:eastAsia="ar-SA"/>
        </w:rPr>
        <w:t>Honsů - ředitelka</w:t>
      </w:r>
      <w:proofErr w:type="gramEnd"/>
      <w:r w:rsidRPr="00EB2CB0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příspěvkové organizace    -   </w:t>
      </w:r>
      <w:r w:rsidR="00B968A4"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tel. </w:t>
      </w:r>
      <w:r w:rsidR="00E56914">
        <w:rPr>
          <w:rFonts w:cstheme="minorHAnsi"/>
          <w:i/>
          <w:sz w:val="24"/>
          <w:szCs w:val="24"/>
        </w:rPr>
        <w:t>…</w:t>
      </w:r>
    </w:p>
    <w:p w14:paraId="1C9D0003" w14:textId="3D0A9008" w:rsidR="00B968A4" w:rsidRPr="00B968A4" w:rsidRDefault="00EB2CB0" w:rsidP="00EB2CB0">
      <w:pPr>
        <w:rPr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</w:t>
      </w:r>
      <w:r w:rsidR="00B968A4" w:rsidRPr="00B968A4">
        <w:rPr>
          <w:rFonts w:ascii="Calibri" w:eastAsia="Times New Roman" w:hAnsi="Calibri" w:cs="Calibri"/>
          <w:sz w:val="24"/>
          <w:szCs w:val="24"/>
          <w:lang w:eastAsia="ar-SA"/>
        </w:rPr>
        <w:t xml:space="preserve">  </w:t>
      </w:r>
      <w:proofErr w:type="gramStart"/>
      <w:r w:rsidRPr="00EB2CB0">
        <w:rPr>
          <w:sz w:val="24"/>
          <w:szCs w:val="24"/>
        </w:rPr>
        <w:t>email :</w:t>
      </w:r>
      <w:proofErr w:type="gramEnd"/>
      <w:r w:rsidRPr="00EB2CB0">
        <w:rPr>
          <w:sz w:val="24"/>
          <w:szCs w:val="24"/>
        </w:rPr>
        <w:t xml:space="preserve"> </w:t>
      </w:r>
      <w:hyperlink r:id="rId6" w:history="1">
        <w:r w:rsidR="00E56914">
          <w:rPr>
            <w:rStyle w:val="Hypertextovodkaz"/>
            <w:b/>
            <w:sz w:val="24"/>
            <w:szCs w:val="24"/>
          </w:rPr>
          <w:t>….</w:t>
        </w:r>
      </w:hyperlink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</w:t>
      </w:r>
      <w:r w:rsidR="00B968A4" w:rsidRPr="00B968A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</w:t>
      </w:r>
    </w:p>
    <w:p w14:paraId="4E164283" w14:textId="77777777" w:rsidR="00B968A4" w:rsidRPr="00B968A4" w:rsidRDefault="00B968A4" w:rsidP="00B968A4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cs-CZ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cs-CZ"/>
        </w:rPr>
        <w:t xml:space="preserve">                                                               VII.</w:t>
      </w:r>
    </w:p>
    <w:p w14:paraId="47028A1C" w14:textId="77777777" w:rsidR="00B968A4" w:rsidRPr="00B968A4" w:rsidRDefault="00B968A4" w:rsidP="00B968A4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cs-CZ"/>
        </w:rPr>
      </w:pPr>
    </w:p>
    <w:p w14:paraId="47792AF0" w14:textId="77777777" w:rsidR="00B968A4" w:rsidRPr="00B968A4" w:rsidRDefault="00B968A4" w:rsidP="00B968A4">
      <w:pPr>
        <w:tabs>
          <w:tab w:val="num" w:pos="567"/>
        </w:tabs>
        <w:spacing w:after="210" w:line="300" w:lineRule="auto"/>
        <w:ind w:left="567" w:hanging="567"/>
        <w:rPr>
          <w:rFonts w:ascii="Calibri" w:eastAsia="Times New Roman" w:hAnsi="Calibri" w:cs="Calibri"/>
          <w:b/>
          <w:i/>
          <w:sz w:val="24"/>
          <w:szCs w:val="24"/>
          <w:lang w:eastAsia="cs-CZ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cs-CZ"/>
        </w:rPr>
        <w:t xml:space="preserve">                                        Zpracování osobních údajů</w:t>
      </w:r>
    </w:p>
    <w:p w14:paraId="0E71201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Tahoma"/>
          <w:i/>
          <w:sz w:val="24"/>
          <w:szCs w:val="24"/>
          <w:lang w:eastAsia="cs-CZ"/>
        </w:rPr>
      </w:pPr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t xml:space="preserve">     Objednatel jako správce osobních údajů ve smyslu nařízení Evropského parlamentu a Rady (EU) 2016/679 ze dne 27. dubna 2016 o ochraně fyzických osob v souvislosti se zpracováním osobních údajů a o volném pohybu těchto údajů a o zrušení směrnice 95/46/ES (dále jen „</w:t>
      </w:r>
      <w:r w:rsidRPr="00B968A4">
        <w:rPr>
          <w:rFonts w:ascii="Calibri" w:eastAsia="Times New Roman" w:hAnsi="Calibri" w:cs="Tahoma"/>
          <w:bCs/>
          <w:i/>
          <w:sz w:val="24"/>
          <w:szCs w:val="24"/>
          <w:lang w:eastAsia="cs-CZ"/>
        </w:rPr>
        <w:t>GDPR</w:t>
      </w:r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t xml:space="preserve">“) bude zpracovávat osobní údaje získané od společnosti </w:t>
      </w:r>
      <w:r w:rsidRPr="00B968A4">
        <w:rPr>
          <w:rFonts w:ascii="Calibri" w:eastAsia="Times New Roman" w:hAnsi="Calibri" w:cs="Tahoma"/>
          <w:i/>
          <w:sz w:val="24"/>
          <w:szCs w:val="24"/>
          <w:lang w:eastAsia="ar-SA"/>
        </w:rPr>
        <w:t xml:space="preserve">Požární bezpečnost, s.r.o. </w:t>
      </w:r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t>a jejích zástupců v rámci jednání o uzavření a plnění této Smlouvy v souladu s pravidly stanovenými v GDPR.</w:t>
      </w:r>
    </w:p>
    <w:p w14:paraId="24E7EEB7" w14:textId="77777777" w:rsidR="00B968A4" w:rsidRPr="00B968A4" w:rsidRDefault="00B968A4" w:rsidP="00B968A4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ahoma"/>
          <w:i/>
          <w:sz w:val="24"/>
          <w:szCs w:val="24"/>
          <w:lang w:eastAsia="cs-CZ"/>
        </w:rPr>
      </w:pPr>
    </w:p>
    <w:p w14:paraId="70BDA158" w14:textId="77777777" w:rsidR="00B968A4" w:rsidRPr="00B968A4" w:rsidRDefault="00B968A4" w:rsidP="00B968A4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ahoma"/>
          <w:i/>
          <w:sz w:val="24"/>
          <w:szCs w:val="24"/>
          <w:lang w:eastAsia="cs-CZ"/>
        </w:rPr>
      </w:pPr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t xml:space="preserve">     Předmětem zpracování osobních údajů objednatelem jsou osobní údaje společnosti </w:t>
      </w:r>
      <w:r w:rsidRPr="00B968A4">
        <w:rPr>
          <w:rFonts w:ascii="Calibri" w:eastAsia="Times New Roman" w:hAnsi="Calibri" w:cs="Tahoma"/>
          <w:i/>
          <w:sz w:val="24"/>
          <w:szCs w:val="24"/>
          <w:lang w:eastAsia="ar-SA"/>
        </w:rPr>
        <w:t>Požární bezpečnost, s.r.o.</w:t>
      </w:r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t>, jejích zástupců, zaměstnanců, spolupracovníků nebo členů statutárních orgánů (dále jen „</w:t>
      </w:r>
      <w:r w:rsidRPr="00B968A4">
        <w:rPr>
          <w:rFonts w:ascii="Calibri" w:eastAsia="Times New Roman" w:hAnsi="Calibri" w:cs="Tahoma"/>
          <w:bCs/>
          <w:i/>
          <w:sz w:val="24"/>
          <w:szCs w:val="24"/>
          <w:lang w:eastAsia="cs-CZ"/>
        </w:rPr>
        <w:t>Subjekty údajů</w:t>
      </w:r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t xml:space="preserve">“), a to zejména: identifikační údaje (zejména jméno a příjmení, pozice) a kontaktní údaje (zejména e-mailová adresa a tel. spojení), údaje v nezbytném rozsahu pro dodání zboží, pojištění nebo uhrazení kupní ceny dle této Smlouvy.   </w:t>
      </w:r>
    </w:p>
    <w:p w14:paraId="35E39605" w14:textId="77777777" w:rsidR="00B968A4" w:rsidRPr="00B968A4" w:rsidRDefault="00B968A4" w:rsidP="00B968A4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ahoma"/>
          <w:i/>
          <w:sz w:val="24"/>
          <w:szCs w:val="24"/>
          <w:lang w:eastAsia="cs-CZ"/>
        </w:rPr>
      </w:pPr>
    </w:p>
    <w:p w14:paraId="76FF0AC4" w14:textId="77777777" w:rsidR="00B968A4" w:rsidRPr="00B968A4" w:rsidRDefault="00B968A4" w:rsidP="00B968A4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ahoma"/>
          <w:i/>
          <w:sz w:val="24"/>
          <w:szCs w:val="24"/>
          <w:lang w:eastAsia="cs-CZ"/>
        </w:rPr>
      </w:pPr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lastRenderedPageBreak/>
        <w:t xml:space="preserve">     Osobní údaje Subjektů údajů bude objednatel zpracovávat v rozsahu nezbytném pro plnění svých povinností dle Smlouvy, výkon svých práv, plnění zákonných povinností a související obchodní komunikace se společností </w:t>
      </w:r>
      <w:r w:rsidRPr="00B968A4">
        <w:rPr>
          <w:rFonts w:ascii="Calibri" w:eastAsia="Times New Roman" w:hAnsi="Calibri" w:cs="Tahoma"/>
          <w:i/>
          <w:sz w:val="24"/>
          <w:szCs w:val="24"/>
          <w:lang w:eastAsia="ar-SA"/>
        </w:rPr>
        <w:t>Požární bezpečnost, s.r.o.</w:t>
      </w:r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t xml:space="preserve">. objednatel bude zpracovávat osobní údaje Subjektů údajů po dobu trávní obchodní vztahu a po dobu odpovídající stanoveným účelům zpracování. </w:t>
      </w:r>
    </w:p>
    <w:p w14:paraId="314CEFF3" w14:textId="77777777" w:rsidR="00B968A4" w:rsidRPr="00B968A4" w:rsidRDefault="00B968A4" w:rsidP="00B968A4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ahoma"/>
          <w:i/>
          <w:sz w:val="24"/>
          <w:szCs w:val="24"/>
          <w:lang w:eastAsia="cs-CZ"/>
        </w:rPr>
      </w:pPr>
    </w:p>
    <w:p w14:paraId="6F9E02BC" w14:textId="77777777" w:rsidR="00B968A4" w:rsidRPr="00B968A4" w:rsidRDefault="00B968A4" w:rsidP="00B968A4">
      <w:pPr>
        <w:spacing w:after="0" w:line="240" w:lineRule="auto"/>
        <w:jc w:val="both"/>
        <w:rPr>
          <w:rFonts w:ascii="Calibri" w:eastAsia="Times New Roman" w:hAnsi="Calibri" w:cs="Tahoma"/>
          <w:i/>
          <w:sz w:val="24"/>
          <w:szCs w:val="24"/>
          <w:lang w:eastAsia="cs-CZ"/>
        </w:rPr>
      </w:pPr>
      <w:bookmarkStart w:id="0" w:name="_Hlk512789533"/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t xml:space="preserve">    V souvislosti se zpracováním osobních údajů Subjektů údajů dle Smlouvy objednatel prohlašuje, že bude zpracovávat osobní údaje v souladu s požadavky GDPR; umožní Subjektům údajů výkon jejich práv dle GDPR;  zajistí mlčenlivost osob zpracovávajících osobní údaje; a po ukončení účelů zpracování dle Smlouvy osobní údaje Subjektů údajů vymaže.</w:t>
      </w:r>
    </w:p>
    <w:p w14:paraId="1BDBCEC0" w14:textId="77777777" w:rsidR="00B968A4" w:rsidRPr="00B968A4" w:rsidRDefault="00B968A4" w:rsidP="00B968A4">
      <w:pPr>
        <w:spacing w:after="0" w:line="240" w:lineRule="auto"/>
        <w:jc w:val="both"/>
        <w:rPr>
          <w:rFonts w:ascii="Calibri" w:eastAsia="Times New Roman" w:hAnsi="Calibri" w:cs="Tahoma"/>
          <w:i/>
          <w:sz w:val="24"/>
          <w:szCs w:val="24"/>
          <w:lang w:eastAsia="cs-CZ"/>
        </w:rPr>
      </w:pPr>
    </w:p>
    <w:bookmarkEnd w:id="0"/>
    <w:p w14:paraId="5A975751" w14:textId="77777777" w:rsidR="00B968A4" w:rsidRPr="00B968A4" w:rsidRDefault="00B968A4" w:rsidP="00B968A4">
      <w:pPr>
        <w:spacing w:after="0" w:line="240" w:lineRule="auto"/>
        <w:jc w:val="both"/>
        <w:rPr>
          <w:rFonts w:ascii="Calibri" w:eastAsia="Times New Roman" w:hAnsi="Calibri" w:cs="Tahoma"/>
          <w:i/>
          <w:sz w:val="24"/>
          <w:szCs w:val="24"/>
          <w:lang w:eastAsia="cs-CZ"/>
        </w:rPr>
      </w:pPr>
      <w:r w:rsidRPr="00B968A4">
        <w:rPr>
          <w:rFonts w:ascii="Calibri" w:eastAsia="Times New Roman" w:hAnsi="Calibri" w:cs="Tahoma"/>
          <w:i/>
          <w:sz w:val="24"/>
          <w:szCs w:val="24"/>
          <w:lang w:eastAsia="ar-SA"/>
        </w:rPr>
        <w:t xml:space="preserve">     Požární bezpečnost, s.r.o.</w:t>
      </w:r>
      <w:r w:rsidRPr="00B968A4">
        <w:rPr>
          <w:rFonts w:ascii="Calibri" w:eastAsia="Times New Roman" w:hAnsi="Calibri" w:cs="Tahoma"/>
          <w:i/>
          <w:sz w:val="24"/>
          <w:szCs w:val="24"/>
          <w:lang w:eastAsia="cs-CZ"/>
        </w:rPr>
        <w:t xml:space="preserve"> se zavazuje: informovat Subjekty údajů o zpracování jejich osobních údajů objednatelem v souvislosti s uzavřením a plněním této Smlouvy včetně jejich souvisejících práv jako subjektů údajů dle GDPR a o možnosti seznámit se se Zásadami zpracování osobních údajů dostupnými na webových stránkách; informovat objednatele v případě změny Subjektů údajů nebo jejich osobních údajů sdělených.</w:t>
      </w:r>
    </w:p>
    <w:p w14:paraId="7AFDA7C6" w14:textId="77777777" w:rsidR="00B968A4" w:rsidRPr="00B968A4" w:rsidRDefault="00B968A4" w:rsidP="00B968A4">
      <w:pPr>
        <w:suppressAutoHyphens/>
        <w:spacing w:after="0" w:line="240" w:lineRule="auto"/>
        <w:ind w:left="360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701A3F9A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                   VIII.</w:t>
      </w:r>
    </w:p>
    <w:p w14:paraId="3A06EDB5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36DA0ED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                                            Závěrečná ustanovení</w:t>
      </w:r>
    </w:p>
    <w:p w14:paraId="6678695B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346EAFAF" w14:textId="77777777" w:rsidR="00B968A4" w:rsidRPr="00B968A4" w:rsidRDefault="00B968A4" w:rsidP="00B968A4">
      <w:pPr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Tato smlouva nabývá platnosti a účinnosti dne 1.1.20</w:t>
      </w:r>
      <w:r w:rsidR="000E55D7" w:rsidRPr="000E55D7">
        <w:rPr>
          <w:rFonts w:ascii="Calibri" w:eastAsia="Times New Roman" w:hAnsi="Calibri" w:cs="Calibri"/>
          <w:i/>
          <w:sz w:val="24"/>
          <w:szCs w:val="24"/>
          <w:lang w:eastAsia="ar-SA"/>
        </w:rPr>
        <w:t>23</w:t>
      </w:r>
    </w:p>
    <w:p w14:paraId="1556AE6F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396E9458" w14:textId="77777777" w:rsidR="00B968A4" w:rsidRPr="00B968A4" w:rsidRDefault="00B968A4" w:rsidP="00B968A4">
      <w:pPr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Tato smlouva se uzavírá na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dobu  n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e u r č i t o u. Výpov</w:t>
      </w:r>
      <w:r w:rsidR="000E55D7" w:rsidRPr="000E55D7">
        <w:rPr>
          <w:rFonts w:ascii="Calibri" w:eastAsia="Times New Roman" w:hAnsi="Calibri" w:cs="Calibri"/>
          <w:i/>
          <w:sz w:val="24"/>
          <w:szCs w:val="24"/>
          <w:lang w:eastAsia="ar-SA"/>
        </w:rPr>
        <w:t>ědní lhůta pro obě strany činí 3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měsí</w:t>
      </w:r>
      <w:r w:rsidR="000E55D7" w:rsidRPr="000E55D7">
        <w:rPr>
          <w:rFonts w:ascii="Calibri" w:eastAsia="Times New Roman" w:hAnsi="Calibri" w:cs="Calibri"/>
          <w:i/>
          <w:sz w:val="24"/>
          <w:szCs w:val="24"/>
          <w:lang w:eastAsia="ar-SA"/>
        </w:rPr>
        <w:t>ce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a začíná běžet prvního dne měsíce následujícího po doručení výpovědi.</w:t>
      </w:r>
    </w:p>
    <w:p w14:paraId="623DBA6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7524D15D" w14:textId="77777777" w:rsidR="00B968A4" w:rsidRPr="00B968A4" w:rsidRDefault="00B968A4" w:rsidP="00B968A4">
      <w:pPr>
        <w:numPr>
          <w:ilvl w:val="0"/>
          <w:numId w:val="4"/>
        </w:numPr>
        <w:tabs>
          <w:tab w:val="left" w:pos="28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Tato smlouva může být měněna či </w:t>
      </w: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doplňována  pouze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formou písemných dodatků.</w:t>
      </w:r>
    </w:p>
    <w:p w14:paraId="2080D5B9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0993D448" w14:textId="77777777" w:rsidR="00B968A4" w:rsidRPr="00B968A4" w:rsidRDefault="00B968A4" w:rsidP="00B968A4">
      <w:pPr>
        <w:numPr>
          <w:ilvl w:val="0"/>
          <w:numId w:val="4"/>
        </w:numPr>
        <w:tabs>
          <w:tab w:val="left" w:pos="28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Za podstatné porušení smlouvy umožňující dle § 345 obchodního zákoníku odstoupení</w:t>
      </w:r>
    </w:p>
    <w:p w14:paraId="074378DF" w14:textId="77777777" w:rsidR="00B968A4" w:rsidRPr="00B968A4" w:rsidRDefault="00B968A4" w:rsidP="00B968A4">
      <w:pPr>
        <w:suppressAutoHyphens/>
        <w:spacing w:after="0" w:line="240" w:lineRule="auto"/>
        <w:ind w:left="283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od smlouvy se považuje neplnění smlouvy v termínech dle.čl. IV. Odst.I ze strany dodavatele a dle čl.III a V. ze strany objednatele.</w:t>
      </w:r>
    </w:p>
    <w:p w14:paraId="4280A4A8" w14:textId="77777777" w:rsidR="00B968A4" w:rsidRPr="00B968A4" w:rsidRDefault="00B968A4" w:rsidP="00B968A4">
      <w:pPr>
        <w:suppressAutoHyphens/>
        <w:spacing w:after="0" w:line="240" w:lineRule="auto"/>
        <w:ind w:left="283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5C3989DC" w14:textId="77777777" w:rsidR="00B968A4" w:rsidRPr="00B968A4" w:rsidRDefault="00B968A4" w:rsidP="00B968A4">
      <w:pPr>
        <w:numPr>
          <w:ilvl w:val="0"/>
          <w:numId w:val="4"/>
        </w:numPr>
        <w:tabs>
          <w:tab w:val="left" w:pos="283"/>
        </w:tabs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Tato smlouva je vyhotovena ve dvou výtiscích s platností originálu, 1x pro dodavatele a </w:t>
      </w:r>
    </w:p>
    <w:p w14:paraId="266AAC0B" w14:textId="77777777" w:rsidR="00B968A4" w:rsidRPr="00B968A4" w:rsidRDefault="00B968A4" w:rsidP="00B968A4">
      <w:pPr>
        <w:suppressAutoHyphens/>
        <w:spacing w:after="0" w:line="240" w:lineRule="auto"/>
        <w:ind w:left="283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1x pro objednatele.</w:t>
      </w:r>
    </w:p>
    <w:p w14:paraId="6556E3C8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516D5BED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6B6C7EFE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>V </w:t>
      </w:r>
      <w:proofErr w:type="gramStart"/>
      <w:r w:rsidR="000E55D7">
        <w:rPr>
          <w:rFonts w:ascii="Calibri" w:eastAsia="Times New Roman" w:hAnsi="Calibri" w:cs="Calibri"/>
          <w:i/>
          <w:sz w:val="24"/>
          <w:szCs w:val="24"/>
          <w:lang w:eastAsia="ar-SA"/>
        </w:rPr>
        <w:t>Jílovém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dne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:                                                                   V Praze dne:</w:t>
      </w:r>
    </w:p>
    <w:p w14:paraId="3C50C5B1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01BCF50A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14:paraId="49113D06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proofErr w:type="gramStart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Objednatel:   </w:t>
      </w:r>
      <w:proofErr w:type="gramEnd"/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                                                           </w:t>
      </w:r>
      <w:r w:rsidR="000E55D7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Dodavatel :</w:t>
      </w:r>
    </w:p>
    <w:p w14:paraId="355EF875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176E72DA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0338E094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380C36E7" w14:textId="77777777" w:rsidR="00B968A4" w:rsidRPr="00B968A4" w:rsidRDefault="00B968A4" w:rsidP="00B968A4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...........................................                                                </w:t>
      </w:r>
      <w:r w:rsidR="000E55D7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</w:t>
      </w:r>
      <w:r w:rsidRPr="00B968A4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........................................................                    </w:t>
      </w:r>
    </w:p>
    <w:p w14:paraId="47A30B0B" w14:textId="77777777" w:rsidR="000E5AB8" w:rsidRDefault="000E5AB8"/>
    <w:sectPr w:rsidR="000E5AB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23"/>
        </w:tabs>
        <w:ind w:left="523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763"/>
        </w:tabs>
        <w:ind w:left="763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243"/>
        </w:tabs>
        <w:ind w:left="1243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483"/>
        </w:tabs>
        <w:ind w:left="1483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1963"/>
        </w:tabs>
        <w:ind w:left="1963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203"/>
        </w:tabs>
        <w:ind w:left="2203" w:hanging="283"/>
      </w:pPr>
      <w:rPr>
        <w:rFonts w:ascii="Symbol" w:hAnsi="Symbol"/>
        <w:sz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1625580235">
    <w:abstractNumId w:val="0"/>
  </w:num>
  <w:num w:numId="2" w16cid:durableId="1494375520">
    <w:abstractNumId w:val="1"/>
  </w:num>
  <w:num w:numId="3" w16cid:durableId="925647180">
    <w:abstractNumId w:val="2"/>
  </w:num>
  <w:num w:numId="4" w16cid:durableId="1619801044">
    <w:abstractNumId w:val="3"/>
  </w:num>
  <w:num w:numId="5" w16cid:durableId="1650817014">
    <w:abstractNumId w:val="4"/>
  </w:num>
  <w:num w:numId="6" w16cid:durableId="1119835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A4"/>
    <w:rsid w:val="000D2E10"/>
    <w:rsid w:val="000E55D7"/>
    <w:rsid w:val="000E5AB8"/>
    <w:rsid w:val="00B968A4"/>
    <w:rsid w:val="00C708C1"/>
    <w:rsid w:val="00CC6977"/>
    <w:rsid w:val="00E56914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2E20"/>
  <w15:docId w15:val="{188EBBD9-E3AE-4CD9-9FB5-9ADBDEAA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B968A4"/>
  </w:style>
  <w:style w:type="paragraph" w:styleId="Normlnweb">
    <w:name w:val="Normal (Web)"/>
    <w:basedOn w:val="Normln"/>
    <w:uiPriority w:val="99"/>
    <w:semiHidden/>
    <w:unhideWhenUsed/>
    <w:rsid w:val="00B9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68A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ovjilove@volny.cz" TargetMode="External"/><Relationship Id="rId5" Type="http://schemas.openxmlformats.org/officeDocument/2006/relationships/hyperlink" Target="mailto:mira.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User</cp:lastModifiedBy>
  <cp:revision>4</cp:revision>
  <dcterms:created xsi:type="dcterms:W3CDTF">2022-12-08T09:21:00Z</dcterms:created>
  <dcterms:modified xsi:type="dcterms:W3CDTF">2024-04-09T11:35:00Z</dcterms:modified>
</cp:coreProperties>
</file>