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30860" w14:textId="77777777" w:rsidR="00613E15" w:rsidRDefault="00613E15" w:rsidP="00613E15">
      <w:pPr>
        <w:spacing w:after="0"/>
        <w:jc w:val="right"/>
        <w:rPr>
          <w:lang w:bidi="en-US"/>
        </w:rPr>
      </w:pPr>
      <w:r>
        <w:rPr>
          <w:lang w:bidi="en-US"/>
        </w:rPr>
        <w:t xml:space="preserve">ČÍSLO SMLOUVY: </w:t>
      </w:r>
      <w:r w:rsidR="00610DEC">
        <w:rPr>
          <w:lang w:bidi="en-US"/>
        </w:rPr>
        <w:t>11</w:t>
      </w:r>
      <w:r>
        <w:rPr>
          <w:lang w:bidi="en-US"/>
        </w:rPr>
        <w:t>/202</w:t>
      </w:r>
      <w:r w:rsidR="00831265">
        <w:rPr>
          <w:lang w:bidi="en-US"/>
        </w:rPr>
        <w:t>4</w:t>
      </w:r>
    </w:p>
    <w:p w14:paraId="3FF51701" w14:textId="77777777" w:rsidR="00613E15" w:rsidRDefault="00613E15" w:rsidP="00613E15">
      <w:pPr>
        <w:spacing w:after="0"/>
        <w:jc w:val="right"/>
        <w:rPr>
          <w:lang w:bidi="en-US"/>
        </w:rPr>
      </w:pPr>
      <w:r>
        <w:rPr>
          <w:lang w:bidi="en-US"/>
        </w:rPr>
        <w:t xml:space="preserve">Č.J.: </w:t>
      </w:r>
      <w:r w:rsidR="009C3102" w:rsidRPr="009C3102">
        <w:rPr>
          <w:lang w:bidi="en-US"/>
        </w:rPr>
        <w:t>OGL/</w:t>
      </w:r>
      <w:r w:rsidR="00610DEC">
        <w:rPr>
          <w:lang w:bidi="en-US"/>
        </w:rPr>
        <w:t>553</w:t>
      </w:r>
      <w:r w:rsidR="009C3102" w:rsidRPr="009C3102">
        <w:rPr>
          <w:lang w:bidi="en-US"/>
        </w:rPr>
        <w:t>/202</w:t>
      </w:r>
      <w:r w:rsidR="00831265">
        <w:rPr>
          <w:lang w:bidi="en-US"/>
        </w:rPr>
        <w:t>4</w:t>
      </w:r>
    </w:p>
    <w:p w14:paraId="38805549" w14:textId="77777777" w:rsidR="00613E15" w:rsidRDefault="00613E15" w:rsidP="00613E15">
      <w:pPr>
        <w:spacing w:after="0"/>
        <w:jc w:val="right"/>
        <w:rPr>
          <w:lang w:bidi="en-US"/>
        </w:rPr>
      </w:pPr>
    </w:p>
    <w:p w14:paraId="2E5495C8" w14:textId="77777777" w:rsidR="00613E15" w:rsidRPr="00D04337" w:rsidRDefault="00613E15" w:rsidP="00613E15">
      <w:pPr>
        <w:pStyle w:val="Nadpis1"/>
        <w:rPr>
          <w:rFonts w:eastAsia="Times New Roman"/>
          <w:lang w:bidi="en-US"/>
        </w:rPr>
      </w:pPr>
      <w:r w:rsidRPr="00D04337">
        <w:rPr>
          <w:rFonts w:eastAsia="Times New Roman"/>
          <w:lang w:bidi="en-US"/>
        </w:rPr>
        <w:t xml:space="preserve">Smlouva o dílo </w:t>
      </w:r>
      <w:r>
        <w:rPr>
          <w:rFonts w:eastAsia="Times New Roman"/>
          <w:lang w:bidi="en-US"/>
        </w:rPr>
        <w:t xml:space="preserve">a licenční smlouva </w:t>
      </w:r>
      <w:r w:rsidRPr="00D04337">
        <w:rPr>
          <w:rFonts w:eastAsia="Times New Roman"/>
          <w:lang w:bidi="en-US"/>
        </w:rPr>
        <w:t xml:space="preserve"> </w:t>
      </w:r>
    </w:p>
    <w:p w14:paraId="7E02DF56" w14:textId="77777777" w:rsidR="00613E15" w:rsidRPr="0006529C" w:rsidRDefault="00613E15" w:rsidP="00613E15">
      <w:pPr>
        <w:spacing w:after="0"/>
        <w:rPr>
          <w:rFonts w:eastAsia="Times New Roman"/>
          <w:i/>
          <w:sz w:val="24"/>
          <w:szCs w:val="24"/>
          <w:lang w:bidi="en-US"/>
        </w:rPr>
      </w:pPr>
      <w:r w:rsidRPr="0006529C">
        <w:rPr>
          <w:rFonts w:eastAsia="Times New Roman"/>
          <w:i/>
          <w:sz w:val="24"/>
          <w:szCs w:val="24"/>
          <w:lang w:bidi="en-US"/>
        </w:rPr>
        <w:t xml:space="preserve">uzavřená podle ustanovení zákona č. 89/2012 Sb., občanského zákoníku a dle zákona </w:t>
      </w:r>
      <w:r>
        <w:rPr>
          <w:rFonts w:eastAsia="Times New Roman"/>
          <w:i/>
          <w:sz w:val="24"/>
          <w:szCs w:val="24"/>
          <w:lang w:bidi="en-US"/>
        </w:rPr>
        <w:br/>
      </w:r>
      <w:r w:rsidRPr="0006529C">
        <w:rPr>
          <w:rFonts w:eastAsia="Times New Roman"/>
          <w:i/>
          <w:sz w:val="24"/>
          <w:szCs w:val="24"/>
          <w:lang w:bidi="en-US"/>
        </w:rPr>
        <w:t>č. 121/2000 Sb., autorského zákona</w:t>
      </w:r>
    </w:p>
    <w:p w14:paraId="4F3EE399" w14:textId="77777777" w:rsidR="00613E15" w:rsidRDefault="00613E15" w:rsidP="00613E15">
      <w:pPr>
        <w:spacing w:after="0"/>
        <w:rPr>
          <w:rFonts w:eastAsia="Times New Roman"/>
          <w:i/>
          <w:lang w:bidi="en-US"/>
        </w:rPr>
      </w:pPr>
    </w:p>
    <w:p w14:paraId="3AAE3A13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b/>
          <w:bCs/>
          <w:sz w:val="24"/>
          <w:szCs w:val="24"/>
          <w:lang w:bidi="en-US"/>
        </w:rPr>
        <w:t>Oblastní galerie Liberec</w:t>
      </w:r>
      <w:r w:rsidRPr="0006529C">
        <w:rPr>
          <w:rFonts w:eastAsia="Times New Roman"/>
          <w:sz w:val="24"/>
          <w:szCs w:val="24"/>
          <w:lang w:bidi="en-US"/>
        </w:rPr>
        <w:t xml:space="preserve">, </w:t>
      </w:r>
      <w:r w:rsidRPr="0006529C">
        <w:rPr>
          <w:rFonts w:eastAsia="Times New Roman"/>
          <w:b/>
          <w:bCs/>
          <w:sz w:val="24"/>
          <w:szCs w:val="24"/>
          <w:lang w:bidi="en-US"/>
        </w:rPr>
        <w:t>příspěvková organizace</w:t>
      </w:r>
    </w:p>
    <w:p w14:paraId="48F6CE68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se sídlem Masarykova 723/14, 460 01 Liberec</w:t>
      </w:r>
    </w:p>
    <w:p w14:paraId="3F594E03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IČ</w:t>
      </w:r>
      <w:r>
        <w:rPr>
          <w:rFonts w:eastAsia="Times New Roman"/>
          <w:sz w:val="24"/>
          <w:szCs w:val="24"/>
          <w:lang w:bidi="en-US"/>
        </w:rPr>
        <w:t>O</w:t>
      </w:r>
      <w:r w:rsidRPr="0006529C">
        <w:rPr>
          <w:rFonts w:eastAsia="Times New Roman"/>
          <w:sz w:val="24"/>
          <w:szCs w:val="24"/>
          <w:lang w:bidi="en-US"/>
        </w:rPr>
        <w:t>: 00083267, DIČ: CZ00083267 (organizace není plátcem DPH)</w:t>
      </w:r>
    </w:p>
    <w:p w14:paraId="6012A7F3" w14:textId="77777777" w:rsidR="00613E15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Bankovní spojení: Komerční banka, a. s., </w:t>
      </w:r>
      <w:r>
        <w:rPr>
          <w:rFonts w:eastAsia="Times New Roman"/>
          <w:sz w:val="24"/>
          <w:szCs w:val="24"/>
          <w:lang w:bidi="en-US"/>
        </w:rPr>
        <w:t xml:space="preserve">č. </w:t>
      </w:r>
      <w:proofErr w:type="spellStart"/>
      <w:r>
        <w:rPr>
          <w:rFonts w:eastAsia="Times New Roman"/>
          <w:sz w:val="24"/>
          <w:szCs w:val="24"/>
          <w:lang w:bidi="en-US"/>
        </w:rPr>
        <w:t>ú.</w:t>
      </w:r>
      <w:proofErr w:type="spellEnd"/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3338-461/0100</w:t>
      </w:r>
    </w:p>
    <w:p w14:paraId="46C1ED78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jejímž jménem jedná </w:t>
      </w:r>
      <w:proofErr w:type="gramStart"/>
      <w:r w:rsidR="00831265" w:rsidRPr="00831265">
        <w:rPr>
          <w:rFonts w:eastAsia="Times New Roman"/>
          <w:sz w:val="24"/>
          <w:szCs w:val="24"/>
          <w:lang w:bidi="en-US"/>
        </w:rPr>
        <w:t>Doc.</w:t>
      </w:r>
      <w:proofErr w:type="gramEnd"/>
      <w:r w:rsidR="00831265" w:rsidRPr="00831265">
        <w:rPr>
          <w:rFonts w:eastAsia="Times New Roman"/>
          <w:sz w:val="24"/>
          <w:szCs w:val="24"/>
          <w:lang w:bidi="en-US"/>
        </w:rPr>
        <w:t xml:space="preserve"> PhDr. Filip Suchomel, PhD.</w:t>
      </w:r>
      <w:r w:rsidRPr="0006529C">
        <w:rPr>
          <w:rFonts w:eastAsia="Times New Roman"/>
          <w:sz w:val="24"/>
          <w:szCs w:val="24"/>
          <w:lang w:bidi="en-US"/>
        </w:rPr>
        <w:t>, ředitel</w:t>
      </w:r>
      <w:r>
        <w:rPr>
          <w:rFonts w:eastAsia="Times New Roman"/>
          <w:sz w:val="24"/>
          <w:szCs w:val="24"/>
          <w:lang w:bidi="en-US"/>
        </w:rPr>
        <w:t xml:space="preserve"> příspěvkové organizace</w:t>
      </w:r>
    </w:p>
    <w:p w14:paraId="18BFE66B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(dále jen „objednatel“)</w:t>
      </w:r>
    </w:p>
    <w:p w14:paraId="14F757D6" w14:textId="77777777" w:rsidR="00613E15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6FF172B9" w14:textId="77777777" w:rsidR="00613E15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</w:t>
      </w:r>
    </w:p>
    <w:p w14:paraId="1CCB1613" w14:textId="77777777" w:rsidR="00613E15" w:rsidRPr="00B03E7D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361A9BEA" w14:textId="77777777" w:rsidR="00B03E7D" w:rsidRDefault="006F3ABE" w:rsidP="00613E15">
      <w:pPr>
        <w:spacing w:after="0"/>
        <w:rPr>
          <w:rFonts w:eastAsia="Times New Roman"/>
          <w:sz w:val="24"/>
          <w:szCs w:val="24"/>
          <w:lang w:bidi="en-US"/>
        </w:rPr>
      </w:pPr>
      <w:bookmarkStart w:id="0" w:name="_Hlk127204008"/>
      <w:r>
        <w:rPr>
          <w:rFonts w:eastAsia="Times New Roman"/>
          <w:sz w:val="24"/>
          <w:szCs w:val="24"/>
          <w:lang w:bidi="en-US"/>
        </w:rPr>
        <w:t xml:space="preserve">Doc. </w:t>
      </w:r>
      <w:proofErr w:type="spellStart"/>
      <w:r>
        <w:rPr>
          <w:rFonts w:eastAsia="Times New Roman"/>
          <w:sz w:val="24"/>
          <w:szCs w:val="24"/>
          <w:lang w:bidi="en-US"/>
        </w:rPr>
        <w:t>MgA</w:t>
      </w:r>
      <w:proofErr w:type="spellEnd"/>
      <w:r>
        <w:rPr>
          <w:rFonts w:eastAsia="Times New Roman"/>
          <w:sz w:val="24"/>
          <w:szCs w:val="24"/>
          <w:lang w:bidi="en-US"/>
        </w:rPr>
        <w:t>. Milan Houser</w:t>
      </w:r>
    </w:p>
    <w:p w14:paraId="35DC1EA6" w14:textId="77777777" w:rsidR="006F3ABE" w:rsidRPr="003E0120" w:rsidRDefault="006F3ABE" w:rsidP="00613E15">
      <w:pPr>
        <w:spacing w:after="0"/>
        <w:rPr>
          <w:rFonts w:eastAsia="Times New Roman"/>
          <w:sz w:val="24"/>
          <w:szCs w:val="24"/>
          <w:highlight w:val="black"/>
          <w:lang w:bidi="en-US"/>
        </w:rPr>
      </w:pPr>
      <w:r w:rsidRPr="003E0120">
        <w:rPr>
          <w:rFonts w:eastAsia="Times New Roman"/>
          <w:sz w:val="24"/>
          <w:szCs w:val="24"/>
          <w:highlight w:val="black"/>
          <w:lang w:bidi="en-US"/>
        </w:rPr>
        <w:t>nar.: 12. 12. 1971</w:t>
      </w:r>
    </w:p>
    <w:bookmarkEnd w:id="0"/>
    <w:p w14:paraId="58909A73" w14:textId="77777777" w:rsidR="00613E15" w:rsidRPr="003E0120" w:rsidRDefault="006F3ABE" w:rsidP="00613E15">
      <w:pPr>
        <w:spacing w:after="0"/>
        <w:rPr>
          <w:rFonts w:eastAsia="Times New Roman"/>
          <w:sz w:val="24"/>
          <w:szCs w:val="24"/>
          <w:highlight w:val="black"/>
          <w:lang w:bidi="en-US"/>
        </w:rPr>
      </w:pPr>
      <w:r w:rsidRPr="003E0120">
        <w:rPr>
          <w:rFonts w:eastAsia="Times New Roman"/>
          <w:sz w:val="24"/>
          <w:szCs w:val="24"/>
          <w:highlight w:val="black"/>
          <w:lang w:bidi="en-US"/>
        </w:rPr>
        <w:t>bytem:</w:t>
      </w:r>
      <w:r w:rsidR="007E59DB" w:rsidRPr="003E0120">
        <w:rPr>
          <w:rFonts w:eastAsia="Times New Roman"/>
          <w:sz w:val="24"/>
          <w:szCs w:val="24"/>
          <w:highlight w:val="black"/>
          <w:lang w:bidi="en-US"/>
        </w:rPr>
        <w:t xml:space="preserve"> Tučkova 14, 602 00 Brno</w:t>
      </w:r>
      <w:bookmarkStart w:id="1" w:name="_GoBack"/>
      <w:bookmarkEnd w:id="1"/>
    </w:p>
    <w:p w14:paraId="3E8206F1" w14:textId="77777777" w:rsidR="00613E15" w:rsidRPr="003E0120" w:rsidRDefault="007E59DB" w:rsidP="00613E15">
      <w:pPr>
        <w:spacing w:after="0"/>
        <w:rPr>
          <w:rFonts w:eastAsia="Times New Roman"/>
          <w:sz w:val="24"/>
          <w:szCs w:val="24"/>
          <w:highlight w:val="black"/>
          <w:lang w:bidi="en-US"/>
        </w:rPr>
      </w:pPr>
      <w:r w:rsidRPr="003E0120">
        <w:rPr>
          <w:rFonts w:eastAsia="Times New Roman"/>
          <w:sz w:val="24"/>
          <w:szCs w:val="24"/>
          <w:highlight w:val="black"/>
          <w:lang w:bidi="en-US"/>
        </w:rPr>
        <w:t xml:space="preserve">DIČ: </w:t>
      </w:r>
      <w:r w:rsidRPr="003E0120">
        <w:rPr>
          <w:highlight w:val="black"/>
        </w:rPr>
        <w:t>CZ7112124679</w:t>
      </w:r>
    </w:p>
    <w:p w14:paraId="1D512B3D" w14:textId="77777777" w:rsidR="00B03E7D" w:rsidRPr="00CE33F7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3E0120">
        <w:rPr>
          <w:rFonts w:eastAsia="Times New Roman"/>
          <w:sz w:val="24"/>
          <w:szCs w:val="24"/>
          <w:highlight w:val="black"/>
          <w:lang w:bidi="en-US"/>
        </w:rPr>
        <w:t xml:space="preserve">Bankovní spojení: </w:t>
      </w:r>
      <w:r w:rsidR="007E59DB" w:rsidRPr="003E0120">
        <w:rPr>
          <w:rFonts w:eastAsia="Times New Roman"/>
          <w:sz w:val="24"/>
          <w:szCs w:val="24"/>
          <w:highlight w:val="black"/>
          <w:lang w:bidi="en-US"/>
        </w:rPr>
        <w:t>86-4122470287/0100</w:t>
      </w:r>
    </w:p>
    <w:p w14:paraId="4DF474E9" w14:textId="77777777" w:rsidR="00613E15" w:rsidRPr="0006529C" w:rsidRDefault="006F3ABE" w:rsidP="00613E1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 </w:t>
      </w:r>
      <w:r w:rsidR="00613E15">
        <w:rPr>
          <w:rFonts w:eastAsia="Times New Roman"/>
          <w:sz w:val="24"/>
          <w:szCs w:val="24"/>
          <w:lang w:bidi="en-US"/>
        </w:rPr>
        <w:t>(</w:t>
      </w:r>
      <w:r w:rsidR="00613E15" w:rsidRPr="0006529C">
        <w:rPr>
          <w:rFonts w:eastAsia="Times New Roman"/>
          <w:sz w:val="24"/>
          <w:szCs w:val="24"/>
          <w:lang w:bidi="en-US"/>
        </w:rPr>
        <w:t>dále jen „autor“)</w:t>
      </w:r>
    </w:p>
    <w:p w14:paraId="3635FFDD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50A5865E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7920B01E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I.</w:t>
      </w:r>
    </w:p>
    <w:p w14:paraId="76116548" w14:textId="77777777" w:rsidR="00613E15" w:rsidRPr="009F0182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9F0182">
        <w:rPr>
          <w:rFonts w:eastAsia="Times New Roman"/>
          <w:b/>
          <w:sz w:val="24"/>
          <w:szCs w:val="24"/>
          <w:lang w:bidi="en-US"/>
        </w:rPr>
        <w:t>Předmět smlouvy</w:t>
      </w:r>
    </w:p>
    <w:p w14:paraId="14677B10" w14:textId="77777777" w:rsidR="00613E15" w:rsidRPr="007A51D5" w:rsidRDefault="00613E15" w:rsidP="007A51D5">
      <w:pPr>
        <w:spacing w:after="0" w:line="240" w:lineRule="auto"/>
        <w:rPr>
          <w:rFonts w:cs="Calibri"/>
          <w:color w:val="000000" w:themeColor="text1"/>
        </w:rPr>
      </w:pPr>
      <w:r w:rsidRPr="009F0182">
        <w:rPr>
          <w:rFonts w:eastAsia="Times New Roman"/>
          <w:bCs/>
          <w:sz w:val="24"/>
          <w:szCs w:val="24"/>
          <w:lang w:bidi="en-US"/>
        </w:rPr>
        <w:t>Autor se zavazuje vytvořit dle zadání a požadavku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 objednatele původní autorský koncept výstavy </w:t>
      </w:r>
      <w:r>
        <w:rPr>
          <w:rFonts w:eastAsia="Times New Roman"/>
          <w:bCs/>
          <w:sz w:val="24"/>
          <w:szCs w:val="24"/>
          <w:lang w:bidi="en-US"/>
        </w:rPr>
        <w:t>s</w:t>
      </w:r>
      <w:r w:rsidR="007A51D5">
        <w:rPr>
          <w:rFonts w:eastAsia="Times New Roman"/>
          <w:bCs/>
          <w:sz w:val="24"/>
          <w:szCs w:val="24"/>
          <w:lang w:bidi="en-US"/>
        </w:rPr>
        <w:t> </w:t>
      </w:r>
      <w:r>
        <w:rPr>
          <w:rFonts w:eastAsia="Times New Roman"/>
          <w:bCs/>
          <w:sz w:val="24"/>
          <w:szCs w:val="24"/>
          <w:lang w:bidi="en-US"/>
        </w:rPr>
        <w:t xml:space="preserve">názvem </w:t>
      </w:r>
      <w:r w:rsidR="00CF4C4B">
        <w:rPr>
          <w:rFonts w:eastAsia="Times New Roman"/>
          <w:bCs/>
          <w:sz w:val="24"/>
          <w:szCs w:val="24"/>
          <w:lang w:bidi="en-US"/>
        </w:rPr>
        <w:t xml:space="preserve">„Milan Houser – Přitažlivost“ </w:t>
      </w:r>
      <w:r w:rsidRPr="009F402D">
        <w:rPr>
          <w:rFonts w:eastAsia="Times New Roman"/>
          <w:bCs/>
          <w:sz w:val="24"/>
          <w:szCs w:val="24"/>
          <w:lang w:bidi="en-US"/>
        </w:rPr>
        <w:t>v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 Oblastní galerii Liberec (dále jen „výstava“).  </w:t>
      </w:r>
      <w:r>
        <w:rPr>
          <w:rFonts w:eastAsia="Times New Roman"/>
          <w:bCs/>
          <w:sz w:val="24"/>
          <w:szCs w:val="24"/>
          <w:lang w:bidi="en-US"/>
        </w:rPr>
        <w:t xml:space="preserve">Výstava potrvá od </w:t>
      </w:r>
      <w:r w:rsidR="00CF4C4B">
        <w:rPr>
          <w:rFonts w:eastAsia="Times New Roman"/>
          <w:bCs/>
          <w:sz w:val="24"/>
          <w:szCs w:val="24"/>
          <w:lang w:bidi="en-US"/>
        </w:rPr>
        <w:t>13. června 2024</w:t>
      </w:r>
      <w:r w:rsidR="007A51D5" w:rsidRPr="007A51D5">
        <w:rPr>
          <w:rFonts w:eastAsia="Times New Roman"/>
          <w:bCs/>
          <w:sz w:val="24"/>
          <w:szCs w:val="24"/>
          <w:lang w:bidi="en-US"/>
        </w:rPr>
        <w:t xml:space="preserve"> (vernisáž) – 1</w:t>
      </w:r>
      <w:r w:rsidR="00CF4C4B">
        <w:rPr>
          <w:rFonts w:eastAsia="Times New Roman"/>
          <w:bCs/>
          <w:sz w:val="24"/>
          <w:szCs w:val="24"/>
          <w:lang w:bidi="en-US"/>
        </w:rPr>
        <w:t>5</w:t>
      </w:r>
      <w:r w:rsidR="007A51D5" w:rsidRPr="007A51D5">
        <w:rPr>
          <w:rFonts w:eastAsia="Times New Roman"/>
          <w:bCs/>
          <w:sz w:val="24"/>
          <w:szCs w:val="24"/>
          <w:lang w:bidi="en-US"/>
        </w:rPr>
        <w:t>. října 202</w:t>
      </w:r>
      <w:r w:rsidR="00CF4C4B">
        <w:rPr>
          <w:rFonts w:eastAsia="Times New Roman"/>
          <w:bCs/>
          <w:sz w:val="24"/>
          <w:szCs w:val="24"/>
          <w:lang w:bidi="en-US"/>
        </w:rPr>
        <w:t>4</w:t>
      </w:r>
      <w:r>
        <w:rPr>
          <w:rFonts w:eastAsia="Times New Roman"/>
          <w:bCs/>
          <w:sz w:val="24"/>
          <w:szCs w:val="24"/>
          <w:lang w:bidi="en-US"/>
        </w:rPr>
        <w:t xml:space="preserve">. </w:t>
      </w:r>
      <w:r w:rsidRPr="00295A0C">
        <w:rPr>
          <w:rFonts w:eastAsia="Times New Roman"/>
          <w:bCs/>
          <w:sz w:val="24"/>
          <w:szCs w:val="24"/>
          <w:lang w:bidi="en-US"/>
        </w:rPr>
        <w:t xml:space="preserve">Součástí díla bude také celkové prostorové rozvržení výstavy, vytvoření a realizace </w:t>
      </w:r>
      <w:proofErr w:type="spellStart"/>
      <w:r w:rsidRPr="00295A0C">
        <w:rPr>
          <w:rFonts w:eastAsia="Times New Roman"/>
          <w:bCs/>
          <w:i/>
          <w:iCs/>
          <w:sz w:val="24"/>
          <w:szCs w:val="24"/>
          <w:lang w:bidi="en-US"/>
        </w:rPr>
        <w:t>site-specific</w:t>
      </w:r>
      <w:proofErr w:type="spellEnd"/>
      <w:r w:rsidRPr="00295A0C">
        <w:rPr>
          <w:rFonts w:eastAsia="Times New Roman"/>
          <w:bCs/>
          <w:sz w:val="24"/>
          <w:szCs w:val="24"/>
          <w:lang w:bidi="en-US"/>
        </w:rPr>
        <w:t xml:space="preserve"> instalace ve výstavním prostoru, výběr dalších exponátů a předání obrazových a textových podkladů pro výstavu a její propagaci (</w:t>
      </w:r>
      <w:r w:rsidRPr="00295A0C">
        <w:rPr>
          <w:rFonts w:eastAsia="Times New Roman"/>
          <w:sz w:val="24"/>
          <w:szCs w:val="24"/>
          <w:lang w:bidi="en-US"/>
        </w:rPr>
        <w:t>dále jen „</w:t>
      </w:r>
      <w:r w:rsidRPr="00295A0C">
        <w:rPr>
          <w:rFonts w:eastAsia="Times New Roman"/>
          <w:bCs/>
          <w:sz w:val="24"/>
          <w:szCs w:val="24"/>
          <w:lang w:bidi="en-US"/>
        </w:rPr>
        <w:t xml:space="preserve">Dílo“). 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Dále bude autor pro objednatele vykonávat autorský dozor při realizaci, instalaci a </w:t>
      </w:r>
      <w:r>
        <w:rPr>
          <w:rFonts w:eastAsia="Times New Roman"/>
          <w:bCs/>
          <w:sz w:val="24"/>
          <w:szCs w:val="24"/>
          <w:lang w:bidi="en-US"/>
        </w:rPr>
        <w:t xml:space="preserve">při </w:t>
      </w:r>
      <w:proofErr w:type="spellStart"/>
      <w:r w:rsidRPr="0006529C">
        <w:rPr>
          <w:rFonts w:eastAsia="Times New Roman"/>
          <w:bCs/>
          <w:sz w:val="24"/>
          <w:szCs w:val="24"/>
          <w:lang w:bidi="en-US"/>
        </w:rPr>
        <w:t>deinstalaci</w:t>
      </w:r>
      <w:proofErr w:type="spellEnd"/>
      <w:r w:rsidRPr="0006529C">
        <w:rPr>
          <w:rFonts w:eastAsia="Times New Roman"/>
          <w:bCs/>
          <w:sz w:val="24"/>
          <w:szCs w:val="24"/>
          <w:lang w:bidi="en-US"/>
        </w:rPr>
        <w:t xml:space="preserve"> Díla.</w:t>
      </w:r>
    </w:p>
    <w:p w14:paraId="60E8CAAF" w14:textId="77777777" w:rsidR="00613E15" w:rsidRPr="0006529C" w:rsidRDefault="00613E15" w:rsidP="00613E15">
      <w:pPr>
        <w:numPr>
          <w:ilvl w:val="0"/>
          <w:numId w:val="7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6529C">
        <w:rPr>
          <w:rFonts w:eastAsia="Times New Roman"/>
          <w:bCs/>
          <w:sz w:val="24"/>
          <w:szCs w:val="24"/>
          <w:lang w:bidi="en-US"/>
        </w:rPr>
        <w:t>Konkrétní rozsah Díla je následující:</w:t>
      </w:r>
    </w:p>
    <w:p w14:paraId="5DB48C6A" w14:textId="77777777" w:rsidR="00613E15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 w:rsidRPr="0006529C">
        <w:rPr>
          <w:sz w:val="24"/>
          <w:szCs w:val="24"/>
          <w:lang w:bidi="en-US"/>
        </w:rPr>
        <w:t>autorský záměr výstavy;</w:t>
      </w:r>
    </w:p>
    <w:p w14:paraId="727BAD79" w14:textId="77777777" w:rsidR="00613E15" w:rsidRPr="0006529C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autorské prostorově-výtvarné řešení výstavy a její realizace;</w:t>
      </w:r>
    </w:p>
    <w:p w14:paraId="0DBAFB8A" w14:textId="77777777" w:rsidR="00613E15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 w:rsidRPr="003F6A1E">
        <w:rPr>
          <w:sz w:val="24"/>
          <w:szCs w:val="24"/>
          <w:lang w:bidi="en-US"/>
        </w:rPr>
        <w:t>autorský koncept a realizace;</w:t>
      </w:r>
    </w:p>
    <w:p w14:paraId="595084EB" w14:textId="77777777" w:rsidR="006F3ABE" w:rsidRPr="00546E41" w:rsidRDefault="006F3ABE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 w:rsidRPr="00546E41">
        <w:rPr>
          <w:sz w:val="24"/>
          <w:szCs w:val="24"/>
          <w:lang w:bidi="en-US"/>
        </w:rPr>
        <w:t xml:space="preserve">transport, </w:t>
      </w:r>
      <w:r w:rsidR="004E409C" w:rsidRPr="00546E41">
        <w:rPr>
          <w:sz w:val="24"/>
          <w:szCs w:val="24"/>
          <w:lang w:bidi="en-US"/>
        </w:rPr>
        <w:t xml:space="preserve">kompletní </w:t>
      </w:r>
      <w:r w:rsidRPr="00546E41">
        <w:rPr>
          <w:sz w:val="24"/>
          <w:szCs w:val="24"/>
          <w:lang w:bidi="en-US"/>
        </w:rPr>
        <w:t>montáž/demontáž</w:t>
      </w:r>
      <w:r w:rsidR="004A3CC5">
        <w:rPr>
          <w:sz w:val="24"/>
          <w:szCs w:val="24"/>
          <w:lang w:bidi="en-US"/>
        </w:rPr>
        <w:t xml:space="preserve"> </w:t>
      </w:r>
      <w:proofErr w:type="spellStart"/>
      <w:r w:rsidRPr="00546E41">
        <w:rPr>
          <w:i/>
          <w:iCs/>
          <w:sz w:val="24"/>
          <w:szCs w:val="24"/>
          <w:lang w:bidi="en-US"/>
        </w:rPr>
        <w:t>site-specific</w:t>
      </w:r>
      <w:proofErr w:type="spellEnd"/>
      <w:r w:rsidRPr="00546E41">
        <w:rPr>
          <w:sz w:val="24"/>
          <w:szCs w:val="24"/>
          <w:lang w:bidi="en-US"/>
        </w:rPr>
        <w:t xml:space="preserve"> výtvarného díla v Bazénové hale </w:t>
      </w:r>
      <w:r w:rsidRPr="000733AE">
        <w:rPr>
          <w:sz w:val="24"/>
          <w:szCs w:val="24"/>
          <w:lang w:bidi="en-US"/>
        </w:rPr>
        <w:t xml:space="preserve">včetně </w:t>
      </w:r>
      <w:r w:rsidR="00EC3015" w:rsidRPr="000733AE">
        <w:rPr>
          <w:sz w:val="24"/>
          <w:szCs w:val="24"/>
          <w:lang w:bidi="en-US"/>
        </w:rPr>
        <w:t xml:space="preserve">odpovídajícího </w:t>
      </w:r>
      <w:r w:rsidRPr="000733AE">
        <w:rPr>
          <w:sz w:val="24"/>
          <w:szCs w:val="24"/>
          <w:lang w:bidi="en-US"/>
        </w:rPr>
        <w:t xml:space="preserve">pojištění </w:t>
      </w:r>
      <w:r w:rsidR="008B02A2" w:rsidRPr="00546E41">
        <w:rPr>
          <w:sz w:val="24"/>
          <w:szCs w:val="24"/>
          <w:lang w:bidi="en-US"/>
        </w:rPr>
        <w:t>vodního díla</w:t>
      </w:r>
      <w:r w:rsidRPr="00546E41">
        <w:rPr>
          <w:sz w:val="24"/>
          <w:szCs w:val="24"/>
          <w:lang w:bidi="en-US"/>
        </w:rPr>
        <w:t xml:space="preserve"> proti protečení;</w:t>
      </w:r>
    </w:p>
    <w:p w14:paraId="01081686" w14:textId="77777777" w:rsidR="007A51D5" w:rsidRPr="006F3ABE" w:rsidRDefault="007A51D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 w:rsidRPr="006F3ABE">
        <w:rPr>
          <w:sz w:val="24"/>
          <w:szCs w:val="24"/>
        </w:rPr>
        <w:t xml:space="preserve">interpretační texty pro výstavu (biografie vystavujícího, úvodní text, rozšířené a </w:t>
      </w:r>
      <w:r w:rsidRPr="006F3ABE">
        <w:rPr>
          <w:sz w:val="24"/>
          <w:szCs w:val="24"/>
          <w:lang w:bidi="en-US"/>
        </w:rPr>
        <w:t>technické popisky)</w:t>
      </w:r>
    </w:p>
    <w:p w14:paraId="2E54BC6B" w14:textId="77777777" w:rsidR="00613E15" w:rsidRPr="00C03C34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bookmarkStart w:id="2" w:name="_Hlk86842004"/>
      <w:r>
        <w:rPr>
          <w:sz w:val="24"/>
          <w:szCs w:val="24"/>
          <w:lang w:bidi="en-US"/>
        </w:rPr>
        <w:t>textové a obrazové podklady pro tiskovou zprávu a propagaci výstavy;</w:t>
      </w:r>
    </w:p>
    <w:bookmarkEnd w:id="2"/>
    <w:p w14:paraId="03CD0F05" w14:textId="77777777" w:rsidR="007A51D5" w:rsidRPr="00546E41" w:rsidRDefault="006F3ABE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 w:rsidRPr="00546E41">
        <w:rPr>
          <w:sz w:val="24"/>
          <w:szCs w:val="24"/>
          <w:lang w:bidi="en-US"/>
        </w:rPr>
        <w:lastRenderedPageBreak/>
        <w:t>autorský dozor při instalaci/</w:t>
      </w:r>
      <w:proofErr w:type="spellStart"/>
      <w:r w:rsidRPr="00546E41">
        <w:rPr>
          <w:sz w:val="24"/>
          <w:szCs w:val="24"/>
          <w:lang w:bidi="en-US"/>
        </w:rPr>
        <w:t>deinstalaci</w:t>
      </w:r>
      <w:proofErr w:type="spellEnd"/>
      <w:r w:rsidRPr="00546E41">
        <w:rPr>
          <w:sz w:val="24"/>
          <w:szCs w:val="24"/>
          <w:lang w:bidi="en-US"/>
        </w:rPr>
        <w:t xml:space="preserve"> výstavy</w:t>
      </w:r>
      <w:r w:rsidR="007A51D5" w:rsidRPr="00546E41">
        <w:rPr>
          <w:sz w:val="24"/>
          <w:szCs w:val="24"/>
          <w:lang w:bidi="en-US"/>
        </w:rPr>
        <w:t>;</w:t>
      </w:r>
    </w:p>
    <w:p w14:paraId="6CC5EFFE" w14:textId="77777777" w:rsidR="00613E15" w:rsidRPr="001A75F7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konzultace a </w:t>
      </w:r>
      <w:r w:rsidRPr="001A75F7">
        <w:rPr>
          <w:sz w:val="24"/>
          <w:szCs w:val="24"/>
          <w:lang w:bidi="en-US"/>
        </w:rPr>
        <w:t>další odborná spolupráce</w:t>
      </w:r>
      <w:r>
        <w:rPr>
          <w:sz w:val="24"/>
          <w:szCs w:val="24"/>
          <w:lang w:bidi="en-US"/>
        </w:rPr>
        <w:t xml:space="preserve"> při realizaci výstavy.</w:t>
      </w:r>
    </w:p>
    <w:p w14:paraId="0094DC2D" w14:textId="77777777" w:rsidR="00613E15" w:rsidRPr="001A75F7" w:rsidRDefault="00613E15" w:rsidP="00613E15">
      <w:pPr>
        <w:numPr>
          <w:ilvl w:val="0"/>
          <w:numId w:val="7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 w:rsidRPr="001A75F7">
        <w:rPr>
          <w:rFonts w:eastAsia="Times New Roman"/>
          <w:sz w:val="24"/>
          <w:szCs w:val="24"/>
          <w:lang w:bidi="en-US"/>
        </w:rPr>
        <w:t xml:space="preserve">Předmětem této smlouvy je dále poskytnutí výhradní licence autora k oprávnění objednatele </w:t>
      </w:r>
      <w:r>
        <w:rPr>
          <w:rFonts w:eastAsia="Times New Roman"/>
          <w:sz w:val="24"/>
          <w:szCs w:val="24"/>
          <w:lang w:bidi="en-US"/>
        </w:rPr>
        <w:t>D</w:t>
      </w:r>
      <w:r w:rsidRPr="001A75F7">
        <w:rPr>
          <w:rFonts w:eastAsia="Times New Roman"/>
          <w:sz w:val="24"/>
          <w:szCs w:val="24"/>
          <w:lang w:bidi="en-US"/>
        </w:rPr>
        <w:t>ílo užít.</w:t>
      </w:r>
    </w:p>
    <w:p w14:paraId="69CF4DA3" w14:textId="77777777" w:rsidR="00613E15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50E25542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II.</w:t>
      </w:r>
    </w:p>
    <w:p w14:paraId="15EDB1A0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Místo a doba plnění</w:t>
      </w:r>
    </w:p>
    <w:p w14:paraId="5AC40923" w14:textId="77777777" w:rsidR="00613E15" w:rsidRPr="0006529C" w:rsidRDefault="00613E15" w:rsidP="00613E15">
      <w:pPr>
        <w:numPr>
          <w:ilvl w:val="0"/>
          <w:numId w:val="6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iCs/>
          <w:sz w:val="24"/>
          <w:szCs w:val="24"/>
          <w:lang w:bidi="en-US"/>
        </w:rPr>
        <w:t xml:space="preserve">Místem plnění </w:t>
      </w:r>
      <w:r>
        <w:rPr>
          <w:rFonts w:eastAsia="Times New Roman"/>
          <w:iCs/>
          <w:sz w:val="24"/>
          <w:szCs w:val="24"/>
          <w:lang w:bidi="en-US"/>
        </w:rPr>
        <w:t>D</w:t>
      </w:r>
      <w:r w:rsidRPr="0006529C">
        <w:rPr>
          <w:rFonts w:eastAsia="Times New Roman"/>
          <w:iCs/>
          <w:sz w:val="24"/>
          <w:szCs w:val="24"/>
          <w:lang w:bidi="en-US"/>
        </w:rPr>
        <w:t xml:space="preserve">íla je budova Oblastní galerie Liberec (Masarykova 723/14, 460 01 Liberec), případně </w:t>
      </w:r>
      <w:r w:rsidRPr="00295A0C">
        <w:rPr>
          <w:rFonts w:eastAsia="Times New Roman"/>
          <w:iCs/>
          <w:sz w:val="24"/>
          <w:szCs w:val="24"/>
          <w:lang w:bidi="en-US"/>
        </w:rPr>
        <w:t>sídl</w:t>
      </w:r>
      <w:r>
        <w:rPr>
          <w:rFonts w:eastAsia="Times New Roman"/>
          <w:iCs/>
          <w:sz w:val="24"/>
          <w:szCs w:val="24"/>
          <w:lang w:bidi="en-US"/>
        </w:rPr>
        <w:t>o</w:t>
      </w:r>
      <w:r w:rsidRPr="004668B2">
        <w:rPr>
          <w:rFonts w:eastAsia="Times New Roman"/>
          <w:iCs/>
          <w:color w:val="FF0000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iCs/>
          <w:sz w:val="24"/>
          <w:szCs w:val="24"/>
          <w:lang w:bidi="en-US"/>
        </w:rPr>
        <w:t>autora.</w:t>
      </w:r>
    </w:p>
    <w:p w14:paraId="2D9F5E88" w14:textId="77777777" w:rsidR="00613E15" w:rsidRDefault="00613E15" w:rsidP="00613E15">
      <w:pPr>
        <w:numPr>
          <w:ilvl w:val="0"/>
          <w:numId w:val="6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Autor se zavazuje provést </w:t>
      </w:r>
      <w:r>
        <w:rPr>
          <w:rFonts w:eastAsia="Times New Roman"/>
          <w:sz w:val="24"/>
          <w:szCs w:val="24"/>
          <w:lang w:bidi="en-US"/>
        </w:rPr>
        <w:t>D</w:t>
      </w:r>
      <w:r w:rsidRPr="0006529C">
        <w:rPr>
          <w:rFonts w:eastAsia="Times New Roman"/>
          <w:sz w:val="24"/>
          <w:szCs w:val="24"/>
          <w:lang w:bidi="en-US"/>
        </w:rPr>
        <w:t xml:space="preserve">ílo v rozsahu předmětu plnění dle požadavku objednatele </w:t>
      </w:r>
      <w:r>
        <w:rPr>
          <w:rFonts w:eastAsia="Times New Roman"/>
          <w:sz w:val="24"/>
          <w:szCs w:val="24"/>
          <w:lang w:bidi="en-US"/>
        </w:rPr>
        <w:t>a </w:t>
      </w:r>
      <w:r w:rsidRPr="001A75F7">
        <w:rPr>
          <w:rFonts w:eastAsia="Times New Roman"/>
          <w:sz w:val="24"/>
          <w:szCs w:val="24"/>
          <w:lang w:bidi="en-US"/>
        </w:rPr>
        <w:t xml:space="preserve">v souladu s podmínkami této smlouvy </w:t>
      </w:r>
      <w:r>
        <w:rPr>
          <w:rFonts w:eastAsia="Times New Roman"/>
          <w:sz w:val="24"/>
          <w:szCs w:val="24"/>
          <w:lang w:bidi="en-US"/>
        </w:rPr>
        <w:t>v následujících termínech plnění:</w:t>
      </w:r>
    </w:p>
    <w:p w14:paraId="55FA4093" w14:textId="77777777" w:rsidR="00613E15" w:rsidRPr="00546E41" w:rsidRDefault="00613E15" w:rsidP="00613E15">
      <w:pPr>
        <w:numPr>
          <w:ilvl w:val="1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546E41">
        <w:rPr>
          <w:rFonts w:eastAsia="Times New Roman"/>
          <w:sz w:val="24"/>
          <w:szCs w:val="24"/>
          <w:lang w:bidi="en-US"/>
        </w:rPr>
        <w:t xml:space="preserve">příprava a realizace výstavy, autorský dozor do </w:t>
      </w:r>
      <w:r w:rsidR="008B02A2" w:rsidRPr="00546E41">
        <w:rPr>
          <w:rFonts w:eastAsia="Times New Roman"/>
          <w:sz w:val="24"/>
          <w:szCs w:val="24"/>
          <w:lang w:bidi="en-US"/>
        </w:rPr>
        <w:t>2</w:t>
      </w:r>
      <w:r w:rsidRPr="00546E41">
        <w:rPr>
          <w:rFonts w:eastAsia="Times New Roman"/>
          <w:sz w:val="24"/>
          <w:szCs w:val="24"/>
          <w:lang w:bidi="en-US"/>
        </w:rPr>
        <w:t xml:space="preserve">. </w:t>
      </w:r>
      <w:r w:rsidR="008B02A2" w:rsidRPr="00546E41">
        <w:rPr>
          <w:rFonts w:eastAsia="Times New Roman"/>
          <w:sz w:val="24"/>
          <w:szCs w:val="24"/>
          <w:lang w:bidi="en-US"/>
        </w:rPr>
        <w:t>6</w:t>
      </w:r>
      <w:r w:rsidRPr="00546E41">
        <w:rPr>
          <w:rFonts w:eastAsia="Times New Roman"/>
          <w:sz w:val="24"/>
          <w:szCs w:val="24"/>
          <w:lang w:bidi="en-US"/>
        </w:rPr>
        <w:t>. 202</w:t>
      </w:r>
      <w:r w:rsidR="008B02A2" w:rsidRPr="00546E41">
        <w:rPr>
          <w:rFonts w:eastAsia="Times New Roman"/>
          <w:sz w:val="24"/>
          <w:szCs w:val="24"/>
          <w:lang w:bidi="en-US"/>
        </w:rPr>
        <w:t>4</w:t>
      </w:r>
      <w:r w:rsidR="007A51D5" w:rsidRPr="00546E41">
        <w:rPr>
          <w:rFonts w:eastAsia="Times New Roman"/>
          <w:sz w:val="24"/>
          <w:szCs w:val="24"/>
          <w:lang w:bidi="en-US"/>
        </w:rPr>
        <w:t>;</w:t>
      </w:r>
    </w:p>
    <w:p w14:paraId="7C8C37F1" w14:textId="77777777" w:rsidR="00613E15" w:rsidRPr="00546E41" w:rsidRDefault="00613E15" w:rsidP="00613E15">
      <w:pPr>
        <w:numPr>
          <w:ilvl w:val="1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546E41">
        <w:rPr>
          <w:rFonts w:eastAsia="Times New Roman"/>
          <w:sz w:val="24"/>
          <w:szCs w:val="24"/>
          <w:lang w:bidi="en-US"/>
        </w:rPr>
        <w:t xml:space="preserve">autorský dozor při likvidaci výstavy do </w:t>
      </w:r>
      <w:r w:rsidR="008B02A2" w:rsidRPr="00546E41">
        <w:rPr>
          <w:rFonts w:eastAsia="Times New Roman"/>
          <w:sz w:val="24"/>
          <w:szCs w:val="24"/>
          <w:lang w:bidi="en-US"/>
        </w:rPr>
        <w:t>19</w:t>
      </w:r>
      <w:r w:rsidRPr="00546E41">
        <w:rPr>
          <w:rFonts w:eastAsia="Times New Roman"/>
          <w:sz w:val="24"/>
          <w:szCs w:val="24"/>
          <w:lang w:bidi="en-US"/>
        </w:rPr>
        <w:t xml:space="preserve">. </w:t>
      </w:r>
      <w:r w:rsidR="007A51D5" w:rsidRPr="00546E41">
        <w:rPr>
          <w:rFonts w:eastAsia="Times New Roman"/>
          <w:sz w:val="24"/>
          <w:szCs w:val="24"/>
          <w:lang w:bidi="en-US"/>
        </w:rPr>
        <w:t>10</w:t>
      </w:r>
      <w:r w:rsidRPr="00546E41">
        <w:rPr>
          <w:rFonts w:eastAsia="Times New Roman"/>
          <w:sz w:val="24"/>
          <w:szCs w:val="24"/>
          <w:lang w:bidi="en-US"/>
        </w:rPr>
        <w:t>. 202</w:t>
      </w:r>
      <w:r w:rsidR="00496DAC">
        <w:rPr>
          <w:rFonts w:eastAsia="Times New Roman"/>
          <w:sz w:val="24"/>
          <w:szCs w:val="24"/>
          <w:lang w:bidi="en-US"/>
        </w:rPr>
        <w:t>4</w:t>
      </w:r>
      <w:r w:rsidRPr="00546E41">
        <w:rPr>
          <w:rFonts w:eastAsia="Times New Roman"/>
          <w:sz w:val="24"/>
          <w:szCs w:val="24"/>
          <w:lang w:bidi="en-US"/>
        </w:rPr>
        <w:t>.</w:t>
      </w:r>
    </w:p>
    <w:p w14:paraId="2A4B1203" w14:textId="77777777" w:rsidR="00613E15" w:rsidRPr="0006529C" w:rsidRDefault="00613E15" w:rsidP="00613E15">
      <w:pPr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Tyto t</w:t>
      </w:r>
      <w:r w:rsidRPr="0006529C">
        <w:rPr>
          <w:rFonts w:eastAsia="Times New Roman"/>
          <w:sz w:val="24"/>
          <w:szCs w:val="24"/>
          <w:lang w:bidi="en-US"/>
        </w:rPr>
        <w:t xml:space="preserve">ermíny plnění se </w:t>
      </w:r>
      <w:r>
        <w:rPr>
          <w:rFonts w:eastAsia="Times New Roman"/>
          <w:sz w:val="24"/>
          <w:szCs w:val="24"/>
          <w:lang w:bidi="en-US"/>
        </w:rPr>
        <w:t xml:space="preserve">mohou oboustranně </w:t>
      </w:r>
      <w:r w:rsidRPr="0006529C">
        <w:rPr>
          <w:rFonts w:eastAsia="Times New Roman"/>
          <w:sz w:val="24"/>
          <w:szCs w:val="24"/>
          <w:lang w:bidi="en-US"/>
        </w:rPr>
        <w:t>měnit v závislosti na objektivních technickoorganizačních faktorech</w:t>
      </w:r>
      <w:r>
        <w:rPr>
          <w:rFonts w:eastAsia="Times New Roman"/>
          <w:sz w:val="24"/>
          <w:szCs w:val="24"/>
          <w:lang w:bidi="en-US"/>
        </w:rPr>
        <w:t xml:space="preserve"> na straně objednatele</w:t>
      </w:r>
      <w:r w:rsidRPr="0006529C">
        <w:rPr>
          <w:rFonts w:eastAsia="Times New Roman"/>
          <w:sz w:val="24"/>
          <w:szCs w:val="24"/>
          <w:lang w:bidi="en-US"/>
        </w:rPr>
        <w:t>. V případě potřeby úpravy termínu budou tyto změny předmětem písemných číslovaných dodatků k této smlouvě</w:t>
      </w:r>
      <w:r>
        <w:rPr>
          <w:rFonts w:eastAsia="Times New Roman"/>
          <w:sz w:val="24"/>
          <w:szCs w:val="24"/>
          <w:lang w:bidi="en-US"/>
        </w:rPr>
        <w:t>.</w:t>
      </w:r>
    </w:p>
    <w:p w14:paraId="1CFEC180" w14:textId="77777777" w:rsidR="00613E15" w:rsidRPr="0006529C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74521F1E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III.</w:t>
      </w:r>
    </w:p>
    <w:p w14:paraId="0D80B704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Práva a povinnosti smluvních stran</w:t>
      </w:r>
    </w:p>
    <w:p w14:paraId="1DF9C456" w14:textId="77777777" w:rsidR="00613E15" w:rsidRPr="0006529C" w:rsidRDefault="00613E15" w:rsidP="00613E15">
      <w:pPr>
        <w:numPr>
          <w:ilvl w:val="0"/>
          <w:numId w:val="3"/>
        </w:numPr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iCs/>
          <w:sz w:val="24"/>
          <w:szCs w:val="24"/>
          <w:lang w:bidi="en-US"/>
        </w:rPr>
        <w:t xml:space="preserve">Autor se zavazuje zajistit veškerou potřebnou odbornost </w:t>
      </w:r>
      <w:r w:rsidRPr="00015201">
        <w:rPr>
          <w:rFonts w:eastAsia="Times New Roman"/>
          <w:iCs/>
          <w:sz w:val="24"/>
          <w:szCs w:val="24"/>
          <w:lang w:bidi="en-US"/>
        </w:rPr>
        <w:t xml:space="preserve">a postupovat s řádnou péčí. </w:t>
      </w:r>
      <w:r w:rsidRPr="0006529C">
        <w:rPr>
          <w:rFonts w:eastAsia="Times New Roman"/>
          <w:iCs/>
          <w:sz w:val="24"/>
          <w:szCs w:val="24"/>
          <w:lang w:bidi="en-US"/>
        </w:rPr>
        <w:t>Autor bere na vědomí, že budova Oblastní galerie Liberec je kulturní památkou ve smyslu zákona č. 20/1987 Sb., o státní památkové péči.</w:t>
      </w:r>
    </w:p>
    <w:p w14:paraId="11EDCD58" w14:textId="77777777" w:rsidR="00613E15" w:rsidRPr="0006529C" w:rsidRDefault="00613E15" w:rsidP="00613E15">
      <w:pPr>
        <w:numPr>
          <w:ilvl w:val="0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Dílo bude provedeno v souladu s odsouhlasenými podklady, případně s odsouhlasenými změnami. Při jeho provádění budou dodrženy veškeré </w:t>
      </w:r>
      <w:r w:rsidRPr="000733AE">
        <w:rPr>
          <w:rFonts w:eastAsia="Times New Roman"/>
          <w:sz w:val="24"/>
          <w:szCs w:val="24"/>
          <w:lang w:bidi="en-US"/>
        </w:rPr>
        <w:t>normy</w:t>
      </w:r>
      <w:r w:rsidR="004A3CC5" w:rsidRPr="000733AE">
        <w:rPr>
          <w:rFonts w:eastAsia="Times New Roman"/>
          <w:sz w:val="24"/>
          <w:szCs w:val="24"/>
          <w:lang w:bidi="en-US"/>
        </w:rPr>
        <w:t>, včetně stavebních</w:t>
      </w:r>
      <w:r w:rsidRPr="000733AE"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 xml:space="preserve">vztahující se k jeho provádění a všechny podmínky určené touto smlouvou a platnými právními předpisy.    </w:t>
      </w:r>
    </w:p>
    <w:p w14:paraId="6AEB61FD" w14:textId="77777777" w:rsidR="00613E15" w:rsidRPr="00015201" w:rsidRDefault="00613E15" w:rsidP="00613E15">
      <w:pPr>
        <w:numPr>
          <w:ilvl w:val="0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Do doby převzetí díla objednatelem je a</w:t>
      </w:r>
      <w:r w:rsidRPr="00015201">
        <w:rPr>
          <w:rFonts w:eastAsia="Times New Roman"/>
          <w:sz w:val="24"/>
          <w:szCs w:val="24"/>
          <w:lang w:bidi="en-US"/>
        </w:rPr>
        <w:t xml:space="preserve">utor povinen provést </w:t>
      </w:r>
      <w:r>
        <w:rPr>
          <w:rFonts w:eastAsia="Times New Roman"/>
          <w:sz w:val="24"/>
          <w:szCs w:val="24"/>
          <w:lang w:bidi="en-US"/>
        </w:rPr>
        <w:t>d</w:t>
      </w:r>
      <w:r w:rsidRPr="00015201">
        <w:rPr>
          <w:rFonts w:eastAsia="Times New Roman"/>
          <w:sz w:val="24"/>
          <w:szCs w:val="24"/>
          <w:lang w:bidi="en-US"/>
        </w:rPr>
        <w:t xml:space="preserve">ílo na </w:t>
      </w:r>
      <w:r>
        <w:rPr>
          <w:rFonts w:eastAsia="Times New Roman"/>
          <w:sz w:val="24"/>
          <w:szCs w:val="24"/>
          <w:lang w:bidi="en-US"/>
        </w:rPr>
        <w:t>své</w:t>
      </w:r>
      <w:r w:rsidRPr="00015201">
        <w:rPr>
          <w:rFonts w:eastAsia="Times New Roman"/>
          <w:sz w:val="24"/>
          <w:szCs w:val="24"/>
          <w:lang w:bidi="en-US"/>
        </w:rPr>
        <w:t xml:space="preserve"> nebezpečí a objednatel je povinen provedené práce zaplatit v souladu s ustanovením</w:t>
      </w:r>
      <w:r>
        <w:rPr>
          <w:rFonts w:eastAsia="Times New Roman"/>
          <w:sz w:val="24"/>
          <w:szCs w:val="24"/>
          <w:lang w:bidi="en-US"/>
        </w:rPr>
        <w:t>i</w:t>
      </w:r>
      <w:r w:rsidRPr="00015201">
        <w:rPr>
          <w:rFonts w:eastAsia="Times New Roman"/>
          <w:sz w:val="24"/>
          <w:szCs w:val="24"/>
          <w:lang w:bidi="en-US"/>
        </w:rPr>
        <w:t xml:space="preserve"> této smlouvy.</w:t>
      </w:r>
    </w:p>
    <w:p w14:paraId="631B0984" w14:textId="77777777" w:rsidR="00613E15" w:rsidRPr="0006529C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15201">
        <w:rPr>
          <w:sz w:val="24"/>
          <w:szCs w:val="24"/>
        </w:rPr>
        <w:t xml:space="preserve">Autor je povinen postupovat </w:t>
      </w:r>
      <w:r w:rsidRPr="0006529C">
        <w:rPr>
          <w:sz w:val="24"/>
          <w:szCs w:val="24"/>
        </w:rPr>
        <w:t xml:space="preserve">bez zbytečných průtahů a v souladu se zájmy objednatele. </w:t>
      </w:r>
      <w:r>
        <w:rPr>
          <w:sz w:val="24"/>
          <w:szCs w:val="24"/>
        </w:rPr>
        <w:t xml:space="preserve">Autor postupuje při provádění díla samostatně, ledaže mu objednatel udělí pokyny. </w:t>
      </w:r>
      <w:r w:rsidRPr="0006529C">
        <w:rPr>
          <w:sz w:val="24"/>
          <w:szCs w:val="24"/>
        </w:rPr>
        <w:t>Autor je povinen včas oznámit objednateli všechny okolnosti, které zjistil při plnění této smlouvy a jež mohou mít vliv na změnu pokynů objednatele. Autor je povinen objednatele včas upozornit na neúplnost či nevhodnost objednatelem udělených pokynů.</w:t>
      </w:r>
    </w:p>
    <w:p w14:paraId="1F48E84B" w14:textId="77777777" w:rsidR="00613E15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361FF">
        <w:rPr>
          <w:sz w:val="24"/>
          <w:szCs w:val="24"/>
        </w:rPr>
        <w:t xml:space="preserve">Bude-li se autor řídit včasnými pokyny objednatele, aniž by objednavatele upozornil na jejich nevhodnost, znamená to, že vhodnost udělených pokynů odsouhlasil a autor může plnit předmět této smlouvy tak, aby mohly být dodrženy obecně závazné právní předpisy a podmínky této smlouvy. </w:t>
      </w:r>
      <w:r>
        <w:rPr>
          <w:sz w:val="24"/>
          <w:szCs w:val="24"/>
        </w:rPr>
        <w:t xml:space="preserve">Autor odpovídá v plném rozsahu za vady a škodu způsobené dodržením nevhodných pokynů daných mu objednatelem, jestliže na nevhodnost pokynů neupozornil nebo na tuto nevhodnost upozornil a objednatel na dodržení pokynů netrval. </w:t>
      </w:r>
    </w:p>
    <w:p w14:paraId="4B0448D5" w14:textId="77777777" w:rsidR="00613E15" w:rsidRPr="004361FF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Autor je povinen opatřit si všechny podklady a informace, z jejichž povahy vyplývá, že je má opatřit autor. </w:t>
      </w:r>
      <w:r w:rsidRPr="004361FF">
        <w:rPr>
          <w:sz w:val="24"/>
          <w:szCs w:val="24"/>
        </w:rPr>
        <w:t>Autor je dále povinen objednatele včas upozornit na neúplnost informací nebo dokumentů mu předaných objednatelem.</w:t>
      </w:r>
    </w:p>
    <w:p w14:paraId="7E6AE712" w14:textId="77777777" w:rsidR="00613E15" w:rsidRPr="0006529C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6529C">
        <w:rPr>
          <w:sz w:val="24"/>
          <w:szCs w:val="24"/>
        </w:rPr>
        <w:t>Bude-li autor postupovat při plnění předmětu této smlouvy podle objednatelem poskytnutých informací a dokumentů, aniž by upozornil na jejich neúplnost, má se za to, že poskytnuté informace jsou úplné a dostačující k tomu, aby autor mohl řádně splnit své povinnosti dle této smlouvy.</w:t>
      </w:r>
    </w:p>
    <w:p w14:paraId="662F999E" w14:textId="77777777" w:rsidR="00613E15" w:rsidRPr="0006529C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6529C">
        <w:rPr>
          <w:sz w:val="24"/>
          <w:szCs w:val="24"/>
        </w:rPr>
        <w:t xml:space="preserve">Objednatel nebo jím pověřený zástupce je oprávněn kontrolovat provádění díla. Zjistí-li, že </w:t>
      </w:r>
      <w:r>
        <w:rPr>
          <w:sz w:val="24"/>
          <w:szCs w:val="24"/>
        </w:rPr>
        <w:t>autor</w:t>
      </w:r>
      <w:r w:rsidRPr="0006529C">
        <w:rPr>
          <w:sz w:val="24"/>
          <w:szCs w:val="24"/>
        </w:rPr>
        <w:t xml:space="preserve"> provádí dílo v rozporu </w:t>
      </w:r>
      <w:r w:rsidRPr="007A2C50">
        <w:rPr>
          <w:sz w:val="24"/>
          <w:szCs w:val="24"/>
        </w:rPr>
        <w:t>s ustanoveními této smlouvy</w:t>
      </w:r>
      <w:r w:rsidRPr="0006529C">
        <w:rPr>
          <w:sz w:val="24"/>
          <w:szCs w:val="24"/>
        </w:rPr>
        <w:t xml:space="preserve">, je objednatel oprávněn zastavit prováděné práce a dožadovat se toho, aby autor odstranil vady vzniklé vadným prováděním a dílo prováděl řádným způsobem. Jestliže </w:t>
      </w:r>
      <w:r>
        <w:rPr>
          <w:sz w:val="24"/>
          <w:szCs w:val="24"/>
        </w:rPr>
        <w:t>autor</w:t>
      </w:r>
      <w:r w:rsidRPr="0006529C">
        <w:rPr>
          <w:sz w:val="24"/>
          <w:szCs w:val="24"/>
        </w:rPr>
        <w:t xml:space="preserve"> tak neučiní ani v přiměřené lhůtě mu k tomu poskytnuté a </w:t>
      </w:r>
      <w:r>
        <w:rPr>
          <w:sz w:val="24"/>
          <w:szCs w:val="24"/>
        </w:rPr>
        <w:t xml:space="preserve">jeho </w:t>
      </w:r>
      <w:r w:rsidRPr="0006529C">
        <w:rPr>
          <w:sz w:val="24"/>
          <w:szCs w:val="24"/>
        </w:rPr>
        <w:t>postup by vedl k porušení smlouvy, má objednatel právo od smlouvy odstoupit.</w:t>
      </w:r>
    </w:p>
    <w:p w14:paraId="4B253ACF" w14:textId="77777777" w:rsidR="00613E15" w:rsidRPr="004A1770" w:rsidRDefault="00613E15" w:rsidP="00613E1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4A1770">
        <w:rPr>
          <w:sz w:val="24"/>
          <w:szCs w:val="24"/>
        </w:rPr>
        <w:t>Autor není oprávněn zavazovat objednatele vůči třetím osobám.</w:t>
      </w:r>
    </w:p>
    <w:p w14:paraId="6E4DED11" w14:textId="77777777" w:rsidR="00613E15" w:rsidRPr="004A1770" w:rsidRDefault="00613E15" w:rsidP="00613E15">
      <w:pPr>
        <w:pStyle w:val="Odstavecseseznamem"/>
        <w:spacing w:after="0" w:line="312" w:lineRule="auto"/>
        <w:ind w:left="360"/>
        <w:jc w:val="left"/>
        <w:rPr>
          <w:rFonts w:eastAsia="Times New Roman"/>
          <w:b/>
          <w:sz w:val="24"/>
          <w:szCs w:val="24"/>
          <w:lang w:bidi="en-US"/>
        </w:rPr>
      </w:pPr>
    </w:p>
    <w:p w14:paraId="3E8C8529" w14:textId="77777777" w:rsidR="00613E15" w:rsidRPr="0006529C" w:rsidRDefault="00613E15" w:rsidP="00613E15">
      <w:pPr>
        <w:spacing w:after="0" w:line="312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IV.</w:t>
      </w:r>
    </w:p>
    <w:p w14:paraId="2FDD4399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Činnost při instalaci</w:t>
      </w:r>
      <w:r>
        <w:rPr>
          <w:rFonts w:eastAsia="Times New Roman"/>
          <w:b/>
          <w:sz w:val="24"/>
          <w:szCs w:val="24"/>
          <w:lang w:bidi="en-US"/>
        </w:rPr>
        <w:t xml:space="preserve"> </w:t>
      </w:r>
      <w:r w:rsidRPr="007A2C50">
        <w:rPr>
          <w:rFonts w:eastAsia="Times New Roman"/>
          <w:b/>
          <w:sz w:val="24"/>
          <w:szCs w:val="24"/>
          <w:lang w:bidi="en-US"/>
        </w:rPr>
        <w:t xml:space="preserve">a </w:t>
      </w:r>
      <w:proofErr w:type="spellStart"/>
      <w:r w:rsidRPr="007A2C50">
        <w:rPr>
          <w:rFonts w:eastAsia="Times New Roman"/>
          <w:b/>
          <w:sz w:val="24"/>
          <w:szCs w:val="24"/>
          <w:lang w:bidi="en-US"/>
        </w:rPr>
        <w:t>deinstalaci</w:t>
      </w:r>
      <w:proofErr w:type="spellEnd"/>
      <w:r w:rsidRPr="007A2C50">
        <w:rPr>
          <w:rFonts w:eastAsia="Times New Roman"/>
          <w:b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b/>
          <w:sz w:val="24"/>
          <w:szCs w:val="24"/>
          <w:lang w:bidi="en-US"/>
        </w:rPr>
        <w:t>Díla – autorský dozor</w:t>
      </w:r>
    </w:p>
    <w:p w14:paraId="567705EB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Při realizaci a instalaci Díla je autor povinen spolupracovat s </w:t>
      </w:r>
      <w:r>
        <w:rPr>
          <w:rFonts w:eastAsia="Times New Roman"/>
          <w:sz w:val="24"/>
          <w:szCs w:val="24"/>
          <w:lang w:bidi="en-US"/>
        </w:rPr>
        <w:t>kurátorským</w:t>
      </w:r>
      <w:r w:rsidRPr="0006529C">
        <w:rPr>
          <w:rFonts w:eastAsia="Times New Roman"/>
          <w:sz w:val="24"/>
          <w:szCs w:val="24"/>
          <w:lang w:bidi="en-US"/>
        </w:rPr>
        <w:t xml:space="preserve"> a realizačním týmem objednatele, poskytnout písemné a ústní konzultace a stanoviska dle potřeby objednatele tak, aby nedocházelo k prodlevám při realizaci, instalaci</w:t>
      </w:r>
      <w:r>
        <w:rPr>
          <w:rFonts w:eastAsia="Times New Roman"/>
          <w:sz w:val="24"/>
          <w:szCs w:val="24"/>
          <w:lang w:bidi="en-US"/>
        </w:rPr>
        <w:t>, provozu výstavy</w:t>
      </w:r>
      <w:r w:rsidRPr="0006529C">
        <w:rPr>
          <w:rFonts w:eastAsia="Times New Roman"/>
          <w:sz w:val="24"/>
          <w:szCs w:val="24"/>
          <w:lang w:bidi="en-US"/>
        </w:rPr>
        <w:t xml:space="preserve"> a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7A2C50">
        <w:rPr>
          <w:rFonts w:eastAsia="Times New Roman"/>
          <w:sz w:val="24"/>
          <w:szCs w:val="24"/>
          <w:lang w:bidi="en-US"/>
        </w:rPr>
        <w:t>konečné</w:t>
      </w:r>
      <w:r w:rsidRPr="0006529C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06529C">
        <w:rPr>
          <w:rFonts w:eastAsia="Times New Roman"/>
          <w:sz w:val="24"/>
          <w:szCs w:val="24"/>
          <w:lang w:bidi="en-US"/>
        </w:rPr>
        <w:t>deinstalaci</w:t>
      </w:r>
      <w:proofErr w:type="spellEnd"/>
      <w:r w:rsidRPr="0006529C">
        <w:rPr>
          <w:rFonts w:eastAsia="Times New Roman"/>
          <w:sz w:val="24"/>
          <w:szCs w:val="24"/>
          <w:lang w:bidi="en-US"/>
        </w:rPr>
        <w:t xml:space="preserve"> Díla.</w:t>
      </w:r>
    </w:p>
    <w:p w14:paraId="2F2AF132" w14:textId="77777777" w:rsidR="00613E15" w:rsidRPr="0006529C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1D73E96D" w14:textId="77777777" w:rsidR="00613E15" w:rsidRPr="007E334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7E334C">
        <w:rPr>
          <w:rFonts w:eastAsia="Times New Roman"/>
          <w:b/>
          <w:sz w:val="24"/>
          <w:szCs w:val="24"/>
          <w:lang w:bidi="en-US"/>
        </w:rPr>
        <w:t>Článek V.</w:t>
      </w:r>
    </w:p>
    <w:p w14:paraId="02CEC169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Předávání díla</w:t>
      </w:r>
    </w:p>
    <w:p w14:paraId="50DE7F35" w14:textId="77777777" w:rsidR="00613E15" w:rsidRPr="007A2C50" w:rsidRDefault="00613E15" w:rsidP="00613E15">
      <w:pPr>
        <w:numPr>
          <w:ilvl w:val="0"/>
          <w:numId w:val="8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 w:rsidRPr="007A2C50">
        <w:rPr>
          <w:rFonts w:eastAsia="Times New Roman"/>
          <w:sz w:val="24"/>
          <w:szCs w:val="24"/>
          <w:lang w:bidi="en-US"/>
        </w:rPr>
        <w:t xml:space="preserve">Autor splní svou povinnost provést dílo jeho řádným ukončením a předáním objednateli bez vad a nedodělků, a to do termínu kolaudace, který je stanoven na </w:t>
      </w:r>
      <w:r w:rsidR="008B02A2">
        <w:rPr>
          <w:rFonts w:eastAsia="Times New Roman"/>
          <w:sz w:val="24"/>
          <w:szCs w:val="24"/>
          <w:lang w:bidi="en-US"/>
        </w:rPr>
        <w:t>2</w:t>
      </w:r>
      <w:r w:rsidRPr="007A2C50">
        <w:rPr>
          <w:rFonts w:eastAsia="Times New Roman"/>
          <w:sz w:val="24"/>
          <w:szCs w:val="24"/>
          <w:lang w:bidi="en-US"/>
        </w:rPr>
        <w:t xml:space="preserve">. </w:t>
      </w:r>
      <w:r w:rsidR="008B02A2">
        <w:rPr>
          <w:rFonts w:eastAsia="Times New Roman"/>
          <w:sz w:val="24"/>
          <w:szCs w:val="24"/>
          <w:lang w:bidi="en-US"/>
        </w:rPr>
        <w:t>6</w:t>
      </w:r>
      <w:r w:rsidRPr="007A2C50">
        <w:rPr>
          <w:rFonts w:eastAsia="Times New Roman"/>
          <w:sz w:val="24"/>
          <w:szCs w:val="24"/>
          <w:lang w:bidi="en-US"/>
        </w:rPr>
        <w:t>. 202</w:t>
      </w:r>
      <w:r w:rsidR="008B02A2">
        <w:rPr>
          <w:rFonts w:eastAsia="Times New Roman"/>
          <w:sz w:val="24"/>
          <w:szCs w:val="24"/>
          <w:lang w:bidi="en-US"/>
        </w:rPr>
        <w:t>4</w:t>
      </w:r>
      <w:r w:rsidRPr="007A2C50">
        <w:rPr>
          <w:rFonts w:eastAsia="Times New Roman"/>
          <w:sz w:val="24"/>
          <w:szCs w:val="24"/>
          <w:lang w:bidi="en-US"/>
        </w:rPr>
        <w:t>.</w:t>
      </w:r>
    </w:p>
    <w:p w14:paraId="02C2F897" w14:textId="77777777" w:rsidR="00613E15" w:rsidRDefault="00613E15" w:rsidP="00613E15">
      <w:pPr>
        <w:pStyle w:val="Odstavecseseznamem"/>
        <w:numPr>
          <w:ilvl w:val="0"/>
          <w:numId w:val="8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Nedokončené dílo a dílo, které má vady, není objednatel povinen převzít.</w:t>
      </w:r>
    </w:p>
    <w:p w14:paraId="0CC7654B" w14:textId="77777777" w:rsidR="00613E15" w:rsidRPr="00496DAC" w:rsidRDefault="00613E15" w:rsidP="00613E15">
      <w:pPr>
        <w:numPr>
          <w:ilvl w:val="0"/>
          <w:numId w:val="8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Předání díla se uskuteční na adrese: Oblastní galerie Liberec, Masarykova 723/14, 460 01.</w:t>
      </w:r>
      <w:r w:rsidR="00E03DD0">
        <w:rPr>
          <w:rFonts w:eastAsia="Times New Roman"/>
          <w:sz w:val="24"/>
          <w:szCs w:val="24"/>
          <w:lang w:bidi="en-US"/>
        </w:rPr>
        <w:t xml:space="preserve"> O předání díla bude proveden Předávací protokol jako </w:t>
      </w:r>
      <w:r w:rsidR="00CE33F7">
        <w:rPr>
          <w:rFonts w:eastAsia="Times New Roman"/>
          <w:sz w:val="24"/>
          <w:szCs w:val="24"/>
          <w:lang w:bidi="en-US"/>
        </w:rPr>
        <w:t>příloha</w:t>
      </w:r>
      <w:r w:rsidR="00E03DD0">
        <w:rPr>
          <w:rFonts w:eastAsia="Times New Roman"/>
          <w:sz w:val="24"/>
          <w:szCs w:val="24"/>
          <w:lang w:bidi="en-US"/>
        </w:rPr>
        <w:t xml:space="preserve"> této smlouvy.</w:t>
      </w:r>
    </w:p>
    <w:p w14:paraId="588596B5" w14:textId="77777777" w:rsidR="00496DAC" w:rsidRPr="00C5645E" w:rsidRDefault="00496DAC" w:rsidP="00613E15">
      <w:pPr>
        <w:numPr>
          <w:ilvl w:val="0"/>
          <w:numId w:val="8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Po předání díla se autor dále zavazuje poskytnout objednateli součinnost</w:t>
      </w:r>
      <w:r w:rsidR="00C5645E">
        <w:rPr>
          <w:rFonts w:eastAsia="Times New Roman"/>
          <w:sz w:val="24"/>
          <w:szCs w:val="24"/>
          <w:lang w:bidi="en-US"/>
        </w:rPr>
        <w:t>, aby výstava byla po celou dobu ve stavu, jak vyplývá z předmětu této smlouvy.</w:t>
      </w:r>
    </w:p>
    <w:p w14:paraId="17F391E3" w14:textId="77777777" w:rsidR="00C5645E" w:rsidRPr="0006529C" w:rsidRDefault="00C5645E" w:rsidP="00613E15">
      <w:pPr>
        <w:numPr>
          <w:ilvl w:val="0"/>
          <w:numId w:val="8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Autor se dále zavazuje </w:t>
      </w:r>
      <w:r w:rsidR="00DF6174">
        <w:rPr>
          <w:rFonts w:eastAsia="Times New Roman"/>
          <w:sz w:val="24"/>
          <w:szCs w:val="24"/>
          <w:lang w:bidi="en-US"/>
        </w:rPr>
        <w:t>poskytnout</w:t>
      </w:r>
      <w:r>
        <w:rPr>
          <w:rFonts w:eastAsia="Times New Roman"/>
          <w:sz w:val="24"/>
          <w:szCs w:val="24"/>
          <w:lang w:bidi="en-US"/>
        </w:rPr>
        <w:t xml:space="preserve"> autorský dozor při </w:t>
      </w:r>
      <w:proofErr w:type="spellStart"/>
      <w:r>
        <w:rPr>
          <w:rFonts w:eastAsia="Times New Roman"/>
          <w:sz w:val="24"/>
          <w:szCs w:val="24"/>
          <w:lang w:bidi="en-US"/>
        </w:rPr>
        <w:t>deinstalaci</w:t>
      </w:r>
      <w:proofErr w:type="spellEnd"/>
      <w:r>
        <w:rPr>
          <w:rFonts w:eastAsia="Times New Roman"/>
          <w:sz w:val="24"/>
          <w:szCs w:val="24"/>
          <w:lang w:bidi="en-US"/>
        </w:rPr>
        <w:t xml:space="preserve"> výstavy dne 19.10.2024. </w:t>
      </w:r>
    </w:p>
    <w:p w14:paraId="76306A7B" w14:textId="77777777" w:rsidR="00613E15" w:rsidRPr="00C42189" w:rsidRDefault="00613E15" w:rsidP="00613E15">
      <w:pPr>
        <w:spacing w:after="0"/>
        <w:rPr>
          <w:rFonts w:eastAsia="Times New Roman"/>
          <w:color w:val="0070C0"/>
          <w:sz w:val="24"/>
          <w:szCs w:val="24"/>
          <w:lang w:bidi="en-US"/>
        </w:rPr>
      </w:pPr>
    </w:p>
    <w:p w14:paraId="3A71F9A7" w14:textId="77777777" w:rsidR="00613E15" w:rsidRPr="00C14D86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41835701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VI.</w:t>
      </w:r>
    </w:p>
    <w:p w14:paraId="66ADAB4F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Udělení oprávnění užít dílo objednatelem</w:t>
      </w:r>
    </w:p>
    <w:p w14:paraId="2F91EFC2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Autor uděluje objednateli touto smlouvou oprávnění užít dílo ve smyslu zákona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 xml:space="preserve">č. 121/2000 Sb., o právu autorském a o právech souvisejících s právem autorským, v aktuálním znění (dále jen „autorský zákon“). </w:t>
      </w:r>
    </w:p>
    <w:p w14:paraId="0CA7BB33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Autor uděluje objednateli dle </w:t>
      </w:r>
      <w:proofErr w:type="spellStart"/>
      <w:r w:rsidRPr="0006529C">
        <w:rPr>
          <w:rFonts w:eastAsia="Times New Roman"/>
          <w:sz w:val="24"/>
          <w:szCs w:val="24"/>
          <w:lang w:bidi="en-US"/>
        </w:rPr>
        <w:t>ust</w:t>
      </w:r>
      <w:proofErr w:type="spellEnd"/>
      <w:r w:rsidRPr="0006529C">
        <w:rPr>
          <w:rFonts w:eastAsia="Times New Roman"/>
          <w:sz w:val="24"/>
          <w:szCs w:val="24"/>
          <w:lang w:bidi="en-US"/>
        </w:rPr>
        <w:t xml:space="preserve">. § 12 odst. 1 a násl. autorského zákona výhradní licenci k užití díla specifikovanému touto smlouvou, a to celou dobu ochrany práv k dílu dle příslušných ustanovení autorského zákona, a bez jakýchkoliv teritoriálních a časových </w:t>
      </w:r>
      <w:r w:rsidRPr="0006529C">
        <w:rPr>
          <w:rFonts w:eastAsia="Times New Roman"/>
          <w:sz w:val="24"/>
          <w:szCs w:val="24"/>
          <w:lang w:bidi="en-US"/>
        </w:rPr>
        <w:lastRenderedPageBreak/>
        <w:t>omezení, k užití, šíření, rozmnožování či jakémukoli dalšímu zpracování díla, zejména pak právo jej upravovat, měnit</w:t>
      </w:r>
      <w:r w:rsidR="00CE33F7">
        <w:rPr>
          <w:rFonts w:eastAsia="Times New Roman"/>
          <w:sz w:val="24"/>
          <w:szCs w:val="24"/>
          <w:lang w:bidi="en-US"/>
        </w:rPr>
        <w:t xml:space="preserve"> a</w:t>
      </w:r>
      <w:r w:rsidRPr="0006529C">
        <w:rPr>
          <w:rFonts w:eastAsia="Times New Roman"/>
          <w:sz w:val="24"/>
          <w:szCs w:val="24"/>
          <w:lang w:bidi="en-US"/>
        </w:rPr>
        <w:t xml:space="preserve"> rozvíjet</w:t>
      </w:r>
      <w:r w:rsidR="00360C3A"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pro účely vyplývající z této smlouvy. Objednatel je oprávněn užívat dílo všemi způsoby bez omezení.</w:t>
      </w:r>
    </w:p>
    <w:p w14:paraId="19C53F37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Dílo </w:t>
      </w:r>
      <w:r>
        <w:rPr>
          <w:rFonts w:eastAsia="Times New Roman"/>
          <w:sz w:val="24"/>
          <w:szCs w:val="24"/>
          <w:lang w:bidi="en-US"/>
        </w:rPr>
        <w:t xml:space="preserve">autorské výstavy </w:t>
      </w:r>
      <w:r w:rsidRPr="0006529C">
        <w:rPr>
          <w:rFonts w:eastAsia="Times New Roman"/>
          <w:sz w:val="24"/>
          <w:szCs w:val="24"/>
          <w:lang w:bidi="en-US"/>
        </w:rPr>
        <w:t>s</w:t>
      </w:r>
      <w:r w:rsidR="00CF4C4B">
        <w:rPr>
          <w:rFonts w:eastAsia="Times New Roman"/>
          <w:sz w:val="24"/>
          <w:szCs w:val="24"/>
          <w:lang w:bidi="en-US"/>
        </w:rPr>
        <w:t> názvem „Milan Houser – Přitažlivost“</w:t>
      </w:r>
      <w:r w:rsidRPr="0006529C">
        <w:rPr>
          <w:rFonts w:eastAsia="Times New Roman"/>
          <w:sz w:val="24"/>
          <w:szCs w:val="24"/>
          <w:lang w:bidi="en-US"/>
        </w:rPr>
        <w:t xml:space="preserve"> které je vytvářeno z podnětu a pod vedením objednatele </w:t>
      </w:r>
      <w:r>
        <w:rPr>
          <w:rFonts w:eastAsia="Times New Roman"/>
          <w:sz w:val="24"/>
          <w:szCs w:val="24"/>
          <w:lang w:bidi="en-US"/>
        </w:rPr>
        <w:t>b</w:t>
      </w:r>
      <w:r w:rsidRPr="0006529C">
        <w:rPr>
          <w:rFonts w:eastAsia="Times New Roman"/>
          <w:sz w:val="24"/>
          <w:szCs w:val="24"/>
          <w:lang w:bidi="en-US"/>
        </w:rPr>
        <w:t xml:space="preserve">ude uváděno na veřejnost pod jeho názvem podle ustanovení § 59 autorského zákona. </w:t>
      </w:r>
    </w:p>
    <w:p w14:paraId="3F16D07C" w14:textId="77777777" w:rsidR="00613E15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prohlašuje, že dílo ani jeho část není ve prospěch třetí osoby chráněno právem </w:t>
      </w:r>
      <w:r w:rsidRPr="0006529C">
        <w:rPr>
          <w:rFonts w:eastAsia="Times New Roman"/>
          <w:sz w:val="24"/>
          <w:szCs w:val="24"/>
          <w:lang w:bidi="en-US"/>
        </w:rPr>
        <w:br/>
        <w:t>z průmyslového nebo jiného duševního vlastnictví.</w:t>
      </w:r>
    </w:p>
    <w:p w14:paraId="69490507" w14:textId="77777777" w:rsidR="00613E15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 prohlašuje, že uhradí objednateli veškeré náklady a škody, které mu vzniknou v případě, že třetí osoba uplatní vůči objednateli nárok z právních vad Díla.</w:t>
      </w:r>
    </w:p>
    <w:p w14:paraId="3152D188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Výsledek činnosti, který je předmětem této smlouvy, není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oprávněn poskytnout jiným osobám než objednateli.</w:t>
      </w:r>
    </w:p>
    <w:p w14:paraId="513D2F23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zároveň berou v souladu s ustanovení</w:t>
      </w:r>
      <w:r>
        <w:rPr>
          <w:rFonts w:eastAsia="Times New Roman"/>
          <w:sz w:val="24"/>
          <w:szCs w:val="24"/>
          <w:lang w:bidi="en-US"/>
        </w:rPr>
        <w:t>m</w:t>
      </w:r>
      <w:r w:rsidRPr="0006529C">
        <w:rPr>
          <w:rFonts w:eastAsia="Times New Roman"/>
          <w:sz w:val="24"/>
          <w:szCs w:val="24"/>
          <w:lang w:bidi="en-US"/>
        </w:rPr>
        <w:t xml:space="preserve"> § 46 odst. 3 autorského zákona na vědomí, že objednatel není povinen udělenou licenci využít. Pro vyloučení všech pochybností smluvní strany sjednávají, že objednatel není povinen dílo užívat, a pokud ho užívat nebude, nemá z tohoto důvodu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vůči objednateli jakékoli nároky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 xml:space="preserve">a objednateli z tohoto důvodu nevznikají žádné povinnosti. Podpisem této smlouvy dále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svoluje ke zveřejnění, úpravám, zpracování včetně překladu, spojení s jiným dílem, zařazení do díla souborného, jakož i k tomu, aby objednatel uváděl dílo na veřejnosti pod svým jménem. </w:t>
      </w:r>
    </w:p>
    <w:p w14:paraId="33463EA9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prohlašuje, že má v souladu s </w:t>
      </w:r>
      <w:proofErr w:type="spellStart"/>
      <w:r w:rsidRPr="0006529C">
        <w:rPr>
          <w:rFonts w:eastAsia="Times New Roman"/>
          <w:sz w:val="24"/>
          <w:szCs w:val="24"/>
          <w:lang w:bidi="en-US"/>
        </w:rPr>
        <w:t>ust</w:t>
      </w:r>
      <w:proofErr w:type="spellEnd"/>
      <w:r w:rsidRPr="0006529C">
        <w:rPr>
          <w:rFonts w:eastAsia="Times New Roman"/>
          <w:sz w:val="24"/>
          <w:szCs w:val="24"/>
          <w:lang w:bidi="en-US"/>
        </w:rPr>
        <w:t>. § 58 odst. 1 autorského zákona svolení svých zaměstnanců k postoupení výkonu práv k dílu dle předchozího odstavce objednateli, a to včetně práva takto postoupená práva dále postoupit.</w:t>
      </w:r>
    </w:p>
    <w:p w14:paraId="28DEB748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Zaměstnanci </w:t>
      </w:r>
      <w:r>
        <w:rPr>
          <w:rFonts w:eastAsia="Times New Roman"/>
          <w:sz w:val="24"/>
          <w:szCs w:val="24"/>
          <w:lang w:bidi="en-US"/>
        </w:rPr>
        <w:t>autora</w:t>
      </w:r>
      <w:r w:rsidRPr="0006529C">
        <w:rPr>
          <w:rFonts w:eastAsia="Times New Roman"/>
          <w:sz w:val="24"/>
          <w:szCs w:val="24"/>
          <w:lang w:bidi="en-US"/>
        </w:rPr>
        <w:t xml:space="preserve">, potažmo i sám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, nejsou oprávněni dílo vytvořené na objednávku podle této smlouvy sami užít, ani poskytnout licenci osobě odlišné od objednatele. </w:t>
      </w:r>
    </w:p>
    <w:p w14:paraId="032A0F7D" w14:textId="77777777" w:rsidR="00613E15" w:rsidRPr="00A07BC7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A07BC7">
        <w:rPr>
          <w:rFonts w:eastAsia="Times New Roman"/>
          <w:sz w:val="24"/>
          <w:szCs w:val="24"/>
          <w:lang w:bidi="en-US"/>
        </w:rPr>
        <w:t xml:space="preserve">Smluvní strany se dohodly, že autorská odměna příslušející autoru z titulu užití a šíření díla, jakož i výkonu dalších majetkových práv k dílu objednatelem, je obsažena v ceně za dílo (čl. VII odst. 5) dle této smlouvy. </w:t>
      </w:r>
    </w:p>
    <w:p w14:paraId="7FA0E913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Oprávnění objednatele z titulu vytvoření díla </w:t>
      </w:r>
      <w:r>
        <w:rPr>
          <w:rFonts w:eastAsia="Times New Roman"/>
          <w:sz w:val="24"/>
          <w:szCs w:val="24"/>
          <w:lang w:bidi="en-US"/>
        </w:rPr>
        <w:t>autorem</w:t>
      </w:r>
      <w:r w:rsidRPr="0006529C">
        <w:rPr>
          <w:rFonts w:eastAsia="Times New Roman"/>
          <w:sz w:val="24"/>
          <w:szCs w:val="24"/>
          <w:lang w:bidi="en-US"/>
        </w:rPr>
        <w:t>, potažmo jeho zaměstnanci, zůstávají ukončením smluvního vztahu založeného touto smlouvou nedotčena.</w:t>
      </w:r>
    </w:p>
    <w:p w14:paraId="5B1A86B9" w14:textId="77777777" w:rsidR="00613E15" w:rsidRPr="00B70410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B70410">
        <w:rPr>
          <w:rFonts w:eastAsia="Times New Roman"/>
          <w:sz w:val="24"/>
          <w:szCs w:val="24"/>
          <w:lang w:bidi="en-US"/>
        </w:rPr>
        <w:t>Majetková práva k dílu, která vzniknou na základě plnění povinností autora dle této smlouvy, bude vykonávat objednatel svým jménem a na svůj účet.</w:t>
      </w:r>
      <w:r>
        <w:rPr>
          <w:rFonts w:eastAsia="Times New Roman"/>
          <w:sz w:val="24"/>
          <w:szCs w:val="24"/>
          <w:lang w:bidi="en-US"/>
        </w:rPr>
        <w:t xml:space="preserve"> </w:t>
      </w:r>
    </w:p>
    <w:p w14:paraId="23AF4BB0" w14:textId="77777777" w:rsidR="00613E15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16F768AB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VII.</w:t>
      </w:r>
    </w:p>
    <w:p w14:paraId="2C7737C5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Odměna a platební podmínky</w:t>
      </w:r>
    </w:p>
    <w:p w14:paraId="74A35DA0" w14:textId="77777777" w:rsidR="00613E15" w:rsidRPr="009D17E7" w:rsidRDefault="00613E15" w:rsidP="00613E15">
      <w:pPr>
        <w:numPr>
          <w:ilvl w:val="0"/>
          <w:numId w:val="4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D17E7">
        <w:rPr>
          <w:rFonts w:eastAsia="Times New Roman"/>
          <w:sz w:val="24"/>
          <w:szCs w:val="24"/>
          <w:lang w:bidi="en-US"/>
        </w:rPr>
        <w:t>Autorovi náleží odměna za vytvoření díla, poskytnutí licence k dílu dle této smlouvy a za realizaci dalších činností dle této smlouvy.</w:t>
      </w:r>
    </w:p>
    <w:p w14:paraId="3A4BB3E5" w14:textId="77777777" w:rsidR="00613E15" w:rsidRPr="009D17E7" w:rsidRDefault="00613E15" w:rsidP="00613E15">
      <w:pPr>
        <w:numPr>
          <w:ilvl w:val="0"/>
          <w:numId w:val="4"/>
        </w:numPr>
        <w:tabs>
          <w:tab w:val="num" w:pos="426"/>
        </w:tabs>
        <w:spacing w:after="0"/>
        <w:rPr>
          <w:rFonts w:asciiTheme="minorHAnsi" w:eastAsia="Times New Roman" w:hAnsiTheme="minorHAnsi"/>
          <w:sz w:val="24"/>
          <w:szCs w:val="24"/>
          <w:lang w:bidi="en-US"/>
        </w:rPr>
      </w:pPr>
      <w:r w:rsidRPr="009D17E7">
        <w:rPr>
          <w:rFonts w:eastAsia="Times New Roman"/>
          <w:sz w:val="24"/>
          <w:szCs w:val="24"/>
          <w:lang w:bidi="en-US"/>
        </w:rPr>
        <w:t>Odměna za dílo zahrnuje zejména veškeré práce, výkony a služby související s provedením díla a odměnu za udělení licence dle článku VI. této smlouvy</w:t>
      </w:r>
      <w:r>
        <w:rPr>
          <w:rFonts w:eastAsia="Times New Roman"/>
          <w:sz w:val="24"/>
          <w:szCs w:val="24"/>
          <w:lang w:bidi="en-US"/>
        </w:rPr>
        <w:t xml:space="preserve"> (dále jen „cena díla“)</w:t>
      </w:r>
      <w:r w:rsidRPr="009D17E7">
        <w:rPr>
          <w:rFonts w:asciiTheme="minorHAnsi" w:eastAsia="Times New Roman" w:hAnsiTheme="minorHAnsi"/>
          <w:sz w:val="24"/>
          <w:szCs w:val="24"/>
          <w:lang w:bidi="en-US"/>
        </w:rPr>
        <w:t xml:space="preserve">. </w:t>
      </w:r>
      <w:r w:rsidRPr="009D17E7">
        <w:rPr>
          <w:rFonts w:asciiTheme="minorHAnsi" w:hAnsiTheme="minorHAnsi"/>
          <w:sz w:val="24"/>
          <w:szCs w:val="24"/>
          <w:lang w:bidi="en-US"/>
        </w:rPr>
        <w:t>Pro vyloučení všech pochybností smluvní strany sjednávají, že v ceně díla jsou zahrnuty veškeré náklady autora</w:t>
      </w:r>
      <w:r>
        <w:rPr>
          <w:rFonts w:asciiTheme="minorHAnsi" w:hAnsiTheme="minorHAnsi"/>
          <w:sz w:val="24"/>
          <w:szCs w:val="24"/>
          <w:lang w:bidi="en-US"/>
        </w:rPr>
        <w:t xml:space="preserve">, které při plnění svého závazku dle této smlouvy vynaloží, včetně započtení veškerých poplatků, které v souvislosti se zajištěním předmětu smlouvy </w:t>
      </w:r>
      <w:r>
        <w:rPr>
          <w:rFonts w:asciiTheme="minorHAnsi" w:hAnsiTheme="minorHAnsi"/>
          <w:sz w:val="24"/>
          <w:szCs w:val="24"/>
          <w:lang w:bidi="en-US"/>
        </w:rPr>
        <w:lastRenderedPageBreak/>
        <w:t>vynaloží, rezerv na úhradu nepředvídaných nákladů vyplývajících z rizik u plnění tohoto charakteru obvyklých.</w:t>
      </w:r>
      <w:r w:rsidRPr="009D17E7">
        <w:rPr>
          <w:rFonts w:asciiTheme="minorHAnsi" w:hAnsiTheme="minorHAnsi"/>
          <w:sz w:val="24"/>
          <w:szCs w:val="24"/>
          <w:lang w:bidi="en-US"/>
        </w:rPr>
        <w:t xml:space="preserve"> Autor prohlašuje, že všechny technické a finanční, věcné a ostatní podmínky zhotovení díla zahrnul do ceny díla. </w:t>
      </w:r>
    </w:p>
    <w:p w14:paraId="054119E8" w14:textId="77777777" w:rsidR="00613E15" w:rsidRPr="001D4FEB" w:rsidRDefault="00613E15" w:rsidP="00613E15">
      <w:pPr>
        <w:numPr>
          <w:ilvl w:val="0"/>
          <w:numId w:val="4"/>
        </w:numPr>
        <w:tabs>
          <w:tab w:val="num" w:pos="426"/>
        </w:tabs>
        <w:spacing w:after="0"/>
        <w:rPr>
          <w:rFonts w:eastAsia="Times New Roman"/>
          <w:b/>
          <w:sz w:val="24"/>
          <w:szCs w:val="24"/>
          <w:lang w:bidi="en-US"/>
        </w:rPr>
      </w:pPr>
      <w:r w:rsidRPr="001D4FEB">
        <w:rPr>
          <w:rFonts w:eastAsia="Times New Roman"/>
          <w:sz w:val="24"/>
          <w:szCs w:val="24"/>
          <w:lang w:bidi="en-US"/>
        </w:rPr>
        <w:t>Cena díla se sjednává dohodou smluvních stran a činí: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5"/>
        <w:gridCol w:w="2557"/>
      </w:tblGrid>
      <w:tr w:rsidR="00613E15" w:rsidRPr="00831265" w14:paraId="56249477" w14:textId="77777777" w:rsidTr="000733AE">
        <w:trPr>
          <w:trHeight w:val="416"/>
        </w:trPr>
        <w:tc>
          <w:tcPr>
            <w:tcW w:w="6241" w:type="dxa"/>
          </w:tcPr>
          <w:p w14:paraId="2D8B9839" w14:textId="77777777" w:rsidR="00613E15" w:rsidRPr="00831265" w:rsidRDefault="00613E15" w:rsidP="0001105E">
            <w:pPr>
              <w:tabs>
                <w:tab w:val="num" w:pos="426"/>
              </w:tabs>
              <w:rPr>
                <w:rFonts w:eastAsia="Times New Roman"/>
                <w:sz w:val="24"/>
                <w:szCs w:val="24"/>
                <w:lang w:bidi="en-US"/>
              </w:rPr>
            </w:pPr>
            <w:r w:rsidRPr="00831265">
              <w:rPr>
                <w:rFonts w:eastAsia="Times New Roman"/>
                <w:sz w:val="24"/>
                <w:szCs w:val="24"/>
                <w:lang w:bidi="en-US"/>
              </w:rPr>
              <w:t>Cena bez DPH</w:t>
            </w:r>
          </w:p>
        </w:tc>
        <w:tc>
          <w:tcPr>
            <w:tcW w:w="2581" w:type="dxa"/>
          </w:tcPr>
          <w:p w14:paraId="5F5B8C5C" w14:textId="77777777" w:rsidR="00613E15" w:rsidRPr="00831265" w:rsidRDefault="00831265" w:rsidP="0001105E">
            <w:pPr>
              <w:tabs>
                <w:tab w:val="num" w:pos="426"/>
              </w:tabs>
              <w:jc w:val="right"/>
              <w:rPr>
                <w:rFonts w:eastAsia="Times New Roman"/>
                <w:sz w:val="24"/>
                <w:szCs w:val="24"/>
                <w:lang w:bidi="en-US"/>
              </w:rPr>
            </w:pPr>
            <w:r w:rsidRPr="00546E41">
              <w:rPr>
                <w:rFonts w:eastAsia="Times New Roman"/>
                <w:sz w:val="24"/>
                <w:szCs w:val="24"/>
                <w:lang w:bidi="en-US"/>
              </w:rPr>
              <w:t xml:space="preserve">199 500 </w:t>
            </w:r>
            <w:r w:rsidR="00613E15" w:rsidRPr="00546E41">
              <w:rPr>
                <w:rFonts w:eastAsia="Times New Roman"/>
                <w:sz w:val="24"/>
                <w:szCs w:val="24"/>
                <w:lang w:bidi="en-US"/>
              </w:rPr>
              <w:t>Kč</w:t>
            </w:r>
          </w:p>
        </w:tc>
      </w:tr>
    </w:tbl>
    <w:p w14:paraId="54607A69" w14:textId="77777777" w:rsidR="00613E15" w:rsidRDefault="000733AE" w:rsidP="007A51D5">
      <w:p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ab/>
      </w:r>
      <w:r w:rsidR="00613E15" w:rsidRPr="00831265">
        <w:rPr>
          <w:rFonts w:eastAsia="Times New Roman"/>
          <w:sz w:val="24"/>
          <w:szCs w:val="24"/>
          <w:lang w:bidi="en-US"/>
        </w:rPr>
        <w:t>(slovy</w:t>
      </w:r>
      <w:r w:rsidR="00831265">
        <w:rPr>
          <w:rFonts w:eastAsia="Times New Roman"/>
          <w:sz w:val="24"/>
          <w:szCs w:val="24"/>
          <w:lang w:bidi="en-US"/>
        </w:rPr>
        <w:t xml:space="preserve"> </w:t>
      </w:r>
      <w:r w:rsidR="00831265" w:rsidRPr="00831265">
        <w:rPr>
          <w:rFonts w:eastAsia="Times New Roman"/>
          <w:i/>
          <w:sz w:val="24"/>
          <w:szCs w:val="24"/>
          <w:lang w:bidi="en-US"/>
        </w:rPr>
        <w:t>sto devadesát devět tisíc pět set</w:t>
      </w:r>
      <w:r w:rsidR="00831265">
        <w:rPr>
          <w:rFonts w:eastAsia="Times New Roman"/>
          <w:sz w:val="24"/>
          <w:szCs w:val="24"/>
          <w:lang w:bidi="en-US"/>
        </w:rPr>
        <w:t xml:space="preserve"> korun českých</w:t>
      </w:r>
      <w:r w:rsidR="00613E15" w:rsidRPr="00831265">
        <w:rPr>
          <w:rFonts w:eastAsia="Times New Roman"/>
          <w:sz w:val="24"/>
          <w:szCs w:val="24"/>
          <w:lang w:bidi="en-US"/>
        </w:rPr>
        <w:t>).</w:t>
      </w:r>
    </w:p>
    <w:p w14:paraId="1444FE8A" w14:textId="77777777" w:rsidR="00546E41" w:rsidRDefault="00546E41" w:rsidP="007A51D5">
      <w:p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ab/>
      </w:r>
      <w:r w:rsidRPr="007E59DB">
        <w:rPr>
          <w:rFonts w:eastAsia="Times New Roman"/>
          <w:sz w:val="24"/>
          <w:szCs w:val="24"/>
          <w:lang w:bidi="en-US"/>
        </w:rPr>
        <w:t>Zhotovitel není plátce DPH.</w:t>
      </w:r>
    </w:p>
    <w:p w14:paraId="35E5B94B" w14:textId="77777777" w:rsidR="007A51D5" w:rsidRPr="00C7348B" w:rsidRDefault="007A51D5" w:rsidP="007A51D5">
      <w:pPr>
        <w:tabs>
          <w:tab w:val="num" w:pos="426"/>
        </w:tabs>
        <w:spacing w:after="0"/>
        <w:rPr>
          <w:rFonts w:eastAsia="Times New Roman"/>
          <w:b/>
          <w:color w:val="FF0000"/>
          <w:sz w:val="24"/>
          <w:szCs w:val="24"/>
          <w:lang w:bidi="en-US"/>
        </w:rPr>
      </w:pPr>
    </w:p>
    <w:p w14:paraId="49023ED3" w14:textId="77777777" w:rsidR="00546E41" w:rsidRPr="00546E41" w:rsidRDefault="00613E15" w:rsidP="00546E41">
      <w:pPr>
        <w:numPr>
          <w:ilvl w:val="0"/>
          <w:numId w:val="4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85EB6">
        <w:rPr>
          <w:rFonts w:eastAsia="Times New Roman"/>
          <w:sz w:val="24"/>
          <w:szCs w:val="24"/>
          <w:lang w:bidi="en-US"/>
        </w:rPr>
        <w:t xml:space="preserve">Cena díla je splatná při dodržení termínů uvedených v článku II. odst. 2 písm. a) této </w:t>
      </w:r>
      <w:r w:rsidR="00546E41">
        <w:rPr>
          <w:rFonts w:eastAsia="Times New Roman"/>
          <w:sz w:val="24"/>
          <w:szCs w:val="24"/>
          <w:lang w:bidi="en-US"/>
        </w:rPr>
        <w:t>smlouvy v termínu do 15. 6. 2024.</w:t>
      </w:r>
    </w:p>
    <w:p w14:paraId="7630F08D" w14:textId="77777777" w:rsidR="00613E15" w:rsidRPr="00985EB6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985EB6">
        <w:rPr>
          <w:sz w:val="24"/>
          <w:szCs w:val="24"/>
          <w:lang w:bidi="en-US"/>
        </w:rPr>
        <w:t>Vyúčtování ceny díla bude zhotovitel provádět formou faktury – daňového dokladu. Zhotovitel je oprávněn vystavit fakturu na základě protokolárního předání a převzetí díla.</w:t>
      </w:r>
    </w:p>
    <w:p w14:paraId="4E895180" w14:textId="77777777" w:rsidR="00613E15" w:rsidRPr="004268B0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Daňový doklad bude obsahovat všechny náležitosti daňového a účetního dokladu tak, jak je stanoveno zákonem o dani z přidané hodnoty, ve znění pozdějších změn a doplňků. Přílohou faktury bude soupis provedených prací obsahující výčet poskytnutých dodávek a provedených služeb.</w:t>
      </w:r>
    </w:p>
    <w:p w14:paraId="05087425" w14:textId="77777777" w:rsidR="00613E15" w:rsidRPr="004268B0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V případě, že daňový doklad nebude obsahovat náležitosti daňového dokladu dle zákona o dani z přidané hodnoty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14:paraId="305C5E59" w14:textId="77777777" w:rsidR="00613E15" w:rsidRPr="004268B0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 xml:space="preserve">Daňový doklad je splatný ve lhůtě </w:t>
      </w:r>
      <w:r>
        <w:rPr>
          <w:sz w:val="24"/>
          <w:szCs w:val="24"/>
          <w:lang w:bidi="en-US"/>
        </w:rPr>
        <w:t>10</w:t>
      </w:r>
      <w:r w:rsidRPr="004268B0">
        <w:rPr>
          <w:sz w:val="24"/>
          <w:szCs w:val="24"/>
          <w:lang w:bidi="en-US"/>
        </w:rPr>
        <w:t xml:space="preserve"> kalendářních dnů od data doručení faktury objednateli.</w:t>
      </w:r>
    </w:p>
    <w:p w14:paraId="629C4AEE" w14:textId="77777777" w:rsidR="00613E15" w:rsidRPr="004268B0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Daňový doklad je považován za uhrazený dnem odepsání fakturované částky z účtu objednatele.</w:t>
      </w:r>
    </w:p>
    <w:p w14:paraId="20F37B0F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VIII.</w:t>
      </w:r>
    </w:p>
    <w:p w14:paraId="37C4A5D2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Zajištění závazků – smluvní pokuty</w:t>
      </w:r>
    </w:p>
    <w:p w14:paraId="0E1A4C0C" w14:textId="77777777" w:rsidR="00613E15" w:rsidRPr="0006529C" w:rsidRDefault="00613E15" w:rsidP="00613E15">
      <w:pPr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 případě nedodržení </w:t>
      </w:r>
      <w:r w:rsidRPr="004268B0">
        <w:rPr>
          <w:rFonts w:eastAsia="Times New Roman"/>
          <w:sz w:val="24"/>
          <w:szCs w:val="24"/>
          <w:lang w:bidi="en-US"/>
        </w:rPr>
        <w:t>termínů dokončení částí díla dle článku II</w:t>
      </w:r>
      <w:r w:rsidRPr="0006529C">
        <w:rPr>
          <w:rFonts w:eastAsia="Times New Roman"/>
          <w:sz w:val="24"/>
          <w:szCs w:val="24"/>
          <w:lang w:bidi="en-US"/>
        </w:rPr>
        <w:t>. této smlouvy uhradí autor objednateli smluvní pokutu ve výši 1,00 % z ceny díla za každý den prodlení.</w:t>
      </w:r>
    </w:p>
    <w:p w14:paraId="21E42B46" w14:textId="77777777" w:rsidR="00613E15" w:rsidRPr="0006529C" w:rsidRDefault="00613E15" w:rsidP="00613E15">
      <w:pPr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V případě prodlení objednatele s placením daňového dokladu uhradí objednatel autorovi úrok prodlení ve výši stanovené právními předpisy.</w:t>
      </w:r>
    </w:p>
    <w:p w14:paraId="495CD7C6" w14:textId="77777777" w:rsidR="00613E15" w:rsidRPr="004268B0" w:rsidRDefault="00613E15" w:rsidP="00613E15">
      <w:pPr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4268B0">
        <w:rPr>
          <w:rFonts w:eastAsia="Times New Roman"/>
          <w:sz w:val="24"/>
          <w:szCs w:val="24"/>
          <w:lang w:bidi="en-US"/>
        </w:rPr>
        <w:t>Smluvní pokutu je objednatel oprávněn zaúčtovat autorovi formou zápočtu vůči smluvní odměně.</w:t>
      </w:r>
    </w:p>
    <w:p w14:paraId="09CE9B61" w14:textId="77777777" w:rsidR="00613E15" w:rsidRPr="0006529C" w:rsidRDefault="00613E15" w:rsidP="00613E15">
      <w:pPr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Smluvní pokuty, sjednané touto smlouvou, hradí povinná strana nezávisle na tom, zda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>a v jaké výši vznikne druhé straně škoda, kterou lze vymáhat samostatně.</w:t>
      </w:r>
    </w:p>
    <w:p w14:paraId="562B808C" w14:textId="77777777" w:rsidR="00613E15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5DEF706C" w14:textId="77777777" w:rsidR="00360C3A" w:rsidRDefault="00360C3A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45B8B8D9" w14:textId="77777777" w:rsidR="00360C3A" w:rsidRPr="0006529C" w:rsidRDefault="00360C3A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5A983FF6" w14:textId="77777777" w:rsidR="00613E15" w:rsidRDefault="00613E15" w:rsidP="00613E15">
      <w:pPr>
        <w:jc w:val="left"/>
        <w:rPr>
          <w:rFonts w:eastAsia="Times New Roman"/>
          <w:b/>
          <w:sz w:val="24"/>
          <w:szCs w:val="24"/>
          <w:lang w:bidi="en-US"/>
        </w:rPr>
      </w:pPr>
    </w:p>
    <w:p w14:paraId="1DDAA61F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lastRenderedPageBreak/>
        <w:t>Článek IX.</w:t>
      </w:r>
    </w:p>
    <w:p w14:paraId="6823C05C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Závěrečná ujednání</w:t>
      </w:r>
    </w:p>
    <w:p w14:paraId="3E97861A" w14:textId="77777777" w:rsidR="00613E15" w:rsidRPr="002034C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 bere</w:t>
      </w:r>
      <w:r w:rsidRPr="002034CC">
        <w:rPr>
          <w:rFonts w:eastAsia="Times New Roman"/>
          <w:sz w:val="24"/>
          <w:szCs w:val="24"/>
          <w:lang w:bidi="en-US"/>
        </w:rPr>
        <w:t xml:space="preserve"> na vědomí, že </w:t>
      </w:r>
      <w:r>
        <w:rPr>
          <w:rFonts w:eastAsia="Times New Roman"/>
          <w:sz w:val="24"/>
          <w:szCs w:val="24"/>
          <w:lang w:bidi="en-US"/>
        </w:rPr>
        <w:t>objednatel</w:t>
      </w:r>
      <w:r w:rsidRPr="002034CC">
        <w:rPr>
          <w:rFonts w:eastAsia="Times New Roman"/>
          <w:sz w:val="24"/>
          <w:szCs w:val="24"/>
          <w:lang w:bidi="en-US"/>
        </w:rPr>
        <w:t xml:space="preserve"> je povinnou osobou ve smyslu zákona č. 340/2015 Sb., o zvláštních podmínkách účinnosti některých smluv, uveřejňování těchto smluv a o registru smluv (zákon o registru smluv) a že tato smlouva podléhá zveřejnění v registru smluv. Zveřejnění smlouvy po podpisu obou smluvních stran zajistí </w:t>
      </w:r>
      <w:r>
        <w:rPr>
          <w:rFonts w:eastAsia="Times New Roman"/>
          <w:sz w:val="24"/>
          <w:szCs w:val="24"/>
          <w:lang w:bidi="en-US"/>
        </w:rPr>
        <w:t>objednatel</w:t>
      </w:r>
      <w:r w:rsidRPr="002034CC">
        <w:rPr>
          <w:rFonts w:eastAsia="Times New Roman"/>
          <w:sz w:val="24"/>
          <w:szCs w:val="24"/>
          <w:lang w:bidi="en-US"/>
        </w:rPr>
        <w:t>.</w:t>
      </w:r>
    </w:p>
    <w:p w14:paraId="560076E0" w14:textId="77777777" w:rsidR="00613E15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4268B0">
        <w:rPr>
          <w:rFonts w:eastAsia="Times New Roman"/>
          <w:sz w:val="24"/>
          <w:szCs w:val="24"/>
          <w:lang w:bidi="en-US"/>
        </w:rPr>
        <w:t>Smlouva se uzavírá s platností ode dne podpisu obou stran a s účinností ode dne zveřejnění v registru smluv.</w:t>
      </w:r>
    </w:p>
    <w:p w14:paraId="6ADD4AA3" w14:textId="77777777" w:rsidR="000D469A" w:rsidRPr="000733AE" w:rsidRDefault="000D469A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733AE">
        <w:rPr>
          <w:rFonts w:eastAsia="Times New Roman"/>
          <w:sz w:val="24"/>
          <w:szCs w:val="24"/>
          <w:lang w:bidi="en-US"/>
        </w:rPr>
        <w:t>Příloh</w:t>
      </w:r>
      <w:r w:rsidR="00F6711B" w:rsidRPr="000733AE">
        <w:rPr>
          <w:rFonts w:eastAsia="Times New Roman"/>
          <w:sz w:val="24"/>
          <w:szCs w:val="24"/>
          <w:lang w:bidi="en-US"/>
        </w:rPr>
        <w:t xml:space="preserve">u této smlouvy je Technický list hydroizolační fólie – </w:t>
      </w:r>
      <w:proofErr w:type="spellStart"/>
      <w:r w:rsidR="00F6711B" w:rsidRPr="000733AE">
        <w:rPr>
          <w:rFonts w:eastAsia="Times New Roman"/>
          <w:sz w:val="24"/>
          <w:szCs w:val="24"/>
          <w:lang w:bidi="en-US"/>
        </w:rPr>
        <w:t>Aquaplast</w:t>
      </w:r>
      <w:proofErr w:type="spellEnd"/>
      <w:r w:rsidR="00F6711B" w:rsidRPr="000733AE">
        <w:rPr>
          <w:rFonts w:eastAsia="Times New Roman"/>
          <w:sz w:val="24"/>
          <w:szCs w:val="24"/>
          <w:lang w:bidi="en-US"/>
        </w:rPr>
        <w:t xml:space="preserve"> 805.</w:t>
      </w:r>
    </w:p>
    <w:p w14:paraId="46853232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Smlouva je vyhotovena ve</w:t>
      </w:r>
      <w:r>
        <w:rPr>
          <w:rFonts w:eastAsia="Times New Roman"/>
          <w:sz w:val="24"/>
          <w:szCs w:val="24"/>
          <w:lang w:bidi="en-US"/>
        </w:rPr>
        <w:t xml:space="preserve"> třech</w:t>
      </w:r>
      <w:r w:rsidRPr="0006529C">
        <w:rPr>
          <w:rFonts w:eastAsia="Times New Roman"/>
          <w:sz w:val="24"/>
          <w:szCs w:val="24"/>
          <w:lang w:bidi="en-US"/>
        </w:rPr>
        <w:t xml:space="preserve"> vyhotoveních, z nichž objednatel </w:t>
      </w:r>
      <w:r>
        <w:rPr>
          <w:rFonts w:eastAsia="Times New Roman"/>
          <w:sz w:val="24"/>
          <w:szCs w:val="24"/>
          <w:lang w:bidi="en-US"/>
        </w:rPr>
        <w:t>obdrží dva a autor jedno</w:t>
      </w:r>
      <w:r w:rsidRPr="0006529C">
        <w:rPr>
          <w:rFonts w:eastAsia="Times New Roman"/>
          <w:sz w:val="24"/>
          <w:szCs w:val="24"/>
          <w:lang w:bidi="en-US"/>
        </w:rPr>
        <w:t>.</w:t>
      </w:r>
    </w:p>
    <w:p w14:paraId="7EE3800D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Smlouva může být měněna pouze písemně, a to formou číslovaných dodatků.</w:t>
      </w:r>
    </w:p>
    <w:p w14:paraId="78B47565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Odpovědným</w:t>
      </w:r>
      <w:r>
        <w:rPr>
          <w:rFonts w:eastAsia="Times New Roman"/>
          <w:sz w:val="24"/>
          <w:szCs w:val="24"/>
          <w:lang w:bidi="en-US"/>
        </w:rPr>
        <w:t>i</w:t>
      </w:r>
      <w:r w:rsidRPr="0006529C">
        <w:rPr>
          <w:rFonts w:eastAsia="Times New Roman"/>
          <w:sz w:val="24"/>
          <w:szCs w:val="24"/>
          <w:lang w:bidi="en-US"/>
        </w:rPr>
        <w:t xml:space="preserve"> zástupc</w:t>
      </w:r>
      <w:r>
        <w:rPr>
          <w:rFonts w:eastAsia="Times New Roman"/>
          <w:sz w:val="24"/>
          <w:szCs w:val="24"/>
          <w:lang w:bidi="en-US"/>
        </w:rPr>
        <w:t>i</w:t>
      </w:r>
      <w:r w:rsidRPr="0006529C">
        <w:rPr>
          <w:rFonts w:eastAsia="Times New Roman"/>
          <w:sz w:val="24"/>
          <w:szCs w:val="24"/>
          <w:lang w:bidi="en-US"/>
        </w:rPr>
        <w:t xml:space="preserve"> objednatele pro jednání ve věci této smlouvy je:</w:t>
      </w:r>
    </w:p>
    <w:p w14:paraId="3E089B81" w14:textId="77777777" w:rsidR="00613E15" w:rsidRPr="009401FF" w:rsidRDefault="00FE4E10" w:rsidP="005E148A">
      <w:pPr>
        <w:pStyle w:val="Odstavecseseznamem"/>
        <w:numPr>
          <w:ilvl w:val="0"/>
          <w:numId w:val="9"/>
        </w:numPr>
        <w:jc w:val="left"/>
        <w:rPr>
          <w:sz w:val="24"/>
          <w:szCs w:val="24"/>
          <w:highlight w:val="black"/>
          <w:lang w:bidi="en-US"/>
          <w:rPrChange w:id="3" w:author="Vladislav Mareš" w:date="2024-06-06T11:01:00Z">
            <w:rPr>
              <w:sz w:val="24"/>
              <w:szCs w:val="24"/>
              <w:lang w:bidi="en-US"/>
            </w:rPr>
          </w:rPrChange>
        </w:rPr>
      </w:pPr>
      <w:r w:rsidRPr="009401FF">
        <w:rPr>
          <w:sz w:val="24"/>
          <w:szCs w:val="24"/>
          <w:highlight w:val="black"/>
          <w:lang w:bidi="en-US"/>
          <w:rPrChange w:id="4" w:author="Vladislav Mareš" w:date="2024-06-06T11:01:00Z">
            <w:rPr>
              <w:sz w:val="24"/>
              <w:szCs w:val="24"/>
              <w:lang w:bidi="en-US"/>
            </w:rPr>
          </w:rPrChange>
        </w:rPr>
        <w:t>Filip Suchomel</w:t>
      </w:r>
      <w:r w:rsidR="00831265" w:rsidRPr="009401FF">
        <w:rPr>
          <w:sz w:val="24"/>
          <w:szCs w:val="24"/>
          <w:highlight w:val="black"/>
          <w:lang w:bidi="en-US"/>
          <w:rPrChange w:id="5" w:author="Vladislav Mareš" w:date="2024-06-06T11:01:00Z">
            <w:rPr>
              <w:sz w:val="24"/>
              <w:szCs w:val="24"/>
              <w:lang w:bidi="en-US"/>
            </w:rPr>
          </w:rPrChange>
        </w:rPr>
        <w:t xml:space="preserve">, </w:t>
      </w:r>
      <w:r w:rsidRPr="009401FF">
        <w:rPr>
          <w:sz w:val="24"/>
          <w:szCs w:val="24"/>
          <w:highlight w:val="black"/>
          <w:lang w:bidi="en-US"/>
          <w:rPrChange w:id="6" w:author="Vladislav Mareš" w:date="2024-06-06T11:01:00Z">
            <w:rPr>
              <w:sz w:val="24"/>
              <w:szCs w:val="24"/>
              <w:lang w:bidi="en-US"/>
            </w:rPr>
          </w:rPrChange>
        </w:rPr>
        <w:t>kurátor výstavy a ředitel</w:t>
      </w:r>
      <w:r w:rsidR="00613E15" w:rsidRPr="009401FF">
        <w:rPr>
          <w:sz w:val="24"/>
          <w:szCs w:val="24"/>
          <w:highlight w:val="black"/>
          <w:lang w:bidi="en-US"/>
          <w:rPrChange w:id="7" w:author="Vladislav Mareš" w:date="2024-06-06T11:01:00Z">
            <w:rPr>
              <w:sz w:val="24"/>
              <w:szCs w:val="24"/>
              <w:lang w:bidi="en-US"/>
            </w:rPr>
          </w:rPrChange>
        </w:rPr>
        <w:t xml:space="preserve"> Oblastní galerie Liberec, tel. +420</w:t>
      </w:r>
      <w:r w:rsidRPr="009401FF">
        <w:rPr>
          <w:sz w:val="24"/>
          <w:szCs w:val="24"/>
          <w:highlight w:val="black"/>
          <w:lang w:bidi="en-US"/>
          <w:rPrChange w:id="8" w:author="Vladislav Mareš" w:date="2024-06-06T11:01:00Z">
            <w:rPr>
              <w:sz w:val="24"/>
              <w:szCs w:val="24"/>
              <w:lang w:bidi="en-US"/>
            </w:rPr>
          </w:rPrChange>
        </w:rPr>
        <w:t> 739 298 034</w:t>
      </w:r>
      <w:r w:rsidR="00613E15" w:rsidRPr="009401FF">
        <w:rPr>
          <w:sz w:val="24"/>
          <w:szCs w:val="24"/>
          <w:highlight w:val="black"/>
          <w:lang w:bidi="en-US"/>
          <w:rPrChange w:id="9" w:author="Vladislav Mareš" w:date="2024-06-06T11:01:00Z">
            <w:rPr>
              <w:sz w:val="24"/>
              <w:szCs w:val="24"/>
              <w:lang w:bidi="en-US"/>
            </w:rPr>
          </w:rPrChange>
        </w:rPr>
        <w:t xml:space="preserve">, e-mail: </w:t>
      </w:r>
      <w:r w:rsidRPr="009401FF">
        <w:rPr>
          <w:sz w:val="24"/>
          <w:szCs w:val="24"/>
          <w:highlight w:val="black"/>
          <w:lang w:bidi="en-US"/>
          <w:rPrChange w:id="10" w:author="Vladislav Mareš" w:date="2024-06-06T11:01:00Z">
            <w:rPr>
              <w:sz w:val="24"/>
              <w:szCs w:val="24"/>
              <w:lang w:bidi="en-US"/>
            </w:rPr>
          </w:rPrChange>
        </w:rPr>
        <w:t>filip.suchomel</w:t>
      </w:r>
      <w:r w:rsidR="00613E15" w:rsidRPr="009401FF">
        <w:rPr>
          <w:sz w:val="24"/>
          <w:szCs w:val="24"/>
          <w:highlight w:val="black"/>
          <w:lang w:bidi="en-US"/>
          <w:rPrChange w:id="11" w:author="Vladislav Mareš" w:date="2024-06-06T11:01:00Z">
            <w:rPr>
              <w:sz w:val="24"/>
              <w:szCs w:val="24"/>
              <w:lang w:bidi="en-US"/>
            </w:rPr>
          </w:rPrChange>
        </w:rPr>
        <w:t>@ogl.cz</w:t>
      </w:r>
      <w:r w:rsidR="00831265" w:rsidRPr="009401FF">
        <w:rPr>
          <w:sz w:val="24"/>
          <w:szCs w:val="24"/>
          <w:highlight w:val="black"/>
          <w:lang w:bidi="en-US"/>
          <w:rPrChange w:id="12" w:author="Vladislav Mareš" w:date="2024-06-06T11:01:00Z">
            <w:rPr>
              <w:sz w:val="24"/>
              <w:szCs w:val="24"/>
              <w:lang w:bidi="en-US"/>
            </w:rPr>
          </w:rPrChange>
        </w:rPr>
        <w:t>.</w:t>
      </w:r>
    </w:p>
    <w:p w14:paraId="6B42686C" w14:textId="77777777" w:rsidR="00613E15" w:rsidRPr="009401FF" w:rsidRDefault="00831265" w:rsidP="005E148A">
      <w:pPr>
        <w:pStyle w:val="Odstavecseseznamem"/>
        <w:numPr>
          <w:ilvl w:val="0"/>
          <w:numId w:val="9"/>
        </w:numPr>
        <w:spacing w:after="0"/>
        <w:jc w:val="left"/>
        <w:rPr>
          <w:sz w:val="24"/>
          <w:szCs w:val="24"/>
          <w:highlight w:val="black"/>
          <w:lang w:bidi="en-US"/>
          <w:rPrChange w:id="13" w:author="Vladislav Mareš" w:date="2024-06-06T11:01:00Z">
            <w:rPr>
              <w:sz w:val="24"/>
              <w:szCs w:val="24"/>
              <w:lang w:bidi="en-US"/>
            </w:rPr>
          </w:rPrChange>
        </w:rPr>
      </w:pPr>
      <w:r w:rsidRPr="009401FF">
        <w:rPr>
          <w:sz w:val="24"/>
          <w:szCs w:val="24"/>
          <w:highlight w:val="black"/>
          <w:lang w:bidi="en-US"/>
          <w:rPrChange w:id="14" w:author="Vladislav Mareš" w:date="2024-06-06T11:01:00Z">
            <w:rPr>
              <w:sz w:val="24"/>
              <w:szCs w:val="24"/>
              <w:lang w:bidi="en-US"/>
            </w:rPr>
          </w:rPrChange>
        </w:rPr>
        <w:t>Barbara Valchářová</w:t>
      </w:r>
      <w:r w:rsidR="00613E15" w:rsidRPr="009401FF">
        <w:rPr>
          <w:sz w:val="24"/>
          <w:szCs w:val="24"/>
          <w:highlight w:val="black"/>
          <w:lang w:bidi="en-US"/>
          <w:rPrChange w:id="15" w:author="Vladislav Mareš" w:date="2024-06-06T11:01:00Z">
            <w:rPr>
              <w:sz w:val="24"/>
              <w:szCs w:val="24"/>
              <w:lang w:bidi="en-US"/>
            </w:rPr>
          </w:rPrChange>
        </w:rPr>
        <w:t>, pro</w:t>
      </w:r>
      <w:r w:rsidRPr="009401FF">
        <w:rPr>
          <w:sz w:val="24"/>
          <w:szCs w:val="24"/>
          <w:highlight w:val="black"/>
          <w:lang w:bidi="en-US"/>
          <w:rPrChange w:id="16" w:author="Vladislav Mareš" w:date="2024-06-06T11:01:00Z">
            <w:rPr>
              <w:sz w:val="24"/>
              <w:szCs w:val="24"/>
              <w:lang w:bidi="en-US"/>
            </w:rPr>
          </w:rPrChange>
        </w:rPr>
        <w:t>dukční</w:t>
      </w:r>
      <w:r w:rsidR="00613E15" w:rsidRPr="009401FF">
        <w:rPr>
          <w:sz w:val="24"/>
          <w:szCs w:val="24"/>
          <w:highlight w:val="black"/>
          <w:lang w:bidi="en-US"/>
          <w:rPrChange w:id="17" w:author="Vladislav Mareš" w:date="2024-06-06T11:01:00Z">
            <w:rPr>
              <w:sz w:val="24"/>
              <w:szCs w:val="24"/>
              <w:lang w:bidi="en-US"/>
            </w:rPr>
          </w:rPrChange>
        </w:rPr>
        <w:t>, tel. +420</w:t>
      </w:r>
      <w:r w:rsidRPr="009401FF">
        <w:rPr>
          <w:sz w:val="24"/>
          <w:szCs w:val="24"/>
          <w:highlight w:val="black"/>
          <w:lang w:bidi="en-US"/>
          <w:rPrChange w:id="18" w:author="Vladislav Mareš" w:date="2024-06-06T11:01:00Z">
            <w:rPr>
              <w:sz w:val="24"/>
              <w:szCs w:val="24"/>
              <w:lang w:bidi="en-US"/>
            </w:rPr>
          </w:rPrChange>
        </w:rPr>
        <w:t> 724 834 547</w:t>
      </w:r>
      <w:r w:rsidR="00613E15" w:rsidRPr="009401FF">
        <w:rPr>
          <w:sz w:val="24"/>
          <w:szCs w:val="24"/>
          <w:highlight w:val="black"/>
          <w:lang w:bidi="en-US"/>
          <w:rPrChange w:id="19" w:author="Vladislav Mareš" w:date="2024-06-06T11:01:00Z">
            <w:rPr>
              <w:sz w:val="24"/>
              <w:szCs w:val="24"/>
              <w:lang w:bidi="en-US"/>
            </w:rPr>
          </w:rPrChange>
        </w:rPr>
        <w:t>, e-mail:</w:t>
      </w:r>
      <w:r w:rsidR="005E148A" w:rsidRPr="009401FF">
        <w:rPr>
          <w:sz w:val="24"/>
          <w:szCs w:val="24"/>
          <w:highlight w:val="black"/>
          <w:lang w:bidi="en-US"/>
          <w:rPrChange w:id="20" w:author="Vladislav Mareš" w:date="2024-06-06T11:01:00Z">
            <w:rPr>
              <w:sz w:val="24"/>
              <w:szCs w:val="24"/>
              <w:lang w:bidi="en-US"/>
            </w:rPr>
          </w:rPrChange>
        </w:rPr>
        <w:t xml:space="preserve"> </w:t>
      </w:r>
      <w:r w:rsidRPr="009401FF">
        <w:rPr>
          <w:sz w:val="24"/>
          <w:szCs w:val="24"/>
          <w:highlight w:val="black"/>
          <w:lang w:bidi="en-US"/>
          <w:rPrChange w:id="21" w:author="Vladislav Mareš" w:date="2024-06-06T11:01:00Z">
            <w:rPr>
              <w:sz w:val="24"/>
              <w:szCs w:val="24"/>
              <w:lang w:bidi="en-US"/>
            </w:rPr>
          </w:rPrChange>
        </w:rPr>
        <w:t>barbara.valcharova@ogl.cz</w:t>
      </w:r>
      <w:r w:rsidR="00613E15" w:rsidRPr="009401FF">
        <w:rPr>
          <w:sz w:val="24"/>
          <w:szCs w:val="24"/>
          <w:highlight w:val="black"/>
          <w:lang w:bidi="en-US"/>
          <w:rPrChange w:id="22" w:author="Vladislav Mareš" w:date="2024-06-06T11:01:00Z">
            <w:rPr>
              <w:sz w:val="24"/>
              <w:szCs w:val="24"/>
              <w:lang w:bidi="en-US"/>
            </w:rPr>
          </w:rPrChange>
        </w:rPr>
        <w:t>.</w:t>
      </w:r>
    </w:p>
    <w:p w14:paraId="6DACD8CA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Odstoupení od smlouvy musí být provedeno písemnou formou, účinky odstoupení nastávají dnem doručení druhé smluvní straně.</w:t>
      </w:r>
    </w:p>
    <w:p w14:paraId="1B05AA68" w14:textId="77777777" w:rsidR="00613E15" w:rsidRPr="0006529C" w:rsidRDefault="00613E15" w:rsidP="00613E15">
      <w:pPr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Objednatel je oprávněn odstoupit od této smlouvy pro níže uvedené podstatné porušení smluvních povinností z této smlouvy na straně </w:t>
      </w:r>
      <w:r>
        <w:rPr>
          <w:rFonts w:eastAsia="Times New Roman"/>
          <w:sz w:val="24"/>
          <w:szCs w:val="24"/>
          <w:lang w:bidi="en-US"/>
        </w:rPr>
        <w:t>autora</w:t>
      </w:r>
      <w:r w:rsidRPr="0006529C">
        <w:rPr>
          <w:rFonts w:eastAsia="Times New Roman"/>
          <w:sz w:val="24"/>
          <w:szCs w:val="24"/>
          <w:lang w:bidi="en-US"/>
        </w:rPr>
        <w:t>, přičemž mezi důvody, pro něž lze od této smlouvy odstoupit, patří zejména:</w:t>
      </w:r>
    </w:p>
    <w:p w14:paraId="43671659" w14:textId="77777777" w:rsidR="00613E15" w:rsidRPr="0006529C" w:rsidRDefault="00613E15" w:rsidP="00613E15">
      <w:pPr>
        <w:pStyle w:val="Odstavecseseznamem"/>
        <w:numPr>
          <w:ilvl w:val="0"/>
          <w:numId w:val="11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jestliže je dílo zcela nezpůsobilé k zamýšlenému účelu použití a vady nebyly </w:t>
      </w:r>
      <w:r>
        <w:rPr>
          <w:rFonts w:eastAsia="Times New Roman"/>
          <w:sz w:val="24"/>
          <w:szCs w:val="24"/>
          <w:lang w:bidi="en-US"/>
        </w:rPr>
        <w:t>autorem</w:t>
      </w:r>
      <w:r w:rsidRPr="0006529C">
        <w:rPr>
          <w:rFonts w:eastAsia="Times New Roman"/>
          <w:sz w:val="24"/>
          <w:szCs w:val="24"/>
          <w:lang w:bidi="en-US"/>
        </w:rPr>
        <w:t xml:space="preserve"> odstraněny ani po uplynutí dohodnuté nebo stanovené lhůty poskytnuté k jejich odstranění objednatelem (čl. V, odst. 1 této smlouvy);</w:t>
      </w:r>
    </w:p>
    <w:p w14:paraId="64D12182" w14:textId="77777777" w:rsidR="00613E15" w:rsidRPr="0006529C" w:rsidRDefault="00613E15" w:rsidP="00613E15">
      <w:pPr>
        <w:pStyle w:val="Odstavecseseznamem"/>
        <w:numPr>
          <w:ilvl w:val="0"/>
          <w:numId w:val="11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nedodržení kteréhokoliv termínu plnění podle čl. II odst. 2 této smlouvy;</w:t>
      </w:r>
    </w:p>
    <w:p w14:paraId="45FF5583" w14:textId="77777777" w:rsidR="00613E15" w:rsidRPr="0006529C" w:rsidRDefault="00613E15" w:rsidP="00613E15">
      <w:pPr>
        <w:pStyle w:val="Odstavecseseznamem"/>
        <w:numPr>
          <w:ilvl w:val="0"/>
          <w:numId w:val="11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soustavné nebo zvlášť hrubé porušení podmínek jakosti díla, zejména obsahové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 xml:space="preserve">a formální stránky zpracování díla, které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nenapravil ani po písemné výzvě objednatele obsahující lhůtu k nápravě minimálně 5 kalendářních dní od doručení písemné výzvy </w:t>
      </w:r>
      <w:r>
        <w:rPr>
          <w:rFonts w:eastAsia="Times New Roman"/>
          <w:sz w:val="24"/>
          <w:szCs w:val="24"/>
          <w:lang w:bidi="en-US"/>
        </w:rPr>
        <w:t>autorovi</w:t>
      </w:r>
      <w:r w:rsidRPr="0006529C">
        <w:rPr>
          <w:rFonts w:eastAsia="Times New Roman"/>
          <w:sz w:val="24"/>
          <w:szCs w:val="24"/>
          <w:lang w:bidi="en-US"/>
        </w:rPr>
        <w:t>.</w:t>
      </w:r>
    </w:p>
    <w:p w14:paraId="6F8061E5" w14:textId="77777777" w:rsidR="00613E15" w:rsidRPr="004268B0" w:rsidRDefault="00613E15" w:rsidP="00613E15">
      <w:pPr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 případě odstoupení objednatelem od smlouvy je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povinen </w:t>
      </w:r>
      <w:r w:rsidRPr="004268B0">
        <w:rPr>
          <w:rFonts w:eastAsia="Times New Roman"/>
          <w:sz w:val="24"/>
          <w:szCs w:val="24"/>
          <w:lang w:bidi="en-US"/>
        </w:rPr>
        <w:t>neprodleně vrátit veškeré technické podklady a dokumentaci objednateli.</w:t>
      </w:r>
    </w:p>
    <w:p w14:paraId="2B389032" w14:textId="77777777" w:rsidR="00613E15" w:rsidRPr="0006529C" w:rsidRDefault="00613E15" w:rsidP="00613E15">
      <w:pPr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Smluvní strany se dohodly, že případné spory vzniklé na základě této Smlouvy nebo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>v souvislosti s ní budou řešit nejprve smírným jednáním. V případě, že se smluvním stranám nepodaří vyřešit spor do 30 dnů ode dne, kdy byla jedné smluvní straně doručena výzva druhé smluvní strany k zahájení jednání o řešení tohoto sporu, bude spor vyřešen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 xml:space="preserve">s konečnou platností věcně příslušným soudem České republiky. Smluvní strany se v souladu s § </w:t>
      </w:r>
      <w:proofErr w:type="gramStart"/>
      <w:r w:rsidRPr="0006529C">
        <w:rPr>
          <w:rFonts w:eastAsia="Times New Roman"/>
          <w:sz w:val="24"/>
          <w:szCs w:val="24"/>
          <w:lang w:bidi="en-US"/>
        </w:rPr>
        <w:t>89a</w:t>
      </w:r>
      <w:proofErr w:type="gramEnd"/>
      <w:r w:rsidRPr="0006529C">
        <w:rPr>
          <w:rFonts w:eastAsia="Times New Roman"/>
          <w:sz w:val="24"/>
          <w:szCs w:val="24"/>
          <w:lang w:bidi="en-US"/>
        </w:rPr>
        <w:t xml:space="preserve"> zák. č. 99/1963 Sb., občanského soudního řádu, v platném znění, dohodly na místní příslušnosti soudu tak, že místně příslušným soudem je soud určený podle místa sídla objednatele.</w:t>
      </w:r>
    </w:p>
    <w:p w14:paraId="34008756" w14:textId="77777777" w:rsidR="00613E15" w:rsidRPr="0006529C" w:rsidRDefault="00613E15" w:rsidP="00613E15">
      <w:pPr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vylučují aplikaci ustanovení §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 xml:space="preserve">1765 odst. 1 občanského zákoníku a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na sebe přebírá nebezpečí změny okolností dle §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1765 odst. 2 občanského zákoníku.</w:t>
      </w:r>
    </w:p>
    <w:p w14:paraId="1354B86D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lastRenderedPageBreak/>
        <w:t>Právní vztahy v této smlouvě neupravené se řídí českými právními předpisy, zejména občanským zákoníkem a autorským zákonem.</w:t>
      </w:r>
    </w:p>
    <w:p w14:paraId="3433DA55" w14:textId="77777777" w:rsidR="00613E15" w:rsidRPr="0006529C" w:rsidRDefault="00613E15" w:rsidP="00613E15">
      <w:pPr>
        <w:pStyle w:val="Odstavecseseznamem"/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Strany se zavazují řešit případné spory, vzniklé z této smlouvy, vždy nejprve vzájemným jednáním. Pokud jedna ze smluvních stran sdělí druhé straně, že pokládá pokus o dohodu za nemožný, bude spor řešen rozhodnutím soudu v ČR.</w:t>
      </w:r>
    </w:p>
    <w:p w14:paraId="444BB337" w14:textId="77777777" w:rsidR="00613E15" w:rsidRDefault="00613E15" w:rsidP="00613E15">
      <w:pPr>
        <w:numPr>
          <w:ilvl w:val="0"/>
          <w:numId w:val="2"/>
        </w:num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potvrzují, že si tuto smlouvu před jejím podpisem přečetly a porozuměly jejímu obsahu. Na důkaz toho níže připojují své podpisy.</w:t>
      </w:r>
    </w:p>
    <w:p w14:paraId="272711A2" w14:textId="77777777" w:rsidR="00613E15" w:rsidRDefault="00613E15" w:rsidP="00613E15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p w14:paraId="20DC46B9" w14:textId="77777777" w:rsidR="00613E15" w:rsidRPr="001926E2" w:rsidRDefault="00613E15" w:rsidP="00613E15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13E15" w:rsidRPr="0006529C" w14:paraId="55A3B5E2" w14:textId="77777777" w:rsidTr="0001105E">
        <w:tc>
          <w:tcPr>
            <w:tcW w:w="3936" w:type="dxa"/>
          </w:tcPr>
          <w:p w14:paraId="3D91FD00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 w:rsidRPr="0006529C">
              <w:rPr>
                <w:rFonts w:eastAsia="Times New Roman"/>
                <w:sz w:val="24"/>
                <w:szCs w:val="24"/>
                <w:lang w:bidi="en-US"/>
              </w:rPr>
              <w:t xml:space="preserve">V Liberci dne  </w:t>
            </w:r>
          </w:p>
        </w:tc>
        <w:tc>
          <w:tcPr>
            <w:tcW w:w="1392" w:type="dxa"/>
          </w:tcPr>
          <w:p w14:paraId="24A3C204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3960" w:type="dxa"/>
          </w:tcPr>
          <w:p w14:paraId="3956E533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V Liberci dne </w:t>
            </w:r>
          </w:p>
        </w:tc>
      </w:tr>
      <w:tr w:rsidR="00613E15" w:rsidRPr="0006529C" w14:paraId="11EE7D8C" w14:textId="77777777" w:rsidTr="0001105E">
        <w:tc>
          <w:tcPr>
            <w:tcW w:w="3936" w:type="dxa"/>
          </w:tcPr>
          <w:p w14:paraId="04858F93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12E1A02B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74CA5A13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613E15" w:rsidRPr="0006529C" w14:paraId="0DCC175D" w14:textId="77777777" w:rsidTr="0001105E">
        <w:tc>
          <w:tcPr>
            <w:tcW w:w="3936" w:type="dxa"/>
            <w:tcBorders>
              <w:bottom w:val="single" w:sz="4" w:space="0" w:color="auto"/>
            </w:tcBorders>
          </w:tcPr>
          <w:p w14:paraId="0553140B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5F34959A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F5C2A34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613E15" w:rsidRPr="0006529C" w14:paraId="33C0A4B6" w14:textId="77777777" w:rsidTr="0001105E">
        <w:tc>
          <w:tcPr>
            <w:tcW w:w="3936" w:type="dxa"/>
            <w:tcBorders>
              <w:top w:val="single" w:sz="4" w:space="0" w:color="auto"/>
            </w:tcBorders>
          </w:tcPr>
          <w:p w14:paraId="69A8F1AC" w14:textId="77777777" w:rsidR="00831265" w:rsidRDefault="0083126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831265">
              <w:rPr>
                <w:rFonts w:eastAsia="Times New Roman"/>
                <w:sz w:val="24"/>
                <w:szCs w:val="24"/>
                <w:lang w:bidi="en-US"/>
              </w:rPr>
              <w:t>Doc. PhDr. Filip Suchomel, PhD.</w:t>
            </w:r>
          </w:p>
          <w:p w14:paraId="114C37BE" w14:textId="77777777" w:rsidR="00613E15" w:rsidRPr="004268B0" w:rsidRDefault="00613E1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ředitel příspěvkové organizace</w:t>
            </w:r>
          </w:p>
          <w:p w14:paraId="340328D9" w14:textId="77777777" w:rsidR="00613E15" w:rsidRPr="004268B0" w:rsidRDefault="00613E1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Oblastní galerie Liberec</w:t>
            </w:r>
          </w:p>
          <w:p w14:paraId="7842E8D7" w14:textId="77777777" w:rsidR="00613E15" w:rsidRPr="004268B0" w:rsidRDefault="00613E1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(objednatel)</w:t>
            </w:r>
          </w:p>
        </w:tc>
        <w:tc>
          <w:tcPr>
            <w:tcW w:w="1392" w:type="dxa"/>
          </w:tcPr>
          <w:p w14:paraId="39EB8268" w14:textId="77777777" w:rsidR="00613E15" w:rsidRPr="004268B0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AF6A4D4" w14:textId="77777777" w:rsidR="00613E15" w:rsidRPr="00985EB6" w:rsidRDefault="000733AE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D</w:t>
            </w:r>
            <w:r w:rsidR="00831265">
              <w:rPr>
                <w:rFonts w:eastAsia="Times New Roman"/>
                <w:sz w:val="24"/>
                <w:szCs w:val="24"/>
                <w:lang w:bidi="en-US"/>
              </w:rPr>
              <w:t xml:space="preserve">oc. </w:t>
            </w:r>
            <w:proofErr w:type="spellStart"/>
            <w:r w:rsidR="00831265">
              <w:rPr>
                <w:rFonts w:eastAsia="Times New Roman"/>
                <w:sz w:val="24"/>
                <w:szCs w:val="24"/>
                <w:lang w:bidi="en-US"/>
              </w:rPr>
              <w:t>MgA</w:t>
            </w:r>
            <w:proofErr w:type="spellEnd"/>
            <w:r w:rsidR="00831265">
              <w:rPr>
                <w:rFonts w:eastAsia="Times New Roman"/>
                <w:sz w:val="24"/>
                <w:szCs w:val="24"/>
                <w:lang w:bidi="en-US"/>
              </w:rPr>
              <w:t>. Milan Houser</w:t>
            </w:r>
          </w:p>
          <w:p w14:paraId="031E12B7" w14:textId="77777777" w:rsidR="00613E15" w:rsidRPr="004268B0" w:rsidRDefault="00613E1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(autor)</w:t>
            </w:r>
          </w:p>
        </w:tc>
      </w:tr>
    </w:tbl>
    <w:p w14:paraId="007BB6BC" w14:textId="77777777" w:rsidR="00613E15" w:rsidRPr="0006529C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251E01E5" w14:textId="77777777" w:rsidR="00613E15" w:rsidRDefault="00613E15" w:rsidP="00613E15">
      <w:pPr>
        <w:spacing w:after="0"/>
        <w:rPr>
          <w:rFonts w:eastAsia="Times New Roman"/>
          <w:b/>
          <w:lang w:bidi="en-US"/>
        </w:rPr>
      </w:pPr>
    </w:p>
    <w:p w14:paraId="0B3B7F7E" w14:textId="77777777" w:rsidR="00613E15" w:rsidRDefault="00613E15" w:rsidP="00613E15"/>
    <w:p w14:paraId="0496C6D4" w14:textId="77777777" w:rsidR="00BA13A1" w:rsidRDefault="00BA13A1"/>
    <w:sectPr w:rsidR="00BA13A1" w:rsidSect="00CD7A6E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6CD7E" w14:textId="77777777" w:rsidR="00F70976" w:rsidRDefault="00F70976">
      <w:pPr>
        <w:spacing w:after="0" w:line="240" w:lineRule="auto"/>
      </w:pPr>
      <w:r>
        <w:separator/>
      </w:r>
    </w:p>
  </w:endnote>
  <w:endnote w:type="continuationSeparator" w:id="0">
    <w:p w14:paraId="2638144D" w14:textId="77777777" w:rsidR="00F70976" w:rsidRDefault="00F7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404438"/>
      <w:docPartObj>
        <w:docPartGallery w:val="Page Numbers (Bottom of Page)"/>
        <w:docPartUnique/>
      </w:docPartObj>
    </w:sdtPr>
    <w:sdtEndPr/>
    <w:sdtContent>
      <w:p w14:paraId="668E47D8" w14:textId="77777777" w:rsidR="003F1194" w:rsidRDefault="005E14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74">
          <w:rPr>
            <w:noProof/>
          </w:rPr>
          <w:t>4</w:t>
        </w:r>
        <w:r>
          <w:fldChar w:fldCharType="end"/>
        </w:r>
      </w:p>
    </w:sdtContent>
  </w:sdt>
  <w:p w14:paraId="7B671CDB" w14:textId="77777777" w:rsidR="003F1194" w:rsidRDefault="003E0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57C5" w14:textId="77777777" w:rsidR="00F70976" w:rsidRDefault="00F70976">
      <w:pPr>
        <w:spacing w:after="0" w:line="240" w:lineRule="auto"/>
      </w:pPr>
      <w:r>
        <w:separator/>
      </w:r>
    </w:p>
  </w:footnote>
  <w:footnote w:type="continuationSeparator" w:id="0">
    <w:p w14:paraId="4B4BC44A" w14:textId="77777777" w:rsidR="00F70976" w:rsidRDefault="00F7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</w:abstractNum>
  <w:abstractNum w:abstractNumId="2" w15:restartNumberingAfterBreak="0">
    <w:nsid w:val="0FD7620A"/>
    <w:multiLevelType w:val="hybridMultilevel"/>
    <w:tmpl w:val="76A864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0C6A03"/>
    <w:multiLevelType w:val="hybridMultilevel"/>
    <w:tmpl w:val="6BE82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05E9"/>
    <w:multiLevelType w:val="hybridMultilevel"/>
    <w:tmpl w:val="2534A4C4"/>
    <w:lvl w:ilvl="0" w:tplc="92542968">
      <w:start w:val="1"/>
      <w:numFmt w:val="lowerLetter"/>
      <w:lvlText w:val="%1)"/>
      <w:lvlJc w:val="left"/>
      <w:pPr>
        <w:ind w:left="767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29E20074"/>
    <w:multiLevelType w:val="hybridMultilevel"/>
    <w:tmpl w:val="4D5EA038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AE05BEA">
      <w:start w:val="4"/>
      <w:numFmt w:val="decimal"/>
      <w:lvlText w:val="%4)"/>
      <w:lvlJc w:val="left"/>
      <w:pPr>
        <w:ind w:left="2880" w:hanging="360"/>
      </w:pPr>
      <w:rPr>
        <w:rFonts w:ascii="Calibri" w:eastAsia="Calibri" w:hAnsi="Calibri" w:hint="default"/>
        <w:color w:val="auto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62003"/>
    <w:multiLevelType w:val="hybridMultilevel"/>
    <w:tmpl w:val="FFB8037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279A1"/>
    <w:multiLevelType w:val="hybridMultilevel"/>
    <w:tmpl w:val="B7DC15F0"/>
    <w:lvl w:ilvl="0" w:tplc="F288D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6D1C66D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534DFF"/>
    <w:multiLevelType w:val="hybridMultilevel"/>
    <w:tmpl w:val="FA843A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56318E"/>
    <w:multiLevelType w:val="hybridMultilevel"/>
    <w:tmpl w:val="BCC08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6E873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islav Mareš">
    <w15:presenceInfo w15:providerId="None" w15:userId="Vladislav Mare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15"/>
    <w:rsid w:val="000733AE"/>
    <w:rsid w:val="000D469A"/>
    <w:rsid w:val="001A52A0"/>
    <w:rsid w:val="00235A6C"/>
    <w:rsid w:val="00241BE9"/>
    <w:rsid w:val="00360C3A"/>
    <w:rsid w:val="00377545"/>
    <w:rsid w:val="003E0120"/>
    <w:rsid w:val="003E7410"/>
    <w:rsid w:val="00496DAC"/>
    <w:rsid w:val="004A06C0"/>
    <w:rsid w:val="004A3CC5"/>
    <w:rsid w:val="004C4917"/>
    <w:rsid w:val="004E409C"/>
    <w:rsid w:val="00546E41"/>
    <w:rsid w:val="005E148A"/>
    <w:rsid w:val="00610DEC"/>
    <w:rsid w:val="00613E15"/>
    <w:rsid w:val="0065493F"/>
    <w:rsid w:val="006564AF"/>
    <w:rsid w:val="006F3ABE"/>
    <w:rsid w:val="007A51D5"/>
    <w:rsid w:val="007E59DB"/>
    <w:rsid w:val="007F2053"/>
    <w:rsid w:val="00831265"/>
    <w:rsid w:val="008B02A2"/>
    <w:rsid w:val="008D1782"/>
    <w:rsid w:val="00907912"/>
    <w:rsid w:val="009401FF"/>
    <w:rsid w:val="009603CA"/>
    <w:rsid w:val="00985EB6"/>
    <w:rsid w:val="009C3102"/>
    <w:rsid w:val="00A615A7"/>
    <w:rsid w:val="00B03E7D"/>
    <w:rsid w:val="00B14A2A"/>
    <w:rsid w:val="00B630A3"/>
    <w:rsid w:val="00BA13A1"/>
    <w:rsid w:val="00C244FC"/>
    <w:rsid w:val="00C5645E"/>
    <w:rsid w:val="00CE33F7"/>
    <w:rsid w:val="00CF4C4B"/>
    <w:rsid w:val="00D410B5"/>
    <w:rsid w:val="00DB7F44"/>
    <w:rsid w:val="00DF6174"/>
    <w:rsid w:val="00E03DD0"/>
    <w:rsid w:val="00E72F08"/>
    <w:rsid w:val="00EA1B37"/>
    <w:rsid w:val="00EC3015"/>
    <w:rsid w:val="00F13DC8"/>
    <w:rsid w:val="00F6711B"/>
    <w:rsid w:val="00F70976"/>
    <w:rsid w:val="00F86588"/>
    <w:rsid w:val="00F922A8"/>
    <w:rsid w:val="00FB272F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15EA"/>
  <w15:docId w15:val="{3D396651-109E-4319-9ABA-7544454A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3E15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13E1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E1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dstavecseseznamem">
    <w:name w:val="List Paragraph"/>
    <w:basedOn w:val="Normln"/>
    <w:link w:val="OdstavecseseznamemChar"/>
    <w:uiPriority w:val="34"/>
    <w:qFormat/>
    <w:rsid w:val="00613E15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13E15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13E15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1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E1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1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148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DC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DC8"/>
    <w:rPr>
      <w:rFonts w:ascii="Times New Roman" w:eastAsia="Calibri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791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91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912"/>
    <w:rPr>
      <w:rFonts w:ascii="Calibri" w:eastAsia="Calibri" w:hAnsi="Calibri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91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91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rsid w:val="0083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215B-8724-4B46-BF98-89726756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2257</Words>
  <Characters>13317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Kabíčková</dc:creator>
  <cp:lastModifiedBy>Vladislav Mareš</cp:lastModifiedBy>
  <cp:revision>4</cp:revision>
  <cp:lastPrinted>2024-06-06T09:05:00Z</cp:lastPrinted>
  <dcterms:created xsi:type="dcterms:W3CDTF">2024-05-31T06:26:00Z</dcterms:created>
  <dcterms:modified xsi:type="dcterms:W3CDTF">2024-06-06T09:06:00Z</dcterms:modified>
</cp:coreProperties>
</file>