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B0" w:rsidRPr="00CD7B7A" w:rsidRDefault="00DF2AB0" w:rsidP="00CD7B7A">
      <w:pPr>
        <w:spacing w:after="0" w:line="240" w:lineRule="auto"/>
        <w:jc w:val="center"/>
        <w:rPr>
          <w:rFonts w:ascii="Times New Roman" w:hAnsi="Times New Roman" w:cs="Times New Roman"/>
          <w:b/>
          <w:bCs/>
          <w:sz w:val="32"/>
          <w:szCs w:val="32"/>
        </w:rPr>
      </w:pPr>
      <w:r w:rsidRPr="00CD7B7A">
        <w:rPr>
          <w:rFonts w:ascii="Times New Roman" w:hAnsi="Times New Roman" w:cs="Times New Roman"/>
          <w:b/>
          <w:bCs/>
          <w:sz w:val="32"/>
          <w:szCs w:val="32"/>
        </w:rPr>
        <w:t>Smlouva o výrobě a dodání stohovatelných laviček</w:t>
      </w:r>
      <w:r w:rsidR="00137A5B">
        <w:rPr>
          <w:rFonts w:ascii="Times New Roman" w:hAnsi="Times New Roman" w:cs="Times New Roman"/>
          <w:b/>
          <w:bCs/>
          <w:sz w:val="32"/>
          <w:szCs w:val="32"/>
        </w:rPr>
        <w:t xml:space="preserve"> 202401</w:t>
      </w:r>
    </w:p>
    <w:p w:rsidR="003C4C95" w:rsidRPr="00CD7B7A" w:rsidRDefault="003C4C95" w:rsidP="00CD7B7A">
      <w:pPr>
        <w:spacing w:after="0" w:line="240" w:lineRule="auto"/>
        <w:jc w:val="center"/>
        <w:rPr>
          <w:rFonts w:ascii="Times New Roman" w:hAnsi="Times New Roman" w:cs="Times New Roman"/>
          <w:b/>
          <w:bCs/>
        </w:rPr>
      </w:pPr>
    </w:p>
    <w:p w:rsidR="00DF2AB0" w:rsidRPr="00CD7B7A" w:rsidRDefault="00DF2AB0" w:rsidP="00CD7B7A">
      <w:pPr>
        <w:pStyle w:val="Odstavecseseznamem"/>
        <w:numPr>
          <w:ilvl w:val="0"/>
          <w:numId w:val="1"/>
        </w:numPr>
        <w:spacing w:after="0" w:line="240" w:lineRule="auto"/>
        <w:jc w:val="center"/>
        <w:rPr>
          <w:rFonts w:ascii="Times New Roman" w:hAnsi="Times New Roman" w:cs="Times New Roman"/>
          <w:b/>
          <w:bCs/>
        </w:rPr>
      </w:pPr>
      <w:r w:rsidRPr="00CD7B7A">
        <w:rPr>
          <w:rFonts w:ascii="Times New Roman" w:hAnsi="Times New Roman" w:cs="Times New Roman"/>
          <w:b/>
          <w:bCs/>
        </w:rPr>
        <w:t>Smluvní strany</w:t>
      </w:r>
    </w:p>
    <w:p w:rsidR="00DF2AB0" w:rsidRPr="00CD7B7A" w:rsidRDefault="00DF2AB0" w:rsidP="00CD7B7A">
      <w:pPr>
        <w:spacing w:after="0" w:line="240" w:lineRule="auto"/>
        <w:rPr>
          <w:rFonts w:ascii="Times New Roman" w:hAnsi="Times New Roman" w:cs="Times New Roman"/>
          <w:b/>
          <w:bCs/>
        </w:rPr>
      </w:pPr>
      <w:r w:rsidRPr="00CD7B7A">
        <w:rPr>
          <w:rFonts w:ascii="Times New Roman" w:hAnsi="Times New Roman" w:cs="Times New Roman"/>
          <w:b/>
          <w:bCs/>
        </w:rPr>
        <w:t xml:space="preserve">Dodavatel: </w:t>
      </w:r>
    </w:p>
    <w:p w:rsidR="00DF2AB0" w:rsidRPr="00CD7B7A" w:rsidRDefault="00DF2AB0" w:rsidP="00CD7B7A">
      <w:pPr>
        <w:pStyle w:val="Odstavecseseznamem"/>
        <w:numPr>
          <w:ilvl w:val="0"/>
          <w:numId w:val="2"/>
        </w:numPr>
        <w:spacing w:after="0" w:line="240" w:lineRule="auto"/>
        <w:rPr>
          <w:rFonts w:ascii="Times New Roman" w:hAnsi="Times New Roman" w:cs="Times New Roman"/>
        </w:rPr>
      </w:pPr>
      <w:r w:rsidRPr="00CD7B7A">
        <w:rPr>
          <w:rFonts w:ascii="Times New Roman" w:hAnsi="Times New Roman" w:cs="Times New Roman"/>
        </w:rPr>
        <w:t>České lavičky s.r.o., Dolní Chvatliny 35, 281 44 – Zásmuky</w:t>
      </w:r>
    </w:p>
    <w:p w:rsidR="00DF2AB0" w:rsidRPr="00CD7B7A" w:rsidRDefault="00DF2AB0" w:rsidP="00CD7B7A">
      <w:pPr>
        <w:pStyle w:val="Odstavecseseznamem"/>
        <w:numPr>
          <w:ilvl w:val="0"/>
          <w:numId w:val="2"/>
        </w:numPr>
        <w:spacing w:after="0" w:line="240" w:lineRule="auto"/>
        <w:rPr>
          <w:rFonts w:ascii="Times New Roman" w:hAnsi="Times New Roman" w:cs="Times New Roman"/>
        </w:rPr>
      </w:pPr>
      <w:r w:rsidRPr="00CD7B7A">
        <w:rPr>
          <w:rFonts w:ascii="Times New Roman" w:hAnsi="Times New Roman" w:cs="Times New Roman"/>
        </w:rPr>
        <w:t>Zastoupená: Bc. Lucie Vinklátová (jednatel)</w:t>
      </w:r>
    </w:p>
    <w:p w:rsidR="00DF2AB0" w:rsidRPr="00CD7B7A" w:rsidRDefault="00DF2AB0" w:rsidP="00CD7B7A">
      <w:pPr>
        <w:pStyle w:val="Odstavecseseznamem"/>
        <w:numPr>
          <w:ilvl w:val="0"/>
          <w:numId w:val="2"/>
        </w:numPr>
        <w:spacing w:after="0" w:line="240" w:lineRule="auto"/>
        <w:rPr>
          <w:rFonts w:ascii="Times New Roman" w:hAnsi="Times New Roman" w:cs="Times New Roman"/>
        </w:rPr>
      </w:pPr>
      <w:r w:rsidRPr="00CD7B7A">
        <w:rPr>
          <w:rFonts w:ascii="Times New Roman" w:hAnsi="Times New Roman" w:cs="Times New Roman"/>
        </w:rPr>
        <w:t>IČ: 054 70 391</w:t>
      </w:r>
    </w:p>
    <w:p w:rsidR="00DF2AB0" w:rsidRPr="00CD7B7A" w:rsidRDefault="00DF2AB0" w:rsidP="00CD7B7A">
      <w:pPr>
        <w:pStyle w:val="Odstavecseseznamem"/>
        <w:numPr>
          <w:ilvl w:val="0"/>
          <w:numId w:val="2"/>
        </w:numPr>
        <w:spacing w:after="0" w:line="240" w:lineRule="auto"/>
        <w:rPr>
          <w:rFonts w:ascii="Times New Roman" w:hAnsi="Times New Roman" w:cs="Times New Roman"/>
        </w:rPr>
      </w:pPr>
      <w:r w:rsidRPr="00CD7B7A">
        <w:rPr>
          <w:rFonts w:ascii="Times New Roman" w:hAnsi="Times New Roman" w:cs="Times New Roman"/>
        </w:rPr>
        <w:t>DIČ: CZ05470391</w:t>
      </w:r>
    </w:p>
    <w:p w:rsidR="00DF2AB0" w:rsidRPr="00CD7B7A" w:rsidRDefault="00DF2AB0" w:rsidP="00CD7B7A">
      <w:pPr>
        <w:pStyle w:val="Odstavecseseznamem"/>
        <w:numPr>
          <w:ilvl w:val="0"/>
          <w:numId w:val="2"/>
        </w:numPr>
        <w:spacing w:after="0" w:line="240" w:lineRule="auto"/>
        <w:rPr>
          <w:rFonts w:ascii="Times New Roman" w:hAnsi="Times New Roman" w:cs="Times New Roman"/>
        </w:rPr>
      </w:pPr>
      <w:r w:rsidRPr="00CD7B7A">
        <w:rPr>
          <w:rFonts w:ascii="Times New Roman" w:hAnsi="Times New Roman" w:cs="Times New Roman"/>
        </w:rPr>
        <w:t xml:space="preserve">zapsaná u Městského soudu v Praze, spisová značka C264180 </w:t>
      </w:r>
    </w:p>
    <w:p w:rsidR="00DF2AB0" w:rsidRPr="00CD7B7A" w:rsidRDefault="00DF2AB0" w:rsidP="00CD7B7A">
      <w:pPr>
        <w:spacing w:after="0" w:line="240" w:lineRule="auto"/>
        <w:ind w:left="1416"/>
        <w:rPr>
          <w:rFonts w:ascii="Times New Roman" w:hAnsi="Times New Roman" w:cs="Times New Roman"/>
        </w:rPr>
      </w:pPr>
      <w:r w:rsidRPr="00CD7B7A">
        <w:rPr>
          <w:rFonts w:ascii="Times New Roman" w:hAnsi="Times New Roman" w:cs="Times New Roman"/>
        </w:rPr>
        <w:t xml:space="preserve">(dále jen </w:t>
      </w:r>
      <w:r w:rsidR="000D27DF" w:rsidRPr="00CD7B7A">
        <w:rPr>
          <w:rFonts w:ascii="Times New Roman" w:hAnsi="Times New Roman" w:cs="Times New Roman"/>
        </w:rPr>
        <w:t>„</w:t>
      </w:r>
      <w:r w:rsidRPr="00CD7B7A">
        <w:rPr>
          <w:rFonts w:ascii="Times New Roman" w:hAnsi="Times New Roman" w:cs="Times New Roman"/>
        </w:rPr>
        <w:t>dodavatel</w:t>
      </w:r>
      <w:r w:rsidR="000D27DF" w:rsidRPr="00CD7B7A">
        <w:rPr>
          <w:rFonts w:ascii="Times New Roman" w:hAnsi="Times New Roman" w:cs="Times New Roman"/>
        </w:rPr>
        <w:t>“</w:t>
      </w:r>
      <w:r w:rsidRPr="00CD7B7A">
        <w:rPr>
          <w:rFonts w:ascii="Times New Roman" w:hAnsi="Times New Roman" w:cs="Times New Roman"/>
        </w:rPr>
        <w:t>)</w:t>
      </w:r>
    </w:p>
    <w:p w:rsidR="00DF2AB0" w:rsidRPr="00CD7B7A" w:rsidRDefault="003C4C95" w:rsidP="00CD7B7A">
      <w:pPr>
        <w:spacing w:after="0" w:line="240" w:lineRule="auto"/>
        <w:rPr>
          <w:rFonts w:ascii="Times New Roman" w:hAnsi="Times New Roman" w:cs="Times New Roman"/>
          <w:b/>
          <w:bCs/>
        </w:rPr>
      </w:pPr>
      <w:r w:rsidRPr="00CD7B7A">
        <w:rPr>
          <w:rFonts w:ascii="Times New Roman" w:hAnsi="Times New Roman" w:cs="Times New Roman"/>
          <w:b/>
          <w:bCs/>
        </w:rPr>
        <w:t>Objednatel:</w:t>
      </w:r>
    </w:p>
    <w:p w:rsidR="003C4C95" w:rsidRDefault="002065DE" w:rsidP="00CD7B7A">
      <w:pPr>
        <w:pStyle w:val="Odstavecseseznamem"/>
        <w:numPr>
          <w:ilvl w:val="0"/>
          <w:numId w:val="4"/>
        </w:numPr>
        <w:spacing w:after="0" w:line="240" w:lineRule="auto"/>
        <w:rPr>
          <w:rFonts w:ascii="Times New Roman" w:hAnsi="Times New Roman" w:cs="Times New Roman"/>
        </w:rPr>
      </w:pPr>
      <w:r>
        <w:rPr>
          <w:rFonts w:ascii="Times New Roman" w:hAnsi="Times New Roman" w:cs="Times New Roman"/>
        </w:rPr>
        <w:t>Kulturní zařízení města Slaného, Wilsonova 575, 274 01</w:t>
      </w:r>
    </w:p>
    <w:p w:rsidR="003B7331" w:rsidRPr="003B7331" w:rsidRDefault="003B7331" w:rsidP="003B7331">
      <w:pPr>
        <w:pStyle w:val="Odstavecseseznamem"/>
        <w:numPr>
          <w:ilvl w:val="0"/>
          <w:numId w:val="4"/>
        </w:numPr>
        <w:spacing w:after="0" w:line="240" w:lineRule="auto"/>
        <w:rPr>
          <w:rFonts w:ascii="Times New Roman" w:hAnsi="Times New Roman" w:cs="Times New Roman"/>
        </w:rPr>
      </w:pPr>
      <w:r w:rsidRPr="003B7331">
        <w:rPr>
          <w:rFonts w:ascii="Times New Roman" w:hAnsi="Times New Roman" w:cs="Times New Roman"/>
        </w:rPr>
        <w:t>Příspěvková organizace</w:t>
      </w:r>
    </w:p>
    <w:p w:rsidR="003B7331" w:rsidRPr="00CD7B7A" w:rsidRDefault="003B7331" w:rsidP="003B7331">
      <w:pPr>
        <w:pStyle w:val="Odstavecseseznamem"/>
        <w:numPr>
          <w:ilvl w:val="0"/>
          <w:numId w:val="4"/>
        </w:numPr>
        <w:spacing w:after="0" w:line="240" w:lineRule="auto"/>
        <w:rPr>
          <w:rFonts w:ascii="Times New Roman" w:hAnsi="Times New Roman" w:cs="Times New Roman"/>
        </w:rPr>
      </w:pPr>
      <w:r w:rsidRPr="003B7331">
        <w:rPr>
          <w:rFonts w:ascii="Times New Roman" w:hAnsi="Times New Roman" w:cs="Times New Roman"/>
        </w:rPr>
        <w:t>Obchodní rejstřík: Spisová značka Pr 1138 vedená u Městského soudu v Praze</w:t>
      </w:r>
    </w:p>
    <w:p w:rsidR="003C4C95" w:rsidRPr="00CD7B7A" w:rsidRDefault="003C4C95" w:rsidP="00CD7B7A">
      <w:pPr>
        <w:pStyle w:val="Odstavecseseznamem"/>
        <w:numPr>
          <w:ilvl w:val="0"/>
          <w:numId w:val="4"/>
        </w:numPr>
        <w:spacing w:after="0" w:line="240" w:lineRule="auto"/>
        <w:rPr>
          <w:rFonts w:ascii="Times New Roman" w:hAnsi="Times New Roman" w:cs="Times New Roman"/>
        </w:rPr>
      </w:pPr>
      <w:r w:rsidRPr="00CD7B7A">
        <w:rPr>
          <w:rFonts w:ascii="Times New Roman" w:hAnsi="Times New Roman" w:cs="Times New Roman"/>
        </w:rPr>
        <w:t xml:space="preserve">Zastoupené: </w:t>
      </w:r>
      <w:r w:rsidR="002065DE">
        <w:rPr>
          <w:rFonts w:ascii="Times New Roman" w:hAnsi="Times New Roman" w:cs="Times New Roman"/>
        </w:rPr>
        <w:t>Ivo Horňák</w:t>
      </w:r>
      <w:r w:rsidR="003B7331">
        <w:rPr>
          <w:rFonts w:ascii="Times New Roman" w:hAnsi="Times New Roman" w:cs="Times New Roman"/>
        </w:rPr>
        <w:t>, ředitel</w:t>
      </w:r>
    </w:p>
    <w:p w:rsidR="003C4C95" w:rsidRPr="00CD7B7A" w:rsidRDefault="003C4C95" w:rsidP="00CD7B7A">
      <w:pPr>
        <w:pStyle w:val="Odstavecseseznamem"/>
        <w:numPr>
          <w:ilvl w:val="0"/>
          <w:numId w:val="4"/>
        </w:numPr>
        <w:spacing w:after="0" w:line="240" w:lineRule="auto"/>
        <w:rPr>
          <w:rFonts w:ascii="Times New Roman" w:hAnsi="Times New Roman" w:cs="Times New Roman"/>
        </w:rPr>
      </w:pPr>
      <w:r w:rsidRPr="00CD7B7A">
        <w:rPr>
          <w:rFonts w:ascii="Times New Roman" w:hAnsi="Times New Roman" w:cs="Times New Roman"/>
        </w:rPr>
        <w:t>IČ:</w:t>
      </w:r>
      <w:r w:rsidR="002065DE">
        <w:rPr>
          <w:rFonts w:ascii="Times New Roman" w:hAnsi="Times New Roman" w:cs="Times New Roman"/>
        </w:rPr>
        <w:t xml:space="preserve"> 00338401</w:t>
      </w:r>
    </w:p>
    <w:p w:rsidR="003C4C95" w:rsidRPr="00CD7B7A" w:rsidRDefault="003C4C95" w:rsidP="00CD7B7A">
      <w:pPr>
        <w:pStyle w:val="Odstavecseseznamem"/>
        <w:numPr>
          <w:ilvl w:val="0"/>
          <w:numId w:val="4"/>
        </w:numPr>
        <w:spacing w:after="0" w:line="240" w:lineRule="auto"/>
        <w:rPr>
          <w:rFonts w:ascii="Times New Roman" w:hAnsi="Times New Roman" w:cs="Times New Roman"/>
        </w:rPr>
      </w:pPr>
      <w:r w:rsidRPr="00CD7B7A">
        <w:rPr>
          <w:rFonts w:ascii="Times New Roman" w:hAnsi="Times New Roman" w:cs="Times New Roman"/>
        </w:rPr>
        <w:t>DIČ:</w:t>
      </w:r>
      <w:r w:rsidR="002065DE">
        <w:rPr>
          <w:rFonts w:ascii="Times New Roman" w:hAnsi="Times New Roman" w:cs="Times New Roman"/>
        </w:rPr>
        <w:t xml:space="preserve"> CZ00338401</w:t>
      </w:r>
    </w:p>
    <w:p w:rsidR="003C4C95" w:rsidRPr="00CD7B7A" w:rsidRDefault="003C4C95" w:rsidP="00CD7B7A">
      <w:pPr>
        <w:pStyle w:val="Odstavecseseznamem"/>
        <w:numPr>
          <w:ilvl w:val="0"/>
          <w:numId w:val="4"/>
        </w:numPr>
        <w:spacing w:after="0" w:line="240" w:lineRule="auto"/>
        <w:rPr>
          <w:rFonts w:ascii="Times New Roman" w:hAnsi="Times New Roman" w:cs="Times New Roman"/>
        </w:rPr>
      </w:pPr>
      <w:r w:rsidRPr="00CD7B7A">
        <w:rPr>
          <w:rFonts w:ascii="Times New Roman" w:hAnsi="Times New Roman" w:cs="Times New Roman"/>
        </w:rPr>
        <w:t>Bankovní spojení:</w:t>
      </w:r>
      <w:r w:rsidR="002065DE">
        <w:rPr>
          <w:rFonts w:ascii="Times New Roman" w:hAnsi="Times New Roman" w:cs="Times New Roman"/>
        </w:rPr>
        <w:t xml:space="preserve"> Komerční banka č. ú. </w:t>
      </w:r>
      <w:r w:rsidR="002065DE" w:rsidRPr="002065DE">
        <w:rPr>
          <w:rFonts w:ascii="Times New Roman" w:hAnsi="Times New Roman" w:cs="Times New Roman"/>
        </w:rPr>
        <w:t>7330141/0100</w:t>
      </w:r>
      <w:r w:rsidRPr="00CD7B7A">
        <w:rPr>
          <w:rFonts w:ascii="Times New Roman" w:hAnsi="Times New Roman" w:cs="Times New Roman"/>
        </w:rPr>
        <w:t xml:space="preserve"> </w:t>
      </w:r>
    </w:p>
    <w:p w:rsidR="003C4C95" w:rsidRPr="00CD7B7A" w:rsidRDefault="003C4C95" w:rsidP="00CD7B7A">
      <w:pPr>
        <w:spacing w:after="0" w:line="240" w:lineRule="auto"/>
        <w:ind w:left="1416"/>
        <w:rPr>
          <w:rFonts w:ascii="Times New Roman" w:hAnsi="Times New Roman" w:cs="Times New Roman"/>
        </w:rPr>
      </w:pPr>
      <w:r w:rsidRPr="00CD7B7A">
        <w:rPr>
          <w:rFonts w:ascii="Times New Roman" w:hAnsi="Times New Roman" w:cs="Times New Roman"/>
        </w:rPr>
        <w:t xml:space="preserve">(dále jen </w:t>
      </w:r>
      <w:r w:rsidR="000D27DF" w:rsidRPr="00CD7B7A">
        <w:rPr>
          <w:rFonts w:ascii="Times New Roman" w:hAnsi="Times New Roman" w:cs="Times New Roman"/>
        </w:rPr>
        <w:t>„</w:t>
      </w:r>
      <w:r w:rsidRPr="00CD7B7A">
        <w:rPr>
          <w:rFonts w:ascii="Times New Roman" w:hAnsi="Times New Roman" w:cs="Times New Roman"/>
        </w:rPr>
        <w:t>objednatel</w:t>
      </w:r>
      <w:r w:rsidR="000D27DF" w:rsidRPr="00CD7B7A">
        <w:rPr>
          <w:rFonts w:ascii="Times New Roman" w:hAnsi="Times New Roman" w:cs="Times New Roman"/>
        </w:rPr>
        <w:t>“</w:t>
      </w:r>
      <w:r w:rsidRPr="00CD7B7A">
        <w:rPr>
          <w:rFonts w:ascii="Times New Roman" w:hAnsi="Times New Roman" w:cs="Times New Roman"/>
        </w:rPr>
        <w:t>)</w:t>
      </w:r>
    </w:p>
    <w:p w:rsidR="003C4C95" w:rsidRPr="00CD7B7A" w:rsidRDefault="003C4C95" w:rsidP="00CD7B7A">
      <w:pPr>
        <w:spacing w:after="0" w:line="240" w:lineRule="auto"/>
        <w:rPr>
          <w:rFonts w:ascii="Times New Roman" w:hAnsi="Times New Roman" w:cs="Times New Roman"/>
        </w:rPr>
      </w:pPr>
    </w:p>
    <w:p w:rsidR="003C4C95" w:rsidRPr="00CD7B7A" w:rsidRDefault="003C4C95" w:rsidP="00CD7B7A">
      <w:pPr>
        <w:spacing w:after="0" w:line="240" w:lineRule="auto"/>
        <w:rPr>
          <w:rFonts w:ascii="Times New Roman" w:hAnsi="Times New Roman" w:cs="Times New Roman"/>
        </w:rPr>
      </w:pPr>
      <w:r w:rsidRPr="00CD7B7A">
        <w:rPr>
          <w:rFonts w:ascii="Times New Roman" w:hAnsi="Times New Roman" w:cs="Times New Roman"/>
        </w:rPr>
        <w:t>Uvedení zástupci obou stran ve věcech smluvních prohlašují, že jsou oprávněni tuto smlouvu podepsat a k platnosti této smlouvy není třeba podpisu jiné osoby.</w:t>
      </w:r>
    </w:p>
    <w:p w:rsidR="003C4C95" w:rsidRPr="00CD7B7A" w:rsidRDefault="003C4C95" w:rsidP="00CD7B7A">
      <w:pPr>
        <w:spacing w:after="0" w:line="240" w:lineRule="auto"/>
        <w:rPr>
          <w:rFonts w:ascii="Times New Roman" w:hAnsi="Times New Roman" w:cs="Times New Roman"/>
        </w:rPr>
      </w:pPr>
    </w:p>
    <w:p w:rsidR="003C4C95" w:rsidRPr="00CD7B7A" w:rsidRDefault="003C4C95" w:rsidP="00CD7B7A">
      <w:pPr>
        <w:pStyle w:val="Odstavecseseznamem"/>
        <w:numPr>
          <w:ilvl w:val="0"/>
          <w:numId w:val="1"/>
        </w:numPr>
        <w:spacing w:after="0" w:line="240" w:lineRule="auto"/>
        <w:jc w:val="center"/>
        <w:rPr>
          <w:rFonts w:ascii="Times New Roman" w:hAnsi="Times New Roman" w:cs="Times New Roman"/>
          <w:b/>
          <w:bCs/>
        </w:rPr>
      </w:pPr>
      <w:r w:rsidRPr="00CD7B7A">
        <w:rPr>
          <w:rFonts w:ascii="Times New Roman" w:hAnsi="Times New Roman" w:cs="Times New Roman"/>
          <w:b/>
          <w:bCs/>
        </w:rPr>
        <w:t>Předmět smlouvy</w:t>
      </w:r>
    </w:p>
    <w:p w:rsidR="003C4C95" w:rsidRPr="00CD7B7A" w:rsidRDefault="003C4C95" w:rsidP="00CD7B7A">
      <w:pPr>
        <w:pStyle w:val="Odstavecseseznamem"/>
        <w:numPr>
          <w:ilvl w:val="0"/>
          <w:numId w:val="5"/>
        </w:numPr>
        <w:spacing w:after="0" w:line="240" w:lineRule="auto"/>
        <w:rPr>
          <w:rFonts w:ascii="Times New Roman" w:hAnsi="Times New Roman" w:cs="Times New Roman"/>
        </w:rPr>
      </w:pPr>
      <w:r w:rsidRPr="00CD7B7A">
        <w:rPr>
          <w:rFonts w:ascii="Times New Roman" w:hAnsi="Times New Roman" w:cs="Times New Roman"/>
        </w:rPr>
        <w:t xml:space="preserve">Předmětem smlouvy je výroba a dodávka </w:t>
      </w:r>
      <w:r w:rsidR="00FC7181" w:rsidRPr="00CD7B7A">
        <w:rPr>
          <w:rFonts w:ascii="Times New Roman" w:hAnsi="Times New Roman" w:cs="Times New Roman"/>
        </w:rPr>
        <w:t xml:space="preserve">100 kusů </w:t>
      </w:r>
      <w:r w:rsidRPr="00CD7B7A">
        <w:rPr>
          <w:rFonts w:ascii="Times New Roman" w:hAnsi="Times New Roman" w:cs="Times New Roman"/>
        </w:rPr>
        <w:t>stohovatelných laviček</w:t>
      </w:r>
      <w:r w:rsidR="000D27DF" w:rsidRPr="00CD7B7A">
        <w:rPr>
          <w:rFonts w:ascii="Times New Roman" w:hAnsi="Times New Roman" w:cs="Times New Roman"/>
        </w:rPr>
        <w:t xml:space="preserve"> (dále jen „dílo“)</w:t>
      </w:r>
      <w:r w:rsidRPr="00CD7B7A">
        <w:rPr>
          <w:rFonts w:ascii="Times New Roman" w:hAnsi="Times New Roman" w:cs="Times New Roman"/>
        </w:rPr>
        <w:t>, jejichž přesná specifikace je uvedena níže.</w:t>
      </w:r>
    </w:p>
    <w:p w:rsidR="003C4C95" w:rsidRPr="00CD7B7A" w:rsidRDefault="003C4C95" w:rsidP="00CD7B7A">
      <w:pPr>
        <w:pStyle w:val="Odstavecseseznamem"/>
        <w:numPr>
          <w:ilvl w:val="0"/>
          <w:numId w:val="5"/>
        </w:numPr>
        <w:spacing w:after="0" w:line="240" w:lineRule="auto"/>
        <w:rPr>
          <w:rFonts w:ascii="Times New Roman" w:hAnsi="Times New Roman" w:cs="Times New Roman"/>
        </w:rPr>
      </w:pPr>
      <w:r w:rsidRPr="00CD7B7A">
        <w:rPr>
          <w:rFonts w:ascii="Times New Roman" w:hAnsi="Times New Roman" w:cs="Times New Roman"/>
        </w:rPr>
        <w:t>Objednatel se zavazuje řádně dodané dílo převzít a za dílo zaplatit.</w:t>
      </w:r>
    </w:p>
    <w:p w:rsidR="003C4C95" w:rsidRPr="00CD7B7A" w:rsidRDefault="003C4C95" w:rsidP="00CD7B7A">
      <w:pPr>
        <w:spacing w:after="0" w:line="240" w:lineRule="auto"/>
        <w:rPr>
          <w:rFonts w:ascii="Times New Roman" w:hAnsi="Times New Roman" w:cs="Times New Roman"/>
        </w:rPr>
      </w:pPr>
    </w:p>
    <w:p w:rsidR="003C4C95" w:rsidRPr="00CD7B7A" w:rsidRDefault="003C4C95" w:rsidP="00CD7B7A">
      <w:pPr>
        <w:pStyle w:val="Odstavecseseznamem"/>
        <w:numPr>
          <w:ilvl w:val="0"/>
          <w:numId w:val="1"/>
        </w:numPr>
        <w:spacing w:after="0" w:line="240" w:lineRule="auto"/>
        <w:jc w:val="center"/>
        <w:rPr>
          <w:rFonts w:ascii="Times New Roman" w:hAnsi="Times New Roman" w:cs="Times New Roman"/>
          <w:b/>
          <w:bCs/>
        </w:rPr>
      </w:pPr>
      <w:r w:rsidRPr="00CD7B7A">
        <w:rPr>
          <w:rFonts w:ascii="Times New Roman" w:hAnsi="Times New Roman" w:cs="Times New Roman"/>
          <w:b/>
          <w:bCs/>
        </w:rPr>
        <w:t>Doba a místo dodání</w:t>
      </w:r>
    </w:p>
    <w:p w:rsidR="003C4C95" w:rsidRPr="00CD7B7A" w:rsidRDefault="003C4C95" w:rsidP="00CD7B7A">
      <w:pPr>
        <w:spacing w:after="0" w:line="240" w:lineRule="auto"/>
        <w:rPr>
          <w:rFonts w:ascii="Times New Roman" w:hAnsi="Times New Roman" w:cs="Times New Roman"/>
        </w:rPr>
      </w:pPr>
    </w:p>
    <w:p w:rsidR="00DF2AB0" w:rsidRPr="00CD7B7A" w:rsidRDefault="00F106B5" w:rsidP="00CD7B7A">
      <w:pPr>
        <w:pStyle w:val="Odstavecseseznamem"/>
        <w:numPr>
          <w:ilvl w:val="0"/>
          <w:numId w:val="6"/>
        </w:numPr>
        <w:spacing w:after="0" w:line="240" w:lineRule="auto"/>
        <w:rPr>
          <w:rFonts w:ascii="Times New Roman" w:hAnsi="Times New Roman" w:cs="Times New Roman"/>
        </w:rPr>
      </w:pPr>
      <w:r>
        <w:rPr>
          <w:rFonts w:ascii="Times New Roman" w:hAnsi="Times New Roman" w:cs="Times New Roman"/>
        </w:rPr>
        <w:t>Konečný t</w:t>
      </w:r>
      <w:r w:rsidR="003C4C95" w:rsidRPr="00CD7B7A">
        <w:rPr>
          <w:rFonts w:ascii="Times New Roman" w:hAnsi="Times New Roman" w:cs="Times New Roman"/>
        </w:rPr>
        <w:t>ermín dodání je stanoven na 30.11.2024.</w:t>
      </w:r>
    </w:p>
    <w:p w:rsidR="003C4C95" w:rsidRPr="00CD7B7A" w:rsidRDefault="003C4C95" w:rsidP="00CD7B7A">
      <w:pPr>
        <w:pStyle w:val="Odstavecseseznamem"/>
        <w:numPr>
          <w:ilvl w:val="0"/>
          <w:numId w:val="6"/>
        </w:numPr>
        <w:spacing w:after="0" w:line="240" w:lineRule="auto"/>
        <w:rPr>
          <w:rFonts w:ascii="Times New Roman" w:hAnsi="Times New Roman" w:cs="Times New Roman"/>
        </w:rPr>
      </w:pPr>
      <w:r w:rsidRPr="00CD7B7A">
        <w:rPr>
          <w:rFonts w:ascii="Times New Roman" w:hAnsi="Times New Roman" w:cs="Times New Roman"/>
        </w:rPr>
        <w:t>Dodávky budou postupné</w:t>
      </w:r>
      <w:r w:rsidR="000C1282">
        <w:rPr>
          <w:rFonts w:ascii="Times New Roman" w:hAnsi="Times New Roman" w:cs="Times New Roman"/>
        </w:rPr>
        <w:t xml:space="preserve"> – první dodávka 40 ks laviček proběhne nejpozději do 31. 8. 2024</w:t>
      </w:r>
    </w:p>
    <w:p w:rsidR="00FC7181" w:rsidRPr="00CD7B7A" w:rsidRDefault="00FC7181" w:rsidP="00CD7B7A">
      <w:pPr>
        <w:pStyle w:val="Odstavecseseznamem"/>
        <w:numPr>
          <w:ilvl w:val="0"/>
          <w:numId w:val="6"/>
        </w:numPr>
        <w:spacing w:after="0" w:line="240" w:lineRule="auto"/>
        <w:rPr>
          <w:rFonts w:ascii="Times New Roman" w:hAnsi="Times New Roman" w:cs="Times New Roman"/>
        </w:rPr>
      </w:pPr>
      <w:r w:rsidRPr="00CD7B7A">
        <w:rPr>
          <w:rFonts w:ascii="Times New Roman" w:hAnsi="Times New Roman" w:cs="Times New Roman"/>
        </w:rPr>
        <w:t>Místo dodání: Letní kino Slaný.</w:t>
      </w:r>
    </w:p>
    <w:p w:rsidR="00FC7181" w:rsidRPr="00CD7B7A" w:rsidRDefault="00FC7181" w:rsidP="00CD7B7A">
      <w:pPr>
        <w:pStyle w:val="Odstavecseseznamem"/>
        <w:spacing w:after="0" w:line="240" w:lineRule="auto"/>
        <w:rPr>
          <w:rFonts w:ascii="Times New Roman" w:hAnsi="Times New Roman" w:cs="Times New Roman"/>
        </w:rPr>
      </w:pPr>
    </w:p>
    <w:p w:rsidR="00FC7181" w:rsidRPr="00CD7B7A" w:rsidRDefault="00FC7181" w:rsidP="00CD7B7A">
      <w:pPr>
        <w:pStyle w:val="Odstavecseseznamem"/>
        <w:numPr>
          <w:ilvl w:val="0"/>
          <w:numId w:val="1"/>
        </w:numPr>
        <w:spacing w:after="0" w:line="240" w:lineRule="auto"/>
        <w:jc w:val="center"/>
        <w:rPr>
          <w:rFonts w:ascii="Times New Roman" w:hAnsi="Times New Roman" w:cs="Times New Roman"/>
          <w:b/>
          <w:bCs/>
        </w:rPr>
      </w:pPr>
      <w:r w:rsidRPr="00CD7B7A">
        <w:rPr>
          <w:rFonts w:ascii="Times New Roman" w:hAnsi="Times New Roman" w:cs="Times New Roman"/>
          <w:b/>
          <w:bCs/>
        </w:rPr>
        <w:t>Cenové a platební podmínky</w:t>
      </w:r>
    </w:p>
    <w:p w:rsidR="00FC7181" w:rsidRPr="00CD7B7A" w:rsidRDefault="00FC7181" w:rsidP="00CD7B7A">
      <w:pPr>
        <w:spacing w:after="0" w:line="240" w:lineRule="auto"/>
        <w:rPr>
          <w:rFonts w:ascii="Times New Roman" w:hAnsi="Times New Roman" w:cs="Times New Roman"/>
        </w:rPr>
      </w:pPr>
      <w:r w:rsidRPr="00CD7B7A">
        <w:rPr>
          <w:rFonts w:ascii="Times New Roman" w:hAnsi="Times New Roman" w:cs="Times New Roman"/>
        </w:rPr>
        <w:t>Cena zakázky:</w:t>
      </w:r>
    </w:p>
    <w:tbl>
      <w:tblPr>
        <w:tblStyle w:val="Mkatabulky"/>
        <w:tblW w:w="0" w:type="auto"/>
        <w:tblLook w:val="04A0"/>
      </w:tblPr>
      <w:tblGrid>
        <w:gridCol w:w="3020"/>
        <w:gridCol w:w="3021"/>
        <w:gridCol w:w="3021"/>
      </w:tblGrid>
      <w:tr w:rsidR="00FC7181" w:rsidRPr="00CD7B7A" w:rsidTr="00FC7181">
        <w:tc>
          <w:tcPr>
            <w:tcW w:w="3020" w:type="dxa"/>
          </w:tcPr>
          <w:p w:rsidR="00FC7181" w:rsidRPr="00CD7B7A" w:rsidRDefault="00FC7181" w:rsidP="00CD7B7A">
            <w:pPr>
              <w:rPr>
                <w:rFonts w:ascii="Times New Roman" w:hAnsi="Times New Roman" w:cs="Times New Roman"/>
              </w:rPr>
            </w:pPr>
            <w:r w:rsidRPr="00CD7B7A">
              <w:rPr>
                <w:rFonts w:ascii="Times New Roman" w:hAnsi="Times New Roman" w:cs="Times New Roman"/>
              </w:rPr>
              <w:t>bez DPH</w:t>
            </w:r>
          </w:p>
          <w:p w:rsidR="00FC7181" w:rsidRPr="00CD7B7A" w:rsidRDefault="00FC7181" w:rsidP="00CD7B7A">
            <w:pPr>
              <w:rPr>
                <w:rFonts w:ascii="Times New Roman" w:hAnsi="Times New Roman" w:cs="Times New Roman"/>
                <w:b/>
                <w:bCs/>
              </w:rPr>
            </w:pPr>
            <w:r w:rsidRPr="00CD7B7A">
              <w:rPr>
                <w:rFonts w:ascii="Times New Roman" w:hAnsi="Times New Roman" w:cs="Times New Roman"/>
                <w:b/>
                <w:bCs/>
              </w:rPr>
              <w:t xml:space="preserve">469 000,- Kč </w:t>
            </w:r>
          </w:p>
        </w:tc>
        <w:tc>
          <w:tcPr>
            <w:tcW w:w="3021" w:type="dxa"/>
          </w:tcPr>
          <w:p w:rsidR="00FC7181" w:rsidRPr="00CD7B7A" w:rsidRDefault="00FC7181" w:rsidP="00CD7B7A">
            <w:pPr>
              <w:rPr>
                <w:rFonts w:ascii="Times New Roman" w:hAnsi="Times New Roman" w:cs="Times New Roman"/>
              </w:rPr>
            </w:pPr>
            <w:r w:rsidRPr="00CD7B7A">
              <w:rPr>
                <w:rFonts w:ascii="Times New Roman" w:hAnsi="Times New Roman" w:cs="Times New Roman"/>
              </w:rPr>
              <w:t>DPH 21 %</w:t>
            </w:r>
          </w:p>
          <w:p w:rsidR="00FC7181" w:rsidRPr="00CD7B7A" w:rsidRDefault="00FC7181" w:rsidP="00CD7B7A">
            <w:pPr>
              <w:rPr>
                <w:rFonts w:ascii="Times New Roman" w:hAnsi="Times New Roman" w:cs="Times New Roman"/>
                <w:b/>
                <w:bCs/>
              </w:rPr>
            </w:pPr>
            <w:r w:rsidRPr="00CD7B7A">
              <w:rPr>
                <w:rFonts w:ascii="Times New Roman" w:hAnsi="Times New Roman" w:cs="Times New Roman"/>
                <w:b/>
                <w:bCs/>
              </w:rPr>
              <w:t>98 490,- Kč</w:t>
            </w:r>
          </w:p>
        </w:tc>
        <w:tc>
          <w:tcPr>
            <w:tcW w:w="3021" w:type="dxa"/>
          </w:tcPr>
          <w:p w:rsidR="00FC7181" w:rsidRPr="00CD7B7A" w:rsidRDefault="00FC7181" w:rsidP="00CD7B7A">
            <w:pPr>
              <w:rPr>
                <w:rFonts w:ascii="Times New Roman" w:hAnsi="Times New Roman" w:cs="Times New Roman"/>
              </w:rPr>
            </w:pPr>
            <w:r w:rsidRPr="00CD7B7A">
              <w:rPr>
                <w:rFonts w:ascii="Times New Roman" w:hAnsi="Times New Roman" w:cs="Times New Roman"/>
              </w:rPr>
              <w:t>včetně DPH</w:t>
            </w:r>
          </w:p>
          <w:p w:rsidR="00FC7181" w:rsidRPr="00CD7B7A" w:rsidRDefault="00FC7181" w:rsidP="00CD7B7A">
            <w:pPr>
              <w:rPr>
                <w:rFonts w:ascii="Times New Roman" w:hAnsi="Times New Roman" w:cs="Times New Roman"/>
                <w:b/>
                <w:bCs/>
              </w:rPr>
            </w:pPr>
            <w:r w:rsidRPr="00CD7B7A">
              <w:rPr>
                <w:rFonts w:ascii="Times New Roman" w:hAnsi="Times New Roman" w:cs="Times New Roman"/>
                <w:b/>
                <w:bCs/>
              </w:rPr>
              <w:t>567 490,- Kč</w:t>
            </w:r>
          </w:p>
        </w:tc>
      </w:tr>
    </w:tbl>
    <w:p w:rsidR="00FC7181" w:rsidRPr="00CD7B7A" w:rsidRDefault="00FC7181" w:rsidP="00CD7B7A">
      <w:pPr>
        <w:spacing w:after="0" w:line="240" w:lineRule="auto"/>
        <w:rPr>
          <w:rFonts w:ascii="Times New Roman" w:hAnsi="Times New Roman" w:cs="Times New Roman"/>
        </w:rPr>
      </w:pPr>
    </w:p>
    <w:p w:rsidR="00FC7181" w:rsidRPr="00CD7B7A" w:rsidRDefault="00FC7181" w:rsidP="00CD7B7A">
      <w:pPr>
        <w:spacing w:after="0" w:line="240" w:lineRule="auto"/>
        <w:rPr>
          <w:rFonts w:ascii="Times New Roman" w:hAnsi="Times New Roman" w:cs="Times New Roman"/>
        </w:rPr>
      </w:pPr>
    </w:p>
    <w:p w:rsidR="00FC7181" w:rsidRPr="00CD7B7A" w:rsidRDefault="00FC7181" w:rsidP="00CD7B7A">
      <w:pPr>
        <w:pStyle w:val="Odstavecseseznamem"/>
        <w:numPr>
          <w:ilvl w:val="0"/>
          <w:numId w:val="7"/>
        </w:numPr>
        <w:spacing w:after="0" w:line="240" w:lineRule="auto"/>
        <w:rPr>
          <w:rFonts w:ascii="Times New Roman" w:hAnsi="Times New Roman" w:cs="Times New Roman"/>
        </w:rPr>
      </w:pPr>
      <w:r w:rsidRPr="00CD7B7A">
        <w:rPr>
          <w:rFonts w:ascii="Times New Roman" w:hAnsi="Times New Roman" w:cs="Times New Roman"/>
        </w:rPr>
        <w:t xml:space="preserve">Objednatel uhradí </w:t>
      </w:r>
      <w:r w:rsidR="000D27DF" w:rsidRPr="00CD7B7A">
        <w:rPr>
          <w:rFonts w:ascii="Times New Roman" w:hAnsi="Times New Roman" w:cs="Times New Roman"/>
        </w:rPr>
        <w:t xml:space="preserve">na bankovní účet </w:t>
      </w:r>
      <w:r w:rsidRPr="00CD7B7A">
        <w:rPr>
          <w:rFonts w:ascii="Times New Roman" w:hAnsi="Times New Roman" w:cs="Times New Roman"/>
        </w:rPr>
        <w:t>dodavatel</w:t>
      </w:r>
      <w:r w:rsidR="000D27DF" w:rsidRPr="00CD7B7A">
        <w:rPr>
          <w:rFonts w:ascii="Times New Roman" w:hAnsi="Times New Roman" w:cs="Times New Roman"/>
        </w:rPr>
        <w:t>e</w:t>
      </w:r>
      <w:r w:rsidRPr="00CD7B7A">
        <w:rPr>
          <w:rFonts w:ascii="Times New Roman" w:hAnsi="Times New Roman" w:cs="Times New Roman"/>
        </w:rPr>
        <w:t xml:space="preserve"> zálohu ve výši 250 000,- Kč</w:t>
      </w:r>
      <w:r w:rsidR="00F106B5">
        <w:rPr>
          <w:rFonts w:ascii="Times New Roman" w:hAnsi="Times New Roman" w:cs="Times New Roman"/>
        </w:rPr>
        <w:t xml:space="preserve"> po podepsání této smlouvy</w:t>
      </w:r>
      <w:r w:rsidRPr="00CD7B7A">
        <w:rPr>
          <w:rFonts w:ascii="Times New Roman" w:hAnsi="Times New Roman" w:cs="Times New Roman"/>
        </w:rPr>
        <w:t>.</w:t>
      </w:r>
    </w:p>
    <w:p w:rsidR="00FC7181" w:rsidRPr="00CD7B7A" w:rsidRDefault="000D27DF" w:rsidP="00CD7B7A">
      <w:pPr>
        <w:pStyle w:val="Odstavecseseznamem"/>
        <w:numPr>
          <w:ilvl w:val="0"/>
          <w:numId w:val="7"/>
        </w:numPr>
        <w:spacing w:after="0" w:line="240" w:lineRule="auto"/>
        <w:rPr>
          <w:rFonts w:ascii="Times New Roman" w:hAnsi="Times New Roman" w:cs="Times New Roman"/>
        </w:rPr>
      </w:pPr>
      <w:r w:rsidRPr="00CD7B7A">
        <w:rPr>
          <w:rFonts w:ascii="Times New Roman" w:hAnsi="Times New Roman" w:cs="Times New Roman"/>
        </w:rPr>
        <w:t>Poměrný d</w:t>
      </w:r>
      <w:r w:rsidR="00FC7181" w:rsidRPr="00CD7B7A">
        <w:rPr>
          <w:rFonts w:ascii="Times New Roman" w:hAnsi="Times New Roman" w:cs="Times New Roman"/>
        </w:rPr>
        <w:t xml:space="preserve">oplatek uhradí objednatel </w:t>
      </w:r>
      <w:r w:rsidRPr="00CD7B7A">
        <w:rPr>
          <w:rFonts w:ascii="Times New Roman" w:hAnsi="Times New Roman" w:cs="Times New Roman"/>
        </w:rPr>
        <w:t xml:space="preserve">na bankovní účet </w:t>
      </w:r>
      <w:r w:rsidR="00FC7181" w:rsidRPr="00CD7B7A">
        <w:rPr>
          <w:rFonts w:ascii="Times New Roman" w:hAnsi="Times New Roman" w:cs="Times New Roman"/>
        </w:rPr>
        <w:t>dodavatel</w:t>
      </w:r>
      <w:r w:rsidRPr="00CD7B7A">
        <w:rPr>
          <w:rFonts w:ascii="Times New Roman" w:hAnsi="Times New Roman" w:cs="Times New Roman"/>
        </w:rPr>
        <w:t>e</w:t>
      </w:r>
      <w:r w:rsidR="00FC7181" w:rsidRPr="00CD7B7A">
        <w:rPr>
          <w:rFonts w:ascii="Times New Roman" w:hAnsi="Times New Roman" w:cs="Times New Roman"/>
        </w:rPr>
        <w:t xml:space="preserve"> </w:t>
      </w:r>
      <w:r w:rsidRPr="00CD7B7A">
        <w:rPr>
          <w:rFonts w:ascii="Times New Roman" w:hAnsi="Times New Roman" w:cs="Times New Roman"/>
        </w:rPr>
        <w:t xml:space="preserve">vždy </w:t>
      </w:r>
      <w:r w:rsidR="00FC7181" w:rsidRPr="00CD7B7A">
        <w:rPr>
          <w:rFonts w:ascii="Times New Roman" w:hAnsi="Times New Roman" w:cs="Times New Roman"/>
        </w:rPr>
        <w:t xml:space="preserve">po dodání </w:t>
      </w:r>
      <w:r w:rsidR="00F106B5">
        <w:rPr>
          <w:rFonts w:ascii="Times New Roman" w:hAnsi="Times New Roman" w:cs="Times New Roman"/>
        </w:rPr>
        <w:t xml:space="preserve">poměrné části </w:t>
      </w:r>
      <w:r w:rsidRPr="00CD7B7A">
        <w:rPr>
          <w:rFonts w:ascii="Times New Roman" w:hAnsi="Times New Roman" w:cs="Times New Roman"/>
        </w:rPr>
        <w:t>díla, a to se splatností 14 dní.</w:t>
      </w:r>
    </w:p>
    <w:p w:rsidR="000D27DF" w:rsidRPr="00CD7B7A" w:rsidRDefault="000D27DF" w:rsidP="00CD7B7A">
      <w:pPr>
        <w:pStyle w:val="Odstavecseseznamem"/>
        <w:numPr>
          <w:ilvl w:val="0"/>
          <w:numId w:val="7"/>
        </w:numPr>
        <w:spacing w:after="0" w:line="240" w:lineRule="auto"/>
        <w:rPr>
          <w:rFonts w:ascii="Times New Roman" w:hAnsi="Times New Roman" w:cs="Times New Roman"/>
        </w:rPr>
      </w:pPr>
      <w:r w:rsidRPr="00CD7B7A">
        <w:rPr>
          <w:rFonts w:ascii="Times New Roman" w:hAnsi="Times New Roman" w:cs="Times New Roman"/>
        </w:rPr>
        <w:t>Vlastnické právo k předmětu smlouvy  přechází na objednatele až úplným uhrazením veškerých závazků, vyplívajících z této smlouvy, vůči dodavateli.</w:t>
      </w:r>
    </w:p>
    <w:p w:rsidR="000D27DF" w:rsidRPr="00CD7B7A" w:rsidRDefault="000D27DF" w:rsidP="00CD7B7A">
      <w:pPr>
        <w:spacing w:after="0" w:line="240" w:lineRule="auto"/>
        <w:rPr>
          <w:rFonts w:ascii="Times New Roman" w:hAnsi="Times New Roman" w:cs="Times New Roman"/>
        </w:rPr>
      </w:pPr>
    </w:p>
    <w:p w:rsidR="000D27DF" w:rsidRPr="00CD7B7A" w:rsidRDefault="000D27DF" w:rsidP="00CD7B7A">
      <w:pPr>
        <w:pStyle w:val="Odstavecseseznamem"/>
        <w:numPr>
          <w:ilvl w:val="0"/>
          <w:numId w:val="1"/>
        </w:numPr>
        <w:spacing w:after="0" w:line="240" w:lineRule="auto"/>
        <w:jc w:val="center"/>
        <w:rPr>
          <w:rFonts w:ascii="Times New Roman" w:hAnsi="Times New Roman" w:cs="Times New Roman"/>
          <w:b/>
          <w:bCs/>
        </w:rPr>
      </w:pPr>
      <w:r w:rsidRPr="00CD7B7A">
        <w:rPr>
          <w:rFonts w:ascii="Times New Roman" w:hAnsi="Times New Roman" w:cs="Times New Roman"/>
          <w:b/>
          <w:bCs/>
        </w:rPr>
        <w:lastRenderedPageBreak/>
        <w:t>Právo a povinnosti smluvních stran, smluvní pokuty</w:t>
      </w:r>
    </w:p>
    <w:p w:rsidR="000D27DF" w:rsidRPr="00CD7B7A" w:rsidRDefault="000D27DF" w:rsidP="00CD7B7A">
      <w:pPr>
        <w:spacing w:after="0" w:line="240" w:lineRule="auto"/>
        <w:rPr>
          <w:rFonts w:ascii="Times New Roman" w:hAnsi="Times New Roman" w:cs="Times New Roman"/>
        </w:rPr>
      </w:pPr>
    </w:p>
    <w:p w:rsidR="000D27DF" w:rsidRPr="00CD7B7A" w:rsidRDefault="000D27DF" w:rsidP="00CD7B7A">
      <w:pPr>
        <w:pStyle w:val="Odstavecseseznamem"/>
        <w:numPr>
          <w:ilvl w:val="0"/>
          <w:numId w:val="10"/>
        </w:numPr>
        <w:spacing w:after="0" w:line="240" w:lineRule="auto"/>
        <w:rPr>
          <w:rFonts w:ascii="Times New Roman" w:hAnsi="Times New Roman" w:cs="Times New Roman"/>
        </w:rPr>
      </w:pPr>
      <w:r w:rsidRPr="00CD7B7A">
        <w:rPr>
          <w:rFonts w:ascii="Times New Roman" w:hAnsi="Times New Roman" w:cs="Times New Roman"/>
        </w:rPr>
        <w:t>V případě, že objednatel zjistí nedostatky u předávaného díla, je oprávněn na ně písemně upozornit dodavatele. Dodavatel je povinen bez zbytečného odkladu se k těmto vytčeným nedostatkům vyjádřit. Jestliže se bude jednat o oprávněné vytýkání nedostatků</w:t>
      </w:r>
      <w:r w:rsidR="00F106B5">
        <w:rPr>
          <w:rFonts w:ascii="Times New Roman" w:hAnsi="Times New Roman" w:cs="Times New Roman"/>
        </w:rPr>
        <w:t>, dodavatel tyto nedostatky na vlastní náklady odstraní</w:t>
      </w:r>
      <w:r w:rsidRPr="00CD7B7A">
        <w:rPr>
          <w:rFonts w:ascii="Times New Roman" w:hAnsi="Times New Roman" w:cs="Times New Roman"/>
        </w:rPr>
        <w:t>.</w:t>
      </w:r>
    </w:p>
    <w:p w:rsidR="000D27DF" w:rsidRPr="00CD7B7A" w:rsidRDefault="000D27DF" w:rsidP="00CD7B7A">
      <w:pPr>
        <w:pStyle w:val="Odstavecseseznamem"/>
        <w:numPr>
          <w:ilvl w:val="0"/>
          <w:numId w:val="10"/>
        </w:numPr>
        <w:spacing w:after="0" w:line="240" w:lineRule="auto"/>
        <w:rPr>
          <w:rFonts w:ascii="Times New Roman" w:hAnsi="Times New Roman" w:cs="Times New Roman"/>
        </w:rPr>
      </w:pPr>
      <w:r w:rsidRPr="00CD7B7A">
        <w:rPr>
          <w:rFonts w:ascii="Times New Roman" w:hAnsi="Times New Roman" w:cs="Times New Roman"/>
        </w:rPr>
        <w:t>Objednatel zajistí přístup místa předání po předchozí domluvě.</w:t>
      </w:r>
    </w:p>
    <w:p w:rsidR="00F27A9A" w:rsidRPr="00CD7B7A" w:rsidRDefault="00F27A9A" w:rsidP="00CD7B7A">
      <w:pPr>
        <w:spacing w:after="0" w:line="240" w:lineRule="auto"/>
        <w:rPr>
          <w:rFonts w:ascii="Times New Roman" w:hAnsi="Times New Roman" w:cs="Times New Roman"/>
        </w:rPr>
      </w:pPr>
    </w:p>
    <w:p w:rsidR="00F27A9A" w:rsidRPr="00CD7B7A" w:rsidRDefault="00F27A9A" w:rsidP="00CD7B7A">
      <w:pPr>
        <w:pStyle w:val="Odstavecseseznamem"/>
        <w:numPr>
          <w:ilvl w:val="0"/>
          <w:numId w:val="1"/>
        </w:numPr>
        <w:spacing w:after="0" w:line="240" w:lineRule="auto"/>
        <w:jc w:val="center"/>
        <w:rPr>
          <w:rFonts w:ascii="Times New Roman" w:hAnsi="Times New Roman" w:cs="Times New Roman"/>
          <w:b/>
          <w:bCs/>
        </w:rPr>
      </w:pPr>
      <w:r w:rsidRPr="00CD7B7A">
        <w:rPr>
          <w:rFonts w:ascii="Times New Roman" w:hAnsi="Times New Roman" w:cs="Times New Roman"/>
          <w:b/>
          <w:bCs/>
        </w:rPr>
        <w:t>Dodání díla</w:t>
      </w:r>
    </w:p>
    <w:p w:rsidR="00F27A9A" w:rsidRPr="00CD7B7A" w:rsidRDefault="00F27A9A" w:rsidP="00CD7B7A">
      <w:pPr>
        <w:spacing w:after="0" w:line="240" w:lineRule="auto"/>
        <w:rPr>
          <w:rFonts w:ascii="Times New Roman" w:hAnsi="Times New Roman" w:cs="Times New Roman"/>
        </w:rPr>
      </w:pPr>
    </w:p>
    <w:p w:rsidR="00F27A9A" w:rsidRPr="00CD7B7A" w:rsidRDefault="000D27DF" w:rsidP="00CD7B7A">
      <w:pPr>
        <w:pStyle w:val="Odstavecseseznamem"/>
        <w:numPr>
          <w:ilvl w:val="0"/>
          <w:numId w:val="13"/>
        </w:numPr>
        <w:spacing w:after="0" w:line="240" w:lineRule="auto"/>
        <w:rPr>
          <w:rFonts w:ascii="Times New Roman" w:hAnsi="Times New Roman" w:cs="Times New Roman"/>
        </w:rPr>
      </w:pPr>
      <w:r w:rsidRPr="00CD7B7A">
        <w:rPr>
          <w:rFonts w:ascii="Times New Roman" w:hAnsi="Times New Roman" w:cs="Times New Roman"/>
        </w:rPr>
        <w:t xml:space="preserve">Závazek </w:t>
      </w:r>
      <w:r w:rsidR="00426B25" w:rsidRPr="00CD7B7A">
        <w:rPr>
          <w:rFonts w:ascii="Times New Roman" w:hAnsi="Times New Roman" w:cs="Times New Roman"/>
        </w:rPr>
        <w:t>dodavatele</w:t>
      </w:r>
      <w:r w:rsidRPr="00CD7B7A">
        <w:rPr>
          <w:rFonts w:ascii="Times New Roman" w:hAnsi="Times New Roman" w:cs="Times New Roman"/>
        </w:rPr>
        <w:t xml:space="preserve"> je splněn řádným a včasným </w:t>
      </w:r>
      <w:r w:rsidR="00426B25" w:rsidRPr="00CD7B7A">
        <w:rPr>
          <w:rFonts w:ascii="Times New Roman" w:hAnsi="Times New Roman" w:cs="Times New Roman"/>
        </w:rPr>
        <w:t>dodáním díla</w:t>
      </w:r>
      <w:r w:rsidRPr="00CD7B7A">
        <w:rPr>
          <w:rFonts w:ascii="Times New Roman" w:hAnsi="Times New Roman" w:cs="Times New Roman"/>
        </w:rPr>
        <w:t>.</w:t>
      </w:r>
    </w:p>
    <w:p w:rsidR="00094463" w:rsidRPr="00CD7B7A" w:rsidRDefault="00094463" w:rsidP="00CD7B7A">
      <w:pPr>
        <w:pStyle w:val="Odstavecseseznamem"/>
        <w:numPr>
          <w:ilvl w:val="0"/>
          <w:numId w:val="13"/>
        </w:numPr>
        <w:spacing w:after="0" w:line="240" w:lineRule="auto"/>
        <w:rPr>
          <w:rFonts w:ascii="Times New Roman" w:hAnsi="Times New Roman" w:cs="Times New Roman"/>
        </w:rPr>
      </w:pPr>
      <w:r w:rsidRPr="00CD7B7A">
        <w:rPr>
          <w:rFonts w:ascii="Times New Roman" w:hAnsi="Times New Roman" w:cs="Times New Roman"/>
        </w:rPr>
        <w:t>Dílo bude doručeno bez úplaty za dopravu.</w:t>
      </w:r>
    </w:p>
    <w:p w:rsidR="00F27A9A" w:rsidRPr="00CD7B7A" w:rsidRDefault="00F106B5" w:rsidP="00CD7B7A">
      <w:pPr>
        <w:pStyle w:val="Odstavecseseznamem"/>
        <w:numPr>
          <w:ilvl w:val="0"/>
          <w:numId w:val="13"/>
        </w:numPr>
        <w:spacing w:after="0" w:line="240" w:lineRule="auto"/>
        <w:rPr>
          <w:rFonts w:ascii="Times New Roman" w:hAnsi="Times New Roman" w:cs="Times New Roman"/>
        </w:rPr>
      </w:pPr>
      <w:r>
        <w:rPr>
          <w:rFonts w:ascii="Times New Roman" w:hAnsi="Times New Roman" w:cs="Times New Roman"/>
        </w:rPr>
        <w:t>O</w:t>
      </w:r>
      <w:r w:rsidR="000D27DF" w:rsidRPr="00CD7B7A">
        <w:rPr>
          <w:rFonts w:ascii="Times New Roman" w:hAnsi="Times New Roman" w:cs="Times New Roman"/>
        </w:rPr>
        <w:t xml:space="preserve">bjednatel </w:t>
      </w:r>
      <w:r>
        <w:rPr>
          <w:rFonts w:ascii="Times New Roman" w:hAnsi="Times New Roman" w:cs="Times New Roman"/>
        </w:rPr>
        <w:t>je povinen dostavit se</w:t>
      </w:r>
      <w:r w:rsidR="000D27DF" w:rsidRPr="00CD7B7A">
        <w:rPr>
          <w:rFonts w:ascii="Times New Roman" w:hAnsi="Times New Roman" w:cs="Times New Roman"/>
        </w:rPr>
        <w:t xml:space="preserve"> v dohodnutý termín</w:t>
      </w:r>
      <w:r w:rsidR="00426B25" w:rsidRPr="00CD7B7A">
        <w:rPr>
          <w:rFonts w:ascii="Times New Roman" w:hAnsi="Times New Roman" w:cs="Times New Roman"/>
        </w:rPr>
        <w:t xml:space="preserve"> k předání díla</w:t>
      </w:r>
      <w:r>
        <w:rPr>
          <w:rFonts w:ascii="Times New Roman" w:hAnsi="Times New Roman" w:cs="Times New Roman"/>
        </w:rPr>
        <w:t>.</w:t>
      </w:r>
    </w:p>
    <w:p w:rsidR="00F27A9A" w:rsidRPr="00CD7B7A" w:rsidRDefault="000D27DF" w:rsidP="00CD7B7A">
      <w:pPr>
        <w:pStyle w:val="Odstavecseseznamem"/>
        <w:numPr>
          <w:ilvl w:val="0"/>
          <w:numId w:val="13"/>
        </w:numPr>
        <w:spacing w:after="0" w:line="240" w:lineRule="auto"/>
        <w:rPr>
          <w:rFonts w:ascii="Times New Roman" w:hAnsi="Times New Roman" w:cs="Times New Roman"/>
        </w:rPr>
      </w:pPr>
      <w:r w:rsidRPr="00CD7B7A">
        <w:rPr>
          <w:rFonts w:ascii="Times New Roman" w:hAnsi="Times New Roman" w:cs="Times New Roman"/>
        </w:rPr>
        <w:t xml:space="preserve">Dílo je převzato zápisem "Protokol o předání a převzetí díla" podepsaným oprávněnými zástupci obou smluvních stran. </w:t>
      </w:r>
    </w:p>
    <w:p w:rsidR="000D27DF" w:rsidRPr="00CD7B7A" w:rsidRDefault="000D27DF" w:rsidP="00CD7B7A">
      <w:pPr>
        <w:pStyle w:val="Odstavecseseznamem"/>
        <w:numPr>
          <w:ilvl w:val="0"/>
          <w:numId w:val="13"/>
        </w:numPr>
        <w:spacing w:after="0" w:line="240" w:lineRule="auto"/>
        <w:rPr>
          <w:rFonts w:ascii="Times New Roman" w:hAnsi="Times New Roman" w:cs="Times New Roman"/>
        </w:rPr>
      </w:pPr>
      <w:r w:rsidRPr="00CD7B7A">
        <w:rPr>
          <w:rFonts w:ascii="Times New Roman" w:hAnsi="Times New Roman" w:cs="Times New Roman"/>
        </w:rPr>
        <w:t>Protokol o předání a převzetí díla musí obsahovat zhodnocení jakosti díla, identifikační údaje o díle, prohlášení objednatele, že předávané dílo přejím</w:t>
      </w:r>
      <w:r w:rsidR="00426B25" w:rsidRPr="00CD7B7A">
        <w:rPr>
          <w:rFonts w:ascii="Times New Roman" w:hAnsi="Times New Roman" w:cs="Times New Roman"/>
        </w:rPr>
        <w:t>á.</w:t>
      </w:r>
    </w:p>
    <w:p w:rsidR="00F27A9A" w:rsidRPr="00CD7B7A" w:rsidRDefault="00F27A9A" w:rsidP="00CD7B7A">
      <w:pPr>
        <w:spacing w:after="0" w:line="240" w:lineRule="auto"/>
        <w:rPr>
          <w:rFonts w:ascii="Times New Roman" w:hAnsi="Times New Roman" w:cs="Times New Roman"/>
        </w:rPr>
      </w:pPr>
    </w:p>
    <w:p w:rsidR="00F27A9A" w:rsidRPr="00CD7B7A" w:rsidRDefault="00F27A9A" w:rsidP="00CD7B7A">
      <w:pPr>
        <w:pStyle w:val="Odstavecseseznamem"/>
        <w:numPr>
          <w:ilvl w:val="0"/>
          <w:numId w:val="1"/>
        </w:numPr>
        <w:spacing w:after="0" w:line="240" w:lineRule="auto"/>
        <w:jc w:val="center"/>
        <w:rPr>
          <w:rFonts w:ascii="Times New Roman" w:hAnsi="Times New Roman" w:cs="Times New Roman"/>
          <w:b/>
          <w:bCs/>
        </w:rPr>
      </w:pPr>
      <w:r w:rsidRPr="00CD7B7A">
        <w:rPr>
          <w:rFonts w:ascii="Times New Roman" w:hAnsi="Times New Roman" w:cs="Times New Roman"/>
          <w:b/>
          <w:bCs/>
        </w:rPr>
        <w:t xml:space="preserve">Specifikace díla </w:t>
      </w:r>
      <w:r w:rsidR="00094463" w:rsidRPr="00CD7B7A">
        <w:rPr>
          <w:rFonts w:ascii="Times New Roman" w:hAnsi="Times New Roman" w:cs="Times New Roman"/>
          <w:b/>
          <w:bCs/>
        </w:rPr>
        <w:t>a údržba</w:t>
      </w:r>
    </w:p>
    <w:p w:rsidR="00F27A9A" w:rsidRPr="00CD7B7A" w:rsidRDefault="00F27A9A" w:rsidP="00CD7B7A">
      <w:pPr>
        <w:spacing w:after="0" w:line="240" w:lineRule="auto"/>
        <w:rPr>
          <w:rFonts w:ascii="Times New Roman" w:hAnsi="Times New Roman" w:cs="Times New Roman"/>
        </w:rPr>
      </w:pPr>
    </w:p>
    <w:p w:rsidR="00094463" w:rsidRPr="00CD7B7A" w:rsidRDefault="00F27A9A" w:rsidP="00CD7B7A">
      <w:pPr>
        <w:pStyle w:val="Odstavecseseznamem"/>
        <w:numPr>
          <w:ilvl w:val="0"/>
          <w:numId w:val="17"/>
        </w:numPr>
        <w:spacing w:after="0" w:line="240" w:lineRule="auto"/>
        <w:rPr>
          <w:rFonts w:ascii="Times New Roman" w:eastAsia="Times New Roman" w:hAnsi="Times New Roman" w:cs="Times New Roman"/>
          <w:color w:val="000000"/>
          <w:kern w:val="0"/>
          <w:lang w:eastAsia="cs-CZ"/>
        </w:rPr>
      </w:pPr>
      <w:r w:rsidRPr="00CD7B7A">
        <w:rPr>
          <w:rFonts w:ascii="Times New Roman" w:eastAsia="Times New Roman" w:hAnsi="Times New Roman" w:cs="Times New Roman"/>
          <w:color w:val="000000"/>
          <w:kern w:val="0"/>
          <w:lang w:eastAsia="cs-CZ"/>
        </w:rPr>
        <w:t>rozměry lavičky: 1500x500x800/440 mm</w:t>
      </w:r>
      <w:r w:rsidR="00094463" w:rsidRPr="00CD7B7A">
        <w:rPr>
          <w:rFonts w:ascii="Times New Roman" w:eastAsia="Times New Roman" w:hAnsi="Times New Roman" w:cs="Times New Roman"/>
          <w:color w:val="000000"/>
          <w:kern w:val="0"/>
          <w:lang w:eastAsia="cs-CZ"/>
        </w:rPr>
        <w:t>.</w:t>
      </w:r>
    </w:p>
    <w:p w:rsidR="00094463" w:rsidRPr="00CD7B7A" w:rsidRDefault="00F27A9A" w:rsidP="00CD7B7A">
      <w:pPr>
        <w:pStyle w:val="Odstavecseseznamem"/>
        <w:numPr>
          <w:ilvl w:val="0"/>
          <w:numId w:val="17"/>
        </w:numPr>
        <w:spacing w:after="0" w:line="240" w:lineRule="auto"/>
        <w:rPr>
          <w:rFonts w:ascii="Times New Roman" w:eastAsia="Times New Roman" w:hAnsi="Times New Roman" w:cs="Times New Roman"/>
          <w:color w:val="000000"/>
          <w:kern w:val="0"/>
          <w:lang w:eastAsia="cs-CZ"/>
        </w:rPr>
      </w:pPr>
      <w:r w:rsidRPr="00CD7B7A">
        <w:rPr>
          <w:rFonts w:ascii="Times New Roman" w:eastAsia="Times New Roman" w:hAnsi="Times New Roman" w:cs="Times New Roman"/>
          <w:color w:val="000000"/>
          <w:kern w:val="0"/>
          <w:lang w:eastAsia="cs-CZ"/>
        </w:rPr>
        <w:t>rozměry fošen: 1500x60x40 sed a 1430x60x40 opěradlo (pro zachování stohovatelnosti</w:t>
      </w:r>
      <w:r w:rsidR="00094463" w:rsidRPr="00CD7B7A">
        <w:rPr>
          <w:rFonts w:ascii="Times New Roman" w:eastAsia="Times New Roman" w:hAnsi="Times New Roman" w:cs="Times New Roman"/>
          <w:color w:val="000000"/>
          <w:kern w:val="0"/>
          <w:lang w:eastAsia="cs-CZ"/>
        </w:rPr>
        <w:t xml:space="preserve"> - </w:t>
      </w:r>
      <w:r w:rsidR="00094463" w:rsidRPr="00FC7181">
        <w:rPr>
          <w:rFonts w:ascii="Times New Roman" w:eastAsia="Times New Roman" w:hAnsi="Times New Roman" w:cs="Times New Roman"/>
          <w:color w:val="000000"/>
          <w:kern w:val="0"/>
          <w:lang w:eastAsia="cs-CZ"/>
        </w:rPr>
        <w:t>lavičky lze stohovat</w:t>
      </w:r>
      <w:r w:rsidR="00094463" w:rsidRPr="00FC7181">
        <w:rPr>
          <w:rFonts w:ascii="Times New Roman" w:eastAsia="Times New Roman" w:hAnsi="Times New Roman" w:cs="Times New Roman"/>
          <w:b/>
          <w:bCs/>
          <w:color w:val="000000"/>
          <w:kern w:val="0"/>
          <w:lang w:eastAsia="cs-CZ"/>
        </w:rPr>
        <w:t> </w:t>
      </w:r>
      <w:r w:rsidR="00094463" w:rsidRPr="00FC7181">
        <w:rPr>
          <w:rFonts w:ascii="Times New Roman" w:eastAsia="Times New Roman" w:hAnsi="Times New Roman" w:cs="Times New Roman"/>
          <w:color w:val="000000"/>
          <w:kern w:val="0"/>
          <w:lang w:eastAsia="cs-CZ"/>
        </w:rPr>
        <w:t>do Vámi přijatelné výšky</w:t>
      </w:r>
      <w:r w:rsidRPr="00CD7B7A">
        <w:rPr>
          <w:rFonts w:ascii="Times New Roman" w:eastAsia="Times New Roman" w:hAnsi="Times New Roman" w:cs="Times New Roman"/>
          <w:color w:val="000000"/>
          <w:kern w:val="0"/>
          <w:lang w:eastAsia="cs-CZ"/>
        </w:rPr>
        <w:t>)</w:t>
      </w:r>
      <w:r w:rsidR="00094463" w:rsidRPr="00CD7B7A">
        <w:rPr>
          <w:rFonts w:ascii="Times New Roman" w:eastAsia="Times New Roman" w:hAnsi="Times New Roman" w:cs="Times New Roman"/>
          <w:color w:val="000000"/>
          <w:kern w:val="0"/>
          <w:lang w:eastAsia="cs-CZ"/>
        </w:rPr>
        <w:t>.</w:t>
      </w:r>
    </w:p>
    <w:p w:rsidR="00094463" w:rsidRPr="00CD7B7A" w:rsidRDefault="00F27A9A" w:rsidP="00CD7B7A">
      <w:pPr>
        <w:pStyle w:val="Odstavecseseznamem"/>
        <w:numPr>
          <w:ilvl w:val="0"/>
          <w:numId w:val="17"/>
        </w:numPr>
        <w:spacing w:after="0" w:line="240" w:lineRule="auto"/>
        <w:rPr>
          <w:rFonts w:ascii="Times New Roman" w:eastAsia="Times New Roman" w:hAnsi="Times New Roman" w:cs="Times New Roman"/>
          <w:color w:val="000000"/>
          <w:kern w:val="0"/>
          <w:lang w:eastAsia="cs-CZ"/>
        </w:rPr>
      </w:pPr>
      <w:r w:rsidRPr="00CD7B7A">
        <w:rPr>
          <w:rFonts w:ascii="Times New Roman" w:eastAsia="Times New Roman" w:hAnsi="Times New Roman" w:cs="Times New Roman"/>
          <w:color w:val="000000"/>
          <w:kern w:val="0"/>
          <w:lang w:eastAsia="cs-CZ"/>
        </w:rPr>
        <w:t>konstrukce: pro vyšší pevnost je lavička opatřena přivařenými výztuhami (1500mm - 3x jekl 30x30 a 1x pásovina 30x5) + vzpěry pod sedací (2x pásovina 30x5 připevněna vruty ke každé fošně) i opěrnou částí (1x jekl 30x30 přivařený k výztuhám a připevněn vruty ke každé fošně).</w:t>
      </w:r>
    </w:p>
    <w:p w:rsidR="00094463" w:rsidRPr="00CD7B7A" w:rsidRDefault="00F27A9A" w:rsidP="00CD7B7A">
      <w:pPr>
        <w:pStyle w:val="Odstavecseseznamem"/>
        <w:numPr>
          <w:ilvl w:val="0"/>
          <w:numId w:val="17"/>
        </w:numPr>
        <w:spacing w:after="0" w:line="240" w:lineRule="auto"/>
        <w:rPr>
          <w:rFonts w:ascii="Times New Roman" w:eastAsia="Times New Roman" w:hAnsi="Times New Roman" w:cs="Times New Roman"/>
          <w:color w:val="000000"/>
          <w:kern w:val="0"/>
          <w:lang w:eastAsia="cs-CZ"/>
        </w:rPr>
      </w:pPr>
      <w:r w:rsidRPr="00CD7B7A">
        <w:rPr>
          <w:rFonts w:ascii="Times New Roman" w:eastAsia="Times New Roman" w:hAnsi="Times New Roman" w:cs="Times New Roman"/>
          <w:color w:val="000000"/>
          <w:kern w:val="0"/>
          <w:lang w:eastAsia="cs-CZ"/>
        </w:rPr>
        <w:t>barva konstrukce</w:t>
      </w:r>
      <w:r w:rsidR="00094463" w:rsidRPr="00CD7B7A">
        <w:rPr>
          <w:rFonts w:ascii="Times New Roman" w:eastAsia="Times New Roman" w:hAnsi="Times New Roman" w:cs="Times New Roman"/>
          <w:color w:val="000000"/>
          <w:kern w:val="0"/>
          <w:lang w:eastAsia="cs-CZ"/>
        </w:rPr>
        <w:t>:</w:t>
      </w:r>
      <w:r w:rsidRPr="00CD7B7A">
        <w:rPr>
          <w:rFonts w:ascii="Times New Roman" w:eastAsia="Times New Roman" w:hAnsi="Times New Roman" w:cs="Times New Roman"/>
          <w:color w:val="000000"/>
          <w:kern w:val="0"/>
          <w:lang w:eastAsia="cs-CZ"/>
        </w:rPr>
        <w:t xml:space="preserve"> RAL 9005 černá mat</w:t>
      </w:r>
      <w:r w:rsidR="00094463" w:rsidRPr="00CD7B7A">
        <w:rPr>
          <w:rFonts w:ascii="Times New Roman" w:eastAsia="Times New Roman" w:hAnsi="Times New Roman" w:cs="Times New Roman"/>
          <w:color w:val="000000"/>
          <w:kern w:val="0"/>
          <w:lang w:eastAsia="cs-CZ"/>
        </w:rPr>
        <w:t>.</w:t>
      </w:r>
    </w:p>
    <w:p w:rsidR="00094463" w:rsidRPr="00CD7B7A" w:rsidRDefault="00F27A9A" w:rsidP="00CD7B7A">
      <w:pPr>
        <w:pStyle w:val="Odstavecseseznamem"/>
        <w:numPr>
          <w:ilvl w:val="0"/>
          <w:numId w:val="17"/>
        </w:numPr>
        <w:spacing w:after="0" w:line="240" w:lineRule="auto"/>
        <w:rPr>
          <w:rFonts w:ascii="Times New Roman" w:eastAsia="Times New Roman" w:hAnsi="Times New Roman" w:cs="Times New Roman"/>
          <w:color w:val="000000"/>
          <w:kern w:val="0"/>
          <w:lang w:eastAsia="cs-CZ"/>
        </w:rPr>
      </w:pPr>
      <w:r w:rsidRPr="00CD7B7A">
        <w:rPr>
          <w:rFonts w:ascii="Times New Roman" w:eastAsia="Times New Roman" w:hAnsi="Times New Roman" w:cs="Times New Roman"/>
          <w:color w:val="000000"/>
          <w:kern w:val="0"/>
          <w:lang w:eastAsia="cs-CZ"/>
        </w:rPr>
        <w:t>barva fošen</w:t>
      </w:r>
      <w:r w:rsidR="00094463" w:rsidRPr="00CD7B7A">
        <w:rPr>
          <w:rFonts w:ascii="Times New Roman" w:eastAsia="Times New Roman" w:hAnsi="Times New Roman" w:cs="Times New Roman"/>
          <w:color w:val="000000"/>
          <w:kern w:val="0"/>
          <w:lang w:eastAsia="cs-CZ"/>
        </w:rPr>
        <w:t>:</w:t>
      </w:r>
      <w:r w:rsidRPr="00CD7B7A">
        <w:rPr>
          <w:rFonts w:ascii="Times New Roman" w:eastAsia="Times New Roman" w:hAnsi="Times New Roman" w:cs="Times New Roman"/>
          <w:color w:val="000000"/>
          <w:kern w:val="0"/>
          <w:lang w:eastAsia="cs-CZ"/>
        </w:rPr>
        <w:t xml:space="preserve"> Impranal profi odstín kaštan</w:t>
      </w:r>
      <w:r w:rsidR="00094463" w:rsidRPr="00CD7B7A">
        <w:rPr>
          <w:rFonts w:ascii="Times New Roman" w:eastAsia="Times New Roman" w:hAnsi="Times New Roman" w:cs="Times New Roman"/>
          <w:color w:val="000000"/>
          <w:kern w:val="0"/>
          <w:lang w:eastAsia="cs-CZ"/>
        </w:rPr>
        <w:t>.</w:t>
      </w:r>
    </w:p>
    <w:p w:rsidR="00094463" w:rsidRPr="00CD7B7A" w:rsidRDefault="00F27A9A" w:rsidP="00CD7B7A">
      <w:pPr>
        <w:pStyle w:val="Odstavecseseznamem"/>
        <w:numPr>
          <w:ilvl w:val="0"/>
          <w:numId w:val="17"/>
        </w:numPr>
        <w:spacing w:after="0" w:line="240" w:lineRule="auto"/>
        <w:rPr>
          <w:rFonts w:ascii="Times New Roman" w:eastAsia="Times New Roman" w:hAnsi="Times New Roman" w:cs="Times New Roman"/>
          <w:color w:val="000000"/>
          <w:kern w:val="0"/>
          <w:lang w:eastAsia="cs-CZ"/>
        </w:rPr>
      </w:pPr>
      <w:r w:rsidRPr="00CD7B7A">
        <w:rPr>
          <w:rFonts w:ascii="Times New Roman" w:eastAsia="Times New Roman" w:hAnsi="Times New Roman" w:cs="Times New Roman"/>
          <w:color w:val="000000"/>
          <w:kern w:val="0"/>
          <w:lang w:eastAsia="cs-CZ"/>
        </w:rPr>
        <w:t>lavičky budou opatřeny vaším logem a QR kódem webových stránek (1 fošna na každé lavičce)</w:t>
      </w:r>
      <w:r w:rsidR="00094463" w:rsidRPr="00CD7B7A">
        <w:rPr>
          <w:rFonts w:ascii="Times New Roman" w:eastAsia="Times New Roman" w:hAnsi="Times New Roman" w:cs="Times New Roman"/>
          <w:color w:val="000000"/>
          <w:kern w:val="0"/>
          <w:lang w:eastAsia="cs-CZ"/>
        </w:rPr>
        <w:t>.</w:t>
      </w:r>
    </w:p>
    <w:p w:rsidR="00094463" w:rsidRPr="00CD7B7A" w:rsidRDefault="00F27A9A" w:rsidP="00CD7B7A">
      <w:pPr>
        <w:pStyle w:val="Odstavecseseznamem"/>
        <w:numPr>
          <w:ilvl w:val="0"/>
          <w:numId w:val="17"/>
        </w:numPr>
        <w:spacing w:after="0" w:line="240" w:lineRule="auto"/>
        <w:rPr>
          <w:rFonts w:ascii="Times New Roman" w:eastAsia="Times New Roman" w:hAnsi="Times New Roman" w:cs="Times New Roman"/>
          <w:color w:val="000000"/>
          <w:kern w:val="0"/>
          <w:lang w:eastAsia="cs-CZ"/>
        </w:rPr>
      </w:pPr>
      <w:r w:rsidRPr="00FC7181">
        <w:rPr>
          <w:rFonts w:ascii="Times New Roman" w:eastAsia="Times New Roman" w:hAnsi="Times New Roman" w:cs="Times New Roman"/>
          <w:kern w:val="0"/>
          <w:lang w:eastAsia="cs-CZ"/>
        </w:rPr>
        <w:t>cena za kus 4690,- Kč + DPH</w:t>
      </w:r>
      <w:r w:rsidR="00094463" w:rsidRPr="00CD7B7A">
        <w:rPr>
          <w:rFonts w:ascii="Times New Roman" w:eastAsia="Times New Roman" w:hAnsi="Times New Roman" w:cs="Times New Roman"/>
          <w:kern w:val="0"/>
          <w:lang w:eastAsia="cs-CZ"/>
        </w:rPr>
        <w:t xml:space="preserve"> (slovy: čtyři tisíce šest set devadesát Korun českých).</w:t>
      </w:r>
    </w:p>
    <w:p w:rsidR="00094463" w:rsidRPr="00CD7B7A" w:rsidRDefault="00F27A9A" w:rsidP="00CD7B7A">
      <w:pPr>
        <w:pStyle w:val="Odstavecseseznamem"/>
        <w:numPr>
          <w:ilvl w:val="0"/>
          <w:numId w:val="17"/>
        </w:numPr>
        <w:spacing w:after="0" w:line="240" w:lineRule="auto"/>
        <w:rPr>
          <w:rFonts w:ascii="Times New Roman" w:eastAsia="Times New Roman" w:hAnsi="Times New Roman" w:cs="Times New Roman"/>
          <w:color w:val="000000"/>
          <w:kern w:val="0"/>
          <w:lang w:eastAsia="cs-CZ"/>
        </w:rPr>
      </w:pPr>
      <w:r w:rsidRPr="00FC7181">
        <w:rPr>
          <w:rFonts w:ascii="Times New Roman" w:eastAsia="Times New Roman" w:hAnsi="Times New Roman" w:cs="Times New Roman"/>
          <w:color w:val="000000"/>
          <w:kern w:val="0"/>
          <w:lang w:eastAsia="cs-CZ"/>
        </w:rPr>
        <w:t>doprava ZDARMA</w:t>
      </w:r>
      <w:r w:rsidR="00094463" w:rsidRPr="00CD7B7A">
        <w:rPr>
          <w:rFonts w:ascii="Times New Roman" w:eastAsia="Times New Roman" w:hAnsi="Times New Roman" w:cs="Times New Roman"/>
          <w:color w:val="000000"/>
          <w:kern w:val="0"/>
          <w:lang w:eastAsia="cs-CZ"/>
        </w:rPr>
        <w:t>.</w:t>
      </w:r>
    </w:p>
    <w:p w:rsidR="00094463" w:rsidRPr="00CD7B7A" w:rsidRDefault="00F27A9A" w:rsidP="00CD7B7A">
      <w:pPr>
        <w:pStyle w:val="Odstavecseseznamem"/>
        <w:numPr>
          <w:ilvl w:val="0"/>
          <w:numId w:val="17"/>
        </w:numPr>
        <w:spacing w:after="0" w:line="240" w:lineRule="auto"/>
        <w:rPr>
          <w:rFonts w:ascii="Times New Roman" w:eastAsia="Times New Roman" w:hAnsi="Times New Roman" w:cs="Times New Roman"/>
          <w:color w:val="000000"/>
          <w:kern w:val="0"/>
          <w:lang w:eastAsia="cs-CZ"/>
        </w:rPr>
      </w:pPr>
      <w:r w:rsidRPr="00CD7B7A">
        <w:rPr>
          <w:rFonts w:ascii="Times New Roman" w:eastAsia="Times New Roman" w:hAnsi="Times New Roman" w:cs="Times New Roman"/>
          <w:color w:val="000000"/>
          <w:kern w:val="0"/>
          <w:lang w:eastAsia="cs-CZ"/>
        </w:rPr>
        <w:t>možnost budoucího dodání náhradních fošen (natřené a vyvrtané)</w:t>
      </w:r>
      <w:r w:rsidR="00F106B5">
        <w:rPr>
          <w:rFonts w:ascii="Times New Roman" w:eastAsia="Times New Roman" w:hAnsi="Times New Roman" w:cs="Times New Roman"/>
          <w:color w:val="000000"/>
          <w:kern w:val="0"/>
          <w:lang w:eastAsia="cs-CZ"/>
        </w:rPr>
        <w:t>, za aktuální tržní cenu v době objednávky.</w:t>
      </w:r>
    </w:p>
    <w:p w:rsidR="00F27A9A" w:rsidRPr="00CD7B7A" w:rsidRDefault="00F27A9A" w:rsidP="00CD7B7A">
      <w:pPr>
        <w:pStyle w:val="Odstavecseseznamem"/>
        <w:numPr>
          <w:ilvl w:val="0"/>
          <w:numId w:val="17"/>
        </w:numPr>
        <w:spacing w:after="0" w:line="240" w:lineRule="auto"/>
        <w:rPr>
          <w:rFonts w:ascii="Times New Roman" w:eastAsia="Times New Roman" w:hAnsi="Times New Roman" w:cs="Times New Roman"/>
          <w:color w:val="000000"/>
          <w:kern w:val="0"/>
          <w:lang w:eastAsia="cs-CZ"/>
        </w:rPr>
      </w:pPr>
      <w:r w:rsidRPr="00CD7B7A">
        <w:rPr>
          <w:rFonts w:ascii="Times New Roman" w:eastAsia="Times New Roman" w:hAnsi="Times New Roman" w:cs="Times New Roman"/>
          <w:color w:val="000000"/>
          <w:kern w:val="0"/>
          <w:lang w:eastAsia="cs-CZ"/>
        </w:rPr>
        <w:t>dodání laviček ve smontovaném stavu</w:t>
      </w:r>
      <w:r w:rsidR="00094463" w:rsidRPr="00CD7B7A">
        <w:rPr>
          <w:rFonts w:ascii="Times New Roman" w:eastAsia="Times New Roman" w:hAnsi="Times New Roman" w:cs="Times New Roman"/>
          <w:color w:val="000000"/>
          <w:kern w:val="0"/>
          <w:lang w:eastAsia="cs-CZ"/>
        </w:rPr>
        <w:t>.</w:t>
      </w:r>
    </w:p>
    <w:p w:rsidR="00CD7B7A" w:rsidRPr="00CD7B7A" w:rsidRDefault="00094463" w:rsidP="00CD7B7A">
      <w:pPr>
        <w:pStyle w:val="Odstavecseseznamem"/>
        <w:numPr>
          <w:ilvl w:val="0"/>
          <w:numId w:val="17"/>
        </w:numPr>
        <w:spacing w:after="0" w:line="240" w:lineRule="auto"/>
        <w:rPr>
          <w:rFonts w:ascii="Times New Roman" w:eastAsia="Times New Roman" w:hAnsi="Times New Roman" w:cs="Times New Roman"/>
          <w:color w:val="000000"/>
          <w:kern w:val="0"/>
          <w:lang w:eastAsia="cs-CZ"/>
        </w:rPr>
      </w:pPr>
      <w:r w:rsidRPr="00CD7B7A">
        <w:rPr>
          <w:rFonts w:ascii="Times New Roman" w:eastAsia="Times New Roman" w:hAnsi="Times New Roman" w:cs="Times New Roman"/>
          <w:color w:val="000000"/>
          <w:kern w:val="0"/>
          <w:lang w:eastAsia="cs-CZ"/>
        </w:rPr>
        <w:t>Údržba: pravidelná kontrola</w:t>
      </w:r>
      <w:r w:rsidR="00F106B5">
        <w:rPr>
          <w:rFonts w:ascii="Times New Roman" w:eastAsia="Times New Roman" w:hAnsi="Times New Roman" w:cs="Times New Roman"/>
          <w:color w:val="000000"/>
          <w:kern w:val="0"/>
          <w:lang w:eastAsia="cs-CZ"/>
        </w:rPr>
        <w:t xml:space="preserve"> objednatelem</w:t>
      </w:r>
      <w:r w:rsidRPr="00CD7B7A">
        <w:rPr>
          <w:rFonts w:ascii="Times New Roman" w:eastAsia="Times New Roman" w:hAnsi="Times New Roman" w:cs="Times New Roman"/>
          <w:color w:val="000000"/>
          <w:kern w:val="0"/>
          <w:lang w:eastAsia="cs-CZ"/>
        </w:rPr>
        <w:t xml:space="preserve"> povrchové úpravy a případná oprava – přetření fošen, bočnic. Dotažení šroubů.</w:t>
      </w:r>
      <w:r w:rsidR="00F106B5">
        <w:rPr>
          <w:rFonts w:ascii="Times New Roman" w:eastAsia="Times New Roman" w:hAnsi="Times New Roman" w:cs="Times New Roman"/>
          <w:color w:val="000000"/>
          <w:kern w:val="0"/>
          <w:lang w:eastAsia="cs-CZ"/>
        </w:rPr>
        <w:t xml:space="preserve"> Doporučuje se případné opravy objednat u dodavatele.</w:t>
      </w:r>
    </w:p>
    <w:p w:rsidR="00F27A9A" w:rsidRPr="00CD7B7A" w:rsidRDefault="00F27A9A" w:rsidP="00CD7B7A">
      <w:pPr>
        <w:spacing w:after="0" w:line="240" w:lineRule="auto"/>
        <w:rPr>
          <w:rFonts w:ascii="Times New Roman" w:hAnsi="Times New Roman" w:cs="Times New Roman"/>
        </w:rPr>
      </w:pPr>
    </w:p>
    <w:p w:rsidR="00F27A9A" w:rsidRPr="00CD7B7A" w:rsidRDefault="00F27A9A" w:rsidP="00CD7B7A">
      <w:pPr>
        <w:pStyle w:val="Odstavecseseznamem"/>
        <w:numPr>
          <w:ilvl w:val="0"/>
          <w:numId w:val="1"/>
        </w:numPr>
        <w:spacing w:after="0" w:line="240" w:lineRule="auto"/>
        <w:jc w:val="center"/>
        <w:rPr>
          <w:rFonts w:ascii="Times New Roman" w:hAnsi="Times New Roman" w:cs="Times New Roman"/>
          <w:b/>
          <w:bCs/>
        </w:rPr>
      </w:pPr>
      <w:r w:rsidRPr="00CD7B7A">
        <w:rPr>
          <w:rFonts w:ascii="Times New Roman" w:hAnsi="Times New Roman" w:cs="Times New Roman"/>
          <w:b/>
          <w:bCs/>
        </w:rPr>
        <w:t>Záruční doba a záruční servis</w:t>
      </w:r>
    </w:p>
    <w:p w:rsidR="00F27A9A" w:rsidRPr="00CD7B7A" w:rsidRDefault="00F27A9A" w:rsidP="00CD7B7A">
      <w:pPr>
        <w:spacing w:after="0" w:line="240" w:lineRule="auto"/>
        <w:rPr>
          <w:rFonts w:ascii="Times New Roman" w:hAnsi="Times New Roman" w:cs="Times New Roman"/>
        </w:rPr>
      </w:pPr>
    </w:p>
    <w:p w:rsidR="00F27A9A" w:rsidRPr="00CD7B7A" w:rsidRDefault="00F27A9A" w:rsidP="00CD7B7A">
      <w:pPr>
        <w:pStyle w:val="Odstavecseseznamem"/>
        <w:numPr>
          <w:ilvl w:val="0"/>
          <w:numId w:val="16"/>
        </w:numPr>
        <w:spacing w:after="0" w:line="240" w:lineRule="auto"/>
        <w:rPr>
          <w:rFonts w:ascii="Times New Roman" w:hAnsi="Times New Roman" w:cs="Times New Roman"/>
        </w:rPr>
      </w:pPr>
      <w:r w:rsidRPr="00CD7B7A">
        <w:rPr>
          <w:rFonts w:ascii="Times New Roman" w:hAnsi="Times New Roman" w:cs="Times New Roman"/>
        </w:rPr>
        <w:t>Záruka se vztahuje na originální výrobky městského mobiliáře firmy České lavičky s.r.o., a to při dodržení údržby.</w:t>
      </w:r>
    </w:p>
    <w:p w:rsidR="00F27A9A" w:rsidRPr="00CD7B7A" w:rsidRDefault="00F27A9A" w:rsidP="00CD7B7A">
      <w:pPr>
        <w:pStyle w:val="Odstavecseseznamem"/>
        <w:numPr>
          <w:ilvl w:val="0"/>
          <w:numId w:val="16"/>
        </w:numPr>
        <w:spacing w:after="0" w:line="240" w:lineRule="auto"/>
        <w:rPr>
          <w:rFonts w:ascii="Times New Roman" w:hAnsi="Times New Roman" w:cs="Times New Roman"/>
        </w:rPr>
      </w:pPr>
      <w:r w:rsidRPr="00CD7B7A">
        <w:rPr>
          <w:rFonts w:ascii="Times New Roman" w:hAnsi="Times New Roman" w:cs="Times New Roman"/>
        </w:rPr>
        <w:t>Záruka se nevztahuje na závady vzniklé nevhodným užíváním výrobků. Záruka se dále nevztahuje na poškození, které na výrobcích vzniklo vlivem vyšší moci nebo vandalským jednáním.</w:t>
      </w:r>
    </w:p>
    <w:p w:rsidR="00F27A9A" w:rsidRPr="00CD7B7A" w:rsidRDefault="00F27A9A" w:rsidP="00CD7B7A">
      <w:pPr>
        <w:pStyle w:val="Odstavecseseznamem"/>
        <w:numPr>
          <w:ilvl w:val="0"/>
          <w:numId w:val="16"/>
        </w:numPr>
        <w:spacing w:after="0" w:line="240" w:lineRule="auto"/>
        <w:rPr>
          <w:rFonts w:ascii="Times New Roman" w:hAnsi="Times New Roman" w:cs="Times New Roman"/>
        </w:rPr>
      </w:pPr>
      <w:r w:rsidRPr="00CD7B7A">
        <w:rPr>
          <w:rFonts w:ascii="Times New Roman" w:hAnsi="Times New Roman" w:cs="Times New Roman"/>
        </w:rPr>
        <w:t>Záruční doba 24 měsíců začíná dnem protokolárního předání a převzetí díla dle předmětu této smlouvy.</w:t>
      </w:r>
    </w:p>
    <w:p w:rsidR="00F27A9A" w:rsidRPr="00CD7B7A" w:rsidRDefault="00F106B5" w:rsidP="00CD7B7A">
      <w:pPr>
        <w:pStyle w:val="Odstavecseseznamem"/>
        <w:numPr>
          <w:ilvl w:val="0"/>
          <w:numId w:val="16"/>
        </w:numPr>
        <w:spacing w:after="0" w:line="240" w:lineRule="auto"/>
        <w:rPr>
          <w:rFonts w:ascii="Times New Roman" w:hAnsi="Times New Roman" w:cs="Times New Roman"/>
        </w:rPr>
      </w:pPr>
      <w:r>
        <w:rPr>
          <w:rFonts w:ascii="Times New Roman" w:hAnsi="Times New Roman" w:cs="Times New Roman"/>
        </w:rPr>
        <w:lastRenderedPageBreak/>
        <w:t>Dodavatel</w:t>
      </w:r>
      <w:r w:rsidR="00F27A9A" w:rsidRPr="00CD7B7A">
        <w:rPr>
          <w:rFonts w:ascii="Times New Roman" w:hAnsi="Times New Roman" w:cs="Times New Roman"/>
        </w:rPr>
        <w:t xml:space="preserve"> provádí záruční servis v případě zjištění závady nebo na písemné vyzvání objednatele zdarma (mimo závad vzniklých vandalismem nebo vlivem vyšší moci).</w:t>
      </w:r>
    </w:p>
    <w:p w:rsidR="00426B25" w:rsidRPr="00CD7B7A" w:rsidRDefault="00426B25" w:rsidP="00CD7B7A">
      <w:pPr>
        <w:spacing w:after="0" w:line="240" w:lineRule="auto"/>
        <w:rPr>
          <w:rFonts w:ascii="Times New Roman" w:hAnsi="Times New Roman" w:cs="Times New Roman"/>
        </w:rPr>
      </w:pPr>
    </w:p>
    <w:p w:rsidR="00426B25" w:rsidRPr="00CD7B7A" w:rsidRDefault="00426B25" w:rsidP="00CD7B7A">
      <w:pPr>
        <w:pStyle w:val="Odstavecseseznamem"/>
        <w:numPr>
          <w:ilvl w:val="0"/>
          <w:numId w:val="1"/>
        </w:numPr>
        <w:spacing w:after="0" w:line="240" w:lineRule="auto"/>
        <w:jc w:val="center"/>
        <w:rPr>
          <w:rFonts w:ascii="Times New Roman" w:hAnsi="Times New Roman" w:cs="Times New Roman"/>
          <w:b/>
          <w:bCs/>
        </w:rPr>
      </w:pPr>
      <w:r w:rsidRPr="00CD7B7A">
        <w:rPr>
          <w:rFonts w:ascii="Times New Roman" w:hAnsi="Times New Roman" w:cs="Times New Roman"/>
          <w:b/>
          <w:bCs/>
        </w:rPr>
        <w:t>Odpovědnost zhotovitele za vady díla</w:t>
      </w:r>
    </w:p>
    <w:p w:rsidR="00426B25" w:rsidRPr="00CD7B7A" w:rsidRDefault="00426B25" w:rsidP="00CD7B7A">
      <w:pPr>
        <w:spacing w:after="0" w:line="240" w:lineRule="auto"/>
        <w:rPr>
          <w:rFonts w:ascii="Times New Roman" w:hAnsi="Times New Roman" w:cs="Times New Roman"/>
        </w:rPr>
      </w:pPr>
    </w:p>
    <w:p w:rsidR="00426B25" w:rsidRPr="00CD7B7A" w:rsidRDefault="00426B25" w:rsidP="00CD7B7A">
      <w:pPr>
        <w:pStyle w:val="Odstavecseseznamem"/>
        <w:numPr>
          <w:ilvl w:val="0"/>
          <w:numId w:val="11"/>
        </w:numPr>
        <w:spacing w:after="0" w:line="240" w:lineRule="auto"/>
        <w:rPr>
          <w:rFonts w:ascii="Times New Roman" w:hAnsi="Times New Roman" w:cs="Times New Roman"/>
        </w:rPr>
      </w:pPr>
      <w:r w:rsidRPr="00CD7B7A">
        <w:rPr>
          <w:rFonts w:ascii="Times New Roman" w:hAnsi="Times New Roman" w:cs="Times New Roman"/>
        </w:rPr>
        <w:t>Dodavatel se zavazuje, že dílo bude mít vlastnosti stanovené ve všech technických normách, které se týkají všech částí díla.</w:t>
      </w:r>
    </w:p>
    <w:p w:rsidR="00426B25" w:rsidRPr="00CD7B7A" w:rsidRDefault="00426B25" w:rsidP="00CD7B7A">
      <w:pPr>
        <w:pStyle w:val="Odstavecseseznamem"/>
        <w:numPr>
          <w:ilvl w:val="0"/>
          <w:numId w:val="11"/>
        </w:numPr>
        <w:spacing w:after="0" w:line="240" w:lineRule="auto"/>
        <w:rPr>
          <w:rFonts w:ascii="Times New Roman" w:hAnsi="Times New Roman" w:cs="Times New Roman"/>
        </w:rPr>
      </w:pPr>
      <w:r w:rsidRPr="00CD7B7A">
        <w:rPr>
          <w:rFonts w:ascii="Times New Roman" w:hAnsi="Times New Roman" w:cs="Times New Roman"/>
        </w:rPr>
        <w:t>Dodavatel má odpovědnost za vhodnost použitých materiálů a zpracování těchto materiálů.</w:t>
      </w:r>
    </w:p>
    <w:p w:rsidR="00426B25" w:rsidRPr="00CD7B7A" w:rsidRDefault="00426B25" w:rsidP="00CD7B7A">
      <w:pPr>
        <w:pStyle w:val="Odstavecseseznamem"/>
        <w:numPr>
          <w:ilvl w:val="0"/>
          <w:numId w:val="11"/>
        </w:numPr>
        <w:spacing w:after="0" w:line="240" w:lineRule="auto"/>
        <w:rPr>
          <w:rFonts w:ascii="Times New Roman" w:hAnsi="Times New Roman" w:cs="Times New Roman"/>
        </w:rPr>
      </w:pPr>
      <w:r w:rsidRPr="00CD7B7A">
        <w:rPr>
          <w:rFonts w:ascii="Times New Roman" w:hAnsi="Times New Roman" w:cs="Times New Roman"/>
        </w:rPr>
        <w:t>Vady zjištěné při předání díla a rovněž tak části díla, které nebyly provedeny (nedodělky) je povinen objednatel reklamovat v zápise o předání a převzetí díla. V reklamaci musí vady a nedodělky popsat tak, aby byly identifikován</w:t>
      </w:r>
      <w:r w:rsidR="008B5ECF">
        <w:rPr>
          <w:rFonts w:ascii="Times New Roman" w:hAnsi="Times New Roman" w:cs="Times New Roman"/>
        </w:rPr>
        <w:t>y</w:t>
      </w:r>
      <w:r w:rsidRPr="00CD7B7A">
        <w:rPr>
          <w:rFonts w:ascii="Times New Roman" w:hAnsi="Times New Roman" w:cs="Times New Roman"/>
        </w:rPr>
        <w:t>.</w:t>
      </w:r>
    </w:p>
    <w:p w:rsidR="00426B25" w:rsidRPr="00CD7B7A" w:rsidRDefault="00426B25" w:rsidP="00CD7B7A">
      <w:pPr>
        <w:pStyle w:val="Odstavecseseznamem"/>
        <w:numPr>
          <w:ilvl w:val="0"/>
          <w:numId w:val="11"/>
        </w:numPr>
        <w:spacing w:after="0" w:line="240" w:lineRule="auto"/>
        <w:rPr>
          <w:rFonts w:ascii="Times New Roman" w:hAnsi="Times New Roman" w:cs="Times New Roman"/>
        </w:rPr>
      </w:pPr>
      <w:r w:rsidRPr="00CD7B7A">
        <w:rPr>
          <w:rFonts w:ascii="Times New Roman" w:hAnsi="Times New Roman" w:cs="Times New Roman"/>
        </w:rPr>
        <w:t xml:space="preserve">Objednatel je oprávněn písemně reklamovat (pod sankcí neplatnosti) vady zjištěné do konce záruční lhůty. Písemná reklamace je účinná od doby jejího doručení dodavateli. Reklamace musí obsahovat popis vad, popřípadě projevu vad. K reklamaci je dodavatel povinen vyjádřit se písemně </w:t>
      </w:r>
      <w:r w:rsidR="008B5ECF">
        <w:rPr>
          <w:rFonts w:ascii="Times New Roman" w:hAnsi="Times New Roman" w:cs="Times New Roman"/>
        </w:rPr>
        <w:t>bez zbytečného odkladu</w:t>
      </w:r>
      <w:r w:rsidRPr="00CD7B7A">
        <w:rPr>
          <w:rFonts w:ascii="Times New Roman" w:hAnsi="Times New Roman" w:cs="Times New Roman"/>
        </w:rPr>
        <w:t>.</w:t>
      </w:r>
    </w:p>
    <w:p w:rsidR="000D27DF" w:rsidRPr="00CD7B7A" w:rsidRDefault="000D27DF" w:rsidP="00CD7B7A">
      <w:pPr>
        <w:spacing w:after="0" w:line="240" w:lineRule="auto"/>
        <w:rPr>
          <w:rFonts w:ascii="Times New Roman" w:hAnsi="Times New Roman" w:cs="Times New Roman"/>
        </w:rPr>
      </w:pPr>
    </w:p>
    <w:p w:rsidR="00426B25" w:rsidRPr="00CD7B7A" w:rsidRDefault="00426B25" w:rsidP="00CD7B7A">
      <w:pPr>
        <w:pStyle w:val="Odstavecseseznamem"/>
        <w:numPr>
          <w:ilvl w:val="0"/>
          <w:numId w:val="1"/>
        </w:numPr>
        <w:spacing w:after="0" w:line="240" w:lineRule="auto"/>
        <w:jc w:val="center"/>
        <w:rPr>
          <w:rFonts w:ascii="Times New Roman" w:hAnsi="Times New Roman" w:cs="Times New Roman"/>
          <w:b/>
          <w:bCs/>
        </w:rPr>
      </w:pPr>
      <w:r w:rsidRPr="00CD7B7A">
        <w:rPr>
          <w:rFonts w:ascii="Times New Roman" w:hAnsi="Times New Roman" w:cs="Times New Roman"/>
          <w:b/>
          <w:bCs/>
        </w:rPr>
        <w:t>Smluvní pokuty</w:t>
      </w:r>
    </w:p>
    <w:p w:rsidR="00426B25" w:rsidRPr="00CD7B7A" w:rsidRDefault="00426B25" w:rsidP="00CD7B7A">
      <w:pPr>
        <w:spacing w:after="0" w:line="240" w:lineRule="auto"/>
        <w:rPr>
          <w:rFonts w:ascii="Times New Roman" w:hAnsi="Times New Roman" w:cs="Times New Roman"/>
        </w:rPr>
      </w:pPr>
    </w:p>
    <w:p w:rsidR="00426B25" w:rsidRPr="00CD7B7A" w:rsidRDefault="00426B25" w:rsidP="00CD7B7A">
      <w:pPr>
        <w:pStyle w:val="Odstavecseseznamem"/>
        <w:numPr>
          <w:ilvl w:val="0"/>
          <w:numId w:val="12"/>
        </w:numPr>
        <w:spacing w:after="0" w:line="240" w:lineRule="auto"/>
        <w:rPr>
          <w:rFonts w:ascii="Times New Roman" w:hAnsi="Times New Roman" w:cs="Times New Roman"/>
        </w:rPr>
      </w:pPr>
      <w:r w:rsidRPr="00CD7B7A">
        <w:rPr>
          <w:rFonts w:ascii="Times New Roman" w:hAnsi="Times New Roman" w:cs="Times New Roman"/>
        </w:rPr>
        <w:t>Dodavatel je, v případě nedodržení termínů, k nimž se zavázal v této, povinen uhradit odběrateli za každý den prodlení částku ve výši 0,</w:t>
      </w:r>
      <w:r w:rsidR="008B5ECF">
        <w:rPr>
          <w:rFonts w:ascii="Times New Roman" w:hAnsi="Times New Roman" w:cs="Times New Roman"/>
        </w:rPr>
        <w:t>0</w:t>
      </w:r>
      <w:r w:rsidRPr="00CD7B7A">
        <w:rPr>
          <w:rFonts w:ascii="Times New Roman" w:hAnsi="Times New Roman" w:cs="Times New Roman"/>
        </w:rPr>
        <w:t xml:space="preserve">5 % z celkové ceny </w:t>
      </w:r>
      <w:r w:rsidR="008B5ECF">
        <w:rPr>
          <w:rFonts w:ascii="Times New Roman" w:hAnsi="Times New Roman" w:cs="Times New Roman"/>
        </w:rPr>
        <w:t>nedodaného díla</w:t>
      </w:r>
      <w:r w:rsidRPr="00CD7B7A">
        <w:rPr>
          <w:rFonts w:ascii="Times New Roman" w:hAnsi="Times New Roman" w:cs="Times New Roman"/>
        </w:rPr>
        <w:t>. Toto ujednání se vztahuje pouze k případům vlastního zavinění dodavatelem.</w:t>
      </w:r>
    </w:p>
    <w:p w:rsidR="00426B25" w:rsidRPr="00CD7B7A" w:rsidRDefault="00426B25" w:rsidP="00CD7B7A">
      <w:pPr>
        <w:pStyle w:val="Odstavecseseznamem"/>
        <w:numPr>
          <w:ilvl w:val="0"/>
          <w:numId w:val="12"/>
        </w:numPr>
        <w:spacing w:after="0" w:line="240" w:lineRule="auto"/>
        <w:rPr>
          <w:rFonts w:ascii="Times New Roman" w:hAnsi="Times New Roman" w:cs="Times New Roman"/>
        </w:rPr>
      </w:pPr>
      <w:r w:rsidRPr="00CD7B7A">
        <w:rPr>
          <w:rFonts w:ascii="Times New Roman" w:hAnsi="Times New Roman" w:cs="Times New Roman"/>
        </w:rPr>
        <w:t>Objednatel je povinen uhradit fakturovanou částku ve lhůtě splatnosti. V případě nedodržení této sjednané podmínky je dodavatel oprávněn účtovat penále za každý den prodlení, a to ve výši 0,</w:t>
      </w:r>
      <w:r w:rsidR="008B5ECF">
        <w:rPr>
          <w:rFonts w:ascii="Times New Roman" w:hAnsi="Times New Roman" w:cs="Times New Roman"/>
        </w:rPr>
        <w:t>0</w:t>
      </w:r>
      <w:r w:rsidRPr="00CD7B7A">
        <w:rPr>
          <w:rFonts w:ascii="Times New Roman" w:hAnsi="Times New Roman" w:cs="Times New Roman"/>
        </w:rPr>
        <w:t>5 % z dlužné částky.</w:t>
      </w:r>
    </w:p>
    <w:p w:rsidR="00FC7181" w:rsidRPr="00CD7B7A" w:rsidRDefault="00FC7181" w:rsidP="00CD7B7A">
      <w:pPr>
        <w:spacing w:after="0" w:line="240" w:lineRule="auto"/>
        <w:rPr>
          <w:rFonts w:ascii="Times New Roman" w:hAnsi="Times New Roman" w:cs="Times New Roman"/>
        </w:rPr>
      </w:pPr>
    </w:p>
    <w:p w:rsidR="00F27A9A" w:rsidRPr="00CD7B7A" w:rsidRDefault="00F27A9A" w:rsidP="00CD7B7A">
      <w:pPr>
        <w:pStyle w:val="Odstavecseseznamem"/>
        <w:numPr>
          <w:ilvl w:val="0"/>
          <w:numId w:val="1"/>
        </w:numPr>
        <w:spacing w:after="0" w:line="240" w:lineRule="auto"/>
        <w:jc w:val="center"/>
        <w:rPr>
          <w:rFonts w:ascii="Times New Roman" w:hAnsi="Times New Roman" w:cs="Times New Roman"/>
          <w:b/>
          <w:bCs/>
        </w:rPr>
      </w:pPr>
      <w:r w:rsidRPr="00CD7B7A">
        <w:rPr>
          <w:rFonts w:ascii="Times New Roman" w:hAnsi="Times New Roman" w:cs="Times New Roman"/>
          <w:b/>
          <w:bCs/>
        </w:rPr>
        <w:t>Závěrečná ustanovení</w:t>
      </w:r>
    </w:p>
    <w:p w:rsidR="00094463" w:rsidRPr="00CD7B7A" w:rsidRDefault="00F27A9A" w:rsidP="00CD7B7A">
      <w:pPr>
        <w:pStyle w:val="Odstavecseseznamem"/>
        <w:numPr>
          <w:ilvl w:val="0"/>
          <w:numId w:val="18"/>
        </w:numPr>
        <w:spacing w:after="0" w:line="240" w:lineRule="auto"/>
        <w:rPr>
          <w:rFonts w:ascii="Times New Roman" w:hAnsi="Times New Roman" w:cs="Times New Roman"/>
        </w:rPr>
      </w:pPr>
      <w:r w:rsidRPr="00CD7B7A">
        <w:rPr>
          <w:rFonts w:ascii="Times New Roman" w:hAnsi="Times New Roman" w:cs="Times New Roman"/>
        </w:rPr>
        <w:t>Obě strany se zavazují svým podpisem, že se seznámily s celým obsahem této smlouvy a souhlasí s ní.</w:t>
      </w:r>
    </w:p>
    <w:p w:rsidR="00094463" w:rsidRPr="00CD7B7A" w:rsidRDefault="00F27A9A" w:rsidP="00CD7B7A">
      <w:pPr>
        <w:pStyle w:val="Odstavecseseznamem"/>
        <w:numPr>
          <w:ilvl w:val="0"/>
          <w:numId w:val="18"/>
        </w:numPr>
        <w:spacing w:after="0" w:line="240" w:lineRule="auto"/>
        <w:rPr>
          <w:rFonts w:ascii="Times New Roman" w:hAnsi="Times New Roman" w:cs="Times New Roman"/>
        </w:rPr>
      </w:pPr>
      <w:r w:rsidRPr="00CD7B7A">
        <w:rPr>
          <w:rFonts w:ascii="Times New Roman" w:hAnsi="Times New Roman" w:cs="Times New Roman"/>
        </w:rPr>
        <w:t>Změny a doplňky této smlouvy jsou možné jen za předpokladu</w:t>
      </w:r>
      <w:r w:rsidR="008B5ECF">
        <w:rPr>
          <w:rFonts w:ascii="Times New Roman" w:hAnsi="Times New Roman" w:cs="Times New Roman"/>
        </w:rPr>
        <w:t xml:space="preserve"> </w:t>
      </w:r>
      <w:r w:rsidRPr="00CD7B7A">
        <w:rPr>
          <w:rFonts w:ascii="Times New Roman" w:hAnsi="Times New Roman" w:cs="Times New Roman"/>
        </w:rPr>
        <w:t>písemné dohody a oboustranného podpisu.</w:t>
      </w:r>
    </w:p>
    <w:p w:rsidR="00094463" w:rsidRPr="008B5ECF" w:rsidRDefault="00F27A9A" w:rsidP="008B5ECF">
      <w:pPr>
        <w:pStyle w:val="Odstavecseseznamem"/>
        <w:numPr>
          <w:ilvl w:val="0"/>
          <w:numId w:val="18"/>
        </w:numPr>
        <w:spacing w:after="0" w:line="240" w:lineRule="auto"/>
        <w:rPr>
          <w:rFonts w:ascii="Times New Roman" w:hAnsi="Times New Roman" w:cs="Times New Roman"/>
        </w:rPr>
      </w:pPr>
      <w:r w:rsidRPr="00CD7B7A">
        <w:rPr>
          <w:rFonts w:ascii="Times New Roman" w:hAnsi="Times New Roman" w:cs="Times New Roman"/>
        </w:rPr>
        <w:t>Tato smlouva je podepsána ve 2 vyhotoveních, 1 vyhotovení obdrží objednatel a 1 dodavatel.</w:t>
      </w:r>
    </w:p>
    <w:p w:rsidR="00CD7B7A" w:rsidRPr="008B5ECF" w:rsidRDefault="00F27A9A" w:rsidP="008B5ECF">
      <w:pPr>
        <w:pStyle w:val="Odstavecseseznamem"/>
        <w:numPr>
          <w:ilvl w:val="0"/>
          <w:numId w:val="18"/>
        </w:numPr>
        <w:spacing w:after="0" w:line="240" w:lineRule="auto"/>
        <w:rPr>
          <w:rFonts w:ascii="Times New Roman" w:hAnsi="Times New Roman" w:cs="Times New Roman"/>
        </w:rPr>
      </w:pPr>
      <w:r w:rsidRPr="00CD7B7A">
        <w:rPr>
          <w:rFonts w:ascii="Times New Roman" w:hAnsi="Times New Roman" w:cs="Times New Roman"/>
        </w:rPr>
        <w:t>Dodavatel odpovídá za škody způsobené jeho činností nebo činností jím pověřených třetích stran na majetku objednatele</w:t>
      </w:r>
      <w:r w:rsidR="008B5ECF">
        <w:rPr>
          <w:rFonts w:ascii="Times New Roman" w:hAnsi="Times New Roman" w:cs="Times New Roman"/>
        </w:rPr>
        <w:t>.</w:t>
      </w:r>
    </w:p>
    <w:p w:rsidR="00F27A9A" w:rsidRDefault="00F27A9A" w:rsidP="00CD7B7A">
      <w:pPr>
        <w:pStyle w:val="Odstavecseseznamem"/>
        <w:numPr>
          <w:ilvl w:val="0"/>
          <w:numId w:val="18"/>
        </w:numPr>
        <w:spacing w:after="0" w:line="240" w:lineRule="auto"/>
        <w:rPr>
          <w:rFonts w:ascii="Times New Roman" w:hAnsi="Times New Roman" w:cs="Times New Roman"/>
        </w:rPr>
      </w:pPr>
      <w:r w:rsidRPr="00CD7B7A">
        <w:rPr>
          <w:rFonts w:ascii="Times New Roman" w:hAnsi="Times New Roman" w:cs="Times New Roman"/>
        </w:rPr>
        <w:t xml:space="preserve">Ve všech případech, které neřeší ujednání obsažená v této smlouvě, platí příslušná ustanovení </w:t>
      </w:r>
      <w:r w:rsidR="00137A5B">
        <w:rPr>
          <w:rFonts w:ascii="Times New Roman" w:hAnsi="Times New Roman" w:cs="Times New Roman"/>
        </w:rPr>
        <w:t xml:space="preserve">zákona č. 513/1991 Sb. </w:t>
      </w:r>
      <w:r w:rsidRPr="00CD7B7A">
        <w:rPr>
          <w:rFonts w:ascii="Times New Roman" w:hAnsi="Times New Roman" w:cs="Times New Roman"/>
        </w:rPr>
        <w:t>Obchodní zákon</w:t>
      </w:r>
      <w:r w:rsidR="00137A5B">
        <w:rPr>
          <w:rFonts w:ascii="Times New Roman" w:hAnsi="Times New Roman" w:cs="Times New Roman"/>
        </w:rPr>
        <w:t>ík ve znění pozdějších předpisů</w:t>
      </w:r>
      <w:r w:rsidRPr="00CD7B7A">
        <w:rPr>
          <w:rFonts w:ascii="Times New Roman" w:hAnsi="Times New Roman" w:cs="Times New Roman"/>
        </w:rPr>
        <w:t>.</w:t>
      </w:r>
    </w:p>
    <w:p w:rsidR="00CD7B7A" w:rsidRDefault="00CD7B7A" w:rsidP="00CD7B7A">
      <w:pPr>
        <w:spacing w:after="0" w:line="240" w:lineRule="auto"/>
        <w:rPr>
          <w:rFonts w:ascii="Times New Roman" w:hAnsi="Times New Roman" w:cs="Times New Roman"/>
        </w:rPr>
      </w:pPr>
    </w:p>
    <w:p w:rsidR="00CD7B7A" w:rsidRDefault="00CD7B7A" w:rsidP="00CD7B7A">
      <w:pPr>
        <w:spacing w:after="0" w:line="240" w:lineRule="auto"/>
        <w:rPr>
          <w:rFonts w:ascii="Times New Roman" w:hAnsi="Times New Roman" w:cs="Times New Roman"/>
        </w:rPr>
      </w:pPr>
    </w:p>
    <w:p w:rsidR="00CD7B7A" w:rsidRDefault="00CD7B7A" w:rsidP="00CD7B7A">
      <w:pPr>
        <w:spacing w:after="0" w:line="240" w:lineRule="auto"/>
        <w:rPr>
          <w:rFonts w:ascii="Times New Roman" w:hAnsi="Times New Roman" w:cs="Times New Roman"/>
        </w:rPr>
      </w:pPr>
      <w:r>
        <w:rPr>
          <w:rFonts w:ascii="Times New Roman" w:hAnsi="Times New Roman" w:cs="Times New Roman"/>
        </w:rPr>
        <w:t>V Dolních Chvatlinách, 1</w:t>
      </w:r>
      <w:r w:rsidR="000C1282">
        <w:rPr>
          <w:rFonts w:ascii="Times New Roman" w:hAnsi="Times New Roman" w:cs="Times New Roman"/>
        </w:rPr>
        <w:t>3</w:t>
      </w:r>
      <w:r>
        <w:rPr>
          <w:rFonts w:ascii="Times New Roman" w:hAnsi="Times New Roman" w:cs="Times New Roman"/>
        </w:rPr>
        <w:t>.06.2024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Ve Slaném, 1</w:t>
      </w:r>
      <w:r w:rsidR="000C1282">
        <w:rPr>
          <w:rFonts w:ascii="Times New Roman" w:hAnsi="Times New Roman" w:cs="Times New Roman"/>
        </w:rPr>
        <w:t>3</w:t>
      </w:r>
      <w:r>
        <w:rPr>
          <w:rFonts w:ascii="Times New Roman" w:hAnsi="Times New Roman" w:cs="Times New Roman"/>
        </w:rPr>
        <w:t>.06.2024</w:t>
      </w:r>
    </w:p>
    <w:p w:rsidR="00CD7B7A" w:rsidRDefault="00CD7B7A" w:rsidP="00CD7B7A">
      <w:pPr>
        <w:spacing w:after="0" w:line="240" w:lineRule="auto"/>
        <w:rPr>
          <w:rFonts w:ascii="Times New Roman" w:hAnsi="Times New Roman" w:cs="Times New Roman"/>
        </w:rPr>
      </w:pPr>
    </w:p>
    <w:p w:rsidR="00CD7B7A" w:rsidRDefault="00CD7B7A" w:rsidP="00CD7B7A">
      <w:pPr>
        <w:spacing w:after="0" w:line="240" w:lineRule="auto"/>
        <w:rPr>
          <w:rFonts w:ascii="Times New Roman" w:hAnsi="Times New Roman" w:cs="Times New Roman"/>
        </w:rPr>
      </w:pPr>
    </w:p>
    <w:p w:rsidR="00CD7B7A" w:rsidRDefault="00CD7B7A" w:rsidP="00CD7B7A">
      <w:pPr>
        <w:spacing w:after="0" w:line="240" w:lineRule="auto"/>
        <w:rPr>
          <w:rFonts w:ascii="Times New Roman" w:hAnsi="Times New Roman" w:cs="Times New Roman"/>
        </w:rPr>
      </w:pPr>
    </w:p>
    <w:p w:rsidR="00CD7B7A" w:rsidRDefault="00CD7B7A" w:rsidP="00CD7B7A">
      <w:pPr>
        <w:spacing w:after="0" w:line="240" w:lineRule="auto"/>
        <w:rPr>
          <w:rFonts w:ascii="Times New Roman" w:hAnsi="Times New Roman" w:cs="Times New Roman"/>
        </w:rPr>
      </w:pPr>
      <w:r>
        <w:rPr>
          <w:rFonts w:ascii="Times New Roman" w:hAnsi="Times New Roman" w:cs="Times New Roman"/>
        </w:rPr>
        <w:t>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w:t>
      </w:r>
    </w:p>
    <w:p w:rsidR="00CD7B7A" w:rsidRPr="00CD7B7A" w:rsidRDefault="00CD7B7A" w:rsidP="00CD7B7A">
      <w:pPr>
        <w:spacing w:after="0" w:line="240" w:lineRule="auto"/>
        <w:ind w:left="708"/>
        <w:rPr>
          <w:rFonts w:ascii="Times New Roman" w:hAnsi="Times New Roman" w:cs="Times New Roman"/>
        </w:rPr>
      </w:pPr>
      <w:r>
        <w:rPr>
          <w:rFonts w:ascii="Times New Roman" w:hAnsi="Times New Roman" w:cs="Times New Roman"/>
        </w:rPr>
        <w:t xml:space="preserve">       Dodavatel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Objednatel</w:t>
      </w:r>
    </w:p>
    <w:sectPr w:rsidR="00CD7B7A" w:rsidRPr="00CD7B7A" w:rsidSect="00176636">
      <w:headerReference w:type="default" r:id="rId7"/>
      <w:footerReference w:type="default" r:id="rId8"/>
      <w:pgSz w:w="11906" w:h="16838"/>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1B2" w:rsidRDefault="008841B2" w:rsidP="00DF2AB0">
      <w:pPr>
        <w:spacing w:after="0" w:line="240" w:lineRule="auto"/>
      </w:pPr>
      <w:r>
        <w:separator/>
      </w:r>
    </w:p>
  </w:endnote>
  <w:endnote w:type="continuationSeparator" w:id="1">
    <w:p w:rsidR="008841B2" w:rsidRDefault="008841B2" w:rsidP="00DF2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B0" w:rsidRPr="00CD7B7A" w:rsidRDefault="00DF2AB0">
    <w:pPr>
      <w:pStyle w:val="Zpat"/>
      <w:rPr>
        <w:sz w:val="20"/>
        <w:szCs w:val="20"/>
      </w:rPr>
    </w:pPr>
    <w:r w:rsidRPr="00CD7B7A">
      <w:rPr>
        <w:sz w:val="20"/>
        <w:szCs w:val="20"/>
      </w:rPr>
      <w:t>České lavičky s.r.o., Dolní Chvatliny 35, 281 44 – Zásmuky, zapsaná u Městského soudu v Praze, spisová značka C264180; IČ: 054 70 391, DIČ: CZ05470391</w:t>
    </w:r>
    <w:r w:rsidR="00071DA2">
      <w:rP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1B2" w:rsidRDefault="008841B2" w:rsidP="00DF2AB0">
      <w:pPr>
        <w:spacing w:after="0" w:line="240" w:lineRule="auto"/>
      </w:pPr>
      <w:r>
        <w:separator/>
      </w:r>
    </w:p>
  </w:footnote>
  <w:footnote w:type="continuationSeparator" w:id="1">
    <w:p w:rsidR="008841B2" w:rsidRDefault="008841B2" w:rsidP="00DF2A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B0" w:rsidRDefault="00CB0D78">
    <w:pPr>
      <w:pStyle w:val="Zhlav"/>
    </w:pPr>
    <w:sdt>
      <w:sdtPr>
        <w:id w:val="1672062513"/>
        <w:docPartObj>
          <w:docPartGallery w:val="Page Numbers (Margins)"/>
          <w:docPartUnique/>
        </w:docPartObj>
      </w:sdtPr>
      <w:sdtContent>
        <w:r>
          <w:rPr>
            <w:noProof/>
          </w:rPr>
          <w:pict>
            <v:rect id="Obdélník 2" o:spid="_x0000_s1026" style="position:absolute;margin-left:0;margin-top:0;width:60pt;height:70.5pt;z-index:251659264;visibility:visible;mso-position-horizontal:center;mso-position-horizontal-relative:lef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Content>
                      <w:sdt>
                        <w:sdtPr>
                          <w:rPr>
                            <w:rFonts w:asciiTheme="majorHAnsi" w:eastAsiaTheme="majorEastAsia" w:hAnsiTheme="majorHAnsi" w:cstheme="majorBidi"/>
                            <w:sz w:val="48"/>
                            <w:szCs w:val="48"/>
                          </w:rPr>
                          <w:id w:val="107640144"/>
                          <w:docPartObj>
                            <w:docPartGallery w:val="Page Numbers (Margins)"/>
                            <w:docPartUnique/>
                          </w:docPartObj>
                        </w:sdtPr>
                        <w:sdtContent>
                          <w:p w:rsidR="00071DA2" w:rsidRDefault="00CB0D78">
                            <w:pPr>
                              <w:jc w:val="center"/>
                              <w:rPr>
                                <w:rFonts w:asciiTheme="majorHAnsi" w:eastAsiaTheme="majorEastAsia" w:hAnsiTheme="majorHAnsi" w:cstheme="majorBidi"/>
                                <w:sz w:val="48"/>
                                <w:szCs w:val="48"/>
                              </w:rPr>
                            </w:pPr>
                            <w:r w:rsidRPr="00CB0D78">
                              <w:rPr>
                                <w:rFonts w:eastAsiaTheme="minorEastAsia" w:cs="Times New Roman"/>
                                <w:sz w:val="22"/>
                                <w:szCs w:val="22"/>
                              </w:rPr>
                              <w:fldChar w:fldCharType="begin"/>
                            </w:r>
                            <w:r w:rsidR="00071DA2">
                              <w:instrText>PAGE   \* MERGEFORMAT</w:instrText>
                            </w:r>
                            <w:r w:rsidRPr="00CB0D78">
                              <w:rPr>
                                <w:rFonts w:eastAsiaTheme="minorEastAsia" w:cs="Times New Roman"/>
                                <w:sz w:val="22"/>
                                <w:szCs w:val="22"/>
                              </w:rPr>
                              <w:fldChar w:fldCharType="separate"/>
                            </w:r>
                            <w:r w:rsidR="00176636" w:rsidRPr="00176636">
                              <w:rPr>
                                <w:rFonts w:asciiTheme="majorHAnsi" w:eastAsiaTheme="majorEastAsia" w:hAnsiTheme="majorHAnsi" w:cstheme="majorBidi"/>
                                <w:noProof/>
                                <w:sz w:val="48"/>
                                <w:szCs w:val="48"/>
                              </w:rPr>
                              <w:t>3</w:t>
                            </w:r>
                            <w:r>
                              <w:rPr>
                                <w:rFonts w:asciiTheme="majorHAnsi" w:eastAsiaTheme="majorEastAsia" w:hAnsiTheme="majorHAnsi" w:cstheme="majorBidi"/>
                                <w:sz w:val="48"/>
                                <w:szCs w:val="48"/>
                              </w:rPr>
                              <w:fldChar w:fldCharType="end"/>
                            </w:r>
                          </w:p>
                        </w:sdtContent>
                      </w:sdt>
                    </w:sdtContent>
                  </w:sdt>
                </w:txbxContent>
              </v:textbox>
              <w10:wrap anchorx="margin" anchory="page"/>
            </v:rect>
          </w:pict>
        </w:r>
      </w:sdtContent>
    </w:sdt>
    <w:r w:rsidR="00DF2AB0">
      <w:rPr>
        <w:noProof/>
        <w:lang w:eastAsia="cs-CZ"/>
      </w:rPr>
      <w:drawing>
        <wp:inline distT="0" distB="0" distL="0" distR="0">
          <wp:extent cx="1487606" cy="914878"/>
          <wp:effectExtent l="0" t="0" r="0" b="0"/>
          <wp:docPr id="155847810" name="Obrázek 1" descr="Obsah obrázku Grafika, Písmo, grafický design,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90926" name="Obrázek 1" descr="Obsah obrázku Grafika, Písmo, grafický design, text&#10;&#10;Popis byl vytvořen automaticky"/>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8831" cy="92178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68DE"/>
    <w:multiLevelType w:val="hybridMultilevel"/>
    <w:tmpl w:val="C5FCE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863E24"/>
    <w:multiLevelType w:val="hybridMultilevel"/>
    <w:tmpl w:val="4D52AD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885C59"/>
    <w:multiLevelType w:val="hybridMultilevel"/>
    <w:tmpl w:val="9342C4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930FE2"/>
    <w:multiLevelType w:val="hybridMultilevel"/>
    <w:tmpl w:val="F8149C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665E12"/>
    <w:multiLevelType w:val="hybridMultilevel"/>
    <w:tmpl w:val="61CC68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387D12"/>
    <w:multiLevelType w:val="hybridMultilevel"/>
    <w:tmpl w:val="E0A4A7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024078"/>
    <w:multiLevelType w:val="hybridMultilevel"/>
    <w:tmpl w:val="F7D8A7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B9D23A8"/>
    <w:multiLevelType w:val="hybridMultilevel"/>
    <w:tmpl w:val="5C0A77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63A44BF"/>
    <w:multiLevelType w:val="hybridMultilevel"/>
    <w:tmpl w:val="23D4D1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7DF46F9"/>
    <w:multiLevelType w:val="hybridMultilevel"/>
    <w:tmpl w:val="05C0F0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3CF37B0"/>
    <w:multiLevelType w:val="hybridMultilevel"/>
    <w:tmpl w:val="48EE37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41256B3"/>
    <w:multiLevelType w:val="hybridMultilevel"/>
    <w:tmpl w:val="A70047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6D7E2B"/>
    <w:multiLevelType w:val="hybridMultilevel"/>
    <w:tmpl w:val="069C1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6DA0F3A"/>
    <w:multiLevelType w:val="hybridMultilevel"/>
    <w:tmpl w:val="8A3A58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FE46ED"/>
    <w:multiLevelType w:val="hybridMultilevel"/>
    <w:tmpl w:val="8BF256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6974EF"/>
    <w:multiLevelType w:val="hybridMultilevel"/>
    <w:tmpl w:val="7ED8A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ACD5EF0"/>
    <w:multiLevelType w:val="hybridMultilevel"/>
    <w:tmpl w:val="CF06D9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FAE1CC3"/>
    <w:multiLevelType w:val="hybridMultilevel"/>
    <w:tmpl w:val="4BAA0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7"/>
  </w:num>
  <w:num w:numId="4">
    <w:abstractNumId w:val="12"/>
  </w:num>
  <w:num w:numId="5">
    <w:abstractNumId w:val="11"/>
  </w:num>
  <w:num w:numId="6">
    <w:abstractNumId w:val="13"/>
  </w:num>
  <w:num w:numId="7">
    <w:abstractNumId w:val="14"/>
  </w:num>
  <w:num w:numId="8">
    <w:abstractNumId w:val="6"/>
  </w:num>
  <w:num w:numId="9">
    <w:abstractNumId w:val="3"/>
  </w:num>
  <w:num w:numId="10">
    <w:abstractNumId w:val="2"/>
  </w:num>
  <w:num w:numId="11">
    <w:abstractNumId w:val="10"/>
  </w:num>
  <w:num w:numId="12">
    <w:abstractNumId w:val="9"/>
  </w:num>
  <w:num w:numId="13">
    <w:abstractNumId w:val="1"/>
  </w:num>
  <w:num w:numId="14">
    <w:abstractNumId w:val="16"/>
  </w:num>
  <w:num w:numId="15">
    <w:abstractNumId w:val="4"/>
  </w:num>
  <w:num w:numId="16">
    <w:abstractNumId w:val="7"/>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rsids>
    <w:rsidRoot w:val="00DF2AB0"/>
    <w:rsid w:val="00071DA2"/>
    <w:rsid w:val="00094463"/>
    <w:rsid w:val="000C1282"/>
    <w:rsid w:val="000D27DF"/>
    <w:rsid w:val="00137A5B"/>
    <w:rsid w:val="00176636"/>
    <w:rsid w:val="001B7E34"/>
    <w:rsid w:val="001D29A0"/>
    <w:rsid w:val="002065DE"/>
    <w:rsid w:val="00305C72"/>
    <w:rsid w:val="003B7331"/>
    <w:rsid w:val="003C4C95"/>
    <w:rsid w:val="00426B25"/>
    <w:rsid w:val="008841B2"/>
    <w:rsid w:val="008B5ECF"/>
    <w:rsid w:val="009919A5"/>
    <w:rsid w:val="00C72522"/>
    <w:rsid w:val="00CB0D78"/>
    <w:rsid w:val="00CD7B7A"/>
    <w:rsid w:val="00D542AA"/>
    <w:rsid w:val="00D80436"/>
    <w:rsid w:val="00DB7FC4"/>
    <w:rsid w:val="00DF2AB0"/>
    <w:rsid w:val="00EA29E9"/>
    <w:rsid w:val="00ED351D"/>
    <w:rsid w:val="00F106B5"/>
    <w:rsid w:val="00F27A9A"/>
    <w:rsid w:val="00FC718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cs-CZ"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5C72"/>
  </w:style>
  <w:style w:type="paragraph" w:styleId="Nadpis1">
    <w:name w:val="heading 1"/>
    <w:basedOn w:val="Normln"/>
    <w:next w:val="Normln"/>
    <w:link w:val="Nadpis1Char"/>
    <w:uiPriority w:val="9"/>
    <w:qFormat/>
    <w:rsid w:val="00DF2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F2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F2AB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F2AB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F2AB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F2AB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F2AB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F2AB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F2AB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F2AB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F2AB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F2AB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F2AB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F2AB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F2AB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F2AB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F2AB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F2AB0"/>
    <w:rPr>
      <w:rFonts w:eastAsiaTheme="majorEastAsia" w:cstheme="majorBidi"/>
      <w:color w:val="272727" w:themeColor="text1" w:themeTint="D8"/>
    </w:rPr>
  </w:style>
  <w:style w:type="paragraph" w:styleId="Nzev">
    <w:name w:val="Title"/>
    <w:basedOn w:val="Normln"/>
    <w:next w:val="Normln"/>
    <w:link w:val="NzevChar"/>
    <w:uiPriority w:val="10"/>
    <w:qFormat/>
    <w:rsid w:val="00DF2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F2AB0"/>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DF2AB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DF2AB0"/>
    <w:rPr>
      <w:rFonts w:eastAsiaTheme="majorEastAsia" w:cstheme="majorBidi"/>
      <w:color w:val="595959" w:themeColor="text1" w:themeTint="A6"/>
      <w:spacing w:val="15"/>
      <w:sz w:val="28"/>
      <w:szCs w:val="28"/>
    </w:rPr>
  </w:style>
  <w:style w:type="paragraph" w:styleId="Citace">
    <w:name w:val="Quote"/>
    <w:basedOn w:val="Normln"/>
    <w:next w:val="Normln"/>
    <w:link w:val="CitaceChar"/>
    <w:uiPriority w:val="29"/>
    <w:qFormat/>
    <w:rsid w:val="00DF2AB0"/>
    <w:pPr>
      <w:spacing w:before="160"/>
      <w:jc w:val="center"/>
    </w:pPr>
    <w:rPr>
      <w:i/>
      <w:iCs/>
      <w:color w:val="404040" w:themeColor="text1" w:themeTint="BF"/>
    </w:rPr>
  </w:style>
  <w:style w:type="character" w:customStyle="1" w:styleId="CitaceChar">
    <w:name w:val="Citace Char"/>
    <w:basedOn w:val="Standardnpsmoodstavce"/>
    <w:link w:val="Citace"/>
    <w:uiPriority w:val="29"/>
    <w:rsid w:val="00DF2AB0"/>
    <w:rPr>
      <w:i/>
      <w:iCs/>
      <w:color w:val="404040" w:themeColor="text1" w:themeTint="BF"/>
    </w:rPr>
  </w:style>
  <w:style w:type="paragraph" w:styleId="Odstavecseseznamem">
    <w:name w:val="List Paragraph"/>
    <w:basedOn w:val="Normln"/>
    <w:uiPriority w:val="34"/>
    <w:qFormat/>
    <w:rsid w:val="00DF2AB0"/>
    <w:pPr>
      <w:ind w:left="720"/>
      <w:contextualSpacing/>
    </w:pPr>
  </w:style>
  <w:style w:type="character" w:styleId="Zdraznnintenzivn">
    <w:name w:val="Intense Emphasis"/>
    <w:basedOn w:val="Standardnpsmoodstavce"/>
    <w:uiPriority w:val="21"/>
    <w:qFormat/>
    <w:rsid w:val="00DF2AB0"/>
    <w:rPr>
      <w:i/>
      <w:iCs/>
      <w:color w:val="0F4761" w:themeColor="accent1" w:themeShade="BF"/>
    </w:rPr>
  </w:style>
  <w:style w:type="paragraph" w:styleId="Citaceintenzivn">
    <w:name w:val="Intense Quote"/>
    <w:basedOn w:val="Normln"/>
    <w:next w:val="Normln"/>
    <w:link w:val="CitaceintenzivnChar"/>
    <w:uiPriority w:val="30"/>
    <w:qFormat/>
    <w:rsid w:val="00DF2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ceintenzivnChar">
    <w:name w:val="Citace – intenzivní Char"/>
    <w:basedOn w:val="Standardnpsmoodstavce"/>
    <w:link w:val="Citaceintenzivn"/>
    <w:uiPriority w:val="30"/>
    <w:rsid w:val="00DF2AB0"/>
    <w:rPr>
      <w:i/>
      <w:iCs/>
      <w:color w:val="0F4761" w:themeColor="accent1" w:themeShade="BF"/>
    </w:rPr>
  </w:style>
  <w:style w:type="character" w:styleId="Odkazintenzivn">
    <w:name w:val="Intense Reference"/>
    <w:basedOn w:val="Standardnpsmoodstavce"/>
    <w:uiPriority w:val="32"/>
    <w:qFormat/>
    <w:rsid w:val="00DF2AB0"/>
    <w:rPr>
      <w:b/>
      <w:bCs/>
      <w:smallCaps/>
      <w:color w:val="0F4761" w:themeColor="accent1" w:themeShade="BF"/>
      <w:spacing w:val="5"/>
    </w:rPr>
  </w:style>
  <w:style w:type="paragraph" w:styleId="Zhlav">
    <w:name w:val="header"/>
    <w:basedOn w:val="Normln"/>
    <w:link w:val="ZhlavChar"/>
    <w:uiPriority w:val="99"/>
    <w:unhideWhenUsed/>
    <w:rsid w:val="00DF2A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2AB0"/>
  </w:style>
  <w:style w:type="paragraph" w:styleId="Zpat">
    <w:name w:val="footer"/>
    <w:basedOn w:val="Normln"/>
    <w:link w:val="ZpatChar"/>
    <w:uiPriority w:val="99"/>
    <w:unhideWhenUsed/>
    <w:rsid w:val="00DF2AB0"/>
    <w:pPr>
      <w:tabs>
        <w:tab w:val="center" w:pos="4536"/>
        <w:tab w:val="right" w:pos="9072"/>
      </w:tabs>
      <w:spacing w:after="0" w:line="240" w:lineRule="auto"/>
    </w:pPr>
  </w:style>
  <w:style w:type="character" w:customStyle="1" w:styleId="ZpatChar">
    <w:name w:val="Zápatí Char"/>
    <w:basedOn w:val="Standardnpsmoodstavce"/>
    <w:link w:val="Zpat"/>
    <w:uiPriority w:val="99"/>
    <w:rsid w:val="00DF2AB0"/>
  </w:style>
  <w:style w:type="character" w:styleId="Hypertextovodkaz">
    <w:name w:val="Hyperlink"/>
    <w:basedOn w:val="Standardnpsmoodstavce"/>
    <w:uiPriority w:val="99"/>
    <w:unhideWhenUsed/>
    <w:rsid w:val="00DF2AB0"/>
    <w:rPr>
      <w:color w:val="467886" w:themeColor="hyperlink"/>
      <w:u w:val="single"/>
    </w:rPr>
  </w:style>
  <w:style w:type="character" w:customStyle="1" w:styleId="UnresolvedMention">
    <w:name w:val="Unresolved Mention"/>
    <w:basedOn w:val="Standardnpsmoodstavce"/>
    <w:uiPriority w:val="99"/>
    <w:semiHidden/>
    <w:unhideWhenUsed/>
    <w:rsid w:val="00DF2AB0"/>
    <w:rPr>
      <w:color w:val="605E5C"/>
      <w:shd w:val="clear" w:color="auto" w:fill="E1DFDD"/>
    </w:rPr>
  </w:style>
  <w:style w:type="paragraph" w:customStyle="1" w:styleId="-wm-msonormal">
    <w:name w:val="-wm-msonormal"/>
    <w:basedOn w:val="Normln"/>
    <w:rsid w:val="00FC7181"/>
    <w:pPr>
      <w:spacing w:before="100" w:beforeAutospacing="1" w:after="100" w:afterAutospacing="1" w:line="240" w:lineRule="auto"/>
    </w:pPr>
    <w:rPr>
      <w:rFonts w:ascii="Times New Roman" w:eastAsia="Times New Roman" w:hAnsi="Times New Roman" w:cs="Times New Roman"/>
      <w:kern w:val="0"/>
      <w:lang w:eastAsia="cs-CZ"/>
    </w:rPr>
  </w:style>
  <w:style w:type="table" w:styleId="Mkatabulky">
    <w:name w:val="Table Grid"/>
    <w:basedOn w:val="Normlntabulka"/>
    <w:uiPriority w:val="39"/>
    <w:rsid w:val="00FC7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2065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65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6756174">
      <w:bodyDiv w:val="1"/>
      <w:marLeft w:val="0"/>
      <w:marRight w:val="0"/>
      <w:marTop w:val="0"/>
      <w:marBottom w:val="0"/>
      <w:divBdr>
        <w:top w:val="none" w:sz="0" w:space="0" w:color="auto"/>
        <w:left w:val="none" w:sz="0" w:space="0" w:color="auto"/>
        <w:bottom w:val="none" w:sz="0" w:space="0" w:color="auto"/>
        <w:right w:val="none" w:sz="0" w:space="0" w:color="auto"/>
      </w:divBdr>
      <w:divsChild>
        <w:div w:id="1787847603">
          <w:marLeft w:val="0"/>
          <w:marRight w:val="0"/>
          <w:marTop w:val="0"/>
          <w:marBottom w:val="0"/>
          <w:divBdr>
            <w:top w:val="none" w:sz="0" w:space="0" w:color="auto"/>
            <w:left w:val="none" w:sz="0" w:space="0" w:color="auto"/>
            <w:bottom w:val="none" w:sz="0" w:space="0" w:color="auto"/>
            <w:right w:val="none" w:sz="0" w:space="0" w:color="auto"/>
          </w:divBdr>
        </w:div>
        <w:div w:id="1627659383">
          <w:marLeft w:val="0"/>
          <w:marRight w:val="0"/>
          <w:marTop w:val="0"/>
          <w:marBottom w:val="0"/>
          <w:divBdr>
            <w:top w:val="none" w:sz="0" w:space="0" w:color="auto"/>
            <w:left w:val="none" w:sz="0" w:space="0" w:color="auto"/>
            <w:bottom w:val="none" w:sz="0" w:space="0" w:color="auto"/>
            <w:right w:val="none" w:sz="0" w:space="0" w:color="auto"/>
          </w:divBdr>
        </w:div>
        <w:div w:id="371614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900</Words>
  <Characters>5310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Vinklátová Lucie</dc:creator>
  <cp:keywords/>
  <dc:description/>
  <cp:lastModifiedBy>ivoho</cp:lastModifiedBy>
  <cp:revision>11</cp:revision>
  <dcterms:created xsi:type="dcterms:W3CDTF">2024-06-12T06:05:00Z</dcterms:created>
  <dcterms:modified xsi:type="dcterms:W3CDTF">2024-06-13T11:07:00Z</dcterms:modified>
</cp:coreProperties>
</file>