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- 160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991924025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Centrum prevence rizikové virtuální komunikace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76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Žižkovo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Pedagogická fakulta Univerzity Palackého v Olomouci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Olomouc  77900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61989592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CZ61989592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27.05.2024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30.06.2024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0pt;height:17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1pt;margin-top:18pt;width:0pt;height:174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Příručka pro NPO na téma: Rizika spojená s generativní umělou inteligencí se zaměřením na deep fakes a vizuální/obrazové dezinformace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Náležitosti příručky jsou blíže specifikovány v přiloženém dokumentu "Podrobnější informace k objednávce č. 991924025 - Příručka v rámci projektu</w:t>
      </w:r>
    </w:p>
    <w:p>
      <w:pPr>
        <w:pStyle w:val="Row17"/>
      </w:pPr>
      <w:r>
        <w:tab/>
      </w:r>
      <w:r>
        <w:rPr>
          <w:rStyle w:val="Text3"/>
        </w:rPr>
        <w:t xml:space="preserve">CEDMO NPO".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7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7"/>
      </w:pPr>
      <w:r>
        <w:tab/>
      </w:r>
      <w:r>
        <w:rPr>
          <w:rStyle w:val="Text3"/>
        </w:rPr>
        <w:t xml:space="preserve">prostředků poskytnutých na výše uvedený projekt. </w:t>
      </w:r>
    </w:p>
    <w:p>
      <w:pPr>
        <w:pStyle w:val="Row17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7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7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subdodavatel (subdodavatelé) není</w:t>
      </w:r>
    </w:p>
    <w:p>
      <w:pPr>
        <w:pStyle w:val="Row17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7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7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19"/>
      </w:pPr>
      <w:r>
        <w:rPr>
          <w:noProof/>
          <w:lang w:val="cs-CZ" w:eastAsia="cs-CZ"/>
        </w:rPr>
        <w:pict>
          <v:rect id="_x0000_s78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Příručka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90 000.00</w:t>
      </w:r>
      <w:r>
        <w:tab/>
      </w:r>
      <w:r>
        <w:rPr>
          <w:rStyle w:val="Text3"/>
        </w:rPr>
        <w:t xml:space="preserve">18 900.00</w:t>
      </w:r>
      <w:r>
        <w:tab/>
      </w:r>
      <w:r>
        <w:rPr>
          <w:rStyle w:val="Text3"/>
        </w:rPr>
        <w:t xml:space="preserve">108 900.00</w:t>
      </w:r>
    </w:p>
    <w:p>
      <w:pPr>
        <w:pStyle w:val="Row21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108 900.00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106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7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8" o:connectortype="straight" strokeweight="1pt" strokecolor="#000000" style="position:absolute;left:0;margin-left:2pt;margin-top:13pt;width:0pt;height:10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551pt;margin-top:14pt;width:0pt;height:10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3"/>
      </w:pPr>
      <w:r>
        <w:tab/>
      </w:r>
      <w:r>
        <w:rPr>
          <w:rStyle w:val="Text3"/>
        </w:rPr>
        <w:t xml:space="preserve">Příkazce operace: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Správce rozpočtu: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4"/>
      </w:pPr>
      <w:r>
        <w:rPr>
          <w:noProof/>
          <w:lang w:val="cs-CZ" w:eastAsia="cs-CZ"/>
        </w:rPr>
        <w:pict>
          <v:shape id="_x0000_s121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122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6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991924025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  <w:tab w:val="left" w:pos="7995"/>
        <w:tab w:val="left" w:pos="8130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4" w:type="paragraph" w:customStyle="1">
    <w:name w:val="Row 24"/>
    <w:basedOn w:val="Normal"/>
    <w:qFormat/>
    <w:pPr>
      <w:keepNext/>
      <w:spacing w:lineRule="exact" w:line="6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2024-05-29T07:14:49Z</dcterms:created>
  <dcterms:modified xsi:type="dcterms:W3CDTF">2024-05-29T07:14:49Z</dcterms:modified>
  <cp:category/>
</cp:coreProperties>
</file>