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597.25pt;height:843.1pt;mso-position-horizontal-relative:page;mso-position-vertical-relative:page;z-index:-6280" type="#_x0000_t202" filled="false" stroked="false">
            <v:textbox inset="0,0,0,0">
              <w:txbxContent>
                <w:p>
                  <w:pPr>
                    <w:pStyle w:val="BodyText"/>
                    <w:rPr>
                      <w:rFonts w:ascii="Times New Roman"/>
                      <w:sz w:val="20"/>
                    </w:rPr>
                  </w:pPr>
                </w:p>
                <w:p>
                  <w:pPr>
                    <w:pStyle w:val="BodyText"/>
                    <w:rPr>
                      <w:rFonts w:ascii="Times New Roman"/>
                      <w:sz w:val="20"/>
                    </w:rPr>
                  </w:pPr>
                </w:p>
                <w:p>
                  <w:pPr>
                    <w:spacing w:before="118"/>
                    <w:ind w:left="2973" w:right="0" w:firstLine="0"/>
                    <w:jc w:val="left"/>
                    <w:rPr>
                      <w:b/>
                      <w:sz w:val="19"/>
                    </w:rPr>
                  </w:pPr>
                  <w:r>
                    <w:rPr>
                      <w:b/>
                      <w:w w:val="105"/>
                      <w:sz w:val="19"/>
                    </w:rPr>
                    <w:t>Správa Krkonošského národního parku</w:t>
                  </w:r>
                </w:p>
                <w:p>
                  <w:pPr>
                    <w:spacing w:line="200" w:lineRule="exact" w:before="23"/>
                    <w:ind w:left="2973" w:right="6190" w:firstLine="0"/>
                    <w:jc w:val="left"/>
                    <w:rPr>
                      <w:sz w:val="18"/>
                    </w:rPr>
                  </w:pPr>
                  <w:r>
                    <w:rPr>
                      <w:sz w:val="18"/>
                    </w:rPr>
                    <w:t>Dobrovského 3, 543 01 Vrchlabí IČ: 00088455, DIČ: CZ00088455</w:t>
                  </w:r>
                </w:p>
                <w:p>
                  <w:pPr>
                    <w:pStyle w:val="BodyText"/>
                    <w:rPr>
                      <w:rFonts w:ascii="Times New Roman"/>
                      <w:sz w:val="19"/>
                    </w:rPr>
                  </w:pPr>
                </w:p>
                <w:p>
                  <w:pPr>
                    <w:spacing w:before="0"/>
                    <w:ind w:left="2958" w:right="0" w:firstLine="0"/>
                    <w:jc w:val="left"/>
                    <w:rPr>
                      <w:sz w:val="18"/>
                    </w:rPr>
                  </w:pPr>
                  <w:r>
                    <w:rPr>
                      <w:sz w:val="18"/>
                    </w:rPr>
                    <w:t>tel.: (+420) 499 456 111, fax: (+420) 499 422 095</w:t>
                  </w:r>
                </w:p>
                <w:p>
                  <w:pPr>
                    <w:spacing w:before="8"/>
                    <w:ind w:left="2966" w:right="0" w:firstLine="0"/>
                    <w:jc w:val="left"/>
                    <w:rPr>
                      <w:sz w:val="18"/>
                    </w:rPr>
                  </w:pPr>
                  <w:r>
                    <w:rPr>
                      <w:sz w:val="18"/>
                    </w:rPr>
                    <w:t>e-mail: </w:t>
                  </w:r>
                  <w:hyperlink r:id="rId5">
                    <w:r>
                      <w:rPr>
                        <w:sz w:val="18"/>
                      </w:rPr>
                      <w:t>podatelna@krnap.cz,</w:t>
                    </w:r>
                  </w:hyperlink>
                  <w:r>
                    <w:rPr>
                      <w:sz w:val="18"/>
                    </w:rPr>
                    <w:t> </w:t>
                  </w:r>
                  <w:hyperlink r:id="rId6">
                    <w:r>
                      <w:rPr>
                        <w:sz w:val="18"/>
                      </w:rPr>
                      <w:t>www.krnap.cz</w:t>
                    </w:r>
                  </w:hyperlink>
                </w:p>
                <w:p>
                  <w:pPr>
                    <w:pStyle w:val="BodyText"/>
                    <w:rPr>
                      <w:rFonts w:ascii="Times New Roman"/>
                      <w:sz w:val="20"/>
                    </w:rPr>
                  </w:pPr>
                </w:p>
                <w:p>
                  <w:pPr>
                    <w:pStyle w:val="BodyText"/>
                    <w:rPr>
                      <w:rFonts w:ascii="Times New Roman"/>
                      <w:sz w:val="20"/>
                    </w:rPr>
                  </w:pPr>
                </w:p>
                <w:p>
                  <w:pPr>
                    <w:pStyle w:val="BodyText"/>
                    <w:spacing w:before="168"/>
                    <w:ind w:left="2496" w:right="832"/>
                    <w:jc w:val="center"/>
                  </w:pPr>
                  <w:r>
                    <w:rPr/>
                    <w:t>Dodavatel:</w:t>
                  </w:r>
                </w:p>
                <w:p>
                  <w:pPr>
                    <w:pStyle w:val="BodyText"/>
                    <w:spacing w:line="285" w:lineRule="auto" w:before="38"/>
                    <w:ind w:left="6292" w:right="3018" w:hanging="7"/>
                  </w:pPr>
                  <w:r>
                    <w:rPr/>
                    <w:t>SILNICE SVOBODA a.s. 164</w:t>
                  </w:r>
                </w:p>
                <w:p>
                  <w:pPr>
                    <w:pStyle w:val="BodyText"/>
                    <w:spacing w:before="2"/>
                    <w:ind w:left="2496" w:right="278"/>
                    <w:jc w:val="center"/>
                  </w:pPr>
                  <w:r>
                    <w:rPr>
                      <w:w w:val="105"/>
                    </w:rPr>
                    <w:t>Jetřichov 54983</w:t>
                  </w:r>
                </w:p>
                <w:p>
                  <w:pPr>
                    <w:pStyle w:val="BodyText"/>
                    <w:spacing w:before="35"/>
                    <w:ind w:left="2496" w:right="669"/>
                    <w:jc w:val="center"/>
                  </w:pPr>
                  <w:r>
                    <w:rPr/>
                    <w:t>IČ: 5438187</w:t>
                  </w:r>
                </w:p>
                <w:p>
                  <w:pPr>
                    <w:pStyle w:val="BodyText"/>
                    <w:rPr>
                      <w:rFonts w:ascii="Times New Roman"/>
                      <w:sz w:val="22"/>
                    </w:rPr>
                  </w:pPr>
                </w:p>
                <w:p>
                  <w:pPr>
                    <w:pStyle w:val="BodyText"/>
                    <w:rPr>
                      <w:rFonts w:ascii="Times New Roman"/>
                      <w:sz w:val="22"/>
                    </w:rPr>
                  </w:pPr>
                </w:p>
                <w:p>
                  <w:pPr>
                    <w:spacing w:before="178"/>
                    <w:ind w:left="1461" w:right="0" w:firstLine="0"/>
                    <w:jc w:val="left"/>
                    <w:rPr>
                      <w:b/>
                      <w:sz w:val="21"/>
                    </w:rPr>
                  </w:pPr>
                  <w:r>
                    <w:rPr>
                      <w:b/>
                      <w:w w:val="105"/>
                      <w:sz w:val="21"/>
                    </w:rPr>
                    <w:t>Objednávka č.  OBJ-24-613/2024</w:t>
                  </w:r>
                </w:p>
                <w:p>
                  <w:pPr>
                    <w:pStyle w:val="BodyText"/>
                    <w:rPr>
                      <w:rFonts w:ascii="Times New Roman"/>
                      <w:sz w:val="29"/>
                    </w:rPr>
                  </w:pPr>
                </w:p>
                <w:p>
                  <w:pPr>
                    <w:spacing w:before="1"/>
                    <w:ind w:left="1461" w:right="0" w:firstLine="0"/>
                    <w:jc w:val="left"/>
                    <w:rPr>
                      <w:i/>
                      <w:sz w:val="15"/>
                    </w:rPr>
                  </w:pPr>
                  <w:r>
                    <w:rPr>
                      <w:b/>
                      <w:w w:val="105"/>
                      <w:sz w:val="21"/>
                    </w:rPr>
                    <w:t>Dodací adresa: </w:t>
                  </w:r>
                  <w:r>
                    <w:rPr>
                      <w:w w:val="105"/>
                      <w:sz w:val="17"/>
                    </w:rPr>
                    <w:t>ť/e-// </w:t>
                  </w:r>
                  <w:r>
                    <w:rPr>
                      <w:i/>
                      <w:w w:val="105"/>
                      <w:sz w:val="15"/>
                    </w:rPr>
                    <w:t>odlišná od sídla Správy KRNAP)</w:t>
                  </w:r>
                </w:p>
                <w:p>
                  <w:pPr>
                    <w:pStyle w:val="BodyText"/>
                    <w:rPr>
                      <w:rFonts w:ascii="Times New Roman"/>
                      <w:sz w:val="22"/>
                    </w:rPr>
                  </w:pPr>
                </w:p>
                <w:p>
                  <w:pPr>
                    <w:pStyle w:val="BodyText"/>
                    <w:rPr>
                      <w:rFonts w:ascii="Times New Roman"/>
                      <w:sz w:val="22"/>
                    </w:rPr>
                  </w:pPr>
                </w:p>
                <w:p>
                  <w:pPr>
                    <w:spacing w:before="130"/>
                    <w:ind w:left="1461" w:right="0" w:firstLine="0"/>
                    <w:jc w:val="left"/>
                    <w:rPr>
                      <w:b/>
                      <w:sz w:val="21"/>
                    </w:rPr>
                  </w:pPr>
                  <w:r>
                    <w:rPr>
                      <w:b/>
                      <w:w w:val="105"/>
                      <w:sz w:val="21"/>
                    </w:rPr>
                    <w:t>Předmět objednávky:</w:t>
                  </w:r>
                </w:p>
                <w:p>
                  <w:pPr>
                    <w:pStyle w:val="BodyText"/>
                    <w:spacing w:before="46"/>
                    <w:ind w:left="1454"/>
                  </w:pPr>
                  <w:r>
                    <w:rPr>
                      <w:w w:val="105"/>
                    </w:rPr>
                    <w:t>Objednávka na opravu LC Sklenařovická 0,585 km. Dle cenové nabídky.</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3"/>
                    <w:rPr>
                      <w:rFonts w:ascii="Times New Roman"/>
                      <w:sz w:val="19"/>
                    </w:rPr>
                  </w:pPr>
                </w:p>
                <w:p>
                  <w:pPr>
                    <w:spacing w:before="0"/>
                    <w:ind w:left="1454" w:right="0" w:firstLine="0"/>
                    <w:jc w:val="left"/>
                    <w:rPr>
                      <w:sz w:val="21"/>
                    </w:rPr>
                  </w:pPr>
                  <w:r>
                    <w:rPr>
                      <w:b/>
                      <w:sz w:val="21"/>
                    </w:rPr>
                    <w:t>Datum  plnění od:  </w:t>
                  </w:r>
                  <w:r>
                    <w:rPr>
                      <w:sz w:val="21"/>
                    </w:rPr>
                    <w:t>10.6.2024</w:t>
                  </w:r>
                </w:p>
                <w:p>
                  <w:pPr>
                    <w:pStyle w:val="BodyText"/>
                    <w:spacing w:before="5"/>
                    <w:rPr>
                      <w:rFonts w:ascii="Times New Roman"/>
                      <w:sz w:val="28"/>
                    </w:rPr>
                  </w:pPr>
                </w:p>
                <w:p>
                  <w:pPr>
                    <w:spacing w:before="0"/>
                    <w:ind w:left="1454" w:right="0" w:firstLine="0"/>
                    <w:jc w:val="left"/>
                    <w:rPr>
                      <w:sz w:val="21"/>
                    </w:rPr>
                  </w:pPr>
                  <w:r>
                    <w:rPr>
                      <w:b/>
                      <w:w w:val="105"/>
                      <w:sz w:val="21"/>
                    </w:rPr>
                    <w:t>Datum plnění do: </w:t>
                  </w:r>
                  <w:r>
                    <w:rPr>
                      <w:w w:val="105"/>
                      <w:sz w:val="21"/>
                    </w:rPr>
                    <w:t>24.6.2024</w:t>
                  </w:r>
                </w:p>
                <w:p>
                  <w:pPr>
                    <w:pStyle w:val="BodyText"/>
                    <w:rPr>
                      <w:rFonts w:ascii="Times New Roman"/>
                      <w:sz w:val="29"/>
                    </w:rPr>
                  </w:pPr>
                </w:p>
                <w:p>
                  <w:pPr>
                    <w:spacing w:before="0"/>
                    <w:ind w:left="1454" w:right="0" w:firstLine="0"/>
                    <w:jc w:val="left"/>
                    <w:rPr>
                      <w:sz w:val="21"/>
                    </w:rPr>
                  </w:pPr>
                  <w:r>
                    <w:rPr>
                      <w:b/>
                      <w:w w:val="105"/>
                      <w:sz w:val="21"/>
                    </w:rPr>
                    <w:t>Předběžná cena: </w:t>
                  </w:r>
                  <w:r>
                    <w:rPr>
                      <w:w w:val="105"/>
                      <w:sz w:val="21"/>
                    </w:rPr>
                    <w:t>199 691,80 Kč bez DPH</w:t>
                  </w:r>
                </w:p>
                <w:p>
                  <w:pPr>
                    <w:pStyle w:val="BodyText"/>
                    <w:rPr>
                      <w:rFonts w:ascii="Times New Roman"/>
                      <w:sz w:val="22"/>
                    </w:rPr>
                  </w:pPr>
                </w:p>
                <w:p>
                  <w:pPr>
                    <w:pStyle w:val="BodyText"/>
                    <w:rPr>
                      <w:rFonts w:ascii="Times New Roman"/>
                      <w:sz w:val="32"/>
                    </w:rPr>
                  </w:pPr>
                </w:p>
                <w:p>
                  <w:pPr>
                    <w:spacing w:before="0"/>
                    <w:ind w:left="1446" w:right="0" w:firstLine="0"/>
                    <w:jc w:val="left"/>
                    <w:rPr>
                      <w:sz w:val="21"/>
                    </w:rPr>
                  </w:pPr>
                  <w:r>
                    <w:rPr>
                      <w:b/>
                      <w:w w:val="105"/>
                      <w:sz w:val="21"/>
                    </w:rPr>
                    <w:t>Příjemce (útvar):  </w:t>
                  </w:r>
                  <w:r>
                    <w:rPr>
                      <w:w w:val="105"/>
                      <w:sz w:val="21"/>
                    </w:rPr>
                    <w:t>odd investic</w:t>
                  </w:r>
                </w:p>
                <w:p>
                  <w:pPr>
                    <w:pStyle w:val="BodyText"/>
                    <w:rPr>
                      <w:rFonts w:ascii="Times New Roman"/>
                      <w:sz w:val="29"/>
                    </w:rPr>
                  </w:pPr>
                </w:p>
                <w:p>
                  <w:pPr>
                    <w:spacing w:before="0"/>
                    <w:ind w:left="1446" w:right="0" w:firstLine="0"/>
                    <w:jc w:val="left"/>
                    <w:rPr>
                      <w:b/>
                      <w:sz w:val="21"/>
                    </w:rPr>
                  </w:pPr>
                  <w:r>
                    <w:rPr>
                      <w:b/>
                      <w:w w:val="105"/>
                      <w:sz w:val="21"/>
                    </w:rPr>
                    <w:t>Kontaktní osoba:</w:t>
                  </w:r>
                </w:p>
                <w:p>
                  <w:pPr>
                    <w:pStyle w:val="BodyText"/>
                    <w:rPr>
                      <w:rFonts w:ascii="Times New Roman"/>
                      <w:sz w:val="22"/>
                    </w:rPr>
                  </w:pPr>
                </w:p>
                <w:p>
                  <w:pPr>
                    <w:pStyle w:val="BodyText"/>
                    <w:spacing w:before="4"/>
                    <w:rPr>
                      <w:rFonts w:ascii="Times New Roman"/>
                    </w:rPr>
                  </w:pPr>
                </w:p>
                <w:p>
                  <w:pPr>
                    <w:spacing w:before="0"/>
                    <w:ind w:left="2496" w:right="83" w:firstLine="0"/>
                    <w:jc w:val="center"/>
                    <w:rPr>
                      <w:sz w:val="8"/>
                    </w:rPr>
                  </w:pPr>
                  <w:r>
                    <w:rPr>
                      <w:b/>
                      <w:w w:val="55"/>
                      <w:sz w:val="28"/>
                    </w:rPr>
                    <w:t>1</w:t>
                  </w:r>
                  <w:r>
                    <w:rPr>
                      <w:b/>
                      <w:spacing w:val="2"/>
                      <w:sz w:val="28"/>
                    </w:rPr>
                    <w:t> </w:t>
                  </w:r>
                  <w:r>
                    <w:rPr>
                      <w:spacing w:val="18"/>
                      <w:w w:val="59"/>
                      <w:sz w:val="28"/>
                    </w:rPr>
                    <w:t>0</w:t>
                  </w:r>
                  <w:r>
                    <w:rPr>
                      <w:spacing w:val="-2"/>
                      <w:w w:val="303"/>
                      <w:sz w:val="8"/>
                    </w:rPr>
                    <w:t>-</w:t>
                  </w:r>
                  <w:r>
                    <w:rPr>
                      <w:w w:val="62"/>
                      <w:sz w:val="28"/>
                    </w:rPr>
                    <w:t>0</w:t>
                  </w:r>
                  <w:r>
                    <w:rPr>
                      <w:spacing w:val="-1"/>
                      <w:w w:val="62"/>
                      <w:sz w:val="28"/>
                    </w:rPr>
                    <w:t>6</w:t>
                  </w:r>
                  <w:r>
                    <w:rPr>
                      <w:w w:val="223"/>
                      <w:sz w:val="8"/>
                    </w:rPr>
                    <w:t>-</w:t>
                  </w:r>
                </w:p>
                <w:p>
                  <w:pPr>
                    <w:tabs>
                      <w:tab w:pos="5709" w:val="left" w:leader="none"/>
                    </w:tabs>
                    <w:spacing w:before="82"/>
                    <w:ind w:left="1446" w:right="0" w:firstLine="0"/>
                    <w:jc w:val="left"/>
                    <w:rPr>
                      <w:sz w:val="21"/>
                    </w:rPr>
                  </w:pPr>
                  <w:r>
                    <w:rPr>
                      <w:b/>
                      <w:sz w:val="21"/>
                    </w:rPr>
                    <w:t>Příkazce</w:t>
                  </w:r>
                  <w:r>
                    <w:rPr>
                      <w:b/>
                      <w:spacing w:val="43"/>
                      <w:sz w:val="21"/>
                    </w:rPr>
                    <w:t> </w:t>
                  </w:r>
                  <w:r>
                    <w:rPr>
                      <w:b/>
                      <w:sz w:val="21"/>
                    </w:rPr>
                    <w:t>operace:</w:t>
                    <w:tab/>
                  </w:r>
                  <w:r>
                    <w:rPr>
                      <w:sz w:val="21"/>
                    </w:rPr>
                    <w:t>Datum a podpis: </w:t>
                  </w:r>
                  <w:r>
                    <w:rPr>
                      <w:spacing w:val="3"/>
                      <w:sz w:val="21"/>
                    </w:rPr>
                    <w:t> </w:t>
                  </w:r>
                  <w:r>
                    <w:rPr>
                      <w:sz w:val="21"/>
                    </w:rPr>
                    <w:t>...</w:t>
                  </w:r>
                </w:p>
                <w:p>
                  <w:pPr>
                    <w:pStyle w:val="BodyText"/>
                    <w:rPr>
                      <w:rFonts w:ascii="Times New Roman"/>
                      <w:sz w:val="22"/>
                    </w:rPr>
                  </w:pPr>
                </w:p>
                <w:p>
                  <w:pPr>
                    <w:pStyle w:val="BodyText"/>
                    <w:spacing w:before="2"/>
                    <w:rPr>
                      <w:rFonts w:ascii="Times New Roman"/>
                      <w:sz w:val="31"/>
                    </w:rPr>
                  </w:pPr>
                </w:p>
                <w:p>
                  <w:pPr>
                    <w:tabs>
                      <w:tab w:pos="5701" w:val="left" w:leader="none"/>
                    </w:tabs>
                    <w:spacing w:before="0"/>
                    <w:ind w:left="1433" w:right="0" w:firstLine="0"/>
                    <w:jc w:val="left"/>
                    <w:rPr>
                      <w:sz w:val="21"/>
                    </w:rPr>
                  </w:pPr>
                  <w:r>
                    <w:rPr>
                      <w:b/>
                      <w:sz w:val="21"/>
                    </w:rPr>
                    <w:t>Správce</w:t>
                  </w:r>
                  <w:r>
                    <w:rPr>
                      <w:b/>
                      <w:spacing w:val="48"/>
                      <w:sz w:val="21"/>
                    </w:rPr>
                    <w:t> </w:t>
                  </w:r>
                  <w:r>
                    <w:rPr>
                      <w:b/>
                      <w:sz w:val="21"/>
                    </w:rPr>
                    <w:t>rozpočtu:</w:t>
                    <w:tab/>
                  </w:r>
                  <w:r>
                    <w:rPr>
                      <w:position w:val="1"/>
                      <w:sz w:val="21"/>
                    </w:rPr>
                    <w:t>Datum  a</w:t>
                  </w:r>
                  <w:r>
                    <w:rPr>
                      <w:spacing w:val="-2"/>
                      <w:position w:val="1"/>
                      <w:sz w:val="21"/>
                    </w:rPr>
                    <w:t> </w:t>
                  </w:r>
                  <w:r>
                    <w:rPr>
                      <w:position w:val="1"/>
                      <w:sz w:val="21"/>
                    </w:rPr>
                    <w:t>podpis:</w:t>
                  </w:r>
                </w:p>
                <w:p>
                  <w:pPr>
                    <w:pStyle w:val="BodyText"/>
                    <w:rPr>
                      <w:rFonts w:ascii="Times New Roman"/>
                      <w:sz w:val="24"/>
                    </w:rPr>
                  </w:pPr>
                </w:p>
                <w:p>
                  <w:pPr>
                    <w:pStyle w:val="BodyText"/>
                    <w:rPr>
                      <w:rFonts w:ascii="Times New Roman"/>
                      <w:sz w:val="24"/>
                    </w:rPr>
                  </w:pPr>
                </w:p>
                <w:p>
                  <w:pPr>
                    <w:pStyle w:val="BodyText"/>
                    <w:spacing w:before="6"/>
                    <w:rPr>
                      <w:rFonts w:ascii="Times New Roman"/>
                      <w:sz w:val="30"/>
                    </w:rPr>
                  </w:pPr>
                </w:p>
                <w:p>
                  <w:pPr>
                    <w:pStyle w:val="BodyText"/>
                    <w:ind w:left="1433"/>
                  </w:pPr>
                  <w:r>
                    <w:rPr>
                      <w:w w:val="105"/>
                    </w:rPr>
                    <w:t>Objednávka je vyhotovena 2x - 1x pro odběratele, 1x pro dodavatele.</w:t>
                  </w:r>
                </w:p>
                <w:p>
                  <w:pPr>
                    <w:pStyle w:val="BodyText"/>
                    <w:spacing w:line="285" w:lineRule="auto" w:before="46"/>
                    <w:ind w:left="1440" w:right="3018"/>
                    <w:rPr>
                      <w:b/>
                    </w:rPr>
                  </w:pPr>
                  <w:r>
                    <w:rPr>
                      <w:w w:val="105"/>
                    </w:rPr>
                    <w:t>Na fakturu uveďte výše uvedené číslo objednávky, jinak nebude uhrazena. </w:t>
                  </w:r>
                  <w:r>
                    <w:rPr>
                      <w:w w:val="104"/>
                    </w:rPr>
                    <w:t>Elektr</w:t>
                  </w:r>
                  <w:r>
                    <w:rPr>
                      <w:w w:val="104"/>
                    </w:rPr>
                    <w:t>oni</w:t>
                  </w:r>
                  <w:r>
                    <w:rPr>
                      <w:w w:val="104"/>
                    </w:rPr>
                    <w:t>cké</w:t>
                  </w:r>
                  <w:r>
                    <w:rPr/>
                    <w:t> </w:t>
                  </w:r>
                  <w:r>
                    <w:rPr>
                      <w:w w:val="106"/>
                    </w:rPr>
                    <w:t>faktury</w:t>
                  </w:r>
                  <w:r>
                    <w:rPr/>
                    <w:t> </w:t>
                  </w:r>
                  <w:r>
                    <w:rPr>
                      <w:w w:val="104"/>
                    </w:rPr>
                    <w:t>zasílej</w:t>
                  </w:r>
                  <w:r>
                    <w:rPr>
                      <w:w w:val="104"/>
                    </w:rPr>
                    <w:t>te</w:t>
                  </w:r>
                  <w:r>
                    <w:rPr/>
                    <w:t> </w:t>
                  </w:r>
                  <w:r>
                    <w:rPr>
                      <w:w w:val="96"/>
                    </w:rPr>
                    <w:t>na</w:t>
                  </w:r>
                  <w:r>
                    <w:rPr/>
                    <w:t> </w:t>
                  </w:r>
                  <w:r>
                    <w:rPr>
                      <w:w w:val="104"/>
                    </w:rPr>
                    <w:t>adresu</w:t>
                  </w:r>
                  <w:r>
                    <w:rPr/>
                    <w:t> </w:t>
                  </w:r>
                  <w:hyperlink r:id="rId7">
                    <w:r>
                      <w:rPr>
                        <w:b/>
                        <w:w w:val="106"/>
                      </w:rPr>
                      <w:t>faktury@krna</w:t>
                    </w:r>
                    <w:r>
                      <w:rPr>
                        <w:b/>
                        <w:w w:val="106"/>
                      </w:rPr>
                      <w:t>p.cz</w:t>
                    </w:r>
                    <w:r>
                      <w:rPr>
                        <w:b/>
                        <w:w w:val="50"/>
                      </w:rPr>
                      <w:t>.</w:t>
                    </w:r>
                  </w:hyperlink>
                </w:p>
              </w:txbxContent>
            </v:textbox>
            <w10:wrap type="none"/>
          </v:shape>
        </w:pict>
      </w:r>
      <w:r>
        <w:rPr/>
        <w:pict>
          <v:group style="position:absolute;margin-left:0pt;margin-top:0pt;width:597.25pt;height:843.1pt;mso-position-horizontal-relative:page;mso-position-vertical-relative:page;z-index:-6256" coordorigin="0,0" coordsize="11945,16862">
            <v:shape style="position:absolute;left:0;top:0;width:11945;height:16862" type="#_x0000_t75" stroked="false">
              <v:imagedata r:id="rId8" o:title=""/>
            </v:shape>
            <v:shape style="position:absolute;left:1325;top:533;width:1375;height:1361" type="#_x0000_t75" stroked="false">
              <v:imagedata r:id="rId9" o:title=""/>
            </v:shape>
            <v:shape style="position:absolute;left:7582;top:10483;width:3888;height:2592" type="#_x0000_t75" stroked="false">
              <v:imagedata r:id="rId10" o:title=""/>
            </v:shape>
            <v:rect style="position:absolute;left:2954;top:1227;width:4368;height:246" filled="true" fillcolor="#ffffff" stroked="false">
              <v:fill type="solid"/>
            </v:rect>
            <w10:wrap type="none"/>
          </v:group>
        </w:pict>
      </w:r>
    </w:p>
    <w:p>
      <w:pPr>
        <w:spacing w:after="0"/>
        <w:rPr>
          <w:rFonts w:ascii="Times New Roman"/>
          <w:sz w:val="17"/>
        </w:rPr>
        <w:sectPr>
          <w:type w:val="continuous"/>
          <w:pgSz w:w="11950" w:h="16870"/>
          <w:pgMar w:top="1600" w:bottom="280" w:left="1680" w:right="1680"/>
        </w:sectPr>
      </w:pPr>
    </w:p>
    <w:p>
      <w:pPr>
        <w:pStyle w:val="BodyText"/>
        <w:spacing w:before="4"/>
        <w:rPr>
          <w:rFonts w:ascii="Times New Roman"/>
          <w:sz w:val="17"/>
        </w:rPr>
      </w:pPr>
      <w:r>
        <w:rPr/>
        <w:pict>
          <v:shape style="position:absolute;margin-left:0pt;margin-top:0pt;width:597.25pt;height:843.1pt;mso-position-horizontal-relative:page;mso-position-vertical-relative:page;z-index:-6232" type="#_x0000_t202" filled="false" stroked="false">
            <v:textbox inset="0,0,0,0">
              <w:txbxContent>
                <w:p>
                  <w:pPr>
                    <w:pStyle w:val="BodyText"/>
                    <w:rPr>
                      <w:rFonts w:ascii="Times New Roman"/>
                      <w:sz w:val="20"/>
                    </w:rPr>
                  </w:pPr>
                </w:p>
                <w:p>
                  <w:pPr>
                    <w:pStyle w:val="BodyText"/>
                    <w:spacing w:before="4"/>
                    <w:rPr>
                      <w:rFonts w:ascii="Times New Roman"/>
                      <w:sz w:val="23"/>
                    </w:rPr>
                  </w:pPr>
                </w:p>
                <w:p>
                  <w:pPr>
                    <w:spacing w:before="0"/>
                    <w:ind w:left="3060" w:right="0" w:firstLine="0"/>
                    <w:jc w:val="left"/>
                    <w:rPr>
                      <w:b/>
                      <w:sz w:val="19"/>
                    </w:rPr>
                  </w:pPr>
                  <w:r>
                    <w:rPr>
                      <w:b/>
                      <w:w w:val="105"/>
                      <w:sz w:val="19"/>
                    </w:rPr>
                    <w:t>Správa Krkonošského národního parku</w:t>
                  </w:r>
                </w:p>
                <w:p>
                  <w:pPr>
                    <w:spacing w:line="200" w:lineRule="exact" w:before="22"/>
                    <w:ind w:left="3060" w:right="6190" w:firstLine="0"/>
                    <w:jc w:val="left"/>
                    <w:rPr>
                      <w:sz w:val="18"/>
                    </w:rPr>
                  </w:pPr>
                  <w:r>
                    <w:rPr>
                      <w:sz w:val="18"/>
                    </w:rPr>
                    <w:t>Dobrovského 3, 543 01 Vrchlabí IČ: 00088455, DIČ: CZ00088455</w:t>
                  </w:r>
                </w:p>
                <w:p>
                  <w:pPr>
                    <w:pStyle w:val="BodyText"/>
                    <w:spacing w:before="10"/>
                    <w:rPr>
                      <w:rFonts w:ascii="Times New Roman"/>
                      <w:sz w:val="18"/>
                    </w:rPr>
                  </w:pPr>
                </w:p>
                <w:p>
                  <w:pPr>
                    <w:spacing w:before="0"/>
                    <w:ind w:left="3046" w:right="0" w:firstLine="0"/>
                    <w:jc w:val="left"/>
                    <w:rPr>
                      <w:sz w:val="18"/>
                    </w:rPr>
                  </w:pPr>
                  <w:r>
                    <w:rPr>
                      <w:sz w:val="18"/>
                    </w:rPr>
                    <w:t>tel.: (+420) 499 456 111, fax: (+420) 499 422 095</w:t>
                  </w:r>
                </w:p>
                <w:p>
                  <w:pPr>
                    <w:spacing w:before="1"/>
                    <w:ind w:left="3053" w:right="0" w:firstLine="0"/>
                    <w:jc w:val="left"/>
                    <w:rPr>
                      <w:sz w:val="18"/>
                    </w:rPr>
                  </w:pPr>
                  <w:r>
                    <w:rPr>
                      <w:sz w:val="18"/>
                    </w:rPr>
                    <w:t>e-mail: </w:t>
                  </w:r>
                  <w:hyperlink r:id="rId5">
                    <w:r>
                      <w:rPr>
                        <w:sz w:val="18"/>
                      </w:rPr>
                      <w:t>podatelna@krnap.cz,</w:t>
                    </w:r>
                  </w:hyperlink>
                  <w:r>
                    <w:rPr>
                      <w:sz w:val="18"/>
                    </w:rPr>
                    <w:t> </w:t>
                  </w:r>
                  <w:hyperlink r:id="rId6">
                    <w:r>
                      <w:rPr>
                        <w:sz w:val="18"/>
                      </w:rPr>
                      <w:t>www.krnap.cz</w:t>
                    </w:r>
                  </w:hyperlink>
                </w:p>
                <w:p>
                  <w:pPr>
                    <w:pStyle w:val="BodyText"/>
                    <w:rPr>
                      <w:rFonts w:ascii="Times New Roman"/>
                      <w:sz w:val="20"/>
                    </w:rPr>
                  </w:pPr>
                </w:p>
                <w:p>
                  <w:pPr>
                    <w:pStyle w:val="BodyText"/>
                    <w:rPr>
                      <w:rFonts w:ascii="Times New Roman"/>
                      <w:sz w:val="20"/>
                    </w:rPr>
                  </w:pPr>
                </w:p>
                <w:p>
                  <w:pPr>
                    <w:spacing w:before="161"/>
                    <w:ind w:left="1548" w:right="0" w:firstLine="0"/>
                    <w:jc w:val="left"/>
                    <w:rPr>
                      <w:b/>
                      <w:sz w:val="21"/>
                    </w:rPr>
                  </w:pPr>
                  <w:r>
                    <w:rPr>
                      <w:b/>
                      <w:w w:val="105"/>
                      <w:sz w:val="21"/>
                    </w:rPr>
                    <w:t>Specifikace předmětu objednávky:</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
                    <w:rPr>
                      <w:rFonts w:ascii="Times New Roman"/>
                      <w:sz w:val="27"/>
                    </w:rPr>
                  </w:pPr>
                </w:p>
                <w:p>
                  <w:pPr>
                    <w:pStyle w:val="BodyText"/>
                    <w:spacing w:line="285" w:lineRule="auto"/>
                    <w:ind w:left="1526" w:right="1504" w:firstLine="8"/>
                  </w:pPr>
                  <w:r>
                    <w:rPr>
                      <w:w w:val="105"/>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w:t>
                  </w:r>
                  <w:r>
                    <w:rPr>
                      <w:spacing w:val="2"/>
                      <w:w w:val="105"/>
                    </w:rPr>
                    <w:t> </w:t>
                  </w:r>
                  <w:r>
                    <w:rPr>
                      <w:w w:val="105"/>
                    </w:rPr>
                    <w:t>den.</w:t>
                  </w:r>
                </w:p>
                <w:p>
                  <w:pPr>
                    <w:pStyle w:val="BodyText"/>
                    <w:spacing w:before="6"/>
                    <w:rPr>
                      <w:rFonts w:ascii="Times New Roman"/>
                      <w:sz w:val="24"/>
                    </w:rPr>
                  </w:pPr>
                </w:p>
                <w:p>
                  <w:pPr>
                    <w:pStyle w:val="BodyText"/>
                    <w:spacing w:line="285" w:lineRule="auto"/>
                    <w:ind w:left="1534" w:right="1591" w:firstLine="7"/>
                  </w:pPr>
                  <w:r>
                    <w:rPr>
                      <w:w w:val="105"/>
                    </w:rPr>
                    <w:t>Pokud bude dodavatel v prodlení s plněním nebo bude mít opakovaně vady, je objednatel oprávněn odstoupit od této objednávky ihned ke dni doručení odstoupení dodavateli.</w:t>
                  </w:r>
                </w:p>
                <w:p>
                  <w:pPr>
                    <w:pStyle w:val="BodyText"/>
                    <w:spacing w:before="2"/>
                    <w:rPr>
                      <w:rFonts w:ascii="Times New Roman"/>
                      <w:sz w:val="25"/>
                    </w:rPr>
                  </w:pPr>
                </w:p>
                <w:p>
                  <w:pPr>
                    <w:pStyle w:val="BodyText"/>
                    <w:ind w:left="1526"/>
                  </w:pPr>
                  <w:r>
                    <w:rPr>
                      <w:w w:val="105"/>
                    </w:rPr>
                    <w:t>Změny této objednávky mohou být pouze písemně odsouhlasené oběma stranami.</w:t>
                  </w:r>
                </w:p>
                <w:p>
                  <w:pPr>
                    <w:pStyle w:val="BodyText"/>
                    <w:rPr>
                      <w:rFonts w:ascii="Times New Roman"/>
                      <w:sz w:val="22"/>
                    </w:rPr>
                  </w:pPr>
                </w:p>
                <w:p>
                  <w:pPr>
                    <w:pStyle w:val="BodyText"/>
                    <w:spacing w:before="6"/>
                    <w:rPr>
                      <w:rFonts w:ascii="Times New Roman"/>
                      <w:sz w:val="31"/>
                    </w:rPr>
                  </w:pPr>
                </w:p>
                <w:p>
                  <w:pPr>
                    <w:pStyle w:val="BodyText"/>
                    <w:spacing w:line="285" w:lineRule="auto"/>
                    <w:ind w:left="1519" w:right="1591" w:firstLine="15"/>
                  </w:pPr>
                  <w:r>
                    <w:rPr>
                      <w:w w:val="105"/>
                    </w:rPr>
                    <w:t>Dodavatel souhlasí se zveřejněním této objednávky v registru smluv, je-li výše objednávky vyšší něž 50 tisíc Kč bez DPH.</w:t>
                  </w:r>
                </w:p>
                <w:p>
                  <w:pPr>
                    <w:pStyle w:val="BodyText"/>
                    <w:rPr>
                      <w:rFonts w:ascii="Times New Roman"/>
                      <w:sz w:val="22"/>
                    </w:rPr>
                  </w:pPr>
                </w:p>
                <w:p>
                  <w:pPr>
                    <w:pStyle w:val="BodyText"/>
                    <w:rPr>
                      <w:rFonts w:ascii="Times New Roman"/>
                      <w:sz w:val="22"/>
                    </w:rPr>
                  </w:pPr>
                </w:p>
                <w:p>
                  <w:pPr>
                    <w:pStyle w:val="BodyText"/>
                    <w:spacing w:before="1"/>
                    <w:rPr>
                      <w:rFonts w:ascii="Times New Roman"/>
                      <w:sz w:val="30"/>
                    </w:rPr>
                  </w:pPr>
                </w:p>
                <w:p>
                  <w:pPr>
                    <w:pStyle w:val="BodyText"/>
                    <w:ind w:left="1511"/>
                  </w:pPr>
                  <w:r>
                    <w:rPr/>
                    <w:t>V........................................dne</w:t>
                  </w:r>
                </w:p>
                <w:p>
                  <w:pPr>
                    <w:pStyle w:val="BodyText"/>
                    <w:spacing w:line="570" w:lineRule="atLeast" w:before="13"/>
                    <w:ind w:left="1519" w:right="7782"/>
                  </w:pPr>
                  <w:r>
                    <w:rPr>
                      <w:w w:val="105"/>
                    </w:rPr>
                    <w:t>Souhlasím. Za dodavatele: SILNICE SVOBODA a.s.</w:t>
                  </w:r>
                </w:p>
                <w:p>
                  <w:pPr>
                    <w:pStyle w:val="BodyText"/>
                    <w:spacing w:before="46"/>
                    <w:ind w:left="1526"/>
                  </w:pPr>
                  <w:r>
                    <w:rPr/>
                    <w:t>164</w:t>
                  </w:r>
                </w:p>
                <w:p>
                  <w:pPr>
                    <w:pStyle w:val="BodyText"/>
                    <w:spacing w:before="38"/>
                    <w:ind w:left="1511"/>
                  </w:pPr>
                  <w:r>
                    <w:rPr>
                      <w:w w:val="105"/>
                    </w:rPr>
                    <w:t>Jetřichov  54983</w:t>
                  </w:r>
                </w:p>
                <w:p>
                  <w:pPr>
                    <w:pStyle w:val="BodyText"/>
                    <w:spacing w:before="35"/>
                    <w:ind w:left="1519"/>
                  </w:pPr>
                  <w:r>
                    <w:rPr>
                      <w:w w:val="105"/>
                    </w:rPr>
                    <w:t>IČ: 5438187</w:t>
                  </w:r>
                </w:p>
                <w:p>
                  <w:pPr>
                    <w:pStyle w:val="BodyText"/>
                    <w:spacing w:before="4"/>
                    <w:rPr>
                      <w:rFonts w:ascii="Times New Roman"/>
                      <w:sz w:val="29"/>
                    </w:rPr>
                  </w:pPr>
                </w:p>
                <w:p>
                  <w:pPr>
                    <w:pStyle w:val="BodyText"/>
                    <w:ind w:left="1505"/>
                  </w:pPr>
                  <w:r>
                    <w:rPr>
                      <w:w w:val="105"/>
                    </w:rPr>
                    <w:t>Jméno a příjmení podepisujícího, pozice:</w:t>
                  </w:r>
                </w:p>
                <w:p>
                  <w:pPr>
                    <w:pStyle w:val="BodyText"/>
                    <w:rPr>
                      <w:rFonts w:ascii="Times New Roman"/>
                      <w:sz w:val="22"/>
                    </w:rPr>
                  </w:pPr>
                </w:p>
                <w:p>
                  <w:pPr>
                    <w:tabs>
                      <w:tab w:pos="1864" w:val="left" w:leader="none"/>
                    </w:tabs>
                    <w:spacing w:line="385" w:lineRule="exact" w:before="139"/>
                    <w:ind w:left="0" w:right="3355" w:firstLine="0"/>
                    <w:jc w:val="center"/>
                    <w:rPr>
                      <w:sz w:val="21"/>
                    </w:rPr>
                  </w:pPr>
                  <w:r>
                    <w:rPr>
                      <w:position w:val="-18"/>
                      <w:sz w:val="42"/>
                    </w:rPr>
                    <w:t>Václav</w:t>
                    <w:tab/>
                  </w:r>
                  <w:r>
                    <w:rPr>
                      <w:sz w:val="21"/>
                    </w:rPr>
                    <w:t>Digitálně</w:t>
                  </w:r>
                  <w:r>
                    <w:rPr>
                      <w:spacing w:val="8"/>
                      <w:sz w:val="21"/>
                    </w:rPr>
                    <w:t> </w:t>
                  </w:r>
                  <w:r>
                    <w:rPr>
                      <w:sz w:val="21"/>
                    </w:rPr>
                    <w:t>podepsal</w:t>
                  </w:r>
                </w:p>
                <w:p>
                  <w:pPr>
                    <w:pStyle w:val="BodyText"/>
                    <w:spacing w:line="144" w:lineRule="exact"/>
                    <w:ind w:left="4342"/>
                  </w:pPr>
                  <w:r>
                    <w:rPr>
                      <w:w w:val="95"/>
                    </w:rPr>
                    <w:t>Václav Svoboda</w:t>
                  </w:r>
                </w:p>
                <w:p>
                  <w:pPr>
                    <w:spacing w:line="395" w:lineRule="exact" w:before="24"/>
                    <w:ind w:left="4" w:right="3355" w:firstLine="0"/>
                    <w:jc w:val="center"/>
                    <w:rPr>
                      <w:sz w:val="21"/>
                    </w:rPr>
                  </w:pPr>
                  <w:r>
                    <w:rPr>
                      <w:position w:val="-23"/>
                      <w:sz w:val="42"/>
                    </w:rPr>
                    <w:t>Svoboda </w:t>
                  </w:r>
                  <w:r>
                    <w:rPr>
                      <w:sz w:val="21"/>
                    </w:rPr>
                    <w:t>Datum: 2024.06.12</w:t>
                  </w:r>
                </w:p>
                <w:p>
                  <w:pPr>
                    <w:pStyle w:val="BodyText"/>
                    <w:spacing w:line="121" w:lineRule="exact"/>
                    <w:ind w:left="1607" w:right="3355"/>
                    <w:jc w:val="center"/>
                  </w:pPr>
                  <w:r>
                    <w:rPr>
                      <w:w w:val="105"/>
                    </w:rPr>
                    <w:t>10:38:24 +02W</w:t>
                  </w:r>
                </w:p>
                <w:p>
                  <w:pPr>
                    <w:pStyle w:val="BodyText"/>
                    <w:spacing w:before="18"/>
                    <w:ind w:left="1505"/>
                  </w:pPr>
                  <w:r>
                    <w:rPr/>
                    <w:t>Podpis:</w:t>
                  </w:r>
                </w:p>
              </w:txbxContent>
            </v:textbox>
            <w10:wrap type="none"/>
          </v:shape>
        </w:pict>
      </w:r>
      <w:r>
        <w:rPr/>
        <w:pict>
          <v:group style="position:absolute;margin-left:0pt;margin-top:0pt;width:597.25pt;height:843.1pt;mso-position-horizontal-relative:page;mso-position-vertical-relative:page;z-index:-6208" coordorigin="0,0" coordsize="11945,16862">
            <v:shape style="position:absolute;left:0;top:0;width:11945;height:16862" type="#_x0000_t75" stroked="false">
              <v:imagedata r:id="rId11" o:title=""/>
            </v:shape>
            <v:shape style="position:absolute;left:1411;top:454;width:1375;height:1361" type="#_x0000_t75" stroked="false">
              <v:imagedata r:id="rId12" o:title=""/>
            </v:shape>
            <w10:wrap type="none"/>
          </v:group>
        </w:pict>
      </w:r>
    </w:p>
    <w:p>
      <w:pPr>
        <w:spacing w:after="0"/>
        <w:rPr>
          <w:rFonts w:ascii="Times New Roman"/>
          <w:sz w:val="17"/>
        </w:rPr>
        <w:sectPr>
          <w:pgSz w:w="11950" w:h="16870"/>
          <w:pgMar w:top="1600" w:bottom="280" w:left="1680" w:right="1680"/>
        </w:sectPr>
      </w:pPr>
    </w:p>
    <w:p>
      <w:pPr>
        <w:pStyle w:val="BodyText"/>
        <w:ind w:right="-40"/>
        <w:rPr>
          <w:rFonts w:ascii="Times New Roman"/>
          <w:sz w:val="20"/>
        </w:rPr>
      </w:pPr>
      <w:r>
        <w:rPr/>
        <w:pict>
          <v:shape style="position:absolute;margin-left:0pt;margin-top:0pt;width:595.1pt;height:841.7pt;mso-position-horizontal-relative:page;mso-position-vertical-relative:page;z-index:-6184" type="#_x0000_t202" filled="false" stroked="false">
            <v:textbox inset="0,0,0,0">
              <w:txbxContent>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6"/>
                    <w:rPr>
                      <w:rFonts w:ascii="Times New Roman"/>
                      <w:sz w:val="22"/>
                    </w:rPr>
                  </w:pPr>
                </w:p>
                <w:p>
                  <w:pPr>
                    <w:spacing w:before="0"/>
                    <w:ind w:left="2137" w:right="2381" w:firstLine="0"/>
                    <w:jc w:val="center"/>
                    <w:rPr>
                      <w:b/>
                      <w:sz w:val="26"/>
                    </w:rPr>
                  </w:pPr>
                  <w:r>
                    <w:rPr>
                      <w:b/>
                      <w:sz w:val="26"/>
                    </w:rPr>
                    <w:t>ROZPOČET</w:t>
                  </w:r>
                </w:p>
                <w:p>
                  <w:pPr>
                    <w:spacing w:line="292" w:lineRule="auto" w:before="130"/>
                    <w:ind w:left="576" w:right="8369" w:firstLine="0"/>
                    <w:jc w:val="left"/>
                    <w:rPr>
                      <w:sz w:val="17"/>
                    </w:rPr>
                  </w:pPr>
                  <w:r>
                    <w:rPr>
                      <w:w w:val="105"/>
                      <w:sz w:val="17"/>
                    </w:rPr>
                    <w:t>Stavba: Sklenařovice 0,585km Objekt:</w:t>
                  </w:r>
                </w:p>
                <w:p>
                  <w:pPr>
                    <w:pStyle w:val="BodyText"/>
                    <w:rPr>
                      <w:rFonts w:ascii="Times New Roman"/>
                      <w:sz w:val="18"/>
                    </w:rPr>
                  </w:pPr>
                </w:p>
                <w:p>
                  <w:pPr>
                    <w:spacing w:before="155"/>
                    <w:ind w:left="576" w:right="0" w:firstLine="0"/>
                    <w:jc w:val="left"/>
                    <w:rPr>
                      <w:sz w:val="16"/>
                    </w:rPr>
                  </w:pPr>
                  <w:r>
                    <w:rPr>
                      <w:w w:val="105"/>
                      <w:sz w:val="16"/>
                    </w:rPr>
                    <w:t>Objednatel:</w:t>
                  </w:r>
                </w:p>
                <w:p>
                  <w:pPr>
                    <w:tabs>
                      <w:tab w:pos="8697" w:val="left" w:leader="none"/>
                    </w:tabs>
                    <w:spacing w:before="32"/>
                    <w:ind w:left="576" w:right="0" w:firstLine="0"/>
                    <w:jc w:val="left"/>
                    <w:rPr>
                      <w:sz w:val="16"/>
                    </w:rPr>
                  </w:pPr>
                  <w:r>
                    <w:rPr>
                      <w:w w:val="105"/>
                      <w:sz w:val="16"/>
                    </w:rPr>
                    <w:t>Zhotovitel:</w:t>
                    <w:tab/>
                    <w:t>Zpracoval:</w:t>
                  </w:r>
                </w:p>
                <w:p>
                  <w:pPr>
                    <w:tabs>
                      <w:tab w:pos="8697" w:val="left" w:leader="none"/>
                    </w:tabs>
                    <w:spacing w:before="40"/>
                    <w:ind w:left="576" w:right="0" w:firstLine="0"/>
                    <w:jc w:val="left"/>
                    <w:rPr>
                      <w:sz w:val="16"/>
                    </w:rPr>
                  </w:pPr>
                  <w:r>
                    <w:rPr>
                      <w:sz w:val="16"/>
                    </w:rPr>
                    <w:t>Místo:</w:t>
                    <w:tab/>
                    <w:t>Datum:    9. 5.</w:t>
                  </w:r>
                  <w:r>
                    <w:rPr>
                      <w:spacing w:val="4"/>
                      <w:sz w:val="16"/>
                    </w:rPr>
                    <w:t> </w:t>
                  </w:r>
                  <w:r>
                    <w:rPr>
                      <w:sz w:val="16"/>
                    </w:rPr>
                    <w:t>2024</w:t>
                  </w:r>
                </w:p>
                <w:p>
                  <w:pPr>
                    <w:pStyle w:val="BodyText"/>
                    <w:spacing w:before="5"/>
                    <w:rPr>
                      <w:rFonts w:ascii="Times New Roman"/>
                      <w:sz w:val="18"/>
                    </w:rPr>
                  </w:pPr>
                </w:p>
                <w:p>
                  <w:pPr>
                    <w:tabs>
                      <w:tab w:pos="7977" w:val="left" w:leader="none"/>
                      <w:tab w:pos="10381" w:val="left" w:leader="none"/>
                    </w:tabs>
                    <w:spacing w:line="133" w:lineRule="exact" w:before="1"/>
                    <w:ind w:left="6854" w:right="0" w:firstLine="0"/>
                    <w:jc w:val="left"/>
                    <w:rPr>
                      <w:sz w:val="14"/>
                    </w:rPr>
                  </w:pPr>
                  <w:r>
                    <w:rPr>
                      <w:sz w:val="14"/>
                    </w:rPr>
                    <w:t>Množství</w:t>
                    <w:tab/>
                    <w:t>Cena</w:t>
                    <w:tab/>
                  </w:r>
                  <w:r>
                    <w:rPr>
                      <w:position w:val="1"/>
                      <w:sz w:val="14"/>
                    </w:rPr>
                    <w:t>Hmotnost</w:t>
                  </w:r>
                </w:p>
                <w:p>
                  <w:pPr>
                    <w:tabs>
                      <w:tab w:pos="1093" w:val="left" w:leader="none"/>
                      <w:tab w:pos="3995" w:val="left" w:leader="none"/>
                      <w:tab w:pos="6364" w:val="left" w:leader="none"/>
                      <w:tab w:pos="6911" w:val="left" w:leader="none"/>
                      <w:tab w:pos="7782" w:val="left" w:leader="none"/>
                      <w:tab w:pos="8977" w:val="left" w:leader="none"/>
                      <w:tab w:pos="10453" w:val="left" w:leader="none"/>
                    </w:tabs>
                    <w:spacing w:line="233" w:lineRule="exact" w:before="0"/>
                    <w:ind w:left="626" w:right="0" w:firstLine="0"/>
                    <w:jc w:val="left"/>
                    <w:rPr>
                      <w:sz w:val="14"/>
                    </w:rPr>
                  </w:pPr>
                  <w:r>
                    <w:rPr>
                      <w:w w:val="105"/>
                      <w:position w:val="8"/>
                      <w:sz w:val="14"/>
                    </w:rPr>
                    <w:t>č.</w:t>
                    <w:tab/>
                    <w:t>Kód položky</w:t>
                    <w:tab/>
                  </w:r>
                  <w:r>
                    <w:rPr>
                      <w:w w:val="105"/>
                      <w:position w:val="9"/>
                      <w:sz w:val="14"/>
                    </w:rPr>
                    <w:t>Popis</w:t>
                    <w:tab/>
                    <w:t>MJ</w:t>
                    <w:tab/>
                  </w:r>
                  <w:r>
                    <w:rPr>
                      <w:w w:val="105"/>
                      <w:sz w:val="14"/>
                    </w:rPr>
                    <w:t>celkem</w:t>
                    <w:tab/>
                  </w:r>
                  <w:r>
                    <w:rPr>
                      <w:w w:val="105"/>
                      <w:position w:val="1"/>
                      <w:sz w:val="14"/>
                    </w:rPr>
                    <w:t>jednotková</w:t>
                    <w:tab/>
                  </w:r>
                  <w:r>
                    <w:rPr>
                      <w:w w:val="105"/>
                      <w:position w:val="11"/>
                      <w:sz w:val="14"/>
                    </w:rPr>
                    <w:t>Cena celkem</w:t>
                    <w:tab/>
                  </w:r>
                  <w:r>
                    <w:rPr>
                      <w:w w:val="105"/>
                      <w:position w:val="1"/>
                      <w:sz w:val="14"/>
                    </w:rPr>
                    <w:t>celkem</w:t>
                  </w:r>
                </w:p>
                <w:p>
                  <w:pPr>
                    <w:pStyle w:val="BodyText"/>
                    <w:rPr>
                      <w:rFonts w:ascii="Times New Roman"/>
                      <w:sz w:val="26"/>
                    </w:rPr>
                  </w:pPr>
                </w:p>
                <w:p>
                  <w:pPr>
                    <w:tabs>
                      <w:tab w:pos="2159" w:val="left" w:leader="none"/>
                      <w:tab w:pos="8776" w:val="left" w:leader="none"/>
                      <w:tab w:pos="10461" w:val="left" w:leader="none"/>
                    </w:tabs>
                    <w:spacing w:before="160"/>
                    <w:ind w:left="885" w:right="0" w:firstLine="0"/>
                    <w:jc w:val="left"/>
                    <w:rPr>
                      <w:b/>
                      <w:sz w:val="19"/>
                    </w:rPr>
                  </w:pPr>
                  <w:r>
                    <w:rPr>
                      <w:b/>
                      <w:w w:val="105"/>
                      <w:sz w:val="19"/>
                    </w:rPr>
                    <w:t>HSV</w:t>
                    <w:tab/>
                  </w:r>
                  <w:r>
                    <w:rPr>
                      <w:b/>
                      <w:w w:val="105"/>
                      <w:position w:val="1"/>
                      <w:sz w:val="19"/>
                    </w:rPr>
                    <w:t>Práce a</w:t>
                  </w:r>
                  <w:r>
                    <w:rPr>
                      <w:b/>
                      <w:spacing w:val="17"/>
                      <w:w w:val="105"/>
                      <w:position w:val="1"/>
                      <w:sz w:val="19"/>
                    </w:rPr>
                    <w:t> </w:t>
                  </w:r>
                  <w:r>
                    <w:rPr>
                      <w:b/>
                      <w:w w:val="105"/>
                      <w:position w:val="1"/>
                      <w:sz w:val="19"/>
                    </w:rPr>
                    <w:t>dodávky</w:t>
                  </w:r>
                  <w:r>
                    <w:rPr>
                      <w:b/>
                      <w:spacing w:val="14"/>
                      <w:w w:val="105"/>
                      <w:position w:val="1"/>
                      <w:sz w:val="19"/>
                    </w:rPr>
                    <w:t> </w:t>
                  </w:r>
                  <w:r>
                    <w:rPr>
                      <w:b/>
                      <w:w w:val="105"/>
                      <w:position w:val="1"/>
                      <w:sz w:val="19"/>
                    </w:rPr>
                    <w:t>HSV</w:t>
                    <w:tab/>
                    <w:t>199</w:t>
                  </w:r>
                  <w:r>
                    <w:rPr>
                      <w:b/>
                      <w:spacing w:val="5"/>
                      <w:w w:val="105"/>
                      <w:position w:val="1"/>
                      <w:sz w:val="19"/>
                    </w:rPr>
                    <w:t> </w:t>
                  </w:r>
                  <w:r>
                    <w:rPr>
                      <w:b/>
                      <w:w w:val="105"/>
                      <w:position w:val="1"/>
                      <w:sz w:val="19"/>
                    </w:rPr>
                    <w:t>691,80</w:t>
                    <w:tab/>
                    <w:t>663,636</w:t>
                  </w:r>
                </w:p>
                <w:p>
                  <w:pPr>
                    <w:pStyle w:val="BodyText"/>
                    <w:spacing w:before="8"/>
                    <w:rPr>
                      <w:rFonts w:ascii="Times New Roman"/>
                      <w:sz w:val="27"/>
                    </w:rPr>
                  </w:pPr>
                </w:p>
                <w:p>
                  <w:pPr>
                    <w:tabs>
                      <w:tab w:pos="2145" w:val="left" w:leader="none"/>
                    </w:tabs>
                    <w:spacing w:before="0"/>
                    <w:ind w:left="885" w:right="0" w:firstLine="0"/>
                    <w:jc w:val="left"/>
                    <w:rPr>
                      <w:b/>
                      <w:sz w:val="19"/>
                    </w:rPr>
                  </w:pPr>
                  <w:r>
                    <w:rPr>
                      <w:b/>
                      <w:sz w:val="19"/>
                    </w:rPr>
                    <w:t>1</w:t>
                    <w:tab/>
                  </w:r>
                  <w:r>
                    <w:rPr>
                      <w:b/>
                      <w:position w:val="1"/>
                      <w:sz w:val="19"/>
                    </w:rPr>
                    <w:t>Zemní</w:t>
                  </w:r>
                  <w:r>
                    <w:rPr>
                      <w:b/>
                      <w:spacing w:val="-10"/>
                      <w:position w:val="1"/>
                      <w:sz w:val="19"/>
                    </w:rPr>
                    <w:t> </w:t>
                  </w:r>
                  <w:r>
                    <w:rPr>
                      <w:b/>
                      <w:position w:val="1"/>
                      <w:sz w:val="19"/>
                    </w:rPr>
                    <w:t>práce</w:t>
                  </w:r>
                </w:p>
                <w:p>
                  <w:pPr>
                    <w:tabs>
                      <w:tab w:pos="2152" w:val="left" w:leader="none"/>
                      <w:tab w:pos="6256" w:val="left" w:leader="none"/>
                      <w:tab w:pos="7048" w:val="left" w:leader="none"/>
                    </w:tabs>
                    <w:spacing w:line="312" w:lineRule="auto" w:before="41"/>
                    <w:ind w:left="2153" w:right="4330" w:hanging="1577"/>
                    <w:jc w:val="left"/>
                    <w:rPr>
                      <w:sz w:val="14"/>
                    </w:rPr>
                  </w:pPr>
                  <w:r>
                    <w:rPr>
                      <w:w w:val="105"/>
                      <w:position w:val="-1"/>
                      <w:sz w:val="14"/>
                    </w:rPr>
                    <w:t>## </w:t>
                  </w:r>
                  <w:r>
                    <w:rPr>
                      <w:spacing w:val="38"/>
                      <w:w w:val="105"/>
                      <w:position w:val="-1"/>
                      <w:sz w:val="14"/>
                    </w:rPr>
                    <w:t> </w:t>
                  </w:r>
                  <w:r>
                    <w:rPr>
                      <w:w w:val="105"/>
                      <w:sz w:val="14"/>
                    </w:rPr>
                    <w:t>167101102</w:t>
                    <w:tab/>
                  </w:r>
                  <w:r>
                    <w:rPr>
                      <w:w w:val="105"/>
                      <w:position w:val="1"/>
                      <w:sz w:val="14"/>
                    </w:rPr>
                    <w:t>Nakládání, překládání</w:t>
                  </w:r>
                  <w:r>
                    <w:rPr>
                      <w:spacing w:val="6"/>
                      <w:w w:val="105"/>
                      <w:position w:val="1"/>
                      <w:sz w:val="14"/>
                    </w:rPr>
                    <w:t> </w:t>
                  </w:r>
                  <w:r>
                    <w:rPr>
                      <w:w w:val="105"/>
                      <w:position w:val="1"/>
                      <w:sz w:val="14"/>
                    </w:rPr>
                    <w:t>kameniva-</w:t>
                  </w:r>
                  <w:r>
                    <w:rPr>
                      <w:spacing w:val="3"/>
                      <w:w w:val="105"/>
                      <w:position w:val="1"/>
                      <w:sz w:val="14"/>
                    </w:rPr>
                    <w:t> </w:t>
                  </w:r>
                  <w:r>
                    <w:rPr>
                      <w:w w:val="105"/>
                      <w:position w:val="1"/>
                      <w:sz w:val="14"/>
                    </w:rPr>
                    <w:t>mezideponie</w:t>
                    <w:tab/>
                    <w:t>m3</w:t>
                    <w:tab/>
                  </w:r>
                  <w:r>
                    <w:rPr>
                      <w:spacing w:val="-1"/>
                      <w:sz w:val="14"/>
                    </w:rPr>
                    <w:t>270,000 </w:t>
                  </w:r>
                  <w:r>
                    <w:rPr>
                      <w:w w:val="105"/>
                      <w:sz w:val="14"/>
                    </w:rPr>
                    <w:t>Plošná</w:t>
                  </w:r>
                  <w:r>
                    <w:rPr>
                      <w:spacing w:val="-5"/>
                      <w:w w:val="105"/>
                      <w:sz w:val="14"/>
                    </w:rPr>
                    <w:t> </w:t>
                  </w:r>
                  <w:r>
                    <w:rPr>
                      <w:w w:val="105"/>
                      <w:sz w:val="14"/>
                    </w:rPr>
                    <w:t>úprava</w:t>
                  </w:r>
                  <w:r>
                    <w:rPr>
                      <w:spacing w:val="-3"/>
                      <w:w w:val="105"/>
                      <w:sz w:val="14"/>
                    </w:rPr>
                    <w:t> </w:t>
                  </w:r>
                  <w:r>
                    <w:rPr>
                      <w:w w:val="105"/>
                      <w:sz w:val="14"/>
                    </w:rPr>
                    <w:t>terénu</w:t>
                  </w:r>
                  <w:r>
                    <w:rPr>
                      <w:spacing w:val="-5"/>
                      <w:w w:val="105"/>
                      <w:sz w:val="14"/>
                    </w:rPr>
                    <w:t> </w:t>
                  </w:r>
                  <w:r>
                    <w:rPr>
                      <w:w w:val="105"/>
                      <w:sz w:val="14"/>
                    </w:rPr>
                    <w:t>do</w:t>
                  </w:r>
                  <w:r>
                    <w:rPr>
                      <w:spacing w:val="-3"/>
                      <w:w w:val="105"/>
                      <w:sz w:val="14"/>
                    </w:rPr>
                    <w:t> </w:t>
                  </w:r>
                  <w:r>
                    <w:rPr>
                      <w:w w:val="105"/>
                      <w:sz w:val="14"/>
                    </w:rPr>
                    <w:t>500</w:t>
                  </w:r>
                  <w:r>
                    <w:rPr>
                      <w:spacing w:val="3"/>
                      <w:w w:val="105"/>
                      <w:sz w:val="14"/>
                    </w:rPr>
                    <w:t> </w:t>
                  </w:r>
                  <w:r>
                    <w:rPr>
                      <w:w w:val="105"/>
                      <w:sz w:val="14"/>
                    </w:rPr>
                    <w:t>m2</w:t>
                  </w:r>
                  <w:r>
                    <w:rPr>
                      <w:spacing w:val="-5"/>
                      <w:w w:val="105"/>
                      <w:sz w:val="14"/>
                    </w:rPr>
                    <w:t> </w:t>
                  </w:r>
                  <w:r>
                    <w:rPr>
                      <w:w w:val="105"/>
                      <w:sz w:val="14"/>
                    </w:rPr>
                    <w:t>zemina</w:t>
                  </w:r>
                  <w:r>
                    <w:rPr>
                      <w:spacing w:val="-16"/>
                      <w:w w:val="105"/>
                      <w:sz w:val="14"/>
                    </w:rPr>
                    <w:t> </w:t>
                  </w:r>
                  <w:r>
                    <w:rPr>
                      <w:w w:val="105"/>
                      <w:sz w:val="14"/>
                    </w:rPr>
                    <w:t>tř</w:t>
                  </w:r>
                  <w:r>
                    <w:rPr>
                      <w:spacing w:val="-3"/>
                      <w:w w:val="105"/>
                      <w:sz w:val="14"/>
                    </w:rPr>
                    <w:t> </w:t>
                  </w:r>
                  <w:r>
                    <w:rPr>
                      <w:w w:val="95"/>
                      <w:sz w:val="14"/>
                    </w:rPr>
                    <w:t>1</w:t>
                  </w:r>
                  <w:r>
                    <w:rPr>
                      <w:spacing w:val="-7"/>
                      <w:w w:val="95"/>
                      <w:sz w:val="14"/>
                    </w:rPr>
                    <w:t> </w:t>
                  </w:r>
                  <w:r>
                    <w:rPr>
                      <w:w w:val="105"/>
                      <w:sz w:val="14"/>
                    </w:rPr>
                    <w:t>až</w:t>
                  </w:r>
                  <w:r>
                    <w:rPr>
                      <w:spacing w:val="-9"/>
                      <w:w w:val="105"/>
                      <w:sz w:val="14"/>
                    </w:rPr>
                    <w:t> </w:t>
                  </w:r>
                  <w:r>
                    <w:rPr>
                      <w:w w:val="105"/>
                      <w:sz w:val="14"/>
                    </w:rPr>
                    <w:t>4</w:t>
                  </w:r>
                  <w:r>
                    <w:rPr>
                      <w:spacing w:val="-1"/>
                      <w:w w:val="105"/>
                      <w:sz w:val="14"/>
                    </w:rPr>
                    <w:t> </w:t>
                  </w:r>
                  <w:r>
                    <w:rPr>
                      <w:w w:val="105"/>
                      <w:sz w:val="14"/>
                    </w:rPr>
                    <w:t>nerovnosti</w:t>
                  </w:r>
                </w:p>
                <w:p>
                  <w:pPr>
                    <w:tabs>
                      <w:tab w:pos="2145" w:val="left" w:leader="none"/>
                      <w:tab w:pos="6256" w:val="left" w:leader="none"/>
                      <w:tab w:pos="7048" w:val="left" w:leader="none"/>
                    </w:tabs>
                    <w:spacing w:line="175" w:lineRule="exact" w:before="0"/>
                    <w:ind w:left="576" w:right="0" w:firstLine="0"/>
                    <w:jc w:val="left"/>
                    <w:rPr>
                      <w:sz w:val="14"/>
                    </w:rPr>
                  </w:pPr>
                  <w:r>
                    <w:rPr>
                      <w:position w:val="-1"/>
                      <w:sz w:val="14"/>
                    </w:rPr>
                    <w:t>##  </w:t>
                  </w:r>
                  <w:r>
                    <w:rPr>
                      <w:spacing w:val="23"/>
                      <w:position w:val="-1"/>
                      <w:sz w:val="14"/>
                    </w:rPr>
                    <w:t> </w:t>
                  </w:r>
                  <w:r>
                    <w:rPr>
                      <w:sz w:val="14"/>
                    </w:rPr>
                    <w:t>181111131</w:t>
                    <w:tab/>
                  </w:r>
                  <w:r>
                    <w:rPr>
                      <w:position w:val="1"/>
                      <w:sz w:val="14"/>
                    </w:rPr>
                    <w:t>do 200 mm v rovinně a svahu  </w:t>
                  </w:r>
                  <w:r>
                    <w:rPr>
                      <w:spacing w:val="4"/>
                      <w:position w:val="1"/>
                      <w:sz w:val="14"/>
                    </w:rPr>
                    <w:t> </w:t>
                  </w:r>
                  <w:r>
                    <w:rPr>
                      <w:position w:val="1"/>
                      <w:sz w:val="14"/>
                    </w:rPr>
                    <w:t>do</w:t>
                  </w:r>
                  <w:r>
                    <w:rPr>
                      <w:spacing w:val="14"/>
                      <w:position w:val="1"/>
                      <w:sz w:val="14"/>
                    </w:rPr>
                    <w:t> </w:t>
                  </w:r>
                  <w:r>
                    <w:rPr>
                      <w:position w:val="1"/>
                      <w:sz w:val="14"/>
                    </w:rPr>
                    <w:t>1:5</w:t>
                    <w:tab/>
                    <w:t>m2</w:t>
                    <w:tab/>
                  </w:r>
                  <w:r>
                    <w:rPr>
                      <w:sz w:val="14"/>
                    </w:rPr>
                    <w:t>794,000</w:t>
                  </w:r>
                </w:p>
                <w:p>
                  <w:pPr>
                    <w:pStyle w:val="BodyText"/>
                    <w:spacing w:before="1"/>
                    <w:rPr>
                      <w:rFonts w:ascii="Times New Roman"/>
                      <w:sz w:val="25"/>
                    </w:rPr>
                  </w:pPr>
                </w:p>
                <w:p>
                  <w:pPr>
                    <w:tabs>
                      <w:tab w:pos="2159" w:val="left" w:leader="none"/>
                    </w:tabs>
                    <w:spacing w:before="0"/>
                    <w:ind w:left="885" w:right="0" w:firstLine="0"/>
                    <w:jc w:val="left"/>
                    <w:rPr>
                      <w:b/>
                      <w:sz w:val="19"/>
                    </w:rPr>
                  </w:pPr>
                  <w:r>
                    <w:rPr>
                      <w:b/>
                      <w:sz w:val="19"/>
                    </w:rPr>
                    <w:t>5</w:t>
                    <w:tab/>
                  </w:r>
                  <w:r>
                    <w:rPr>
                      <w:b/>
                      <w:w w:val="95"/>
                      <w:position w:val="1"/>
                      <w:sz w:val="19"/>
                    </w:rPr>
                    <w:t>Komunikace </w:t>
                  </w:r>
                  <w:r>
                    <w:rPr>
                      <w:b/>
                      <w:spacing w:val="10"/>
                      <w:w w:val="95"/>
                      <w:position w:val="1"/>
                      <w:sz w:val="19"/>
                    </w:rPr>
                    <w:t> </w:t>
                  </w:r>
                  <w:r>
                    <w:rPr>
                      <w:b/>
                      <w:w w:val="95"/>
                      <w:position w:val="1"/>
                      <w:sz w:val="19"/>
                    </w:rPr>
                    <w:t>pozemní</w:t>
                  </w:r>
                </w:p>
                <w:p>
                  <w:pPr>
                    <w:tabs>
                      <w:tab w:pos="2152" w:val="left" w:leader="none"/>
                      <w:tab w:pos="6256" w:val="left" w:leader="none"/>
                      <w:tab w:pos="7041" w:val="left" w:leader="none"/>
                    </w:tabs>
                    <w:spacing w:before="38"/>
                    <w:ind w:left="569" w:right="0" w:firstLine="0"/>
                    <w:jc w:val="left"/>
                    <w:rPr>
                      <w:sz w:val="14"/>
                    </w:rPr>
                  </w:pPr>
                  <w:r>
                    <w:rPr>
                      <w:w w:val="105"/>
                      <w:position w:val="-1"/>
                      <w:sz w:val="14"/>
                    </w:rPr>
                    <w:t>## </w:t>
                  </w:r>
                  <w:r>
                    <w:rPr>
                      <w:spacing w:val="35"/>
                      <w:w w:val="105"/>
                      <w:position w:val="-1"/>
                      <w:sz w:val="14"/>
                    </w:rPr>
                    <w:t> </w:t>
                  </w:r>
                  <w:r>
                    <w:rPr>
                      <w:w w:val="105"/>
                      <w:sz w:val="14"/>
                    </w:rPr>
                    <w:t>564811111</w:t>
                    <w:tab/>
                  </w:r>
                  <w:r>
                    <w:rPr>
                      <w:w w:val="105"/>
                      <w:position w:val="2"/>
                      <w:sz w:val="14"/>
                    </w:rPr>
                    <w:t>Podklad ze štěrkodrtě ŠD tl</w:t>
                  </w:r>
                  <w:r>
                    <w:rPr>
                      <w:spacing w:val="-12"/>
                      <w:w w:val="105"/>
                      <w:position w:val="2"/>
                      <w:sz w:val="14"/>
                    </w:rPr>
                    <w:t> </w:t>
                  </w:r>
                  <w:r>
                    <w:rPr>
                      <w:w w:val="105"/>
                      <w:position w:val="2"/>
                      <w:sz w:val="14"/>
                    </w:rPr>
                    <w:t>50</w:t>
                  </w:r>
                  <w:r>
                    <w:rPr>
                      <w:spacing w:val="6"/>
                      <w:w w:val="105"/>
                      <w:position w:val="2"/>
                      <w:sz w:val="14"/>
                    </w:rPr>
                    <w:t> </w:t>
                  </w:r>
                  <w:r>
                    <w:rPr>
                      <w:w w:val="105"/>
                      <w:position w:val="2"/>
                      <w:sz w:val="14"/>
                    </w:rPr>
                    <w:t>mm</w:t>
                    <w:tab/>
                    <w:t>m2</w:t>
                    <w:tab/>
                  </w:r>
                  <w:r>
                    <w:rPr>
                      <w:w w:val="105"/>
                      <w:sz w:val="14"/>
                    </w:rPr>
                    <w:t>794,000</w:t>
                  </w:r>
                </w:p>
                <w:p>
                  <w:pPr>
                    <w:tabs>
                      <w:tab w:pos="2152" w:val="left" w:leader="none"/>
                      <w:tab w:pos="6256" w:val="left" w:leader="none"/>
                      <w:tab w:pos="7048" w:val="left" w:leader="none"/>
                    </w:tabs>
                    <w:spacing w:before="36"/>
                    <w:ind w:left="576" w:right="0" w:firstLine="0"/>
                    <w:jc w:val="left"/>
                    <w:rPr>
                      <w:sz w:val="14"/>
                    </w:rPr>
                  </w:pPr>
                  <w:r>
                    <w:rPr>
                      <w:position w:val="-1"/>
                      <w:sz w:val="14"/>
                    </w:rPr>
                    <w:t>##  </w:t>
                  </w:r>
                  <w:r>
                    <w:rPr>
                      <w:spacing w:val="17"/>
                      <w:position w:val="-1"/>
                      <w:sz w:val="14"/>
                    </w:rPr>
                    <w:t> </w:t>
                  </w:r>
                  <w:r>
                    <w:rPr>
                      <w:sz w:val="14"/>
                    </w:rPr>
                    <w:t>564851111</w:t>
                    <w:tab/>
                  </w:r>
                  <w:r>
                    <w:rPr>
                      <w:position w:val="2"/>
                      <w:sz w:val="14"/>
                    </w:rPr>
                    <w:t>Podklad ze štěrkodrtě ŠD tl </w:t>
                  </w:r>
                  <w:r>
                    <w:rPr>
                      <w:spacing w:val="35"/>
                      <w:position w:val="2"/>
                      <w:sz w:val="14"/>
                    </w:rPr>
                    <w:t> </w:t>
                  </w:r>
                  <w:r>
                    <w:rPr>
                      <w:position w:val="2"/>
                      <w:sz w:val="14"/>
                    </w:rPr>
                    <w:t>150</w:t>
                  </w:r>
                  <w:r>
                    <w:rPr>
                      <w:spacing w:val="16"/>
                      <w:position w:val="2"/>
                      <w:sz w:val="14"/>
                    </w:rPr>
                    <w:t> </w:t>
                  </w:r>
                  <w:r>
                    <w:rPr>
                      <w:position w:val="2"/>
                      <w:sz w:val="14"/>
                    </w:rPr>
                    <w:t>mm</w:t>
                    <w:tab/>
                  </w:r>
                  <w:r>
                    <w:rPr>
                      <w:position w:val="1"/>
                      <w:sz w:val="14"/>
                    </w:rPr>
                    <w:t>m2</w:t>
                    <w:tab/>
                  </w:r>
                  <w:r>
                    <w:rPr>
                      <w:sz w:val="14"/>
                    </w:rPr>
                    <w:t>794,000</w:t>
                  </w:r>
                </w:p>
                <w:p>
                  <w:pPr>
                    <w:pStyle w:val="BodyText"/>
                    <w:spacing w:before="10"/>
                    <w:rPr>
                      <w:rFonts w:ascii="Times New Roman"/>
                      <w:sz w:val="24"/>
                    </w:rPr>
                  </w:pPr>
                </w:p>
                <w:p>
                  <w:pPr>
                    <w:tabs>
                      <w:tab w:pos="2159" w:val="left" w:leader="none"/>
                    </w:tabs>
                    <w:spacing w:before="0"/>
                    <w:ind w:left="885" w:right="0" w:firstLine="0"/>
                    <w:jc w:val="left"/>
                    <w:rPr>
                      <w:b/>
                      <w:sz w:val="19"/>
                    </w:rPr>
                  </w:pPr>
                  <w:r>
                    <w:rPr>
                      <w:b/>
                      <w:sz w:val="19"/>
                    </w:rPr>
                    <w:t>998</w:t>
                    <w:tab/>
                  </w:r>
                  <w:r>
                    <w:rPr>
                      <w:b/>
                      <w:position w:val="1"/>
                      <w:sz w:val="19"/>
                    </w:rPr>
                    <w:t>Přesun</w:t>
                  </w:r>
                  <w:r>
                    <w:rPr>
                      <w:b/>
                      <w:spacing w:val="-24"/>
                      <w:position w:val="1"/>
                      <w:sz w:val="19"/>
                    </w:rPr>
                    <w:t> </w:t>
                  </w:r>
                  <w:r>
                    <w:rPr>
                      <w:b/>
                      <w:position w:val="1"/>
                      <w:sz w:val="19"/>
                    </w:rPr>
                    <w:t>hmot</w:t>
                  </w:r>
                </w:p>
                <w:p>
                  <w:pPr>
                    <w:spacing w:before="44"/>
                    <w:ind w:left="1574" w:right="5330" w:firstLine="0"/>
                    <w:jc w:val="center"/>
                    <w:rPr>
                      <w:sz w:val="14"/>
                    </w:rPr>
                  </w:pPr>
                  <w:r>
                    <w:rPr>
                      <w:w w:val="105"/>
                      <w:sz w:val="14"/>
                    </w:rPr>
                    <w:t>Přesun hmot pro pozemní komunikace s krytem z kamene,</w:t>
                  </w:r>
                </w:p>
                <w:p>
                  <w:pPr>
                    <w:tabs>
                      <w:tab w:pos="2152" w:val="left" w:leader="none"/>
                      <w:tab w:pos="6249" w:val="left" w:leader="none"/>
                      <w:tab w:pos="7041" w:val="left" w:leader="none"/>
                    </w:tabs>
                    <w:spacing w:before="31"/>
                    <w:ind w:left="569" w:right="0" w:firstLine="0"/>
                    <w:jc w:val="left"/>
                    <w:rPr>
                      <w:sz w:val="14"/>
                    </w:rPr>
                  </w:pPr>
                  <w:r>
                    <w:rPr>
                      <w:w w:val="105"/>
                      <w:position w:val="-1"/>
                      <w:sz w:val="14"/>
                    </w:rPr>
                    <w:t>## </w:t>
                  </w:r>
                  <w:r>
                    <w:rPr>
                      <w:spacing w:val="38"/>
                      <w:w w:val="105"/>
                      <w:position w:val="-1"/>
                      <w:sz w:val="14"/>
                    </w:rPr>
                    <w:t> </w:t>
                  </w:r>
                  <w:r>
                    <w:rPr>
                      <w:w w:val="105"/>
                      <w:position w:val="0"/>
                      <w:sz w:val="14"/>
                    </w:rPr>
                    <w:t>998225111</w:t>
                    <w:tab/>
                  </w:r>
                  <w:r>
                    <w:rPr>
                      <w:w w:val="105"/>
                      <w:position w:val="1"/>
                      <w:sz w:val="14"/>
                    </w:rPr>
                    <w:t>monolitickým betonovým</w:t>
                  </w:r>
                  <w:r>
                    <w:rPr>
                      <w:spacing w:val="11"/>
                      <w:w w:val="105"/>
                      <w:position w:val="1"/>
                      <w:sz w:val="14"/>
                    </w:rPr>
                    <w:t> </w:t>
                  </w:r>
                  <w:r>
                    <w:rPr>
                      <w:w w:val="105"/>
                      <w:position w:val="1"/>
                      <w:sz w:val="14"/>
                    </w:rPr>
                    <w:t>nebo</w:t>
                  </w:r>
                  <w:r>
                    <w:rPr>
                      <w:spacing w:val="-8"/>
                      <w:w w:val="105"/>
                      <w:position w:val="1"/>
                      <w:sz w:val="14"/>
                    </w:rPr>
                    <w:t> </w:t>
                  </w:r>
                  <w:r>
                    <w:rPr>
                      <w:w w:val="105"/>
                      <w:position w:val="1"/>
                      <w:sz w:val="14"/>
                    </w:rPr>
                    <w:t>živičným</w:t>
                    <w:tab/>
                    <w:t>t</w:t>
                    <w:tab/>
                  </w:r>
                  <w:r>
                    <w:rPr>
                      <w:w w:val="105"/>
                      <w:sz w:val="14"/>
                    </w:rPr>
                    <w:t>420,000</w:t>
                  </w:r>
                </w:p>
                <w:p>
                  <w:pPr>
                    <w:pStyle w:val="BodyText"/>
                    <w:spacing w:before="9"/>
                    <w:rPr>
                      <w:rFonts w:ascii="Times New Roman"/>
                      <w:sz w:val="25"/>
                    </w:rPr>
                  </w:pPr>
                </w:p>
                <w:p>
                  <w:pPr>
                    <w:tabs>
                      <w:tab w:pos="8776" w:val="left" w:leader="none"/>
                      <w:tab w:pos="10454" w:val="left" w:leader="none"/>
                    </w:tabs>
                    <w:spacing w:before="0"/>
                    <w:ind w:left="2160" w:right="0" w:firstLine="0"/>
                    <w:jc w:val="left"/>
                    <w:rPr>
                      <w:b/>
                      <w:sz w:val="19"/>
                    </w:rPr>
                  </w:pPr>
                  <w:r>
                    <w:rPr>
                      <w:b/>
                      <w:w w:val="105"/>
                      <w:sz w:val="19"/>
                    </w:rPr>
                    <w:t>Celkem</w:t>
                    <w:tab/>
                    <w:t>199</w:t>
                  </w:r>
                  <w:r>
                    <w:rPr>
                      <w:b/>
                      <w:spacing w:val="-1"/>
                      <w:w w:val="105"/>
                      <w:sz w:val="19"/>
                    </w:rPr>
                    <w:t> </w:t>
                  </w:r>
                  <w:r>
                    <w:rPr>
                      <w:b/>
                      <w:w w:val="105"/>
                      <w:sz w:val="19"/>
                    </w:rPr>
                    <w:t>691,80</w:t>
                    <w:tab/>
                    <w:t>663,636</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0"/>
                    </w:rPr>
                  </w:pPr>
                </w:p>
                <w:p>
                  <w:pPr>
                    <w:spacing w:before="0"/>
                    <w:ind w:left="2137" w:right="2156" w:firstLine="0"/>
                    <w:jc w:val="center"/>
                    <w:rPr>
                      <w:sz w:val="14"/>
                    </w:rPr>
                  </w:pPr>
                  <w:r>
                    <w:rPr>
                      <w:sz w:val="14"/>
                    </w:rPr>
                    <w:t>Strana </w:t>
                  </w:r>
                  <w:r>
                    <w:rPr>
                      <w:w w:val="95"/>
                      <w:sz w:val="14"/>
                    </w:rPr>
                    <w:t>1  </w:t>
                  </w:r>
                  <w:r>
                    <w:rPr>
                      <w:sz w:val="14"/>
                    </w:rPr>
                    <w:t>z </w:t>
                  </w:r>
                  <w:r>
                    <w:rPr>
                      <w:w w:val="95"/>
                      <w:sz w:val="14"/>
                    </w:rPr>
                    <w:t>1</w:t>
                  </w:r>
                </w:p>
              </w:txbxContent>
            </v:textbox>
            <w10:wrap type="none"/>
          </v:shape>
        </w:pict>
      </w:r>
      <w:r>
        <w:rPr>
          <w:rFonts w:ascii="Times New Roman"/>
          <w:sz w:val="20"/>
        </w:rPr>
        <w:drawing>
          <wp:inline distT="0" distB="0" distL="0" distR="0">
            <wp:extent cx="7557590" cy="10689336"/>
            <wp:effectExtent l="0" t="0" r="0" b="0"/>
            <wp:docPr id="1" name="image6.jpeg" descr=""/>
            <wp:cNvGraphicFramePr>
              <a:graphicFrameLocks noChangeAspect="1"/>
            </wp:cNvGraphicFramePr>
            <a:graphic>
              <a:graphicData uri="http://schemas.openxmlformats.org/drawingml/2006/picture">
                <pic:pic>
                  <pic:nvPicPr>
                    <pic:cNvPr id="2" name="image6.jpeg"/>
                    <pic:cNvPicPr/>
                  </pic:nvPicPr>
                  <pic:blipFill>
                    <a:blip r:embed="rId13" cstate="print"/>
                    <a:stretch>
                      <a:fillRect/>
                    </a:stretch>
                  </pic:blipFill>
                  <pic:spPr>
                    <a:xfrm>
                      <a:off x="0" y="0"/>
                      <a:ext cx="7557590" cy="10689336"/>
                    </a:xfrm>
                    <a:prstGeom prst="rect">
                      <a:avLst/>
                    </a:prstGeom>
                  </pic:spPr>
                </pic:pic>
              </a:graphicData>
            </a:graphic>
          </wp:inline>
        </w:drawing>
      </w:r>
      <w:r>
        <w:rPr>
          <w:rFonts w:ascii="Times New Roman"/>
          <w:sz w:val="20"/>
        </w:rPr>
      </w:r>
    </w:p>
    <w:sectPr>
      <w:pgSz w:w="11910" w:h="16840"/>
      <w:pgMar w:top="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2024-06-13T09:38:57Z</dcterms:created>
  <dcterms:modified xsi:type="dcterms:W3CDTF">2024-06-13T09:38:57Z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LastSaved">
    <vt:filetime>2024-06-13T00:00:00Z</vt:filetime>
  </property>
</Properties>
</file>