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CB31" w14:textId="25E5BF4F" w:rsidR="00C37A2F" w:rsidRPr="005D270D" w:rsidRDefault="000C7C87" w:rsidP="0073007B">
      <w:pPr>
        <w:pStyle w:val="Nadpis10"/>
        <w:keepNext/>
        <w:keepLines/>
        <w:shd w:val="clear" w:color="auto" w:fill="auto"/>
        <w:spacing w:after="179"/>
        <w:ind w:firstLine="0"/>
        <w:jc w:val="center"/>
        <w:rPr>
          <w:rFonts w:ascii="Franklin Gothic Book" w:hAnsi="Franklin Gothic Book" w:cs="Arial"/>
          <w:color w:val="auto"/>
          <w:sz w:val="26"/>
          <w:szCs w:val="26"/>
        </w:rPr>
      </w:pPr>
      <w:bookmarkStart w:id="0" w:name="bookmark0"/>
      <w:r w:rsidRPr="005D270D">
        <w:rPr>
          <w:rFonts w:ascii="Franklin Gothic Book" w:hAnsi="Franklin Gothic Book" w:cs="Arial"/>
          <w:color w:val="auto"/>
          <w:sz w:val="26"/>
          <w:szCs w:val="26"/>
        </w:rPr>
        <w:t>S</w:t>
      </w:r>
      <w:bookmarkEnd w:id="0"/>
      <w:r w:rsidR="0089451C" w:rsidRPr="005D270D">
        <w:rPr>
          <w:rFonts w:ascii="Franklin Gothic Book" w:hAnsi="Franklin Gothic Book" w:cs="Arial"/>
          <w:color w:val="auto"/>
          <w:sz w:val="26"/>
          <w:szCs w:val="26"/>
        </w:rPr>
        <w:t>mlouva o poskytnutí příplatku mimo základní kapitál</w:t>
      </w:r>
    </w:p>
    <w:p w14:paraId="64DEE809" w14:textId="1BAEB9FD" w:rsidR="004D0E31" w:rsidRPr="005D270D" w:rsidRDefault="0089451C" w:rsidP="0073007B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>uzavřená ve smyslu ustanovení</w:t>
      </w:r>
      <w:r w:rsidR="0073007B" w:rsidRPr="005D270D">
        <w:rPr>
          <w:rFonts w:ascii="Franklin Gothic Book" w:hAnsi="Franklin Gothic Book" w:cs="Arial"/>
          <w:b w:val="0"/>
          <w:bCs w:val="0"/>
          <w:color w:val="auto"/>
        </w:rPr>
        <w:t xml:space="preserve"> § 163 odst. 1 zákona č. 90/2012 Sb., o obchodních společnostech a družstvech (zákona o obchodních korporacích), ve znění pozdějších předpisů, (dále jen „smlouva“), níže uvedeného roku, měsíce a dne mezi smluvními stranami:</w:t>
      </w:r>
    </w:p>
    <w:p w14:paraId="6EB3180D" w14:textId="77777777" w:rsidR="0073007B" w:rsidRPr="005D270D" w:rsidRDefault="0073007B" w:rsidP="0073007B">
      <w:pPr>
        <w:pStyle w:val="Nadpis10"/>
        <w:keepNext/>
        <w:keepLines/>
        <w:spacing w:after="179"/>
        <w:ind w:firstLine="0"/>
        <w:jc w:val="center"/>
        <w:rPr>
          <w:rFonts w:ascii="Franklin Gothic Book" w:hAnsi="Franklin Gothic Book"/>
          <w:b w:val="0"/>
          <w:bCs w:val="0"/>
          <w:color w:val="auto"/>
          <w:sz w:val="22"/>
          <w:szCs w:val="22"/>
        </w:rPr>
      </w:pPr>
    </w:p>
    <w:p w14:paraId="7D405127" w14:textId="43E9983A" w:rsidR="00432FD8" w:rsidRPr="005D270D" w:rsidRDefault="00432FD8" w:rsidP="00432FD8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 xml:space="preserve">Královéhradecký kraj </w:t>
      </w:r>
    </w:p>
    <w:p w14:paraId="4F41620F" w14:textId="37820E9D" w:rsidR="00432FD8" w:rsidRPr="005D270D" w:rsidRDefault="00432FD8" w:rsidP="00432FD8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 xml:space="preserve">se sídlem Pivovarské náměstí 1245/2, 500 03 Hradec Králové </w:t>
      </w:r>
    </w:p>
    <w:p w14:paraId="4BBD7239" w14:textId="489A26D4" w:rsidR="00432FD8" w:rsidRPr="005D270D" w:rsidRDefault="00432FD8" w:rsidP="00432FD8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 xml:space="preserve">zastoupený hejtmanem </w:t>
      </w:r>
      <w:r w:rsidR="0073007B" w:rsidRPr="005D270D">
        <w:rPr>
          <w:rFonts w:ascii="Franklin Gothic Book" w:hAnsi="Franklin Gothic Book" w:cs="Arial"/>
          <w:b w:val="0"/>
          <w:bCs w:val="0"/>
          <w:color w:val="auto"/>
        </w:rPr>
        <w:t xml:space="preserve">kraje, </w:t>
      </w:r>
      <w:r w:rsidRPr="005D270D">
        <w:rPr>
          <w:rFonts w:ascii="Franklin Gothic Book" w:hAnsi="Franklin Gothic Book" w:cs="Arial"/>
          <w:b w:val="0"/>
          <w:bCs w:val="0"/>
          <w:color w:val="auto"/>
        </w:rPr>
        <w:t>Mgr.</w:t>
      </w:r>
      <w:r w:rsidR="00AB11DA" w:rsidRPr="005D270D">
        <w:rPr>
          <w:rFonts w:ascii="Franklin Gothic Book" w:hAnsi="Franklin Gothic Book" w:cs="Arial"/>
          <w:b w:val="0"/>
          <w:bCs w:val="0"/>
          <w:color w:val="auto"/>
        </w:rPr>
        <w:t xml:space="preserve"> </w:t>
      </w:r>
      <w:r w:rsidRPr="005D270D">
        <w:rPr>
          <w:rFonts w:ascii="Franklin Gothic Book" w:hAnsi="Franklin Gothic Book" w:cs="Arial"/>
          <w:b w:val="0"/>
          <w:bCs w:val="0"/>
          <w:color w:val="auto"/>
        </w:rPr>
        <w:t>Martinem Červíčkem</w:t>
      </w:r>
    </w:p>
    <w:p w14:paraId="0462231C" w14:textId="5A071E6E" w:rsidR="00432FD8" w:rsidRPr="005D270D" w:rsidRDefault="00432FD8" w:rsidP="00432FD8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>IČ</w:t>
      </w:r>
      <w:r w:rsidR="003F208F" w:rsidRPr="005D270D">
        <w:rPr>
          <w:rFonts w:ascii="Franklin Gothic Book" w:hAnsi="Franklin Gothic Book" w:cs="Arial"/>
          <w:b w:val="0"/>
          <w:bCs w:val="0"/>
          <w:color w:val="auto"/>
        </w:rPr>
        <w:t>O</w:t>
      </w:r>
      <w:r w:rsidRPr="005D270D">
        <w:rPr>
          <w:rFonts w:ascii="Franklin Gothic Book" w:hAnsi="Franklin Gothic Book" w:cs="Arial"/>
          <w:b w:val="0"/>
          <w:bCs w:val="0"/>
          <w:color w:val="auto"/>
        </w:rPr>
        <w:t>: 70889546</w:t>
      </w:r>
      <w:r w:rsidR="00224FEE" w:rsidRPr="005D270D">
        <w:rPr>
          <w:rFonts w:ascii="Franklin Gothic Book" w:hAnsi="Franklin Gothic Book" w:cs="Arial"/>
          <w:b w:val="0"/>
          <w:bCs w:val="0"/>
          <w:color w:val="auto"/>
        </w:rPr>
        <w:t>, DIČ: CZ70889546</w:t>
      </w:r>
    </w:p>
    <w:p w14:paraId="1684219B" w14:textId="77777777" w:rsidR="0073007B" w:rsidRPr="005D270D" w:rsidRDefault="00432FD8" w:rsidP="003F208F">
      <w:pPr>
        <w:pStyle w:val="Nadpis20"/>
        <w:keepNext/>
        <w:keepLines/>
        <w:shd w:val="clear" w:color="auto" w:fill="auto"/>
        <w:spacing w:before="0" w:line="288" w:lineRule="exact"/>
        <w:ind w:firstLine="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>bankovní spojení: Komerční banka, a.s.</w:t>
      </w:r>
      <w:r w:rsidR="0073007B" w:rsidRPr="005D270D">
        <w:rPr>
          <w:rFonts w:ascii="Franklin Gothic Book" w:hAnsi="Franklin Gothic Book" w:cs="Arial"/>
          <w:b w:val="0"/>
          <w:bCs w:val="0"/>
          <w:color w:val="auto"/>
        </w:rPr>
        <w:t>,</w:t>
      </w:r>
      <w:r w:rsidRPr="005D270D">
        <w:rPr>
          <w:rFonts w:ascii="Franklin Gothic Book" w:hAnsi="Franklin Gothic Book" w:cs="Arial"/>
          <w:b w:val="0"/>
          <w:bCs w:val="0"/>
          <w:color w:val="auto"/>
        </w:rPr>
        <w:t xml:space="preserve"> pobočka Hradec Králové </w:t>
      </w:r>
    </w:p>
    <w:p w14:paraId="4F5CC07D" w14:textId="5DEF32C9" w:rsidR="0073007B" w:rsidRPr="005D270D" w:rsidRDefault="00432FD8" w:rsidP="0073007B">
      <w:pPr>
        <w:widowControl/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</w:pP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číslo účtu: 27-2031110287/0100</w:t>
      </w:r>
    </w:p>
    <w:p w14:paraId="11ED8484" w14:textId="2C18DC78" w:rsidR="00432FD8" w:rsidRPr="005D270D" w:rsidRDefault="00432FD8" w:rsidP="00224FEE">
      <w:pPr>
        <w:widowControl/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</w:pP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(dále jen „</w:t>
      </w:r>
      <w:r w:rsidRPr="005D270D">
        <w:rPr>
          <w:rFonts w:ascii="Franklin Gothic Book" w:eastAsia="Times New Roman" w:hAnsi="Franklin Gothic Book" w:cs="Times New Roman"/>
          <w:bCs/>
          <w:i/>
          <w:iCs/>
          <w:color w:val="auto"/>
          <w:sz w:val="22"/>
          <w:szCs w:val="22"/>
          <w:lang w:bidi="ar-SA"/>
        </w:rPr>
        <w:t>akcionář</w:t>
      </w: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 xml:space="preserve">“) </w:t>
      </w:r>
    </w:p>
    <w:p w14:paraId="50CEA9C1" w14:textId="235339DD" w:rsidR="00224FEE" w:rsidRPr="005D270D" w:rsidRDefault="00224FEE" w:rsidP="00224FEE">
      <w:pPr>
        <w:widowControl/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</w:pP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a</w:t>
      </w:r>
    </w:p>
    <w:p w14:paraId="0B9F5EB2" w14:textId="77777777" w:rsidR="00C7382F" w:rsidRPr="005D270D" w:rsidRDefault="00C7382F" w:rsidP="00AB11DA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Správa nemovitostí Královéhradeckého kraje a.s.</w:t>
      </w:r>
    </w:p>
    <w:p w14:paraId="0863E0FE" w14:textId="77777777" w:rsidR="00C7382F" w:rsidRPr="005D270D" w:rsidRDefault="003F208F" w:rsidP="00B0357D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 xml:space="preserve">se sídlem </w:t>
      </w:r>
      <w:r w:rsidR="00C7382F" w:rsidRPr="005D270D">
        <w:rPr>
          <w:rFonts w:ascii="Franklin Gothic Book" w:hAnsi="Franklin Gothic Book" w:cs="Arial"/>
          <w:b w:val="0"/>
          <w:bCs w:val="0"/>
          <w:color w:val="auto"/>
        </w:rPr>
        <w:t xml:space="preserve">Pivovarské náměstí 1245/2, 500 03 Hradec Králové </w:t>
      </w:r>
    </w:p>
    <w:p w14:paraId="7ECF89A8" w14:textId="336EC0F6" w:rsidR="00C7382F" w:rsidRPr="005D270D" w:rsidRDefault="003F208F" w:rsidP="00C7382F">
      <w:pPr>
        <w:pStyle w:val="Nadpis20"/>
        <w:keepNext/>
        <w:keepLines/>
        <w:shd w:val="clear" w:color="auto" w:fill="auto"/>
        <w:spacing w:before="0" w:line="288" w:lineRule="exact"/>
        <w:ind w:right="-374" w:firstLine="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>zastoupen</w:t>
      </w:r>
      <w:r w:rsidR="00C7382F" w:rsidRPr="005D270D">
        <w:rPr>
          <w:rFonts w:ascii="Franklin Gothic Book" w:hAnsi="Franklin Gothic Book" w:cs="Arial"/>
          <w:b w:val="0"/>
          <w:bCs w:val="0"/>
          <w:color w:val="auto"/>
        </w:rPr>
        <w:t>á</w:t>
      </w:r>
      <w:r w:rsidRPr="005D270D">
        <w:rPr>
          <w:rFonts w:ascii="Franklin Gothic Book" w:hAnsi="Franklin Gothic Book" w:cs="Arial"/>
          <w:b w:val="0"/>
          <w:bCs w:val="0"/>
          <w:color w:val="auto"/>
        </w:rPr>
        <w:t xml:space="preserve"> </w:t>
      </w:r>
      <w:r w:rsidR="00C7382F" w:rsidRPr="005D270D">
        <w:rPr>
          <w:rFonts w:ascii="Franklin Gothic Book" w:hAnsi="Franklin Gothic Book" w:cs="Arial"/>
          <w:b w:val="0"/>
          <w:bCs w:val="0"/>
          <w:color w:val="auto"/>
        </w:rPr>
        <w:t>Ing. Martinem Pušem, předsedou představenstva, a Petrem Hable, členem představenstva</w:t>
      </w:r>
    </w:p>
    <w:p w14:paraId="2F422137" w14:textId="71E120C4" w:rsidR="003F208F" w:rsidRPr="005D270D" w:rsidRDefault="003F208F" w:rsidP="00AB11DA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 xml:space="preserve">IČO: </w:t>
      </w:r>
      <w:r w:rsidR="00C7382F" w:rsidRPr="005D270D">
        <w:rPr>
          <w:rFonts w:ascii="Franklin Gothic Book" w:hAnsi="Franklin Gothic Book" w:cs="Arial"/>
          <w:b w:val="0"/>
          <w:bCs w:val="0"/>
          <w:color w:val="auto"/>
        </w:rPr>
        <w:t>27521087, DIČ: CZ27521087</w:t>
      </w:r>
    </w:p>
    <w:p w14:paraId="64B2EBEC" w14:textId="577354D4" w:rsidR="00C7382F" w:rsidRPr="005D270D" w:rsidRDefault="00C7382F" w:rsidP="00C7382F">
      <w:pPr>
        <w:pStyle w:val="Nadpis20"/>
        <w:keepNext/>
        <w:keepLines/>
        <w:shd w:val="clear" w:color="auto" w:fill="auto"/>
        <w:spacing w:before="0" w:line="288" w:lineRule="exact"/>
        <w:ind w:right="-90" w:firstLine="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>zapsaná v obchodním rejstříku vedeném u Krajského soudu v Hradci Králové v oddíle B, vložka 2632</w:t>
      </w:r>
    </w:p>
    <w:p w14:paraId="00C2C663" w14:textId="7F11C3B1" w:rsidR="00C7382F" w:rsidRPr="005D270D" w:rsidRDefault="003F208F" w:rsidP="00AB11DA">
      <w:pPr>
        <w:pStyle w:val="Nadpis20"/>
        <w:keepNext/>
        <w:keepLines/>
        <w:shd w:val="clear" w:color="auto" w:fill="auto"/>
        <w:spacing w:before="0" w:line="288" w:lineRule="exact"/>
        <w:ind w:left="580"/>
        <w:jc w:val="both"/>
        <w:rPr>
          <w:rFonts w:ascii="Franklin Gothic Book" w:hAnsi="Franklin Gothic Book" w:cs="Arial"/>
          <w:b w:val="0"/>
          <w:bCs w:val="0"/>
          <w:color w:val="auto"/>
        </w:rPr>
      </w:pPr>
      <w:r w:rsidRPr="005D270D">
        <w:rPr>
          <w:rFonts w:ascii="Franklin Gothic Book" w:hAnsi="Franklin Gothic Book" w:cs="Arial"/>
          <w:b w:val="0"/>
          <w:bCs w:val="0"/>
          <w:color w:val="auto"/>
        </w:rPr>
        <w:t>bankovní spojení</w:t>
      </w:r>
      <w:r w:rsidR="00C34C0A" w:rsidRPr="005D270D">
        <w:rPr>
          <w:rFonts w:ascii="Franklin Gothic Book" w:hAnsi="Franklin Gothic Book" w:cs="Arial"/>
          <w:b w:val="0"/>
          <w:bCs w:val="0"/>
          <w:color w:val="auto"/>
        </w:rPr>
        <w:t>:</w:t>
      </w:r>
      <w:r w:rsidR="00AB11DA" w:rsidRPr="005D270D">
        <w:rPr>
          <w:rFonts w:ascii="Franklin Gothic Book" w:hAnsi="Franklin Gothic Book" w:cs="Arial"/>
          <w:b w:val="0"/>
          <w:bCs w:val="0"/>
          <w:color w:val="auto"/>
        </w:rPr>
        <w:t xml:space="preserve"> </w:t>
      </w:r>
      <w:r w:rsidR="00495842" w:rsidRPr="005D270D">
        <w:rPr>
          <w:rFonts w:ascii="Franklin Gothic Book" w:hAnsi="Franklin Gothic Book" w:cs="Arial"/>
          <w:b w:val="0"/>
          <w:bCs w:val="0"/>
          <w:color w:val="auto"/>
        </w:rPr>
        <w:t>Československá obchodní banka, a. s.</w:t>
      </w:r>
      <w:r w:rsidR="00C7382F" w:rsidRPr="005D270D">
        <w:rPr>
          <w:rFonts w:ascii="Franklin Gothic Book" w:hAnsi="Franklin Gothic Book" w:cs="Arial"/>
          <w:b w:val="0"/>
          <w:bCs w:val="0"/>
          <w:color w:val="auto"/>
        </w:rPr>
        <w:t>,</w:t>
      </w:r>
      <w:r w:rsidR="00AB11DA" w:rsidRPr="005D270D">
        <w:rPr>
          <w:rFonts w:ascii="Franklin Gothic Book" w:hAnsi="Franklin Gothic Book" w:cs="Arial"/>
          <w:b w:val="0"/>
          <w:bCs w:val="0"/>
          <w:color w:val="auto"/>
        </w:rPr>
        <w:t xml:space="preserve"> pobočka Hradec Králové</w:t>
      </w:r>
    </w:p>
    <w:p w14:paraId="1F7AD746" w14:textId="0553E2F1" w:rsidR="003F208F" w:rsidRPr="005D270D" w:rsidRDefault="00AB11DA" w:rsidP="00C7382F">
      <w:pPr>
        <w:widowControl/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</w:pP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 xml:space="preserve">číslo účtu: </w:t>
      </w:r>
      <w:r w:rsidR="00495842"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231925537/0300</w:t>
      </w:r>
    </w:p>
    <w:p w14:paraId="43C06A49" w14:textId="30A063F2" w:rsidR="003F208F" w:rsidRPr="005D270D" w:rsidRDefault="003F208F" w:rsidP="0073007B">
      <w:pPr>
        <w:widowControl/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</w:pP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(dále jen „</w:t>
      </w:r>
      <w:r w:rsidRPr="005D270D">
        <w:rPr>
          <w:rFonts w:ascii="Franklin Gothic Book" w:eastAsia="Times New Roman" w:hAnsi="Franklin Gothic Book" w:cs="Times New Roman"/>
          <w:bCs/>
          <w:i/>
          <w:iCs/>
          <w:color w:val="auto"/>
          <w:sz w:val="22"/>
          <w:szCs w:val="22"/>
          <w:lang w:bidi="ar-SA"/>
        </w:rPr>
        <w:t>společnost</w:t>
      </w: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“)</w:t>
      </w:r>
    </w:p>
    <w:p w14:paraId="14270ED6" w14:textId="290B5849" w:rsidR="003B15D6" w:rsidRPr="005D270D" w:rsidRDefault="003B15D6" w:rsidP="0073007B">
      <w:pPr>
        <w:widowControl/>
        <w:spacing w:after="120" w:line="288" w:lineRule="auto"/>
        <w:ind w:right="-113"/>
        <w:jc w:val="both"/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</w:pP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(akcionář a společnost oba společně dále jako „</w:t>
      </w:r>
      <w:r w:rsidRPr="005D270D">
        <w:rPr>
          <w:rFonts w:ascii="Franklin Gothic Book" w:eastAsia="Times New Roman" w:hAnsi="Franklin Gothic Book" w:cs="Times New Roman"/>
          <w:bCs/>
          <w:i/>
          <w:iCs/>
          <w:color w:val="auto"/>
          <w:sz w:val="22"/>
          <w:szCs w:val="22"/>
          <w:lang w:bidi="ar-SA"/>
        </w:rPr>
        <w:t>smluvní strany</w:t>
      </w:r>
      <w:r w:rsidRPr="005D270D">
        <w:rPr>
          <w:rFonts w:ascii="Franklin Gothic Book" w:eastAsia="Times New Roman" w:hAnsi="Franklin Gothic Book" w:cs="Times New Roman"/>
          <w:bCs/>
          <w:color w:val="auto"/>
          <w:sz w:val="22"/>
          <w:szCs w:val="22"/>
          <w:lang w:bidi="ar-SA"/>
        </w:rPr>
        <w:t>“)</w:t>
      </w:r>
    </w:p>
    <w:p w14:paraId="46BCA907" w14:textId="24F681E2" w:rsidR="00432FD8" w:rsidRPr="005D270D" w:rsidRDefault="00432FD8" w:rsidP="00432FD8">
      <w:pPr>
        <w:pStyle w:val="Nadpis20"/>
        <w:keepNext/>
        <w:keepLines/>
        <w:shd w:val="clear" w:color="auto" w:fill="auto"/>
        <w:spacing w:before="0" w:line="288" w:lineRule="exact"/>
        <w:ind w:firstLine="0"/>
        <w:jc w:val="left"/>
        <w:rPr>
          <w:rFonts w:ascii="Franklin Gothic Book" w:hAnsi="Franklin Gothic Book" w:cs="Arial"/>
          <w:color w:val="auto"/>
        </w:rPr>
      </w:pPr>
    </w:p>
    <w:p w14:paraId="75B3B098" w14:textId="39138B19" w:rsidR="00432FD8" w:rsidRPr="005D270D" w:rsidRDefault="003B15D6" w:rsidP="003B15D6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5D270D">
        <w:rPr>
          <w:rFonts w:ascii="Franklin Gothic Book" w:hAnsi="Franklin Gothic Book"/>
          <w:color w:val="auto"/>
        </w:rPr>
        <w:t>Článek I.</w:t>
      </w:r>
    </w:p>
    <w:p w14:paraId="0FA26012" w14:textId="6A239924" w:rsidR="00C37A2F" w:rsidRPr="005D270D" w:rsidRDefault="00636AAC" w:rsidP="003B15D6">
      <w:pPr>
        <w:pStyle w:val="Nadpis20"/>
        <w:keepNext/>
        <w:keepLines/>
        <w:shd w:val="clear" w:color="auto" w:fill="auto"/>
        <w:spacing w:before="0"/>
        <w:ind w:firstLine="0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Prohlášení smluvních stran</w:t>
      </w:r>
    </w:p>
    <w:p w14:paraId="30DC0AE6" w14:textId="77777777" w:rsidR="005A508A" w:rsidRPr="005D270D" w:rsidRDefault="005A508A" w:rsidP="005A508A">
      <w:pPr>
        <w:pStyle w:val="Nadpis20"/>
        <w:keepNext/>
        <w:keepLines/>
        <w:shd w:val="clear" w:color="auto" w:fill="auto"/>
        <w:tabs>
          <w:tab w:val="left" w:pos="3655"/>
        </w:tabs>
        <w:spacing w:before="0"/>
        <w:ind w:left="3300" w:firstLine="0"/>
        <w:jc w:val="left"/>
        <w:rPr>
          <w:rFonts w:ascii="Franklin Gothic Book" w:hAnsi="Franklin Gothic Book" w:cs="Arial"/>
          <w:color w:val="auto"/>
        </w:rPr>
      </w:pPr>
    </w:p>
    <w:p w14:paraId="4F034568" w14:textId="2ED4985F" w:rsidR="000E543D" w:rsidRPr="005D270D" w:rsidRDefault="000E543D" w:rsidP="000E543D">
      <w:pPr>
        <w:pStyle w:val="Zkladntext20"/>
        <w:numPr>
          <w:ilvl w:val="1"/>
          <w:numId w:val="1"/>
        </w:numPr>
        <w:tabs>
          <w:tab w:val="left" w:pos="563"/>
        </w:tabs>
        <w:spacing w:after="120"/>
        <w:ind w:left="567" w:hanging="567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Společnost je obchodní společností vzniklou zápisem do obchodního rejstříku ke dni 8. 8. 2007, přičemž výše jejího základního kapitálu je 70 000 000 Kč.</w:t>
      </w:r>
    </w:p>
    <w:p w14:paraId="7F3563FC" w14:textId="722AEC53" w:rsidR="00C37A2F" w:rsidRPr="005D270D" w:rsidRDefault="000E543D" w:rsidP="000E543D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after="120"/>
        <w:ind w:left="580" w:hanging="58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Akcionář je</w:t>
      </w:r>
      <w:r w:rsidR="0041073D" w:rsidRPr="005D270D">
        <w:rPr>
          <w:rFonts w:ascii="Franklin Gothic Book" w:hAnsi="Franklin Gothic Book" w:cs="Arial"/>
          <w:color w:val="auto"/>
        </w:rPr>
        <w:t xml:space="preserve"> </w:t>
      </w:r>
      <w:r w:rsidRPr="005D270D">
        <w:rPr>
          <w:rFonts w:ascii="Franklin Gothic Book" w:hAnsi="Franklin Gothic Book" w:cs="Arial"/>
          <w:color w:val="auto"/>
        </w:rPr>
        <w:t>jediným akcionářem společnosti a jeho podíl je plně splacen.</w:t>
      </w:r>
    </w:p>
    <w:p w14:paraId="2D9F68B9" w14:textId="2D690496" w:rsidR="00C37A2F" w:rsidRPr="005D270D" w:rsidRDefault="0041073D" w:rsidP="002B4CAC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after="416"/>
        <w:ind w:left="580" w:hanging="58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 xml:space="preserve">Smluvní strany společně prohlašují, že jsou srozuměny s tím, že dobrovolný peněžitý příplatek poskytnutý </w:t>
      </w:r>
      <w:r w:rsidR="005A508A" w:rsidRPr="005D270D">
        <w:rPr>
          <w:rFonts w:ascii="Franklin Gothic Book" w:hAnsi="Franklin Gothic Book" w:cs="Arial"/>
          <w:color w:val="auto"/>
        </w:rPr>
        <w:t>akcionářem</w:t>
      </w:r>
      <w:r w:rsidRPr="005D270D">
        <w:rPr>
          <w:rFonts w:ascii="Franklin Gothic Book" w:hAnsi="Franklin Gothic Book" w:cs="Arial"/>
          <w:color w:val="auto"/>
        </w:rPr>
        <w:t xml:space="preserve"> </w:t>
      </w:r>
      <w:r w:rsidR="005A508A" w:rsidRPr="005D270D">
        <w:rPr>
          <w:rFonts w:ascii="Franklin Gothic Book" w:hAnsi="Franklin Gothic Book" w:cs="Arial"/>
          <w:color w:val="auto"/>
        </w:rPr>
        <w:t>s</w:t>
      </w:r>
      <w:r w:rsidRPr="005D270D">
        <w:rPr>
          <w:rFonts w:ascii="Franklin Gothic Book" w:hAnsi="Franklin Gothic Book" w:cs="Arial"/>
          <w:color w:val="auto"/>
        </w:rPr>
        <w:t>polečnosti na základě této smlouvy není dotací</w:t>
      </w:r>
      <w:r w:rsidR="007425A5" w:rsidRPr="005D270D">
        <w:rPr>
          <w:rFonts w:ascii="Franklin Gothic Book" w:hAnsi="Franklin Gothic Book" w:cs="Arial"/>
          <w:color w:val="auto"/>
        </w:rPr>
        <w:t xml:space="preserve"> a slouží k posílení vlastního kapitálu společnosti</w:t>
      </w:r>
      <w:r w:rsidR="00A81098" w:rsidRPr="005D270D">
        <w:rPr>
          <w:rFonts w:ascii="Franklin Gothic Book" w:hAnsi="Franklin Gothic Book" w:cs="Arial"/>
          <w:color w:val="auto"/>
        </w:rPr>
        <w:t>;</w:t>
      </w:r>
      <w:r w:rsidRPr="005D270D">
        <w:rPr>
          <w:rFonts w:ascii="Franklin Gothic Book" w:hAnsi="Franklin Gothic Book" w:cs="Arial"/>
          <w:color w:val="auto"/>
        </w:rPr>
        <w:t xml:space="preserve"> </w:t>
      </w:r>
      <w:r w:rsidR="00A81098" w:rsidRPr="005D270D">
        <w:rPr>
          <w:rFonts w:ascii="Franklin Gothic Book" w:hAnsi="Franklin Gothic Book" w:cs="Arial"/>
          <w:color w:val="auto"/>
        </w:rPr>
        <w:t>n</w:t>
      </w:r>
      <w:r w:rsidRPr="005D270D">
        <w:rPr>
          <w:rFonts w:ascii="Franklin Gothic Book" w:hAnsi="Franklin Gothic Book" w:cs="Arial"/>
          <w:color w:val="auto"/>
        </w:rPr>
        <w:t xml:space="preserve">ebude-li to v rozporu s obecně závaznými právními předpisy, může </w:t>
      </w:r>
      <w:r w:rsidR="005A508A" w:rsidRPr="005D270D">
        <w:rPr>
          <w:rFonts w:ascii="Franklin Gothic Book" w:hAnsi="Franklin Gothic Book" w:cs="Arial"/>
          <w:color w:val="auto"/>
        </w:rPr>
        <w:t>akcionář</w:t>
      </w:r>
      <w:r w:rsidRPr="005D270D">
        <w:rPr>
          <w:rFonts w:ascii="Franklin Gothic Book" w:hAnsi="Franklin Gothic Book" w:cs="Arial"/>
          <w:color w:val="auto"/>
        </w:rPr>
        <w:t xml:space="preserve"> za splnění podmínek stanovených touto smlouvou a příslušnými právními předpisy požadovat jeho vrácení.</w:t>
      </w:r>
    </w:p>
    <w:p w14:paraId="30E1B5C0" w14:textId="1556A975" w:rsidR="006200B0" w:rsidRPr="005D270D" w:rsidRDefault="006200B0" w:rsidP="006200B0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5D270D">
        <w:rPr>
          <w:rFonts w:ascii="Franklin Gothic Book" w:hAnsi="Franklin Gothic Book"/>
          <w:color w:val="auto"/>
        </w:rPr>
        <w:t>Článek II.</w:t>
      </w:r>
    </w:p>
    <w:p w14:paraId="711F84F9" w14:textId="47C3F20A" w:rsidR="00636AAC" w:rsidRPr="005D270D" w:rsidRDefault="00636AAC" w:rsidP="006200B0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5D270D">
        <w:rPr>
          <w:rFonts w:ascii="Franklin Gothic Book" w:hAnsi="Franklin Gothic Book"/>
          <w:color w:val="auto"/>
        </w:rPr>
        <w:t>Předmět a účel smlouvy</w:t>
      </w:r>
    </w:p>
    <w:p w14:paraId="43294592" w14:textId="77777777" w:rsidR="00636AAC" w:rsidRPr="005D270D" w:rsidRDefault="00636AAC" w:rsidP="00636AAC">
      <w:pPr>
        <w:pStyle w:val="Nadpis20"/>
        <w:keepNext/>
        <w:keepLines/>
        <w:shd w:val="clear" w:color="auto" w:fill="auto"/>
        <w:spacing w:before="0"/>
        <w:ind w:left="3300" w:firstLine="0"/>
        <w:jc w:val="left"/>
        <w:rPr>
          <w:rFonts w:ascii="Franklin Gothic Book" w:hAnsi="Franklin Gothic Book" w:cs="Arial"/>
          <w:color w:val="auto"/>
        </w:rPr>
      </w:pPr>
    </w:p>
    <w:p w14:paraId="2984C0CA" w14:textId="77777777" w:rsidR="003F2A8C" w:rsidRPr="005D270D" w:rsidRDefault="003F2A8C" w:rsidP="003F2A8C">
      <w:pPr>
        <w:pStyle w:val="Odstavecseseznamem"/>
        <w:numPr>
          <w:ilvl w:val="0"/>
          <w:numId w:val="1"/>
        </w:numPr>
        <w:tabs>
          <w:tab w:val="left" w:pos="563"/>
        </w:tabs>
        <w:spacing w:after="120" w:line="288" w:lineRule="exact"/>
        <w:ind w:left="580" w:hanging="580"/>
        <w:contextualSpacing w:val="0"/>
        <w:jc w:val="both"/>
        <w:rPr>
          <w:rFonts w:ascii="Franklin Gothic Book" w:eastAsia="Calibri" w:hAnsi="Franklin Gothic Book" w:cs="Arial"/>
          <w:vanish/>
          <w:color w:val="auto"/>
          <w:sz w:val="22"/>
          <w:szCs w:val="22"/>
        </w:rPr>
      </w:pPr>
    </w:p>
    <w:p w14:paraId="7C9A2E15" w14:textId="4120E2E0" w:rsidR="00794584" w:rsidRDefault="0018058C" w:rsidP="0018058C">
      <w:pPr>
        <w:pStyle w:val="Zkladntext20"/>
        <w:numPr>
          <w:ilvl w:val="1"/>
          <w:numId w:val="1"/>
        </w:numPr>
        <w:tabs>
          <w:tab w:val="left" w:pos="563"/>
        </w:tabs>
        <w:spacing w:after="120"/>
        <w:ind w:left="567" w:hanging="567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Akcionář</w:t>
      </w:r>
      <w:r w:rsidR="00636AAC" w:rsidRPr="005D270D">
        <w:rPr>
          <w:rFonts w:ascii="Franklin Gothic Book" w:hAnsi="Franklin Gothic Book" w:cs="Arial"/>
          <w:color w:val="auto"/>
        </w:rPr>
        <w:t xml:space="preserve"> </w:t>
      </w:r>
      <w:r w:rsidRPr="005D270D">
        <w:rPr>
          <w:rFonts w:ascii="Franklin Gothic Book" w:hAnsi="Franklin Gothic Book" w:cs="Arial"/>
          <w:color w:val="auto"/>
        </w:rPr>
        <w:t xml:space="preserve">se v souladu s rozhodnutím Rady Královéhradeckého kraje v působnosti valné hromady jediného akcionáře společnosti pod č. </w:t>
      </w:r>
      <w:r w:rsidR="00937F0F" w:rsidRPr="00937F0F">
        <w:rPr>
          <w:rFonts w:ascii="Franklin Gothic Book" w:hAnsi="Franklin Gothic Book" w:cs="Arial"/>
          <w:color w:val="auto"/>
        </w:rPr>
        <w:t>RK/14/647/2024</w:t>
      </w:r>
      <w:r w:rsidRPr="005D270D">
        <w:rPr>
          <w:rFonts w:ascii="Franklin Gothic Book" w:hAnsi="Franklin Gothic Book" w:cs="Arial"/>
          <w:color w:val="auto"/>
        </w:rPr>
        <w:t xml:space="preserve"> ze dne </w:t>
      </w:r>
      <w:r w:rsidR="00937F0F" w:rsidRPr="00937F0F">
        <w:rPr>
          <w:rFonts w:ascii="Franklin Gothic Book" w:hAnsi="Franklin Gothic Book" w:cs="Arial"/>
          <w:color w:val="auto"/>
        </w:rPr>
        <w:t>29. 4. 2024</w:t>
      </w:r>
      <w:r w:rsidRPr="005D270D">
        <w:rPr>
          <w:rFonts w:ascii="Franklin Gothic Book" w:hAnsi="Franklin Gothic Book" w:cs="Arial"/>
          <w:color w:val="auto"/>
        </w:rPr>
        <w:t xml:space="preserve"> a v souladu s usnesením Zastupitelstva Královéhradeckého kraje </w:t>
      </w:r>
      <w:r w:rsidR="009C6268" w:rsidRPr="005D270D">
        <w:rPr>
          <w:rFonts w:ascii="Franklin Gothic Book" w:hAnsi="Franklin Gothic Book" w:cs="Arial"/>
          <w:color w:val="auto"/>
        </w:rPr>
        <w:t xml:space="preserve">č. </w:t>
      </w:r>
      <w:r w:rsidR="00D81959" w:rsidRPr="00D81959">
        <w:rPr>
          <w:rFonts w:ascii="Franklin Gothic Book" w:hAnsi="Franklin Gothic Book" w:cs="Arial"/>
          <w:color w:val="auto"/>
        </w:rPr>
        <w:t>ZK/26/1848/2024</w:t>
      </w:r>
      <w:r w:rsidR="009C6268" w:rsidRPr="005D270D">
        <w:rPr>
          <w:rFonts w:ascii="Franklin Gothic Book" w:hAnsi="Franklin Gothic Book" w:cs="Arial"/>
          <w:color w:val="auto"/>
        </w:rPr>
        <w:t xml:space="preserve"> ze dne </w:t>
      </w:r>
      <w:r w:rsidR="00D81959">
        <w:rPr>
          <w:rFonts w:ascii="Franklin Gothic Book" w:hAnsi="Franklin Gothic Book" w:cs="Arial"/>
          <w:color w:val="auto"/>
        </w:rPr>
        <w:t>13. 5. 2024</w:t>
      </w:r>
      <w:r w:rsidRPr="005D270D">
        <w:rPr>
          <w:rFonts w:ascii="Franklin Gothic Book" w:hAnsi="Franklin Gothic Book" w:cs="Arial"/>
          <w:color w:val="auto"/>
        </w:rPr>
        <w:t xml:space="preserve"> zavazuje poskytnout společnosti dobrovolný peněžitý příplatek mimo základní kapitál v</w:t>
      </w:r>
      <w:r w:rsidR="00794584">
        <w:rPr>
          <w:rFonts w:ascii="Franklin Gothic Book" w:hAnsi="Franklin Gothic Book" w:cs="Arial"/>
          <w:color w:val="auto"/>
        </w:rPr>
        <w:t xml:space="preserve"> celkové</w:t>
      </w:r>
      <w:r w:rsidRPr="005D270D">
        <w:rPr>
          <w:rFonts w:ascii="Franklin Gothic Book" w:hAnsi="Franklin Gothic Book" w:cs="Arial"/>
          <w:color w:val="auto"/>
        </w:rPr>
        <w:t xml:space="preserve"> výši </w:t>
      </w:r>
      <w:r w:rsidR="007D687E">
        <w:rPr>
          <w:rFonts w:ascii="Franklin Gothic Book" w:hAnsi="Franklin Gothic Book" w:cs="Arial"/>
          <w:b/>
          <w:bCs/>
          <w:color w:val="auto"/>
        </w:rPr>
        <w:t>20 233 251</w:t>
      </w:r>
      <w:r w:rsidR="00794584" w:rsidRPr="00794584">
        <w:rPr>
          <w:rFonts w:ascii="Franklin Gothic Book" w:hAnsi="Franklin Gothic Book" w:cs="Arial"/>
          <w:b/>
          <w:bCs/>
          <w:color w:val="auto"/>
        </w:rPr>
        <w:t>,</w:t>
      </w:r>
      <w:r w:rsidR="00853469">
        <w:rPr>
          <w:rFonts w:ascii="Franklin Gothic Book" w:hAnsi="Franklin Gothic Book" w:cs="Arial"/>
          <w:b/>
          <w:bCs/>
          <w:color w:val="auto"/>
        </w:rPr>
        <w:t>68</w:t>
      </w:r>
      <w:r w:rsidR="00794584" w:rsidRPr="00794584">
        <w:rPr>
          <w:rFonts w:ascii="Franklin Gothic Book" w:hAnsi="Franklin Gothic Book" w:cs="Arial"/>
          <w:b/>
          <w:bCs/>
          <w:color w:val="auto"/>
        </w:rPr>
        <w:t xml:space="preserve"> Kč</w:t>
      </w:r>
      <w:r w:rsidR="00794584">
        <w:rPr>
          <w:rFonts w:ascii="Franklin Gothic Book" w:hAnsi="Franklin Gothic Book" w:cs="Arial"/>
          <w:color w:val="auto"/>
        </w:rPr>
        <w:t xml:space="preserve"> </w:t>
      </w:r>
      <w:r w:rsidR="003B788C">
        <w:rPr>
          <w:rFonts w:ascii="Franklin Gothic Book" w:hAnsi="Franklin Gothic Book" w:cs="Arial"/>
          <w:color w:val="auto"/>
        </w:rPr>
        <w:t xml:space="preserve">(slovy: </w:t>
      </w:r>
      <w:r w:rsidR="00C27537" w:rsidRPr="00C27537">
        <w:rPr>
          <w:rFonts w:ascii="Franklin Gothic Book" w:hAnsi="Franklin Gothic Book" w:cs="Arial"/>
          <w:i/>
          <w:iCs/>
          <w:color w:val="auto"/>
        </w:rPr>
        <w:t>dvacet milionů dvě stě třicet tři tisíc dvě stě padesát jedna</w:t>
      </w:r>
      <w:r w:rsidR="003B788C">
        <w:rPr>
          <w:rFonts w:ascii="Franklin Gothic Book" w:hAnsi="Franklin Gothic Book" w:cs="Arial"/>
          <w:color w:val="auto"/>
        </w:rPr>
        <w:t xml:space="preserve"> </w:t>
      </w:r>
      <w:r w:rsidR="003B788C" w:rsidRPr="003B788C">
        <w:rPr>
          <w:rFonts w:ascii="Franklin Gothic Book" w:hAnsi="Franklin Gothic Book" w:cs="Arial"/>
          <w:i/>
          <w:iCs/>
          <w:color w:val="auto"/>
        </w:rPr>
        <w:t>korun českých</w:t>
      </w:r>
      <w:r w:rsidR="00C27537">
        <w:rPr>
          <w:rFonts w:ascii="Franklin Gothic Book" w:hAnsi="Franklin Gothic Book" w:cs="Arial"/>
          <w:i/>
          <w:iCs/>
          <w:color w:val="auto"/>
        </w:rPr>
        <w:t xml:space="preserve"> </w:t>
      </w:r>
      <w:r w:rsidR="00853469">
        <w:rPr>
          <w:rFonts w:ascii="Franklin Gothic Book" w:hAnsi="Franklin Gothic Book" w:cs="Arial"/>
          <w:i/>
          <w:iCs/>
          <w:color w:val="auto"/>
        </w:rPr>
        <w:t>šedesát osm</w:t>
      </w:r>
      <w:r w:rsidR="00C27537">
        <w:rPr>
          <w:rFonts w:ascii="Franklin Gothic Book" w:hAnsi="Franklin Gothic Book" w:cs="Arial"/>
          <w:i/>
          <w:iCs/>
          <w:color w:val="auto"/>
        </w:rPr>
        <w:t xml:space="preserve"> haléřů</w:t>
      </w:r>
      <w:r w:rsidR="003B788C">
        <w:rPr>
          <w:rFonts w:ascii="Franklin Gothic Book" w:hAnsi="Franklin Gothic Book" w:cs="Arial"/>
          <w:color w:val="auto"/>
        </w:rPr>
        <w:t xml:space="preserve">) </w:t>
      </w:r>
      <w:r w:rsidR="003B788C" w:rsidRPr="005D270D">
        <w:rPr>
          <w:rFonts w:ascii="Franklin Gothic Book" w:hAnsi="Franklin Gothic Book" w:cs="Arial"/>
          <w:color w:val="auto"/>
        </w:rPr>
        <w:t>k zajištění plnění závazků společnosti</w:t>
      </w:r>
      <w:r w:rsidR="00794584">
        <w:rPr>
          <w:rFonts w:ascii="Franklin Gothic Book" w:hAnsi="Franklin Gothic Book" w:cs="Arial"/>
          <w:color w:val="auto"/>
        </w:rPr>
        <w:t xml:space="preserve">, </w:t>
      </w:r>
      <w:r w:rsidR="003B788C">
        <w:rPr>
          <w:rFonts w:ascii="Franklin Gothic Book" w:hAnsi="Franklin Gothic Book" w:cs="Arial"/>
          <w:color w:val="auto"/>
        </w:rPr>
        <w:t xml:space="preserve">když </w:t>
      </w:r>
      <w:r w:rsidR="00794584" w:rsidRPr="007D687E">
        <w:rPr>
          <w:rFonts w:ascii="Franklin Gothic Book" w:hAnsi="Franklin Gothic Book" w:cs="Arial"/>
          <w:color w:val="auto"/>
        </w:rPr>
        <w:t>z toho</w:t>
      </w:r>
      <w:r w:rsidR="00794584">
        <w:rPr>
          <w:rFonts w:ascii="Franklin Gothic Book" w:hAnsi="Franklin Gothic Book" w:cs="Arial"/>
          <w:color w:val="auto"/>
        </w:rPr>
        <w:t>:</w:t>
      </w:r>
    </w:p>
    <w:p w14:paraId="5E179712" w14:textId="47611522" w:rsidR="0018058C" w:rsidRDefault="00794584" w:rsidP="004E4923">
      <w:pPr>
        <w:pStyle w:val="Zkladntext20"/>
        <w:spacing w:after="120"/>
        <w:ind w:left="1276" w:hanging="283"/>
        <w:jc w:val="both"/>
        <w:rPr>
          <w:rFonts w:ascii="Franklin Gothic Book" w:hAnsi="Franklin Gothic Book" w:cs="Arial"/>
          <w:color w:val="auto"/>
        </w:rPr>
      </w:pPr>
      <w:r>
        <w:rPr>
          <w:rFonts w:ascii="Franklin Gothic Book" w:hAnsi="Franklin Gothic Book" w:cs="Arial"/>
          <w:color w:val="auto"/>
        </w:rPr>
        <w:lastRenderedPageBreak/>
        <w:t xml:space="preserve">a) částka ve výši </w:t>
      </w:r>
      <w:r w:rsidR="0079312C" w:rsidRPr="005D270D">
        <w:rPr>
          <w:rFonts w:ascii="Franklin Gothic Book" w:hAnsi="Franklin Gothic Book" w:cs="Arial"/>
          <w:b/>
          <w:bCs/>
          <w:color w:val="auto"/>
        </w:rPr>
        <w:t>4 084 750,68</w:t>
      </w:r>
      <w:r w:rsidR="0018058C" w:rsidRPr="005D270D">
        <w:rPr>
          <w:rFonts w:ascii="Franklin Gothic Book" w:hAnsi="Franklin Gothic Book" w:cs="Arial"/>
          <w:b/>
          <w:bCs/>
          <w:color w:val="auto"/>
        </w:rPr>
        <w:t xml:space="preserve"> Kč</w:t>
      </w:r>
      <w:r w:rsidR="0018058C" w:rsidRPr="005D270D">
        <w:rPr>
          <w:rFonts w:ascii="Franklin Gothic Book" w:hAnsi="Franklin Gothic Book" w:cs="Arial"/>
          <w:color w:val="auto"/>
        </w:rPr>
        <w:t xml:space="preserve"> (slovy: </w:t>
      </w:r>
      <w:r w:rsidR="0079312C" w:rsidRPr="005D270D">
        <w:rPr>
          <w:rFonts w:ascii="Franklin Gothic Book" w:hAnsi="Franklin Gothic Book" w:cs="Arial"/>
          <w:i/>
          <w:iCs/>
          <w:color w:val="auto"/>
        </w:rPr>
        <w:t>čtyři miliony osmdesát čtyři tisíc sedm set padesát</w:t>
      </w:r>
      <w:r w:rsidR="0018058C" w:rsidRPr="005D270D">
        <w:rPr>
          <w:rFonts w:ascii="Franklin Gothic Book" w:hAnsi="Franklin Gothic Book" w:cs="Arial"/>
          <w:i/>
          <w:iCs/>
          <w:color w:val="auto"/>
        </w:rPr>
        <w:t xml:space="preserve"> korun českých</w:t>
      </w:r>
      <w:r w:rsidR="0079312C" w:rsidRPr="005D270D">
        <w:rPr>
          <w:rFonts w:ascii="Franklin Gothic Book" w:hAnsi="Franklin Gothic Book" w:cs="Arial"/>
          <w:i/>
          <w:iCs/>
          <w:color w:val="auto"/>
        </w:rPr>
        <w:t xml:space="preserve"> šedesát osm haléřů</w:t>
      </w:r>
      <w:r w:rsidR="0018058C" w:rsidRPr="005D270D">
        <w:rPr>
          <w:rFonts w:ascii="Franklin Gothic Book" w:hAnsi="Franklin Gothic Book" w:cs="Arial"/>
          <w:color w:val="auto"/>
        </w:rPr>
        <w:t xml:space="preserve">) </w:t>
      </w:r>
      <w:r w:rsidR="003B788C">
        <w:rPr>
          <w:rFonts w:ascii="Franklin Gothic Book" w:hAnsi="Franklin Gothic Book" w:cs="Arial"/>
          <w:color w:val="auto"/>
        </w:rPr>
        <w:t xml:space="preserve">je určena výhradně k </w:t>
      </w:r>
      <w:r w:rsidR="003B788C" w:rsidRPr="005D270D">
        <w:rPr>
          <w:rFonts w:ascii="Franklin Gothic Book" w:hAnsi="Franklin Gothic Book" w:cs="Arial"/>
          <w:color w:val="auto"/>
        </w:rPr>
        <w:t xml:space="preserve">zajištění potřebného finančního krytí nákladů společnosti vzniklých navýšením leasingových splátek na splacení objektu </w:t>
      </w:r>
      <w:r w:rsidR="003B788C" w:rsidRPr="005D270D">
        <w:rPr>
          <w:rFonts w:ascii="Franklin Gothic Book" w:hAnsi="Franklin Gothic Book" w:cs="Arial"/>
          <w:i/>
          <w:iCs/>
          <w:color w:val="auto"/>
        </w:rPr>
        <w:t>Regiocentra Nový pivovar</w:t>
      </w:r>
      <w:r w:rsidR="003B788C" w:rsidRPr="005D270D">
        <w:rPr>
          <w:rFonts w:ascii="Franklin Gothic Book" w:hAnsi="Franklin Gothic Book" w:cs="Arial"/>
          <w:color w:val="auto"/>
        </w:rPr>
        <w:t xml:space="preserve"> (soubor nemovitých věcí vedených na LV č. 20617 pro katastrální území a obec Hradec Králové)</w:t>
      </w:r>
      <w:r w:rsidR="003B788C">
        <w:rPr>
          <w:rFonts w:ascii="Franklin Gothic Book" w:hAnsi="Franklin Gothic Book" w:cs="Arial"/>
          <w:color w:val="auto"/>
        </w:rPr>
        <w:t xml:space="preserve"> </w:t>
      </w:r>
      <w:r w:rsidR="00BB206F" w:rsidRPr="005D270D">
        <w:rPr>
          <w:rFonts w:ascii="Franklin Gothic Book" w:hAnsi="Franklin Gothic Book" w:cs="Arial"/>
          <w:color w:val="auto"/>
        </w:rPr>
        <w:t>dle nájemní (leasingové) smlouvy ze dne 14. 1. 2004</w:t>
      </w:r>
      <w:r w:rsidR="003B788C">
        <w:rPr>
          <w:rFonts w:ascii="Franklin Gothic Book" w:hAnsi="Franklin Gothic Book" w:cs="Arial"/>
          <w:color w:val="auto"/>
        </w:rPr>
        <w:t>;</w:t>
      </w:r>
    </w:p>
    <w:p w14:paraId="5BBE3791" w14:textId="600FED9F" w:rsidR="00040529" w:rsidRDefault="003B788C" w:rsidP="004E4923">
      <w:pPr>
        <w:pStyle w:val="Zkladntext20"/>
        <w:spacing w:after="120"/>
        <w:ind w:left="1276" w:hanging="283"/>
        <w:jc w:val="both"/>
        <w:rPr>
          <w:rFonts w:ascii="Franklin Gothic Book" w:hAnsi="Franklin Gothic Book" w:cs="Arial"/>
          <w:color w:val="auto"/>
        </w:rPr>
      </w:pPr>
      <w:r>
        <w:rPr>
          <w:rFonts w:ascii="Franklin Gothic Book" w:hAnsi="Franklin Gothic Book" w:cs="Arial"/>
          <w:color w:val="auto"/>
        </w:rPr>
        <w:t xml:space="preserve">b) částka ve výši </w:t>
      </w:r>
      <w:r w:rsidRPr="00FD4DD1">
        <w:rPr>
          <w:rFonts w:ascii="Franklin Gothic Book" w:hAnsi="Franklin Gothic Book" w:cs="Arial"/>
          <w:b/>
          <w:bCs/>
          <w:color w:val="auto"/>
        </w:rPr>
        <w:t>7 000 000 Kč</w:t>
      </w:r>
      <w:r w:rsidR="00FD4DD1">
        <w:rPr>
          <w:rFonts w:ascii="Franklin Gothic Book" w:hAnsi="Franklin Gothic Book" w:cs="Arial"/>
          <w:color w:val="auto"/>
        </w:rPr>
        <w:t xml:space="preserve"> (slovy: </w:t>
      </w:r>
      <w:r w:rsidR="00FD4DD1" w:rsidRPr="00FD4DD1">
        <w:rPr>
          <w:rFonts w:ascii="Franklin Gothic Book" w:hAnsi="Franklin Gothic Book" w:cs="Arial"/>
          <w:i/>
          <w:iCs/>
          <w:color w:val="auto"/>
        </w:rPr>
        <w:t>sedm milionů korun českých</w:t>
      </w:r>
      <w:r w:rsidR="00FD4DD1">
        <w:rPr>
          <w:rFonts w:ascii="Franklin Gothic Book" w:hAnsi="Franklin Gothic Book" w:cs="Arial"/>
          <w:color w:val="auto"/>
        </w:rPr>
        <w:t>) je určena výhradně k</w:t>
      </w:r>
      <w:r w:rsidR="004E4923">
        <w:rPr>
          <w:rFonts w:ascii="Franklin Gothic Book" w:hAnsi="Franklin Gothic Book" w:cs="Arial"/>
          <w:color w:val="auto"/>
        </w:rPr>
        <w:t xml:space="preserve"> vytvoření </w:t>
      </w:r>
      <w:r w:rsidR="004E4923" w:rsidRPr="004E4923">
        <w:rPr>
          <w:rFonts w:ascii="Franklin Gothic Book" w:hAnsi="Franklin Gothic Book" w:cs="Arial"/>
          <w:color w:val="auto"/>
        </w:rPr>
        <w:t>dostatečn</w:t>
      </w:r>
      <w:r w:rsidR="004E4923">
        <w:rPr>
          <w:rFonts w:ascii="Franklin Gothic Book" w:hAnsi="Franklin Gothic Book" w:cs="Arial"/>
          <w:color w:val="auto"/>
        </w:rPr>
        <w:t>é</w:t>
      </w:r>
      <w:r w:rsidR="004E4923" w:rsidRPr="004E4923">
        <w:rPr>
          <w:rFonts w:ascii="Franklin Gothic Book" w:hAnsi="Franklin Gothic Book" w:cs="Arial"/>
          <w:color w:val="auto"/>
        </w:rPr>
        <w:t xml:space="preserve"> rezerv</w:t>
      </w:r>
      <w:r w:rsidR="004E4923">
        <w:rPr>
          <w:rFonts w:ascii="Franklin Gothic Book" w:hAnsi="Franklin Gothic Book" w:cs="Arial"/>
          <w:color w:val="auto"/>
        </w:rPr>
        <w:t>y</w:t>
      </w:r>
      <w:r w:rsidR="004E4923" w:rsidRPr="004E4923">
        <w:rPr>
          <w:rFonts w:ascii="Franklin Gothic Book" w:hAnsi="Franklin Gothic Book" w:cs="Arial"/>
          <w:color w:val="auto"/>
        </w:rPr>
        <w:t xml:space="preserve"> </w:t>
      </w:r>
      <w:r w:rsidR="004E4923">
        <w:rPr>
          <w:rFonts w:ascii="Franklin Gothic Book" w:hAnsi="Franklin Gothic Book" w:cs="Arial"/>
          <w:color w:val="auto"/>
        </w:rPr>
        <w:t xml:space="preserve">na straně společnosti </w:t>
      </w:r>
      <w:r w:rsidR="004E4923" w:rsidRPr="004E4923">
        <w:rPr>
          <w:rFonts w:ascii="Franklin Gothic Book" w:hAnsi="Franklin Gothic Book" w:cs="Arial"/>
          <w:color w:val="auto"/>
        </w:rPr>
        <w:t xml:space="preserve">pro vyrovnávání </w:t>
      </w:r>
      <w:r w:rsidR="004E4923" w:rsidRPr="004E4923">
        <w:rPr>
          <w:rFonts w:ascii="Franklin Gothic Book" w:hAnsi="Franklin Gothic Book" w:cs="Arial"/>
          <w:i/>
          <w:iCs/>
          <w:color w:val="auto"/>
        </w:rPr>
        <w:t>cash flow</w:t>
      </w:r>
      <w:r w:rsidR="00D66EE9">
        <w:rPr>
          <w:rFonts w:ascii="Franklin Gothic Book" w:hAnsi="Franklin Gothic Book" w:cs="Arial"/>
          <w:color w:val="auto"/>
        </w:rPr>
        <w:t xml:space="preserve"> </w:t>
      </w:r>
      <w:r w:rsidR="004E4923">
        <w:rPr>
          <w:rFonts w:ascii="Franklin Gothic Book" w:hAnsi="Franklin Gothic Book" w:cs="Arial"/>
          <w:color w:val="auto"/>
        </w:rPr>
        <w:t>za</w:t>
      </w:r>
      <w:r w:rsidR="00D66EE9">
        <w:rPr>
          <w:rFonts w:ascii="Franklin Gothic Book" w:hAnsi="Franklin Gothic Book" w:cs="Arial"/>
          <w:color w:val="auto"/>
        </w:rPr>
        <w:t> </w:t>
      </w:r>
      <w:r w:rsidR="004E4923">
        <w:rPr>
          <w:rFonts w:ascii="Franklin Gothic Book" w:hAnsi="Franklin Gothic Book" w:cs="Arial"/>
          <w:color w:val="auto"/>
        </w:rPr>
        <w:t>účetní období roku 2024;</w:t>
      </w:r>
    </w:p>
    <w:p w14:paraId="07F2ACC1" w14:textId="0F4D30C3" w:rsidR="00AC0A29" w:rsidRPr="00AC0A29" w:rsidRDefault="00FD4DD1" w:rsidP="00AC0A29">
      <w:pPr>
        <w:pStyle w:val="Zkladntext20"/>
        <w:spacing w:after="120"/>
        <w:ind w:left="1276" w:hanging="283"/>
        <w:jc w:val="both"/>
        <w:rPr>
          <w:rFonts w:ascii="Franklin Gothic Book" w:hAnsi="Franklin Gothic Book" w:cs="Arial"/>
          <w:color w:val="auto"/>
        </w:rPr>
      </w:pPr>
      <w:r>
        <w:rPr>
          <w:rFonts w:ascii="Franklin Gothic Book" w:hAnsi="Franklin Gothic Book" w:cs="Arial"/>
          <w:color w:val="auto"/>
        </w:rPr>
        <w:t xml:space="preserve">c) částka ve výši </w:t>
      </w:r>
      <w:r w:rsidR="007D687E" w:rsidRPr="007D687E">
        <w:rPr>
          <w:rFonts w:ascii="Franklin Gothic Book" w:hAnsi="Franklin Gothic Book" w:cs="Arial"/>
          <w:b/>
          <w:bCs/>
          <w:color w:val="auto"/>
        </w:rPr>
        <w:t>9 148 501 Kč</w:t>
      </w:r>
      <w:r>
        <w:rPr>
          <w:rFonts w:ascii="Franklin Gothic Book" w:hAnsi="Franklin Gothic Book" w:cs="Arial"/>
          <w:color w:val="auto"/>
        </w:rPr>
        <w:t xml:space="preserve"> (slovy: </w:t>
      </w:r>
      <w:r w:rsidR="007D687E" w:rsidRPr="007D687E">
        <w:rPr>
          <w:rFonts w:ascii="Franklin Gothic Book" w:hAnsi="Franklin Gothic Book" w:cs="Arial"/>
          <w:i/>
          <w:iCs/>
          <w:color w:val="auto"/>
        </w:rPr>
        <w:t>devět</w:t>
      </w:r>
      <w:r w:rsidR="007D687E">
        <w:rPr>
          <w:rFonts w:ascii="Franklin Gothic Book" w:hAnsi="Franklin Gothic Book" w:cs="Arial"/>
          <w:i/>
          <w:iCs/>
          <w:color w:val="auto"/>
        </w:rPr>
        <w:t xml:space="preserve"> milionů sto čtyřicet osm tisíc pět set jedna</w:t>
      </w:r>
      <w:r>
        <w:rPr>
          <w:rFonts w:ascii="Franklin Gothic Book" w:hAnsi="Franklin Gothic Book" w:cs="Arial"/>
          <w:color w:val="auto"/>
        </w:rPr>
        <w:t xml:space="preserve"> </w:t>
      </w:r>
      <w:r w:rsidRPr="00FD4DD1">
        <w:rPr>
          <w:rFonts w:ascii="Franklin Gothic Book" w:hAnsi="Franklin Gothic Book" w:cs="Arial"/>
          <w:i/>
          <w:iCs/>
          <w:color w:val="auto"/>
        </w:rPr>
        <w:t>korun českýc</w:t>
      </w:r>
      <w:r w:rsidR="00853469">
        <w:rPr>
          <w:rFonts w:ascii="Franklin Gothic Book" w:hAnsi="Franklin Gothic Book" w:cs="Arial"/>
          <w:i/>
          <w:iCs/>
          <w:color w:val="auto"/>
        </w:rPr>
        <w:t>h</w:t>
      </w:r>
      <w:r>
        <w:rPr>
          <w:rFonts w:ascii="Franklin Gothic Book" w:hAnsi="Franklin Gothic Book" w:cs="Arial"/>
          <w:color w:val="auto"/>
        </w:rPr>
        <w:t>) je určena výhradně k</w:t>
      </w:r>
      <w:r w:rsidR="00A33391">
        <w:rPr>
          <w:rFonts w:ascii="Franklin Gothic Book" w:hAnsi="Franklin Gothic Book" w:cs="Arial"/>
          <w:color w:val="auto"/>
        </w:rPr>
        <w:t xml:space="preserve"> uhrazení úroků z inkasovaných zálohových plateb </w:t>
      </w:r>
      <w:r w:rsidR="00591ECD" w:rsidRPr="00591ECD">
        <w:rPr>
          <w:rFonts w:ascii="Franklin Gothic Book" w:hAnsi="Franklin Gothic Book" w:cs="Arial"/>
          <w:color w:val="auto"/>
        </w:rPr>
        <w:t>jako podíl na úspoře při financování</w:t>
      </w:r>
      <w:r w:rsidR="00591ECD">
        <w:rPr>
          <w:rFonts w:ascii="Franklin Gothic Book" w:hAnsi="Franklin Gothic Book" w:cs="Arial"/>
          <w:color w:val="auto"/>
        </w:rPr>
        <w:t xml:space="preserve"> </w:t>
      </w:r>
      <w:r w:rsidR="00A33391">
        <w:rPr>
          <w:rFonts w:ascii="Franklin Gothic Book" w:hAnsi="Franklin Gothic Book" w:cs="Arial"/>
          <w:color w:val="auto"/>
        </w:rPr>
        <w:t xml:space="preserve">ve prospěch </w:t>
      </w:r>
      <w:r w:rsidR="00AC0A29" w:rsidRPr="00AC0A29">
        <w:rPr>
          <w:rFonts w:ascii="Franklin Gothic Book" w:hAnsi="Franklin Gothic Book" w:cs="Arial"/>
          <w:color w:val="auto"/>
        </w:rPr>
        <w:t>Statutární</w:t>
      </w:r>
      <w:r w:rsidR="00AC0A29">
        <w:rPr>
          <w:rFonts w:ascii="Franklin Gothic Book" w:hAnsi="Franklin Gothic Book" w:cs="Arial"/>
          <w:color w:val="auto"/>
        </w:rPr>
        <w:t>ho</w:t>
      </w:r>
      <w:r w:rsidR="00AC0A29" w:rsidRPr="00AC0A29">
        <w:rPr>
          <w:rFonts w:ascii="Franklin Gothic Book" w:hAnsi="Franklin Gothic Book" w:cs="Arial"/>
          <w:color w:val="auto"/>
        </w:rPr>
        <w:t xml:space="preserve"> měst</w:t>
      </w:r>
      <w:r w:rsidR="00AC0A29">
        <w:rPr>
          <w:rFonts w:ascii="Franklin Gothic Book" w:hAnsi="Franklin Gothic Book" w:cs="Arial"/>
          <w:color w:val="auto"/>
        </w:rPr>
        <w:t>a</w:t>
      </w:r>
      <w:r w:rsidR="00AC0A29" w:rsidRPr="00AC0A29">
        <w:rPr>
          <w:rFonts w:ascii="Franklin Gothic Book" w:hAnsi="Franklin Gothic Book" w:cs="Arial"/>
          <w:color w:val="auto"/>
        </w:rPr>
        <w:t xml:space="preserve"> Hradec Králové</w:t>
      </w:r>
      <w:r w:rsidR="00AC0A29">
        <w:rPr>
          <w:rFonts w:ascii="Franklin Gothic Book" w:hAnsi="Franklin Gothic Book" w:cs="Arial"/>
          <w:color w:val="auto"/>
        </w:rPr>
        <w:t xml:space="preserve">, se sídlem </w:t>
      </w:r>
      <w:r w:rsidR="00AC0A29" w:rsidRPr="00AC0A29">
        <w:rPr>
          <w:rFonts w:ascii="Franklin Gothic Book" w:hAnsi="Franklin Gothic Book" w:cs="Arial"/>
          <w:color w:val="auto"/>
        </w:rPr>
        <w:t>Československé armády 408/51, 500 03 Hradec Králové</w:t>
      </w:r>
      <w:r w:rsidR="00AC0A29">
        <w:rPr>
          <w:rFonts w:ascii="Franklin Gothic Book" w:hAnsi="Franklin Gothic Book" w:cs="Arial"/>
          <w:color w:val="auto"/>
        </w:rPr>
        <w:t>,</w:t>
      </w:r>
      <w:r w:rsidR="00591ECD">
        <w:rPr>
          <w:rFonts w:ascii="Franklin Gothic Book" w:hAnsi="Franklin Gothic Book" w:cs="Arial"/>
          <w:color w:val="auto"/>
        </w:rPr>
        <w:t xml:space="preserve"> </w:t>
      </w:r>
      <w:r w:rsidR="00AC0A29">
        <w:rPr>
          <w:rFonts w:ascii="Franklin Gothic Book" w:hAnsi="Franklin Gothic Book" w:cs="Arial"/>
          <w:color w:val="auto"/>
        </w:rPr>
        <w:t>IČO:</w:t>
      </w:r>
      <w:r w:rsidR="00591ECD">
        <w:rPr>
          <w:rFonts w:ascii="Franklin Gothic Book" w:hAnsi="Franklin Gothic Book" w:cs="Arial"/>
          <w:color w:val="auto"/>
        </w:rPr>
        <w:t> </w:t>
      </w:r>
      <w:r w:rsidR="00AC0A29" w:rsidRPr="00AC0A29">
        <w:rPr>
          <w:rFonts w:ascii="Franklin Gothic Book" w:hAnsi="Franklin Gothic Book" w:cs="Arial"/>
          <w:color w:val="auto"/>
        </w:rPr>
        <w:t>00268810</w:t>
      </w:r>
      <w:r w:rsidR="00AC0A29">
        <w:rPr>
          <w:rFonts w:ascii="Franklin Gothic Book" w:hAnsi="Franklin Gothic Book" w:cs="Arial"/>
          <w:color w:val="auto"/>
        </w:rPr>
        <w:t xml:space="preserve">, dle </w:t>
      </w:r>
      <w:r w:rsidR="00AC0A29" w:rsidRPr="00AC0A29">
        <w:rPr>
          <w:rFonts w:ascii="Franklin Gothic Book" w:hAnsi="Franklin Gothic Book" w:cs="Arial"/>
          <w:color w:val="auto"/>
        </w:rPr>
        <w:t>dohod</w:t>
      </w:r>
      <w:r w:rsidR="00AC0A29">
        <w:rPr>
          <w:rFonts w:ascii="Franklin Gothic Book" w:hAnsi="Franklin Gothic Book" w:cs="Arial"/>
          <w:color w:val="auto"/>
        </w:rPr>
        <w:t>y</w:t>
      </w:r>
      <w:r w:rsidR="00AC0A29" w:rsidRPr="00AC0A29">
        <w:rPr>
          <w:rFonts w:ascii="Franklin Gothic Book" w:hAnsi="Franklin Gothic Book" w:cs="Arial"/>
          <w:color w:val="auto"/>
        </w:rPr>
        <w:t xml:space="preserve"> o změně obsahu budoucí smlouvy podnájemní a budoucí smlouvy o</w:t>
      </w:r>
      <w:r w:rsidR="00AC0A29">
        <w:rPr>
          <w:rFonts w:ascii="Franklin Gothic Book" w:hAnsi="Franklin Gothic Book" w:cs="Arial"/>
          <w:color w:val="auto"/>
        </w:rPr>
        <w:t xml:space="preserve"> </w:t>
      </w:r>
      <w:r w:rsidR="00AC0A29" w:rsidRPr="00AC0A29">
        <w:rPr>
          <w:rFonts w:ascii="Franklin Gothic Book" w:hAnsi="Franklin Gothic Book" w:cs="Arial"/>
          <w:color w:val="auto"/>
        </w:rPr>
        <w:t>převodu vlastnictví k části nemovitosti</w:t>
      </w:r>
      <w:r w:rsidR="00AC0A29">
        <w:rPr>
          <w:rFonts w:ascii="Franklin Gothic Book" w:hAnsi="Franklin Gothic Book" w:cs="Arial"/>
          <w:color w:val="auto"/>
        </w:rPr>
        <w:t xml:space="preserve"> ze dne </w:t>
      </w:r>
      <w:r w:rsidR="00591ECD">
        <w:rPr>
          <w:rFonts w:ascii="Franklin Gothic Book" w:hAnsi="Franklin Gothic Book" w:cs="Arial"/>
          <w:color w:val="auto"/>
        </w:rPr>
        <w:t>16. 2. 2024.</w:t>
      </w:r>
    </w:p>
    <w:p w14:paraId="2CB996B7" w14:textId="422D96E2" w:rsidR="00636AAC" w:rsidRPr="003B788C" w:rsidRDefault="00D95DB6" w:rsidP="003B788C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after="416"/>
        <w:ind w:left="580" w:hanging="58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 xml:space="preserve">Společnost dobrovolný peněžitý příplatek </w:t>
      </w:r>
      <w:r w:rsidR="00875309" w:rsidRPr="005D270D">
        <w:rPr>
          <w:rFonts w:ascii="Franklin Gothic Book" w:hAnsi="Franklin Gothic Book" w:cs="Arial"/>
          <w:color w:val="auto"/>
        </w:rPr>
        <w:t xml:space="preserve">v souladu s rozhodnutím představenstva společnosti </w:t>
      </w:r>
      <w:r w:rsidRPr="005D270D">
        <w:rPr>
          <w:rFonts w:ascii="Franklin Gothic Book" w:hAnsi="Franklin Gothic Book" w:cs="Arial"/>
          <w:color w:val="auto"/>
        </w:rPr>
        <w:t xml:space="preserve">od akcionáře přijímá a zavazuje se jej využívat </w:t>
      </w:r>
      <w:r w:rsidR="00044826" w:rsidRPr="005D270D">
        <w:rPr>
          <w:rFonts w:ascii="Franklin Gothic Book" w:hAnsi="Franklin Gothic Book" w:cs="Arial"/>
          <w:color w:val="auto"/>
        </w:rPr>
        <w:t xml:space="preserve">účelně a hospodárně </w:t>
      </w:r>
      <w:r w:rsidR="00875309" w:rsidRPr="005D270D">
        <w:rPr>
          <w:rFonts w:ascii="Franklin Gothic Book" w:hAnsi="Franklin Gothic Book" w:cs="Arial"/>
          <w:color w:val="auto"/>
        </w:rPr>
        <w:t>za</w:t>
      </w:r>
      <w:r w:rsidRPr="005D270D">
        <w:rPr>
          <w:rFonts w:ascii="Franklin Gothic Book" w:hAnsi="Franklin Gothic Book" w:cs="Arial"/>
          <w:color w:val="auto"/>
        </w:rPr>
        <w:t xml:space="preserve"> podmín</w:t>
      </w:r>
      <w:r w:rsidR="00875309" w:rsidRPr="005D270D">
        <w:rPr>
          <w:rFonts w:ascii="Franklin Gothic Book" w:hAnsi="Franklin Gothic Book" w:cs="Arial"/>
          <w:color w:val="auto"/>
        </w:rPr>
        <w:t>e</w:t>
      </w:r>
      <w:r w:rsidRPr="005D270D">
        <w:rPr>
          <w:rFonts w:ascii="Franklin Gothic Book" w:hAnsi="Franklin Gothic Book" w:cs="Arial"/>
          <w:color w:val="auto"/>
        </w:rPr>
        <w:t>k stanovený</w:t>
      </w:r>
      <w:r w:rsidR="00875309" w:rsidRPr="005D270D">
        <w:rPr>
          <w:rFonts w:ascii="Franklin Gothic Book" w:hAnsi="Franklin Gothic Book" w:cs="Arial"/>
          <w:color w:val="auto"/>
        </w:rPr>
        <w:t>ch</w:t>
      </w:r>
      <w:r w:rsidRPr="005D270D">
        <w:rPr>
          <w:rFonts w:ascii="Franklin Gothic Book" w:hAnsi="Franklin Gothic Book" w:cs="Arial"/>
          <w:color w:val="auto"/>
        </w:rPr>
        <w:t xml:space="preserve"> </w:t>
      </w:r>
      <w:r w:rsidR="00922005" w:rsidRPr="005D270D">
        <w:rPr>
          <w:rFonts w:ascii="Franklin Gothic Book" w:hAnsi="Franklin Gothic Book" w:cs="Arial"/>
          <w:color w:val="auto"/>
        </w:rPr>
        <w:t xml:space="preserve">dále touto </w:t>
      </w:r>
      <w:r w:rsidRPr="005D270D">
        <w:rPr>
          <w:rFonts w:ascii="Franklin Gothic Book" w:hAnsi="Franklin Gothic Book" w:cs="Arial"/>
          <w:color w:val="auto"/>
        </w:rPr>
        <w:t>smlouvou.</w:t>
      </w:r>
    </w:p>
    <w:p w14:paraId="7EB47FCC" w14:textId="6C840402" w:rsidR="00855773" w:rsidRPr="003B788C" w:rsidRDefault="00991A53" w:rsidP="003B788C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3B788C">
        <w:rPr>
          <w:rFonts w:ascii="Franklin Gothic Book" w:hAnsi="Franklin Gothic Book"/>
          <w:color w:val="auto"/>
        </w:rPr>
        <w:t>Článek III.</w:t>
      </w:r>
    </w:p>
    <w:p w14:paraId="14494191" w14:textId="60FAA87B" w:rsidR="00C37A2F" w:rsidRPr="005D270D" w:rsidRDefault="0041073D" w:rsidP="00F211CC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5D270D">
        <w:rPr>
          <w:rFonts w:ascii="Franklin Gothic Book" w:hAnsi="Franklin Gothic Book"/>
          <w:color w:val="auto"/>
        </w:rPr>
        <w:t>Úhrada</w:t>
      </w:r>
    </w:p>
    <w:p w14:paraId="6E855257" w14:textId="77777777" w:rsidR="002B4CAC" w:rsidRPr="005D270D" w:rsidRDefault="002B4CAC" w:rsidP="002B4CAC">
      <w:pPr>
        <w:pStyle w:val="Zkladntext30"/>
        <w:shd w:val="clear" w:color="auto" w:fill="auto"/>
        <w:tabs>
          <w:tab w:val="left" w:pos="2755"/>
        </w:tabs>
        <w:ind w:left="2400"/>
        <w:rPr>
          <w:rFonts w:ascii="Franklin Gothic Book" w:hAnsi="Franklin Gothic Book" w:cs="Arial"/>
          <w:color w:val="auto"/>
        </w:rPr>
      </w:pPr>
    </w:p>
    <w:p w14:paraId="14907DE4" w14:textId="77777777" w:rsidR="00405789" w:rsidRPr="005D270D" w:rsidRDefault="00405789" w:rsidP="00405789">
      <w:pPr>
        <w:pStyle w:val="Odstavecseseznamem"/>
        <w:numPr>
          <w:ilvl w:val="0"/>
          <w:numId w:val="1"/>
        </w:numPr>
        <w:tabs>
          <w:tab w:val="left" w:pos="555"/>
        </w:tabs>
        <w:spacing w:line="288" w:lineRule="exact"/>
        <w:ind w:left="600" w:hanging="600"/>
        <w:contextualSpacing w:val="0"/>
        <w:jc w:val="both"/>
        <w:rPr>
          <w:rStyle w:val="Zkladntext21"/>
          <w:rFonts w:ascii="Franklin Gothic Book" w:hAnsi="Franklin Gothic Book" w:cs="Arial"/>
          <w:vanish/>
          <w:color w:val="auto"/>
        </w:rPr>
      </w:pPr>
    </w:p>
    <w:p w14:paraId="1B57B657" w14:textId="49943B42" w:rsidR="00737DB2" w:rsidRPr="005D270D" w:rsidRDefault="0041073D" w:rsidP="00F211CC">
      <w:pPr>
        <w:pStyle w:val="Zkladntext20"/>
        <w:numPr>
          <w:ilvl w:val="1"/>
          <w:numId w:val="1"/>
        </w:numPr>
        <w:shd w:val="clear" w:color="auto" w:fill="auto"/>
        <w:tabs>
          <w:tab w:val="left" w:pos="563"/>
        </w:tabs>
        <w:spacing w:after="416"/>
        <w:ind w:left="580" w:hanging="58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/>
          <w:color w:val="auto"/>
        </w:rPr>
        <w:t>Smluvní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strany se dohodly, že dobrovolný peněžitý příplatek bude </w:t>
      </w:r>
      <w:r w:rsidR="007425A5" w:rsidRPr="005D270D">
        <w:rPr>
          <w:rStyle w:val="Zkladntext21"/>
          <w:rFonts w:ascii="Franklin Gothic Book" w:hAnsi="Franklin Gothic Book" w:cs="Arial"/>
          <w:color w:val="auto"/>
        </w:rPr>
        <w:t>a</w:t>
      </w:r>
      <w:r w:rsidR="002B4CAC" w:rsidRPr="005D270D">
        <w:rPr>
          <w:rStyle w:val="Zkladntext21"/>
          <w:rFonts w:ascii="Franklin Gothic Book" w:hAnsi="Franklin Gothic Book" w:cs="Arial"/>
          <w:color w:val="auto"/>
        </w:rPr>
        <w:t>kcionář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em </w:t>
      </w:r>
      <w:r w:rsidRPr="005D270D">
        <w:rPr>
          <w:rFonts w:ascii="Franklin Gothic Book" w:hAnsi="Franklin Gothic Book" w:cs="Arial"/>
          <w:color w:val="auto"/>
        </w:rPr>
        <w:t>poskytnut</w:t>
      </w:r>
      <w:r w:rsidR="00855773" w:rsidRPr="005D270D">
        <w:rPr>
          <w:rFonts w:ascii="Franklin Gothic Book" w:hAnsi="Franklin Gothic Book" w:cs="Arial"/>
          <w:color w:val="auto"/>
        </w:rPr>
        <w:t xml:space="preserve"> </w:t>
      </w:r>
      <w:r w:rsidRPr="005D270D">
        <w:rPr>
          <w:rFonts w:ascii="Franklin Gothic Book" w:hAnsi="Franklin Gothic Book" w:cs="Arial"/>
          <w:color w:val="auto"/>
        </w:rPr>
        <w:t>bezhotovostním p</w:t>
      </w:r>
      <w:r w:rsidR="007425A5" w:rsidRPr="005D270D">
        <w:rPr>
          <w:rFonts w:ascii="Franklin Gothic Book" w:hAnsi="Franklin Gothic Book" w:cs="Arial"/>
          <w:color w:val="auto"/>
        </w:rPr>
        <w:t>ř</w:t>
      </w:r>
      <w:r w:rsidRPr="005D270D">
        <w:rPr>
          <w:rFonts w:ascii="Franklin Gothic Book" w:hAnsi="Franklin Gothic Book" w:cs="Arial"/>
          <w:color w:val="auto"/>
        </w:rPr>
        <w:t xml:space="preserve">evodem poukázaným na </w:t>
      </w:r>
      <w:r w:rsidR="006136F2" w:rsidRPr="005D270D">
        <w:rPr>
          <w:rFonts w:ascii="Franklin Gothic Book" w:hAnsi="Franklin Gothic Book" w:cs="Arial"/>
          <w:color w:val="auto"/>
        </w:rPr>
        <w:t xml:space="preserve">bankovní </w:t>
      </w:r>
      <w:r w:rsidR="000A5BE6" w:rsidRPr="005D270D">
        <w:rPr>
          <w:rFonts w:ascii="Franklin Gothic Book" w:hAnsi="Franklin Gothic Book" w:cs="Arial"/>
          <w:color w:val="auto"/>
        </w:rPr>
        <w:t>ú</w:t>
      </w:r>
      <w:r w:rsidRPr="005D270D">
        <w:rPr>
          <w:rFonts w:ascii="Franklin Gothic Book" w:hAnsi="Franklin Gothic Book" w:cs="Arial"/>
          <w:color w:val="auto"/>
        </w:rPr>
        <w:t xml:space="preserve">čet </w:t>
      </w:r>
      <w:r w:rsidR="007425A5" w:rsidRPr="005D270D">
        <w:rPr>
          <w:rFonts w:ascii="Franklin Gothic Book" w:hAnsi="Franklin Gothic Book" w:cs="Arial"/>
          <w:color w:val="auto"/>
        </w:rPr>
        <w:t>s</w:t>
      </w:r>
      <w:r w:rsidRPr="005D270D">
        <w:rPr>
          <w:rFonts w:ascii="Franklin Gothic Book" w:hAnsi="Franklin Gothic Book" w:cs="Arial"/>
          <w:color w:val="auto"/>
        </w:rPr>
        <w:t>polečnosti</w:t>
      </w:r>
      <w:r w:rsidR="00E13648" w:rsidRPr="005D270D">
        <w:rPr>
          <w:rFonts w:ascii="Franklin Gothic Book" w:hAnsi="Franklin Gothic Book" w:cs="Arial"/>
          <w:color w:val="auto"/>
        </w:rPr>
        <w:t xml:space="preserve"> uvedený v záhlaví této smlouvy, a to nejpozději </w:t>
      </w:r>
      <w:r w:rsidR="00E13648" w:rsidRPr="005D270D">
        <w:rPr>
          <w:rFonts w:ascii="Franklin Gothic Book" w:hAnsi="Franklin Gothic Book" w:cs="Arial"/>
          <w:b/>
          <w:bCs/>
          <w:color w:val="auto"/>
        </w:rPr>
        <w:t xml:space="preserve">do </w:t>
      </w:r>
      <w:r w:rsidR="00062A9D">
        <w:rPr>
          <w:rFonts w:ascii="Franklin Gothic Book" w:hAnsi="Franklin Gothic Book" w:cs="Arial"/>
          <w:b/>
          <w:bCs/>
          <w:color w:val="auto"/>
        </w:rPr>
        <w:t>15</w:t>
      </w:r>
      <w:r w:rsidR="00CC20EB">
        <w:rPr>
          <w:rFonts w:ascii="Franklin Gothic Book" w:hAnsi="Franklin Gothic Book" w:cs="Arial"/>
          <w:b/>
          <w:bCs/>
          <w:color w:val="auto"/>
        </w:rPr>
        <w:t>. 6. 2024</w:t>
      </w:r>
      <w:r w:rsidR="007425A5" w:rsidRPr="005D270D">
        <w:rPr>
          <w:rFonts w:ascii="Franklin Gothic Book" w:hAnsi="Franklin Gothic Book" w:cs="Arial"/>
          <w:color w:val="auto"/>
        </w:rPr>
        <w:t>.</w:t>
      </w:r>
    </w:p>
    <w:p w14:paraId="10A8181C" w14:textId="77777777" w:rsidR="00F211CC" w:rsidRPr="005D270D" w:rsidRDefault="00F211CC" w:rsidP="00F211CC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5D270D">
        <w:rPr>
          <w:rFonts w:ascii="Franklin Gothic Book" w:hAnsi="Franklin Gothic Book"/>
          <w:color w:val="auto"/>
        </w:rPr>
        <w:t>Článek IV.</w:t>
      </w:r>
    </w:p>
    <w:p w14:paraId="5F6B2661" w14:textId="2009E353" w:rsidR="007425A5" w:rsidRPr="005D270D" w:rsidRDefault="0041073D" w:rsidP="00CB3543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5D270D">
        <w:rPr>
          <w:rFonts w:ascii="Franklin Gothic Book" w:hAnsi="Franklin Gothic Book"/>
          <w:color w:val="auto"/>
        </w:rPr>
        <w:t xml:space="preserve">Vrácení </w:t>
      </w:r>
      <w:r w:rsidR="00F211CC" w:rsidRPr="005D270D">
        <w:rPr>
          <w:rFonts w:ascii="Franklin Gothic Book" w:hAnsi="Franklin Gothic Book"/>
          <w:color w:val="auto"/>
        </w:rPr>
        <w:t>plnění</w:t>
      </w:r>
    </w:p>
    <w:p w14:paraId="3662AA37" w14:textId="77777777" w:rsidR="00CB3543" w:rsidRPr="005D270D" w:rsidRDefault="00CB3543" w:rsidP="00CB3543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</w:p>
    <w:p w14:paraId="0276C68F" w14:textId="77777777" w:rsidR="00F211CC" w:rsidRPr="005D270D" w:rsidRDefault="00F211CC" w:rsidP="00F211CC">
      <w:pPr>
        <w:pStyle w:val="Odstavecseseznamem"/>
        <w:numPr>
          <w:ilvl w:val="0"/>
          <w:numId w:val="1"/>
        </w:numPr>
        <w:tabs>
          <w:tab w:val="left" w:pos="555"/>
        </w:tabs>
        <w:spacing w:after="120" w:line="288" w:lineRule="exact"/>
        <w:ind w:left="600" w:hanging="600"/>
        <w:contextualSpacing w:val="0"/>
        <w:jc w:val="both"/>
        <w:rPr>
          <w:rStyle w:val="Zkladntext21"/>
          <w:rFonts w:ascii="Franklin Gothic Book" w:hAnsi="Franklin Gothic Book" w:cs="Arial"/>
          <w:vanish/>
          <w:color w:val="auto"/>
        </w:rPr>
      </w:pPr>
    </w:p>
    <w:p w14:paraId="0E4EDC4C" w14:textId="4B9527A5" w:rsidR="00C37A2F" w:rsidRPr="005D270D" w:rsidRDefault="002B4CAC" w:rsidP="00F211CC">
      <w:pPr>
        <w:pStyle w:val="Zkladntext20"/>
        <w:numPr>
          <w:ilvl w:val="1"/>
          <w:numId w:val="1"/>
        </w:numPr>
        <w:shd w:val="clear" w:color="auto" w:fill="auto"/>
        <w:tabs>
          <w:tab w:val="left" w:pos="555"/>
        </w:tabs>
        <w:spacing w:after="120"/>
        <w:ind w:left="600"/>
        <w:jc w:val="both"/>
        <w:rPr>
          <w:rFonts w:ascii="Franklin Gothic Book" w:hAnsi="Franklin Gothic Book" w:cs="Arial"/>
          <w:color w:val="auto"/>
        </w:rPr>
      </w:pPr>
      <w:r w:rsidRPr="005D270D">
        <w:rPr>
          <w:rStyle w:val="Zkladntext21"/>
          <w:rFonts w:ascii="Franklin Gothic Book" w:hAnsi="Franklin Gothic Book" w:cs="Arial"/>
          <w:color w:val="auto"/>
        </w:rPr>
        <w:t>Akcionář</w:t>
      </w:r>
      <w:r w:rsidR="0041073D" w:rsidRPr="005D270D">
        <w:rPr>
          <w:rStyle w:val="Zkladntext21"/>
          <w:rFonts w:ascii="Franklin Gothic Book" w:hAnsi="Franklin Gothic Book" w:cs="Arial"/>
          <w:color w:val="auto"/>
        </w:rPr>
        <w:t xml:space="preserve"> je oprávněn žádat po </w:t>
      </w:r>
      <w:r w:rsidR="007425A5" w:rsidRPr="005D270D">
        <w:rPr>
          <w:rStyle w:val="Zkladntext21"/>
          <w:rFonts w:ascii="Franklin Gothic Book" w:hAnsi="Franklin Gothic Book" w:cs="Arial"/>
          <w:color w:val="auto"/>
        </w:rPr>
        <w:t>s</w:t>
      </w:r>
      <w:r w:rsidR="0041073D" w:rsidRPr="005D270D">
        <w:rPr>
          <w:rStyle w:val="Zkladntext21"/>
          <w:rFonts w:ascii="Franklin Gothic Book" w:hAnsi="Franklin Gothic Book" w:cs="Arial"/>
          <w:color w:val="auto"/>
        </w:rPr>
        <w:t xml:space="preserve">polečnosti vrácení dobrovolného peněžitého příplatku, </w:t>
      </w:r>
      <w:r w:rsidR="00CB3543" w:rsidRPr="005D270D">
        <w:rPr>
          <w:rStyle w:val="Zkladntext21"/>
          <w:rFonts w:ascii="Franklin Gothic Book" w:hAnsi="Franklin Gothic Book" w:cs="Arial"/>
          <w:color w:val="auto"/>
        </w:rPr>
        <w:t>nebo jeho části</w:t>
      </w:r>
      <w:r w:rsidR="0041073D" w:rsidRPr="005D270D">
        <w:rPr>
          <w:rStyle w:val="Zkladntext21"/>
          <w:rFonts w:ascii="Franklin Gothic Book" w:hAnsi="Franklin Gothic Book" w:cs="Arial"/>
          <w:color w:val="auto"/>
        </w:rPr>
        <w:t xml:space="preserve">, </w:t>
      </w:r>
      <w:r w:rsidR="00F46729" w:rsidRPr="005D270D">
        <w:rPr>
          <w:rStyle w:val="Zkladntext21"/>
          <w:rFonts w:ascii="Franklin Gothic Book" w:hAnsi="Franklin Gothic Book" w:cs="Arial"/>
          <w:color w:val="auto"/>
        </w:rPr>
        <w:t>použije-li jej společnost v rozporu s účelem definovaným touto smlouvou, nebo pomine-li zcela nebo zčásti tento účel</w:t>
      </w:r>
      <w:r w:rsidR="00CF1B7D" w:rsidRPr="005D270D">
        <w:rPr>
          <w:rStyle w:val="Zkladntext21"/>
          <w:rFonts w:ascii="Franklin Gothic Book" w:hAnsi="Franklin Gothic Book" w:cs="Arial"/>
          <w:color w:val="auto"/>
        </w:rPr>
        <w:t xml:space="preserve">, a dále též v rozsahu v jakém </w:t>
      </w:r>
      <w:r w:rsidR="009519DD" w:rsidRPr="005D270D">
        <w:rPr>
          <w:rStyle w:val="Zkladntext21"/>
          <w:rFonts w:ascii="Franklin Gothic Book" w:hAnsi="Franklin Gothic Book" w:cs="Arial"/>
          <w:color w:val="auto"/>
        </w:rPr>
        <w:t xml:space="preserve">poskytnuté plnění </w:t>
      </w:r>
      <w:r w:rsidR="00CF1B7D" w:rsidRPr="005D270D">
        <w:rPr>
          <w:rStyle w:val="Zkladntext21"/>
          <w:rFonts w:ascii="Franklin Gothic Book" w:hAnsi="Franklin Gothic Book" w:cs="Arial"/>
          <w:color w:val="auto"/>
        </w:rPr>
        <w:t>převýší ztrátu společnosti za rok 202</w:t>
      </w:r>
      <w:r w:rsidR="00E8629A">
        <w:rPr>
          <w:rStyle w:val="Zkladntext21"/>
          <w:rFonts w:ascii="Franklin Gothic Book" w:hAnsi="Franklin Gothic Book" w:cs="Arial"/>
          <w:color w:val="auto"/>
        </w:rPr>
        <w:t>4</w:t>
      </w:r>
      <w:r w:rsidR="00CF1B7D" w:rsidRPr="005D270D">
        <w:rPr>
          <w:rStyle w:val="Zkladntext21"/>
          <w:rFonts w:ascii="Franklin Gothic Book" w:hAnsi="Franklin Gothic Book" w:cs="Arial"/>
          <w:color w:val="auto"/>
        </w:rPr>
        <w:t>.</w:t>
      </w:r>
    </w:p>
    <w:p w14:paraId="0201315C" w14:textId="2763579E" w:rsidR="00F46729" w:rsidRPr="00E10ADE" w:rsidRDefault="0041073D" w:rsidP="00E10ADE">
      <w:pPr>
        <w:pStyle w:val="Zkladntext20"/>
        <w:numPr>
          <w:ilvl w:val="1"/>
          <w:numId w:val="1"/>
        </w:numPr>
        <w:shd w:val="clear" w:color="auto" w:fill="auto"/>
        <w:tabs>
          <w:tab w:val="left" w:pos="555"/>
        </w:tabs>
        <w:spacing w:after="416"/>
        <w:ind w:left="580" w:hanging="580"/>
        <w:jc w:val="both"/>
      </w:pPr>
      <w:r w:rsidRPr="005D270D">
        <w:rPr>
          <w:rStyle w:val="Zkladntext21"/>
          <w:rFonts w:ascii="Franklin Gothic Book" w:hAnsi="Franklin Gothic Book" w:cs="Arial"/>
          <w:color w:val="auto"/>
        </w:rPr>
        <w:t xml:space="preserve">Společnost se za předpokladu, že budou k vrácení dobrovolného peněžitého příplatku nebo jeho části splněny </w:t>
      </w:r>
      <w:r w:rsidR="004334AB" w:rsidRPr="005D270D">
        <w:rPr>
          <w:rStyle w:val="Zkladntext21"/>
          <w:rFonts w:ascii="Franklin Gothic Book" w:hAnsi="Franklin Gothic Book" w:cs="Arial"/>
          <w:color w:val="auto"/>
        </w:rPr>
        <w:t xml:space="preserve">smluvní, jakož i zákonné 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podmínky, zavazuje vrátit </w:t>
      </w:r>
      <w:r w:rsidR="007425A5" w:rsidRPr="005D270D">
        <w:rPr>
          <w:rStyle w:val="Zkladntext21"/>
          <w:rFonts w:ascii="Franklin Gothic Book" w:hAnsi="Franklin Gothic Book" w:cs="Arial"/>
          <w:color w:val="auto"/>
        </w:rPr>
        <w:t>a</w:t>
      </w:r>
      <w:r w:rsidR="002B4CAC" w:rsidRPr="005D270D">
        <w:rPr>
          <w:rStyle w:val="Zkladntext21"/>
          <w:rFonts w:ascii="Franklin Gothic Book" w:hAnsi="Franklin Gothic Book" w:cs="Arial"/>
          <w:color w:val="auto"/>
        </w:rPr>
        <w:t>kcionář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i poskytnutý dobrovolný příplatek nebo jeho část v rozsahu určeném žádostí </w:t>
      </w:r>
      <w:r w:rsidR="007425A5" w:rsidRPr="005D270D">
        <w:rPr>
          <w:rStyle w:val="Zkladntext21"/>
          <w:rFonts w:ascii="Franklin Gothic Book" w:hAnsi="Franklin Gothic Book" w:cs="Arial"/>
          <w:color w:val="auto"/>
        </w:rPr>
        <w:t>a</w:t>
      </w:r>
      <w:r w:rsidR="002B4CAC" w:rsidRPr="005D270D">
        <w:rPr>
          <w:rStyle w:val="Zkladntext21"/>
          <w:rFonts w:ascii="Franklin Gothic Book" w:hAnsi="Franklin Gothic Book" w:cs="Arial"/>
          <w:color w:val="auto"/>
        </w:rPr>
        <w:t>kcionář</w:t>
      </w:r>
      <w:r w:rsidR="007425A5" w:rsidRPr="005D270D">
        <w:rPr>
          <w:rStyle w:val="Zkladntext21"/>
          <w:rFonts w:ascii="Franklin Gothic Book" w:hAnsi="Franklin Gothic Book" w:cs="Arial"/>
          <w:color w:val="auto"/>
        </w:rPr>
        <w:t>e,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</w:t>
      </w:r>
      <w:r w:rsidR="004334AB" w:rsidRPr="005D270D">
        <w:rPr>
          <w:rStyle w:val="Zkladntext21"/>
          <w:rFonts w:ascii="Franklin Gothic Book" w:hAnsi="Franklin Gothic Book" w:cs="Arial"/>
          <w:color w:val="auto"/>
        </w:rPr>
        <w:t xml:space="preserve">a to 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nejpozději do 15 dnů ode dne, kdy byla </w:t>
      </w:r>
      <w:r w:rsidR="007425A5" w:rsidRPr="005D270D">
        <w:rPr>
          <w:rStyle w:val="Zkladntext21"/>
          <w:rFonts w:ascii="Franklin Gothic Book" w:hAnsi="Franklin Gothic Book" w:cs="Arial"/>
          <w:color w:val="auto"/>
        </w:rPr>
        <w:t>a</w:t>
      </w:r>
      <w:r w:rsidR="002B4CAC" w:rsidRPr="005D270D">
        <w:rPr>
          <w:rStyle w:val="Zkladntext21"/>
          <w:rFonts w:ascii="Franklin Gothic Book" w:hAnsi="Franklin Gothic Book" w:cs="Arial"/>
          <w:color w:val="auto"/>
        </w:rPr>
        <w:t>kcionář</w:t>
      </w:r>
      <w:r w:rsidRPr="005D270D">
        <w:rPr>
          <w:rStyle w:val="Zkladntext21"/>
          <w:rFonts w:ascii="Franklin Gothic Book" w:hAnsi="Franklin Gothic Book" w:cs="Arial"/>
          <w:color w:val="auto"/>
        </w:rPr>
        <w:t>em vyzvána k vrácení příplatku nebo jeho části, nebude-li v žádosti stanoven termín</w:t>
      </w:r>
      <w:r w:rsidR="004334AB" w:rsidRPr="005D270D">
        <w:rPr>
          <w:rStyle w:val="Zkladntext21"/>
          <w:rFonts w:ascii="Franklin Gothic Book" w:hAnsi="Franklin Gothic Book" w:cs="Arial"/>
          <w:color w:val="auto"/>
        </w:rPr>
        <w:t xml:space="preserve"> pozdější</w:t>
      </w:r>
      <w:r w:rsidRPr="005D270D">
        <w:rPr>
          <w:rStyle w:val="Zkladntext21"/>
          <w:rFonts w:ascii="Franklin Gothic Book" w:hAnsi="Franklin Gothic Book" w:cs="Arial"/>
          <w:color w:val="auto"/>
        </w:rPr>
        <w:t>.</w:t>
      </w:r>
    </w:p>
    <w:p w14:paraId="6EAAF6D7" w14:textId="3446E380" w:rsidR="008C411B" w:rsidRPr="005D270D" w:rsidRDefault="008C411B" w:rsidP="00E10ADE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E10ADE">
        <w:rPr>
          <w:rFonts w:ascii="Franklin Gothic Book" w:hAnsi="Franklin Gothic Book"/>
          <w:color w:val="auto"/>
        </w:rPr>
        <w:t>Článek</w:t>
      </w:r>
      <w:r w:rsidRPr="005D270D">
        <w:rPr>
          <w:rFonts w:ascii="Franklin Gothic Book" w:hAnsi="Franklin Gothic Book"/>
          <w:color w:val="auto"/>
        </w:rPr>
        <w:t xml:space="preserve"> V.</w:t>
      </w:r>
    </w:p>
    <w:p w14:paraId="31C9A204" w14:textId="71BDDB8A" w:rsidR="007425A5" w:rsidRPr="005D270D" w:rsidRDefault="0041073D" w:rsidP="00CB3543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  <w:r w:rsidRPr="005D270D">
        <w:rPr>
          <w:rFonts w:ascii="Franklin Gothic Book" w:hAnsi="Franklin Gothic Book"/>
          <w:color w:val="auto"/>
        </w:rPr>
        <w:t>Závěrečná ustanovení</w:t>
      </w:r>
    </w:p>
    <w:p w14:paraId="1B9C32ED" w14:textId="77777777" w:rsidR="00CB3543" w:rsidRPr="005D270D" w:rsidRDefault="00CB3543" w:rsidP="00CB3543">
      <w:pPr>
        <w:pStyle w:val="Nadpis20"/>
        <w:keepNext/>
        <w:keepLines/>
        <w:shd w:val="clear" w:color="auto" w:fill="auto"/>
        <w:spacing w:before="0" w:line="288" w:lineRule="exact"/>
        <w:ind w:firstLine="0"/>
        <w:rPr>
          <w:rFonts w:ascii="Franklin Gothic Book" w:hAnsi="Franklin Gothic Book"/>
          <w:color w:val="auto"/>
        </w:rPr>
      </w:pPr>
    </w:p>
    <w:p w14:paraId="3024F261" w14:textId="77777777" w:rsidR="008C411B" w:rsidRPr="005D270D" w:rsidRDefault="008C411B" w:rsidP="008C411B">
      <w:pPr>
        <w:pStyle w:val="Odstavecseseznamem"/>
        <w:numPr>
          <w:ilvl w:val="0"/>
          <w:numId w:val="1"/>
        </w:numPr>
        <w:tabs>
          <w:tab w:val="left" w:pos="555"/>
        </w:tabs>
        <w:spacing w:after="124" w:line="269" w:lineRule="exact"/>
        <w:ind w:left="600" w:hanging="600"/>
        <w:contextualSpacing w:val="0"/>
        <w:jc w:val="both"/>
        <w:rPr>
          <w:rStyle w:val="Zkladntext21"/>
          <w:rFonts w:ascii="Franklin Gothic Book" w:hAnsi="Franklin Gothic Book" w:cs="Arial"/>
          <w:vanish/>
          <w:color w:val="auto"/>
        </w:rPr>
      </w:pPr>
    </w:p>
    <w:p w14:paraId="7CC7D76D" w14:textId="1258C208" w:rsidR="00B76DAF" w:rsidRPr="00D50BC7" w:rsidRDefault="00B76DAF" w:rsidP="00414126">
      <w:pPr>
        <w:pStyle w:val="Zkladntext20"/>
        <w:numPr>
          <w:ilvl w:val="1"/>
          <w:numId w:val="1"/>
        </w:numPr>
        <w:shd w:val="clear" w:color="auto" w:fill="auto"/>
        <w:tabs>
          <w:tab w:val="left" w:pos="555"/>
        </w:tabs>
        <w:spacing w:after="124" w:line="269" w:lineRule="exact"/>
        <w:ind w:left="600"/>
        <w:jc w:val="both"/>
        <w:rPr>
          <w:rStyle w:val="Zkladntext21"/>
          <w:rFonts w:ascii="Franklin Gothic Book" w:hAnsi="Franklin Gothic Book"/>
          <w:color w:val="auto"/>
        </w:rPr>
      </w:pPr>
      <w:r w:rsidRPr="005D270D">
        <w:rPr>
          <w:rStyle w:val="Zkladntext21"/>
          <w:rFonts w:ascii="Franklin Gothic Book" w:hAnsi="Franklin Gothic Book" w:cs="Arial"/>
          <w:color w:val="auto"/>
        </w:rPr>
        <w:t>Smluvní strany berou na vědomí, že smlouva podléhá podmínkám a omezením dle zákona č. 340/2015 Sb., o zvláštních podmínkách účinnosti některých smluv, uveřejňování těchto smluv a o registru smluv; smlouva nabývá platnosti podpisem smluvních stran a účinnosti jejím uveřejněním Ministerstvem vnitra České republiky prostřednictvím registru smluv.</w:t>
      </w:r>
    </w:p>
    <w:p w14:paraId="72187283" w14:textId="77777777" w:rsidR="00D50BC7" w:rsidRPr="005D270D" w:rsidRDefault="00D50BC7" w:rsidP="00D50BC7">
      <w:pPr>
        <w:pStyle w:val="Zkladntext20"/>
        <w:shd w:val="clear" w:color="auto" w:fill="auto"/>
        <w:tabs>
          <w:tab w:val="left" w:pos="555"/>
        </w:tabs>
        <w:spacing w:after="124" w:line="269" w:lineRule="exact"/>
        <w:ind w:left="600" w:firstLine="0"/>
        <w:jc w:val="both"/>
        <w:rPr>
          <w:rStyle w:val="Zkladntext21"/>
          <w:rFonts w:ascii="Franklin Gothic Book" w:hAnsi="Franklin Gothic Book"/>
          <w:color w:val="auto"/>
        </w:rPr>
      </w:pPr>
    </w:p>
    <w:p w14:paraId="7928CFA3" w14:textId="5ADD7469" w:rsidR="00414126" w:rsidRPr="005D270D" w:rsidRDefault="00414126" w:rsidP="00414126">
      <w:pPr>
        <w:pStyle w:val="Zkladntext20"/>
        <w:numPr>
          <w:ilvl w:val="1"/>
          <w:numId w:val="1"/>
        </w:numPr>
        <w:shd w:val="clear" w:color="auto" w:fill="auto"/>
        <w:tabs>
          <w:tab w:val="left" w:pos="555"/>
        </w:tabs>
        <w:spacing w:after="124" w:line="269" w:lineRule="exact"/>
        <w:ind w:left="600"/>
        <w:jc w:val="both"/>
        <w:rPr>
          <w:rFonts w:ascii="Franklin Gothic Book" w:hAnsi="Franklin Gothic Book"/>
          <w:color w:val="auto"/>
        </w:rPr>
      </w:pPr>
      <w:r w:rsidRPr="005D270D">
        <w:rPr>
          <w:rStyle w:val="Zkladntext21"/>
          <w:rFonts w:ascii="Franklin Gothic Book" w:hAnsi="Franklin Gothic Book" w:cs="Arial"/>
          <w:color w:val="auto"/>
        </w:rPr>
        <w:lastRenderedPageBreak/>
        <w:t xml:space="preserve">Jakékoliv změny a doplňky této smlouvy je možno provést pouze formou vzestupně v chronologické řadě číslovaných písemných dodatků podepsaných oběma smluvními </w:t>
      </w:r>
      <w:r w:rsidRPr="005D270D">
        <w:rPr>
          <w:rFonts w:ascii="Franklin Gothic Book" w:hAnsi="Franklin Gothic Book"/>
          <w:color w:val="auto"/>
        </w:rPr>
        <w:t>stranami.</w:t>
      </w:r>
    </w:p>
    <w:p w14:paraId="043288DD" w14:textId="1DCF957E" w:rsidR="00C37A2F" w:rsidRPr="005D270D" w:rsidRDefault="0041073D" w:rsidP="00414126">
      <w:pPr>
        <w:pStyle w:val="Zkladntext20"/>
        <w:numPr>
          <w:ilvl w:val="1"/>
          <w:numId w:val="1"/>
        </w:numPr>
        <w:shd w:val="clear" w:color="auto" w:fill="auto"/>
        <w:tabs>
          <w:tab w:val="left" w:pos="555"/>
        </w:tabs>
        <w:spacing w:after="124" w:line="269" w:lineRule="exact"/>
        <w:ind w:left="60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/>
          <w:color w:val="auto"/>
        </w:rPr>
        <w:t>Tato smlouva byla uzavřena v souladu se zákonem č. 12</w:t>
      </w:r>
      <w:r w:rsidR="00C97C9D" w:rsidRPr="005D270D">
        <w:rPr>
          <w:rFonts w:ascii="Franklin Gothic Book" w:hAnsi="Franklin Gothic Book"/>
          <w:color w:val="auto"/>
        </w:rPr>
        <w:t>9</w:t>
      </w:r>
      <w:r w:rsidRPr="005D270D">
        <w:rPr>
          <w:rFonts w:ascii="Franklin Gothic Book" w:hAnsi="Franklin Gothic Book"/>
          <w:color w:val="auto"/>
        </w:rPr>
        <w:t xml:space="preserve">/2000 Sb., o </w:t>
      </w:r>
      <w:r w:rsidR="00C97C9D" w:rsidRPr="005D270D">
        <w:rPr>
          <w:rFonts w:ascii="Franklin Gothic Book" w:hAnsi="Franklin Gothic Book"/>
          <w:color w:val="auto"/>
        </w:rPr>
        <w:t>krajích</w:t>
      </w:r>
      <w:r w:rsidRPr="005D270D">
        <w:rPr>
          <w:rFonts w:ascii="Franklin Gothic Book" w:hAnsi="Franklin Gothic Book"/>
          <w:color w:val="auto"/>
        </w:rPr>
        <w:t xml:space="preserve"> (</w:t>
      </w:r>
      <w:r w:rsidR="00C97C9D" w:rsidRPr="005D270D">
        <w:rPr>
          <w:rFonts w:ascii="Franklin Gothic Book" w:hAnsi="Franklin Gothic Book"/>
          <w:color w:val="auto"/>
        </w:rPr>
        <w:t>krajské</w:t>
      </w:r>
      <w:r w:rsidRPr="005D270D">
        <w:rPr>
          <w:rFonts w:ascii="Franklin Gothic Book" w:hAnsi="Franklin Gothic Book"/>
          <w:color w:val="auto"/>
        </w:rPr>
        <w:t xml:space="preserve"> zřízení), ve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znění pozdějších předpisů</w:t>
      </w:r>
      <w:r w:rsidR="00414126" w:rsidRPr="005D270D">
        <w:rPr>
          <w:rStyle w:val="Zkladntext21"/>
          <w:rFonts w:ascii="Franklin Gothic Book" w:hAnsi="Franklin Gothic Book" w:cs="Arial"/>
          <w:color w:val="auto"/>
        </w:rPr>
        <w:t>,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a byly splněny všechny podmínky pro její uzavření stanovené tímto </w:t>
      </w:r>
      <w:r w:rsidR="00C34C0A" w:rsidRPr="005D270D">
        <w:rPr>
          <w:rStyle w:val="Zkladntext21"/>
          <w:rFonts w:ascii="Franklin Gothic Book" w:hAnsi="Franklin Gothic Book" w:cs="Arial"/>
          <w:color w:val="auto"/>
        </w:rPr>
        <w:t>zákonem.</w:t>
      </w:r>
    </w:p>
    <w:p w14:paraId="371D1E46" w14:textId="0309C96D" w:rsidR="000D7A4E" w:rsidRPr="006F2DB5" w:rsidRDefault="0041073D" w:rsidP="006F2DB5">
      <w:pPr>
        <w:pStyle w:val="Zkladntext20"/>
        <w:numPr>
          <w:ilvl w:val="1"/>
          <w:numId w:val="1"/>
        </w:numPr>
        <w:shd w:val="clear" w:color="auto" w:fill="auto"/>
        <w:tabs>
          <w:tab w:val="left" w:pos="555"/>
        </w:tabs>
        <w:spacing w:after="124" w:line="274" w:lineRule="exact"/>
        <w:ind w:left="600"/>
        <w:jc w:val="both"/>
        <w:rPr>
          <w:rFonts w:ascii="Franklin Gothic Book" w:hAnsi="Franklin Gothic Book" w:cs="Arial"/>
          <w:color w:val="auto"/>
        </w:rPr>
      </w:pPr>
      <w:r w:rsidRPr="005D270D">
        <w:rPr>
          <w:rStyle w:val="Zkladntext21"/>
          <w:rFonts w:ascii="Franklin Gothic Book" w:hAnsi="Franklin Gothic Book" w:cs="Arial"/>
          <w:color w:val="auto"/>
        </w:rPr>
        <w:t xml:space="preserve">Tato smlouva je vyhotovena ve </w:t>
      </w:r>
      <w:r w:rsidR="00C97C9D" w:rsidRPr="005D270D">
        <w:rPr>
          <w:rStyle w:val="Zkladntext21"/>
          <w:rFonts w:ascii="Franklin Gothic Book" w:hAnsi="Franklin Gothic Book" w:cs="Arial"/>
          <w:color w:val="auto"/>
        </w:rPr>
        <w:t>4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stejnopisech, z nichž </w:t>
      </w:r>
      <w:r w:rsidR="0005006D" w:rsidRPr="005D270D">
        <w:rPr>
          <w:rStyle w:val="Zkladntext21"/>
          <w:rFonts w:ascii="Franklin Gothic Book" w:hAnsi="Franklin Gothic Book" w:cs="Arial"/>
          <w:color w:val="auto"/>
        </w:rPr>
        <w:t>a</w:t>
      </w:r>
      <w:r w:rsidR="002B4CAC" w:rsidRPr="005D270D">
        <w:rPr>
          <w:rStyle w:val="Zkladntext21"/>
          <w:rFonts w:ascii="Franklin Gothic Book" w:hAnsi="Franklin Gothic Book" w:cs="Arial"/>
          <w:color w:val="auto"/>
        </w:rPr>
        <w:t>kcionář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obdrží 2 stejnopisy a </w:t>
      </w:r>
      <w:r w:rsidR="00C97C9D" w:rsidRPr="005D270D">
        <w:rPr>
          <w:rStyle w:val="Zkladntext21"/>
          <w:rFonts w:ascii="Franklin Gothic Book" w:hAnsi="Franklin Gothic Book" w:cs="Arial"/>
          <w:color w:val="auto"/>
        </w:rPr>
        <w:t>s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polečnost </w:t>
      </w:r>
      <w:r w:rsidR="00C97C9D" w:rsidRPr="005D270D">
        <w:rPr>
          <w:rStyle w:val="Zkladntext21"/>
          <w:rFonts w:ascii="Franklin Gothic Book" w:hAnsi="Franklin Gothic Book" w:cs="Arial"/>
          <w:color w:val="auto"/>
        </w:rPr>
        <w:t>2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stejnopis</w:t>
      </w:r>
      <w:r w:rsidR="00C97C9D" w:rsidRPr="005D270D">
        <w:rPr>
          <w:rStyle w:val="Zkladntext21"/>
          <w:rFonts w:ascii="Franklin Gothic Book" w:hAnsi="Franklin Gothic Book" w:cs="Arial"/>
          <w:color w:val="auto"/>
        </w:rPr>
        <w:t>y</w:t>
      </w:r>
      <w:r w:rsidRPr="005D270D">
        <w:rPr>
          <w:rStyle w:val="Zkladntext21"/>
          <w:rFonts w:ascii="Franklin Gothic Book" w:hAnsi="Franklin Gothic Book" w:cs="Arial"/>
          <w:color w:val="auto"/>
        </w:rPr>
        <w:t>.</w:t>
      </w:r>
    </w:p>
    <w:p w14:paraId="735DF6B0" w14:textId="5CFD78F9" w:rsidR="00855773" w:rsidRPr="005D270D" w:rsidRDefault="0041073D">
      <w:pPr>
        <w:pStyle w:val="Zkladntext20"/>
        <w:numPr>
          <w:ilvl w:val="1"/>
          <w:numId w:val="1"/>
        </w:numPr>
        <w:shd w:val="clear" w:color="auto" w:fill="auto"/>
        <w:tabs>
          <w:tab w:val="left" w:pos="555"/>
        </w:tabs>
        <w:spacing w:line="269" w:lineRule="exact"/>
        <w:ind w:left="600"/>
        <w:jc w:val="both"/>
        <w:rPr>
          <w:rFonts w:ascii="Franklin Gothic Book" w:hAnsi="Franklin Gothic Book" w:cs="Arial"/>
          <w:color w:val="auto"/>
        </w:rPr>
      </w:pPr>
      <w:r w:rsidRPr="005D270D">
        <w:rPr>
          <w:rStyle w:val="Zkladntext21"/>
          <w:rFonts w:ascii="Franklin Gothic Book" w:hAnsi="Franklin Gothic Book" w:cs="Arial"/>
          <w:color w:val="auto"/>
        </w:rPr>
        <w:t xml:space="preserve">Smluvní strany shodně prohlašují, že si tuto smlouvu před jejím podepsáním přečetly, že byla uzavřena po vzájemném projednání podle jejich pravé a svobodné vůle, že jejímu obsahu porozuměly a svůj projev vůle učinily vážně, určitě, srozumitelně, </w:t>
      </w:r>
      <w:r w:rsidR="00C97C9D" w:rsidRPr="005D270D">
        <w:rPr>
          <w:rStyle w:val="Zkladntext21"/>
          <w:rFonts w:ascii="Franklin Gothic Book" w:hAnsi="Franklin Gothic Book" w:cs="Arial"/>
          <w:color w:val="auto"/>
        </w:rPr>
        <w:t>dobrovolně,</w:t>
      </w:r>
      <w:r w:rsidRPr="005D270D">
        <w:rPr>
          <w:rStyle w:val="Zkladntext21"/>
          <w:rFonts w:ascii="Franklin Gothic Book" w:hAnsi="Franklin Gothic Book" w:cs="Arial"/>
          <w:color w:val="auto"/>
        </w:rPr>
        <w:t xml:space="preserve"> a nikoliv v tísni </w:t>
      </w:r>
      <w:r w:rsidRPr="005D270D">
        <w:rPr>
          <w:rFonts w:ascii="Franklin Gothic Book" w:hAnsi="Franklin Gothic Book" w:cs="Arial"/>
          <w:color w:val="auto"/>
        </w:rPr>
        <w:t>nebo za nápadně nevýhodných podmínek</w:t>
      </w:r>
      <w:r w:rsidR="009002F3" w:rsidRPr="005D270D">
        <w:rPr>
          <w:rFonts w:ascii="Franklin Gothic Book" w:hAnsi="Franklin Gothic Book" w:cs="Arial"/>
          <w:color w:val="auto"/>
        </w:rPr>
        <w:t>,</w:t>
      </w:r>
      <w:r w:rsidRPr="005D270D">
        <w:rPr>
          <w:rFonts w:ascii="Franklin Gothic Book" w:hAnsi="Franklin Gothic Book" w:cs="Arial"/>
          <w:color w:val="auto"/>
        </w:rPr>
        <w:t xml:space="preserve"> a že se dohodly na celém jejím obsahu, což stvrzují </w:t>
      </w:r>
      <w:r w:rsidR="009002F3" w:rsidRPr="005D270D">
        <w:rPr>
          <w:rFonts w:ascii="Franklin Gothic Book" w:hAnsi="Franklin Gothic Book" w:cs="Arial"/>
          <w:color w:val="auto"/>
        </w:rPr>
        <w:t xml:space="preserve">oprávnění zástupci smluvních stran níže </w:t>
      </w:r>
      <w:r w:rsidRPr="005D270D">
        <w:rPr>
          <w:rFonts w:ascii="Franklin Gothic Book" w:hAnsi="Franklin Gothic Book" w:cs="Arial"/>
          <w:color w:val="auto"/>
        </w:rPr>
        <w:t xml:space="preserve">svými </w:t>
      </w:r>
      <w:r w:rsidR="009002F3" w:rsidRPr="005D270D">
        <w:rPr>
          <w:rFonts w:ascii="Franklin Gothic Book" w:hAnsi="Franklin Gothic Book" w:cs="Arial"/>
          <w:color w:val="auto"/>
        </w:rPr>
        <w:t xml:space="preserve">vlastnoručními </w:t>
      </w:r>
      <w:r w:rsidRPr="005D270D">
        <w:rPr>
          <w:rFonts w:ascii="Franklin Gothic Book" w:hAnsi="Franklin Gothic Book" w:cs="Arial"/>
          <w:color w:val="auto"/>
        </w:rPr>
        <w:t>podpisy</w:t>
      </w:r>
      <w:r w:rsidR="009002F3" w:rsidRPr="005D270D">
        <w:rPr>
          <w:rFonts w:ascii="Franklin Gothic Book" w:hAnsi="Franklin Gothic Book" w:cs="Arial"/>
          <w:color w:val="auto"/>
        </w:rPr>
        <w:t>.</w:t>
      </w:r>
    </w:p>
    <w:p w14:paraId="0EE9FAD9" w14:textId="77777777" w:rsidR="00855773" w:rsidRPr="005D270D" w:rsidRDefault="00855773" w:rsidP="00636AAC">
      <w:pPr>
        <w:pStyle w:val="Zkladntext20"/>
        <w:shd w:val="clear" w:color="auto" w:fill="auto"/>
        <w:tabs>
          <w:tab w:val="left" w:pos="555"/>
        </w:tabs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</w:p>
    <w:p w14:paraId="199D7DDE" w14:textId="77777777" w:rsidR="00C37A2F" w:rsidRPr="005D270D" w:rsidRDefault="00C37A2F" w:rsidP="00636AAC">
      <w:pPr>
        <w:pStyle w:val="Zkladntext20"/>
        <w:shd w:val="clear" w:color="auto" w:fill="auto"/>
        <w:tabs>
          <w:tab w:val="left" w:pos="555"/>
        </w:tabs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</w:p>
    <w:p w14:paraId="09FADEF8" w14:textId="77777777" w:rsidR="00636AAC" w:rsidRPr="005D270D" w:rsidRDefault="00636AAC" w:rsidP="00636AAC">
      <w:pPr>
        <w:pStyle w:val="Zkladntext20"/>
        <w:spacing w:line="269" w:lineRule="exact"/>
        <w:jc w:val="both"/>
        <w:rPr>
          <w:rFonts w:ascii="Franklin Gothic Book" w:hAnsi="Franklin Gothic Book" w:cs="Arial"/>
          <w:color w:val="auto"/>
        </w:rPr>
      </w:pPr>
    </w:p>
    <w:p w14:paraId="7848848A" w14:textId="2EEA2030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V Hradci Králové dne ........................</w:t>
      </w:r>
    </w:p>
    <w:p w14:paraId="1111A808" w14:textId="77777777" w:rsidR="00636AAC" w:rsidRPr="005D270D" w:rsidRDefault="00636AAC" w:rsidP="00636AAC">
      <w:pPr>
        <w:pStyle w:val="Zkladntext20"/>
        <w:spacing w:line="269" w:lineRule="exact"/>
        <w:jc w:val="both"/>
        <w:rPr>
          <w:rFonts w:ascii="Franklin Gothic Book" w:hAnsi="Franklin Gothic Book" w:cs="Arial"/>
          <w:color w:val="auto"/>
        </w:rPr>
      </w:pPr>
    </w:p>
    <w:p w14:paraId="6D680528" w14:textId="2CD9BB47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za akcionáře:</w:t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  <w:t>za společnost:</w:t>
      </w:r>
    </w:p>
    <w:p w14:paraId="3028D0BB" w14:textId="77777777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</w:p>
    <w:p w14:paraId="28DC70E6" w14:textId="77777777" w:rsidR="00636AAC" w:rsidRPr="005D270D" w:rsidRDefault="00636AAC" w:rsidP="00636AAC">
      <w:pPr>
        <w:pStyle w:val="Zkladntext20"/>
        <w:spacing w:line="269" w:lineRule="exact"/>
        <w:jc w:val="both"/>
        <w:rPr>
          <w:rFonts w:ascii="Franklin Gothic Book" w:hAnsi="Franklin Gothic Book" w:cs="Arial"/>
          <w:color w:val="auto"/>
        </w:rPr>
      </w:pPr>
    </w:p>
    <w:p w14:paraId="2BE3EEAA" w14:textId="77777777" w:rsidR="00636AAC" w:rsidRPr="005D270D" w:rsidRDefault="00636AAC" w:rsidP="00636AAC">
      <w:pPr>
        <w:pStyle w:val="Zkladntext20"/>
        <w:spacing w:line="269" w:lineRule="exact"/>
        <w:jc w:val="both"/>
        <w:rPr>
          <w:rFonts w:ascii="Franklin Gothic Book" w:hAnsi="Franklin Gothic Book" w:cs="Arial"/>
          <w:color w:val="auto"/>
        </w:rPr>
      </w:pPr>
    </w:p>
    <w:p w14:paraId="6BF6EEB4" w14:textId="77777777" w:rsidR="00715704" w:rsidRPr="005D270D" w:rsidRDefault="00715704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</w:p>
    <w:p w14:paraId="6247B1B1" w14:textId="756CDA13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>......................................................</w:t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  <w:t>......................................................</w:t>
      </w:r>
    </w:p>
    <w:p w14:paraId="7378CD82" w14:textId="420DAD46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b/>
          <w:bCs/>
          <w:color w:val="auto"/>
        </w:rPr>
        <w:t>Mgr. Martin Červíček</w:t>
      </w:r>
      <w:r w:rsidRPr="005D270D">
        <w:rPr>
          <w:rFonts w:ascii="Franklin Gothic Book" w:hAnsi="Franklin Gothic Book" w:cs="Arial"/>
          <w:b/>
          <w:bCs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 xml:space="preserve">                                           </w:t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b/>
          <w:bCs/>
          <w:color w:val="auto"/>
        </w:rPr>
        <w:t>Ing. Martin Puš</w:t>
      </w:r>
    </w:p>
    <w:p w14:paraId="7C70D7E1" w14:textId="21BD2EC6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 xml:space="preserve">hejtman Královéhradeckého kraje                                       </w:t>
      </w:r>
      <w:r w:rsidRPr="005D270D">
        <w:rPr>
          <w:rFonts w:ascii="Franklin Gothic Book" w:hAnsi="Franklin Gothic Book" w:cs="Arial"/>
          <w:color w:val="auto"/>
        </w:rPr>
        <w:tab/>
        <w:t>předseda představenstva</w:t>
      </w:r>
    </w:p>
    <w:p w14:paraId="1016C30F" w14:textId="77777777" w:rsidR="00636AAC" w:rsidRPr="005D270D" w:rsidRDefault="00636AAC" w:rsidP="00636AAC">
      <w:pPr>
        <w:pStyle w:val="Zkladntext20"/>
        <w:spacing w:line="269" w:lineRule="exact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ab/>
        <w:t xml:space="preserve">   </w:t>
      </w:r>
    </w:p>
    <w:p w14:paraId="5445D4B7" w14:textId="02F20155" w:rsidR="00636AAC" w:rsidRPr="005D270D" w:rsidRDefault="00636AAC" w:rsidP="00636AAC">
      <w:pPr>
        <w:pStyle w:val="Zkladntext20"/>
        <w:spacing w:line="269" w:lineRule="exact"/>
        <w:jc w:val="both"/>
        <w:rPr>
          <w:rFonts w:ascii="Franklin Gothic Book" w:hAnsi="Franklin Gothic Book" w:cs="Arial"/>
          <w:color w:val="auto"/>
        </w:rPr>
      </w:pPr>
    </w:p>
    <w:p w14:paraId="1929D8BF" w14:textId="77777777" w:rsidR="00715704" w:rsidRPr="005D270D" w:rsidRDefault="00715704" w:rsidP="00636AAC">
      <w:pPr>
        <w:pStyle w:val="Zkladntext20"/>
        <w:spacing w:line="269" w:lineRule="exact"/>
        <w:jc w:val="both"/>
        <w:rPr>
          <w:rFonts w:ascii="Franklin Gothic Book" w:hAnsi="Franklin Gothic Book" w:cs="Arial"/>
          <w:color w:val="auto"/>
        </w:rPr>
      </w:pPr>
    </w:p>
    <w:p w14:paraId="668F726D" w14:textId="77777777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</w:p>
    <w:p w14:paraId="2825A953" w14:textId="1862A023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</w:pP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  <w:t>......................................................</w:t>
      </w:r>
    </w:p>
    <w:p w14:paraId="47DD93F1" w14:textId="69C2E079" w:rsidR="00636AAC" w:rsidRPr="005D270D" w:rsidRDefault="00636AAC" w:rsidP="00636AAC">
      <w:pPr>
        <w:pStyle w:val="Zkladntext20"/>
        <w:spacing w:line="269" w:lineRule="exact"/>
        <w:ind w:firstLine="0"/>
        <w:jc w:val="both"/>
        <w:rPr>
          <w:rFonts w:ascii="Franklin Gothic Book" w:hAnsi="Franklin Gothic Book" w:cs="Arial"/>
          <w:b/>
          <w:bCs/>
          <w:color w:val="auto"/>
        </w:rPr>
      </w:pP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b/>
          <w:bCs/>
          <w:color w:val="auto"/>
        </w:rPr>
        <w:tab/>
        <w:t>Petr Hable</w:t>
      </w:r>
    </w:p>
    <w:p w14:paraId="594E867E" w14:textId="7B30533F" w:rsidR="00636AAC" w:rsidRPr="005D270D" w:rsidRDefault="00636AAC" w:rsidP="00636AAC">
      <w:pPr>
        <w:pStyle w:val="Zkladntext20"/>
        <w:shd w:val="clear" w:color="auto" w:fill="auto"/>
        <w:spacing w:line="269" w:lineRule="exact"/>
        <w:ind w:firstLine="0"/>
        <w:jc w:val="both"/>
        <w:rPr>
          <w:rFonts w:ascii="Franklin Gothic Book" w:hAnsi="Franklin Gothic Book" w:cs="Arial"/>
          <w:color w:val="auto"/>
        </w:rPr>
        <w:sectPr w:rsidR="00636AAC" w:rsidRPr="005D270D" w:rsidSect="00726C9A">
          <w:footerReference w:type="default" r:id="rId8"/>
          <w:pgSz w:w="11900" w:h="16840"/>
          <w:pgMar w:top="1276" w:right="1385" w:bottom="993" w:left="1391" w:header="0" w:footer="275" w:gutter="0"/>
          <w:cols w:space="720"/>
          <w:noEndnote/>
          <w:docGrid w:linePitch="360"/>
        </w:sectPr>
      </w:pP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</w:r>
      <w:r w:rsidRPr="005D270D">
        <w:rPr>
          <w:rFonts w:ascii="Franklin Gothic Book" w:hAnsi="Franklin Gothic Book" w:cs="Arial"/>
          <w:color w:val="auto"/>
        </w:rPr>
        <w:tab/>
        <w:t>člen představenstva</w:t>
      </w:r>
    </w:p>
    <w:p w14:paraId="14FB5BBB" w14:textId="698DD6F8" w:rsidR="00C37A2F" w:rsidRPr="005D270D" w:rsidRDefault="00C37A2F" w:rsidP="00636AAC">
      <w:pPr>
        <w:pStyle w:val="Zkladntext20"/>
        <w:shd w:val="clear" w:color="auto" w:fill="auto"/>
        <w:tabs>
          <w:tab w:val="left" w:pos="555"/>
        </w:tabs>
        <w:spacing w:line="269" w:lineRule="exact"/>
        <w:ind w:left="600" w:firstLine="0"/>
        <w:jc w:val="both"/>
        <w:rPr>
          <w:rFonts w:ascii="Franklin Gothic Book" w:hAnsi="Franklin Gothic Book" w:cs="Arial"/>
          <w:color w:val="auto"/>
        </w:rPr>
        <w:sectPr w:rsidR="00C37A2F" w:rsidRPr="005D270D" w:rsidSect="00636AAC">
          <w:type w:val="continuous"/>
          <w:pgSz w:w="11900" w:h="16840"/>
          <w:pgMar w:top="1436" w:right="0" w:bottom="10935" w:left="1418" w:header="0" w:footer="3" w:gutter="0"/>
          <w:cols w:space="720"/>
          <w:noEndnote/>
          <w:docGrid w:linePitch="360"/>
        </w:sectPr>
      </w:pPr>
    </w:p>
    <w:p w14:paraId="3C30B50F" w14:textId="77777777" w:rsidR="005A508A" w:rsidRPr="005D270D" w:rsidRDefault="005A508A" w:rsidP="00855773">
      <w:pPr>
        <w:pStyle w:val="Zkladntext20"/>
        <w:shd w:val="clear" w:color="auto" w:fill="auto"/>
        <w:spacing w:line="268" w:lineRule="exact"/>
        <w:ind w:firstLine="0"/>
        <w:rPr>
          <w:rFonts w:ascii="Arial" w:hAnsi="Arial" w:cs="Arial"/>
          <w:color w:val="auto"/>
        </w:rPr>
      </w:pPr>
    </w:p>
    <w:sectPr w:rsidR="005A508A" w:rsidRPr="005D270D" w:rsidSect="00855773">
      <w:type w:val="continuous"/>
      <w:pgSz w:w="11900" w:h="16840"/>
      <w:pgMar w:top="1436" w:right="0" w:bottom="1436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D56C" w14:textId="77777777" w:rsidR="00747E9C" w:rsidRDefault="00747E9C">
      <w:r>
        <w:separator/>
      </w:r>
    </w:p>
  </w:endnote>
  <w:endnote w:type="continuationSeparator" w:id="0">
    <w:p w14:paraId="60D46CB8" w14:textId="77777777" w:rsidR="00747E9C" w:rsidRDefault="0074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585937"/>
      <w:docPartObj>
        <w:docPartGallery w:val="Page Numbers (Bottom of Page)"/>
        <w:docPartUnique/>
      </w:docPartObj>
    </w:sdtPr>
    <w:sdtEndPr/>
    <w:sdtContent>
      <w:p w14:paraId="68E1B1D3" w14:textId="1F4DFE0A" w:rsidR="00636AAC" w:rsidRDefault="00636A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2480C8" w14:textId="77777777" w:rsidR="00636AAC" w:rsidRDefault="00636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CE98" w14:textId="77777777" w:rsidR="00747E9C" w:rsidRDefault="00747E9C"/>
  </w:footnote>
  <w:footnote w:type="continuationSeparator" w:id="0">
    <w:p w14:paraId="2737EBAE" w14:textId="77777777" w:rsidR="00747E9C" w:rsidRDefault="00747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44ACF"/>
    <w:multiLevelType w:val="multilevel"/>
    <w:tmpl w:val="9B3E3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3755BDD"/>
    <w:multiLevelType w:val="multilevel"/>
    <w:tmpl w:val="9DB2238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Franklin Gothic Book" w:eastAsia="Calibri" w:hAnsi="Franklin Gothic Book" w:cs="Calibri" w:hint="default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45486"/>
    <w:multiLevelType w:val="hybridMultilevel"/>
    <w:tmpl w:val="CF4C3DC4"/>
    <w:lvl w:ilvl="0" w:tplc="5F84E952">
      <w:start w:val="4"/>
      <w:numFmt w:val="decimal"/>
      <w:lvlText w:val="%1.1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3351"/>
    <w:multiLevelType w:val="hybridMultilevel"/>
    <w:tmpl w:val="EA7C1B04"/>
    <w:lvl w:ilvl="0" w:tplc="C3042DA6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43953"/>
    <w:multiLevelType w:val="multilevel"/>
    <w:tmpl w:val="0FDA7DF6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6B72EC"/>
    <w:multiLevelType w:val="hybridMultilevel"/>
    <w:tmpl w:val="4E4E5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58CD"/>
    <w:multiLevelType w:val="hybridMultilevel"/>
    <w:tmpl w:val="FB9C1270"/>
    <w:lvl w:ilvl="0" w:tplc="0405000F">
      <w:start w:val="1"/>
      <w:numFmt w:val="decimal"/>
      <w:lvlText w:val="%1.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713D0974"/>
    <w:multiLevelType w:val="hybridMultilevel"/>
    <w:tmpl w:val="A88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75653"/>
    <w:multiLevelType w:val="multilevel"/>
    <w:tmpl w:val="C2B40E10"/>
    <w:lvl w:ilvl="0">
      <w:start w:val="4"/>
      <w:numFmt w:val="decimal"/>
      <w:lvlText w:val="%1.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F"/>
    <w:rsid w:val="0001108E"/>
    <w:rsid w:val="00017F97"/>
    <w:rsid w:val="00040529"/>
    <w:rsid w:val="00044826"/>
    <w:rsid w:val="0005006D"/>
    <w:rsid w:val="00061F3C"/>
    <w:rsid w:val="00062A9D"/>
    <w:rsid w:val="000A5BE6"/>
    <w:rsid w:val="000C7C87"/>
    <w:rsid w:val="000D7A4E"/>
    <w:rsid w:val="000E543D"/>
    <w:rsid w:val="00171C4C"/>
    <w:rsid w:val="0018058C"/>
    <w:rsid w:val="001F6BAC"/>
    <w:rsid w:val="0022018A"/>
    <w:rsid w:val="00224FEE"/>
    <w:rsid w:val="002A471E"/>
    <w:rsid w:val="002B4CAC"/>
    <w:rsid w:val="002B7B6A"/>
    <w:rsid w:val="0032370C"/>
    <w:rsid w:val="003B15D6"/>
    <w:rsid w:val="003B788C"/>
    <w:rsid w:val="003C35E9"/>
    <w:rsid w:val="003C49E3"/>
    <w:rsid w:val="003F208F"/>
    <w:rsid w:val="003F2A8C"/>
    <w:rsid w:val="00405789"/>
    <w:rsid w:val="0041073D"/>
    <w:rsid w:val="00414126"/>
    <w:rsid w:val="00431925"/>
    <w:rsid w:val="00432FD8"/>
    <w:rsid w:val="004334AB"/>
    <w:rsid w:val="00440296"/>
    <w:rsid w:val="00470DD3"/>
    <w:rsid w:val="00475492"/>
    <w:rsid w:val="00483952"/>
    <w:rsid w:val="00495842"/>
    <w:rsid w:val="004D0E31"/>
    <w:rsid w:val="004E4923"/>
    <w:rsid w:val="00543D7B"/>
    <w:rsid w:val="005603F2"/>
    <w:rsid w:val="00582829"/>
    <w:rsid w:val="00591ECD"/>
    <w:rsid w:val="005A508A"/>
    <w:rsid w:val="005D270D"/>
    <w:rsid w:val="005D328F"/>
    <w:rsid w:val="00612426"/>
    <w:rsid w:val="006136F2"/>
    <w:rsid w:val="006200B0"/>
    <w:rsid w:val="00636AAC"/>
    <w:rsid w:val="00665E89"/>
    <w:rsid w:val="006D2594"/>
    <w:rsid w:val="006E3143"/>
    <w:rsid w:val="006F2DB5"/>
    <w:rsid w:val="00704658"/>
    <w:rsid w:val="00715704"/>
    <w:rsid w:val="00726C9A"/>
    <w:rsid w:val="0073007B"/>
    <w:rsid w:val="00737DB2"/>
    <w:rsid w:val="007408F5"/>
    <w:rsid w:val="007425A5"/>
    <w:rsid w:val="00747E9C"/>
    <w:rsid w:val="00766248"/>
    <w:rsid w:val="00776732"/>
    <w:rsid w:val="0079312C"/>
    <w:rsid w:val="00794584"/>
    <w:rsid w:val="007D687E"/>
    <w:rsid w:val="008259B0"/>
    <w:rsid w:val="008324A7"/>
    <w:rsid w:val="00853469"/>
    <w:rsid w:val="00855773"/>
    <w:rsid w:val="00875309"/>
    <w:rsid w:val="0089451C"/>
    <w:rsid w:val="008C2CBA"/>
    <w:rsid w:val="008C411B"/>
    <w:rsid w:val="009002F3"/>
    <w:rsid w:val="00903EF5"/>
    <w:rsid w:val="00921621"/>
    <w:rsid w:val="00922005"/>
    <w:rsid w:val="009220BB"/>
    <w:rsid w:val="00937F0F"/>
    <w:rsid w:val="009519DD"/>
    <w:rsid w:val="00954EDC"/>
    <w:rsid w:val="00991A53"/>
    <w:rsid w:val="009932A5"/>
    <w:rsid w:val="009C6268"/>
    <w:rsid w:val="009F538E"/>
    <w:rsid w:val="00A33391"/>
    <w:rsid w:val="00A37E95"/>
    <w:rsid w:val="00A81098"/>
    <w:rsid w:val="00AA16BF"/>
    <w:rsid w:val="00AB11DA"/>
    <w:rsid w:val="00AC0A29"/>
    <w:rsid w:val="00AC5949"/>
    <w:rsid w:val="00B0357D"/>
    <w:rsid w:val="00B16896"/>
    <w:rsid w:val="00B32481"/>
    <w:rsid w:val="00B47CD6"/>
    <w:rsid w:val="00B51A73"/>
    <w:rsid w:val="00B76DAF"/>
    <w:rsid w:val="00BB206F"/>
    <w:rsid w:val="00BD4059"/>
    <w:rsid w:val="00C017F7"/>
    <w:rsid w:val="00C06A94"/>
    <w:rsid w:val="00C10E5B"/>
    <w:rsid w:val="00C27537"/>
    <w:rsid w:val="00C34C0A"/>
    <w:rsid w:val="00C37A2F"/>
    <w:rsid w:val="00C44EB6"/>
    <w:rsid w:val="00C634C4"/>
    <w:rsid w:val="00C721A4"/>
    <w:rsid w:val="00C7382F"/>
    <w:rsid w:val="00C97C9D"/>
    <w:rsid w:val="00CB3543"/>
    <w:rsid w:val="00CC20EB"/>
    <w:rsid w:val="00CF1B7D"/>
    <w:rsid w:val="00D13C85"/>
    <w:rsid w:val="00D30454"/>
    <w:rsid w:val="00D50BC7"/>
    <w:rsid w:val="00D66EE9"/>
    <w:rsid w:val="00D67FE4"/>
    <w:rsid w:val="00D81959"/>
    <w:rsid w:val="00D8345E"/>
    <w:rsid w:val="00D95DB6"/>
    <w:rsid w:val="00DD6A5C"/>
    <w:rsid w:val="00E00EE1"/>
    <w:rsid w:val="00E10ADE"/>
    <w:rsid w:val="00E13648"/>
    <w:rsid w:val="00E8629A"/>
    <w:rsid w:val="00EA1209"/>
    <w:rsid w:val="00EF69F9"/>
    <w:rsid w:val="00F03FA7"/>
    <w:rsid w:val="00F15E91"/>
    <w:rsid w:val="00F211CC"/>
    <w:rsid w:val="00F46729"/>
    <w:rsid w:val="00F81638"/>
    <w:rsid w:val="00FC4B93"/>
    <w:rsid w:val="00FD4DD1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38875"/>
  <w15:docId w15:val="{DFDBEC42-7081-4BE8-828E-64150EC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23232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32323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600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342" w:lineRule="exact"/>
      <w:ind w:hanging="5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68" w:lineRule="exact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line="268" w:lineRule="exact"/>
      <w:ind w:hanging="58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760" w:line="232" w:lineRule="exact"/>
      <w:jc w:val="both"/>
    </w:pPr>
    <w:rPr>
      <w:rFonts w:ascii="Calibri" w:eastAsia="Calibri" w:hAnsi="Calibri" w:cs="Calibri"/>
      <w:spacing w:val="10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4D0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E3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D0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E31"/>
    <w:rPr>
      <w:color w:val="000000"/>
    </w:rPr>
  </w:style>
  <w:style w:type="paragraph" w:styleId="Odstavecseseznamem">
    <w:name w:val="List Paragraph"/>
    <w:basedOn w:val="Normln"/>
    <w:uiPriority w:val="34"/>
    <w:qFormat/>
    <w:rsid w:val="00737D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35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5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E7E5-AE29-49D8-AFB1-B9F6C41C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Rosenvald</dc:creator>
  <cp:lastModifiedBy>Zdeněk Robin Mgr.</cp:lastModifiedBy>
  <cp:revision>84</cp:revision>
  <cp:lastPrinted>2022-11-15T13:32:00Z</cp:lastPrinted>
  <dcterms:created xsi:type="dcterms:W3CDTF">2022-11-16T10:00:00Z</dcterms:created>
  <dcterms:modified xsi:type="dcterms:W3CDTF">2024-06-03T15:20:00Z</dcterms:modified>
</cp:coreProperties>
</file>