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13" w:rsidRDefault="00627D13" w:rsidP="00483AEA">
      <w:pPr>
        <w:pStyle w:val="Zkladntext30"/>
        <w:framePr w:w="2371" w:h="269" w:wrap="none" w:hAnchor="page" w:x="7854" w:y="990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 xml:space="preserve">, s.r.o. </w:t>
      </w:r>
      <w:r w:rsidR="00483AEA">
        <w:t>Budějovická 779/3b</w:t>
      </w:r>
    </w:p>
    <w:p w:rsidR="00483AEA" w:rsidRDefault="00483AEA" w:rsidP="00483AEA">
      <w:pPr>
        <w:pStyle w:val="Zkladntext30"/>
        <w:framePr w:w="2371" w:h="269" w:wrap="none" w:hAnchor="page" w:x="7854" w:y="990"/>
        <w:shd w:val="clear" w:color="auto" w:fill="auto"/>
      </w:pPr>
      <w:r>
        <w:t>140 00 Praha 4</w:t>
      </w:r>
    </w:p>
    <w:p w:rsidR="00627D13" w:rsidRDefault="00627D13" w:rsidP="00627D13">
      <w:pPr>
        <w:pStyle w:val="Zkladntext30"/>
        <w:framePr w:w="2371" w:h="269" w:wrap="none" w:hAnchor="page" w:x="7854" w:y="990"/>
        <w:shd w:val="clear" w:color="auto" w:fill="auto"/>
      </w:pPr>
      <w:r>
        <w:t xml:space="preserve">IČO: </w:t>
      </w:r>
      <w:bookmarkStart w:id="0" w:name="_GoBack"/>
      <w:r>
        <w:t>04179960</w:t>
      </w:r>
      <w:bookmarkEnd w:id="0"/>
    </w:p>
    <w:p w:rsidR="00F76783" w:rsidRDefault="00627D13">
      <w:pPr>
        <w:pStyle w:val="Zkladntext1"/>
        <w:framePr w:w="1982" w:h="235" w:wrap="none" w:hAnchor="page" w:x="7763" w:y="2185"/>
        <w:shd w:val="clear" w:color="auto" w:fill="auto"/>
        <w:tabs>
          <w:tab w:val="left" w:pos="1382"/>
        </w:tabs>
        <w:rPr>
          <w:sz w:val="12"/>
          <w:szCs w:val="12"/>
        </w:rPr>
      </w:pPr>
      <w:r>
        <w:rPr>
          <w:color w:val="202020"/>
          <w:sz w:val="12"/>
          <w:szCs w:val="12"/>
          <w:u w:val="single"/>
        </w:rPr>
        <w:t xml:space="preserve">Hledej </w:t>
      </w:r>
      <w:proofErr w:type="gramStart"/>
      <w:r>
        <w:rPr>
          <w:color w:val="202020"/>
          <w:sz w:val="12"/>
          <w:szCs w:val="12"/>
          <w:u w:val="single"/>
        </w:rPr>
        <w:t>produkt..</w:t>
      </w:r>
      <w:r>
        <w:rPr>
          <w:color w:val="202020"/>
          <w:sz w:val="12"/>
          <w:szCs w:val="12"/>
          <w:u w:val="single"/>
          <w:vertAlign w:val="superscript"/>
        </w:rPr>
        <w:t>-</w:t>
      </w:r>
      <w:r>
        <w:rPr>
          <w:color w:val="202020"/>
          <w:sz w:val="12"/>
          <w:szCs w:val="12"/>
          <w:u w:val="single"/>
        </w:rPr>
        <w:tab/>
        <w:t xml:space="preserve">| </w:t>
      </w:r>
      <w:r>
        <w:rPr>
          <w:color w:val="ABABAB"/>
          <w:sz w:val="12"/>
          <w:szCs w:val="12"/>
          <w:u w:val="single"/>
        </w:rPr>
        <w:t>hledat</w:t>
      </w:r>
      <w:proofErr w:type="gramEnd"/>
    </w:p>
    <w:p w:rsidR="00F76783" w:rsidRDefault="00483AEA">
      <w:pPr>
        <w:pStyle w:val="Zkladntext1"/>
        <w:framePr w:w="326" w:h="182" w:wrap="none" w:hAnchor="page" w:x="1216" w:y="2559"/>
        <w:shd w:val="clear" w:color="auto" w:fill="auto"/>
        <w:rPr>
          <w:sz w:val="12"/>
          <w:szCs w:val="12"/>
        </w:rPr>
      </w:pPr>
      <w:hyperlink r:id="rId7" w:history="1">
        <w:r w:rsidR="00627D13">
          <w:rPr>
            <w:color w:val="990000"/>
            <w:sz w:val="12"/>
            <w:szCs w:val="12"/>
            <w:u w:val="single"/>
          </w:rPr>
          <w:t>Úvod</w:t>
        </w:r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338"/>
      </w:tblGrid>
      <w:tr w:rsidR="00F76783">
        <w:trPr>
          <w:trHeight w:hRule="exact" w:val="274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8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Acidobazická analýza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Objednávka: #14439</w:t>
            </w:r>
          </w:p>
        </w:tc>
      </w:tr>
      <w:tr w:rsidR="00F76783">
        <w:trPr>
          <w:trHeight w:hRule="exact" w:val="226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9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COVID-19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293"/>
        </w:trPr>
        <w:tc>
          <w:tcPr>
            <w:tcW w:w="2093" w:type="dxa"/>
            <w:shd w:val="clear" w:color="auto" w:fill="FFFFFF"/>
            <w:vAlign w:val="bottom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0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Hematologie</w:t>
              </w:r>
            </w:hyperlink>
          </w:p>
        </w:tc>
        <w:tc>
          <w:tcPr>
            <w:tcW w:w="2338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080"/>
            </w:pPr>
            <w:r>
              <w:rPr>
                <w:b/>
                <w:bCs/>
                <w:color w:val="666666"/>
              </w:rPr>
              <w:t>Datum vytvoření:</w:t>
            </w:r>
          </w:p>
        </w:tc>
      </w:tr>
      <w:tr w:rsidR="00F76783">
        <w:trPr>
          <w:trHeight w:hRule="exact" w:val="130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080"/>
            </w:pPr>
            <w:r>
              <w:rPr>
                <w:b/>
                <w:bCs/>
                <w:color w:val="666666"/>
              </w:rPr>
              <w:t>Datum modifikace:</w:t>
            </w:r>
          </w:p>
        </w:tc>
      </w:tr>
      <w:tr w:rsidR="00F76783">
        <w:trPr>
          <w:trHeight w:hRule="exact" w:val="134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1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Hemostáza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139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Stav:</w:t>
            </w:r>
          </w:p>
        </w:tc>
      </w:tr>
      <w:tr w:rsidR="00F76783">
        <w:trPr>
          <w:trHeight w:hRule="exact" w:val="259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2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Imunochemická analýza</w:t>
              </w:r>
            </w:hyperlink>
          </w:p>
        </w:tc>
        <w:tc>
          <w:tcPr>
            <w:tcW w:w="233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Jméno:</w:t>
            </w:r>
          </w:p>
        </w:tc>
      </w:tr>
      <w:tr w:rsidR="00F76783">
        <w:trPr>
          <w:trHeight w:hRule="exact" w:val="302"/>
        </w:trPr>
        <w:tc>
          <w:tcPr>
            <w:tcW w:w="2093" w:type="dxa"/>
            <w:shd w:val="clear" w:color="auto" w:fill="FFFFFF"/>
            <w:vAlign w:val="center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3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Infekční sérologie</w:t>
              </w:r>
            </w:hyperlink>
          </w:p>
        </w:tc>
        <w:tc>
          <w:tcPr>
            <w:tcW w:w="2338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Příjmení:</w:t>
            </w:r>
          </w:p>
        </w:tc>
      </w:tr>
      <w:tr w:rsidR="00F76783">
        <w:trPr>
          <w:trHeight w:hRule="exact" w:val="293"/>
        </w:trPr>
        <w:tc>
          <w:tcPr>
            <w:tcW w:w="2093" w:type="dxa"/>
            <w:shd w:val="clear" w:color="auto" w:fill="FFFFFF"/>
            <w:vAlign w:val="center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4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Integrované systémy</w:t>
              </w:r>
            </w:hyperlink>
          </w:p>
        </w:tc>
        <w:tc>
          <w:tcPr>
            <w:tcW w:w="2338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Email:</w:t>
            </w:r>
          </w:p>
        </w:tc>
      </w:tr>
      <w:tr w:rsidR="00F76783">
        <w:trPr>
          <w:trHeight w:hRule="exact" w:val="240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5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Klinická biochemie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Telefon:</w:t>
            </w:r>
          </w:p>
        </w:tc>
      </w:tr>
      <w:tr w:rsidR="00F76783">
        <w:trPr>
          <w:trHeight w:hRule="exact" w:val="158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firstLine="940"/>
            </w:pPr>
            <w:r>
              <w:rPr>
                <w:b/>
                <w:bCs/>
                <w:color w:val="666666"/>
              </w:rPr>
              <w:t>Vaše číslo objednávky:</w:t>
            </w:r>
          </w:p>
        </w:tc>
      </w:tr>
      <w:tr w:rsidR="00F76783">
        <w:trPr>
          <w:trHeight w:hRule="exact" w:val="187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6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Mikrobiologie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322"/>
        </w:trPr>
        <w:tc>
          <w:tcPr>
            <w:tcW w:w="2093" w:type="dxa"/>
            <w:shd w:val="clear" w:color="auto" w:fill="FFFFFF"/>
            <w:vAlign w:val="center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7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Močová analýza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Poznámka:</w:t>
            </w:r>
          </w:p>
        </w:tc>
      </w:tr>
      <w:tr w:rsidR="00F76783">
        <w:trPr>
          <w:trHeight w:hRule="exact" w:val="206"/>
        </w:trPr>
        <w:tc>
          <w:tcPr>
            <w:tcW w:w="2093" w:type="dxa"/>
            <w:shd w:val="clear" w:color="auto" w:fill="FFFFFF"/>
            <w:vAlign w:val="bottom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8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Molekulární biologie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154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Fakturační adresa</w:t>
            </w:r>
          </w:p>
        </w:tc>
      </w:tr>
      <w:tr w:rsidR="00F76783">
        <w:trPr>
          <w:trHeight w:hRule="exact" w:val="240"/>
        </w:trPr>
        <w:tc>
          <w:tcPr>
            <w:tcW w:w="2093" w:type="dxa"/>
            <w:shd w:val="clear" w:color="auto" w:fill="FFFFFF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19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Plazma proteiny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187"/>
        </w:trPr>
        <w:tc>
          <w:tcPr>
            <w:tcW w:w="2093" w:type="dxa"/>
            <w:shd w:val="clear" w:color="auto" w:fill="FFFFFF"/>
            <w:vAlign w:val="bottom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20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POCT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149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Subjekt:</w:t>
            </w:r>
          </w:p>
        </w:tc>
      </w:tr>
      <w:tr w:rsidR="00F76783">
        <w:trPr>
          <w:trHeight w:hRule="exact" w:val="187"/>
        </w:trPr>
        <w:tc>
          <w:tcPr>
            <w:tcW w:w="2093" w:type="dxa"/>
            <w:shd w:val="clear" w:color="auto" w:fill="FFFFFF"/>
            <w:vAlign w:val="bottom"/>
          </w:tcPr>
          <w:p w:rsidR="00F76783" w:rsidRDefault="00483AEA">
            <w:pPr>
              <w:pStyle w:val="Jin0"/>
              <w:framePr w:w="4430" w:h="5222" w:wrap="none" w:hAnchor="page" w:x="1139" w:y="3011"/>
              <w:shd w:val="clear" w:color="auto" w:fill="auto"/>
              <w:rPr>
                <w:sz w:val="15"/>
                <w:szCs w:val="15"/>
              </w:rPr>
            </w:pPr>
            <w:hyperlink r:id="rId21" w:history="1">
              <w:r w:rsidR="00627D13"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Toxikologie</w:t>
              </w:r>
            </w:hyperlink>
          </w:p>
        </w:tc>
        <w:tc>
          <w:tcPr>
            <w:tcW w:w="2338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</w:tr>
      <w:tr w:rsidR="00F76783">
        <w:trPr>
          <w:trHeight w:hRule="exact" w:val="178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IČO:</w:t>
            </w:r>
          </w:p>
        </w:tc>
      </w:tr>
      <w:tr w:rsidR="00F76783">
        <w:trPr>
          <w:trHeight w:hRule="exact" w:val="254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DIČ:</w:t>
            </w:r>
          </w:p>
        </w:tc>
      </w:tr>
      <w:tr w:rsidR="00F76783">
        <w:trPr>
          <w:trHeight w:hRule="exact" w:val="254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Ulice:</w:t>
            </w:r>
          </w:p>
        </w:tc>
      </w:tr>
      <w:tr w:rsidR="00F76783">
        <w:trPr>
          <w:trHeight w:hRule="exact" w:val="254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Město:</w:t>
            </w:r>
          </w:p>
        </w:tc>
      </w:tr>
      <w:tr w:rsidR="00F76783">
        <w:trPr>
          <w:trHeight w:hRule="exact" w:val="202"/>
        </w:trPr>
        <w:tc>
          <w:tcPr>
            <w:tcW w:w="2093" w:type="dxa"/>
            <w:shd w:val="clear" w:color="auto" w:fill="FFFFFF"/>
          </w:tcPr>
          <w:p w:rsidR="00F76783" w:rsidRDefault="00F76783">
            <w:pPr>
              <w:framePr w:w="4430" w:h="5222" w:wrap="none" w:hAnchor="page" w:x="1139" w:y="3011"/>
              <w:rPr>
                <w:sz w:val="10"/>
                <w:szCs w:val="10"/>
              </w:rPr>
            </w:pPr>
          </w:p>
        </w:tc>
        <w:tc>
          <w:tcPr>
            <w:tcW w:w="233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430" w:h="5222" w:wrap="none" w:hAnchor="page" w:x="1139" w:y="3011"/>
              <w:shd w:val="clear" w:color="auto" w:fill="auto"/>
              <w:ind w:left="1440"/>
            </w:pPr>
            <w:r>
              <w:rPr>
                <w:b/>
                <w:bCs/>
                <w:color w:val="666666"/>
              </w:rPr>
              <w:t>PSČ:</w:t>
            </w:r>
          </w:p>
        </w:tc>
      </w:tr>
    </w:tbl>
    <w:p w:rsidR="00F76783" w:rsidRDefault="00F76783">
      <w:pPr>
        <w:framePr w:w="4430" w:h="5222" w:wrap="none" w:hAnchor="page" w:x="1139" w:y="3011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2592"/>
      </w:tblGrid>
      <w:tr w:rsidR="00F76783">
        <w:trPr>
          <w:trHeight w:hRule="exact" w:val="811"/>
        </w:trPr>
        <w:tc>
          <w:tcPr>
            <w:tcW w:w="257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spacing w:after="80"/>
            </w:pPr>
            <w:r>
              <w:t>4.6.2024 8:22</w:t>
            </w:r>
          </w:p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4.6.2024 8:32</w:t>
            </w:r>
          </w:p>
        </w:tc>
        <w:tc>
          <w:tcPr>
            <w:tcW w:w="2592" w:type="dxa"/>
            <w:shd w:val="clear" w:color="auto" w:fill="FFFFFF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</w:pPr>
            <w:r>
              <w:t xml:space="preserve">Přihlášen: Nemocnice Nové Město </w:t>
            </w:r>
            <w:proofErr w:type="gramStart"/>
            <w:r>
              <w:t>na</w:t>
            </w:r>
            <w:proofErr w:type="gramEnd"/>
          </w:p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</w:pPr>
            <w:r>
              <w:t>Moravě, příspěvková organizace</w:t>
            </w:r>
          </w:p>
          <w:p w:rsidR="00627D1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</w:pPr>
            <w:r>
              <w:t>IČO: 00842001</w:t>
            </w:r>
          </w:p>
          <w:p w:rsidR="00627D1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</w:pPr>
            <w:r>
              <w:t>Žďárská 610</w:t>
            </w:r>
          </w:p>
          <w:p w:rsidR="00627D1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</w:pPr>
            <w:r>
              <w:t>592 31 Nové Město na Moravě</w:t>
            </w:r>
          </w:p>
          <w:p w:rsidR="00F76783" w:rsidRDefault="00483AEA">
            <w:pPr>
              <w:pStyle w:val="Jin0"/>
              <w:framePr w:w="5170" w:h="3413" w:vSpace="365" w:wrap="none" w:hAnchor="page" w:x="6121" w:y="3193"/>
              <w:shd w:val="clear" w:color="auto" w:fill="auto"/>
              <w:ind w:firstLine="440"/>
            </w:pPr>
            <w:hyperlink r:id="rId22" w:history="1">
              <w:r w:rsidR="00627D13">
                <w:rPr>
                  <w:color w:val="ABABAB"/>
                </w:rPr>
                <w:t>Odhlásit</w:t>
              </w:r>
            </w:hyperlink>
            <w:hyperlink r:id="rId23" w:history="1">
              <w:r w:rsidR="00627D13">
                <w:rPr>
                  <w:color w:val="ABABAB"/>
                </w:rPr>
                <w:t xml:space="preserve"> Účet</w:t>
              </w:r>
            </w:hyperlink>
          </w:p>
        </w:tc>
      </w:tr>
      <w:tr w:rsidR="00F76783">
        <w:trPr>
          <w:trHeight w:hRule="exact" w:val="240"/>
        </w:trPr>
        <w:tc>
          <w:tcPr>
            <w:tcW w:w="257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Přijata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Košík</w:t>
            </w:r>
          </w:p>
        </w:tc>
      </w:tr>
      <w:tr w:rsidR="00F76783">
        <w:trPr>
          <w:trHeight w:hRule="exact" w:val="475"/>
        </w:trPr>
        <w:tc>
          <w:tcPr>
            <w:tcW w:w="257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spacing w:after="80"/>
            </w:pPr>
            <w:r>
              <w:t>XXXX</w:t>
            </w:r>
          </w:p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XXXX</w:t>
            </w:r>
          </w:p>
        </w:tc>
        <w:tc>
          <w:tcPr>
            <w:tcW w:w="2592" w:type="dxa"/>
            <w:shd w:val="clear" w:color="auto" w:fill="FFFFFF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</w:pPr>
            <w:r>
              <w:t>je prázdný</w:t>
            </w:r>
          </w:p>
        </w:tc>
      </w:tr>
      <w:tr w:rsidR="00F76783">
        <w:trPr>
          <w:trHeight w:hRule="exact" w:val="307"/>
        </w:trPr>
        <w:tc>
          <w:tcPr>
            <w:tcW w:w="2578" w:type="dxa"/>
            <w:shd w:val="clear" w:color="auto" w:fill="FFFFFF"/>
            <w:vAlign w:val="bottom"/>
          </w:tcPr>
          <w:p w:rsidR="00F76783" w:rsidRDefault="00483AEA" w:rsidP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hyperlink r:id="rId24" w:history="1">
              <w:r w:rsidR="00627D13">
                <w:t>XXXX</w:t>
              </w:r>
            </w:hyperlink>
          </w:p>
        </w:tc>
        <w:tc>
          <w:tcPr>
            <w:tcW w:w="2592" w:type="dxa"/>
            <w:shd w:val="clear" w:color="auto" w:fill="FFFFFF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ind w:firstLine="380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Doporučené odkazy</w:t>
            </w:r>
          </w:p>
        </w:tc>
      </w:tr>
      <w:tr w:rsidR="00F76783">
        <w:trPr>
          <w:trHeight w:hRule="exact" w:val="226"/>
        </w:trPr>
        <w:tc>
          <w:tcPr>
            <w:tcW w:w="257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XXXX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F76783" w:rsidRDefault="00483AEA">
            <w:pPr>
              <w:pStyle w:val="Jin0"/>
              <w:framePr w:w="5170" w:h="3413" w:vSpace="365" w:wrap="none" w:hAnchor="page" w:x="6121" w:y="3193"/>
              <w:shd w:val="clear" w:color="auto" w:fill="auto"/>
              <w:ind w:firstLine="540"/>
            </w:pPr>
            <w:hyperlink r:id="rId25" w:history="1">
              <w:r w:rsidR="00627D13">
                <w:t xml:space="preserve">Siemens </w:t>
              </w:r>
              <w:proofErr w:type="spellStart"/>
              <w:r w:rsidR="00627D13">
                <w:t>Healthcare</w:t>
              </w:r>
              <w:proofErr w:type="spellEnd"/>
            </w:hyperlink>
          </w:p>
        </w:tc>
      </w:tr>
      <w:tr w:rsidR="00F76783">
        <w:trPr>
          <w:trHeight w:hRule="exact" w:val="245"/>
        </w:trPr>
        <w:tc>
          <w:tcPr>
            <w:tcW w:w="257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24/2024 OKLT-HTO</w:t>
            </w:r>
          </w:p>
        </w:tc>
        <w:tc>
          <w:tcPr>
            <w:tcW w:w="2592" w:type="dxa"/>
            <w:shd w:val="clear" w:color="auto" w:fill="FFFFFF"/>
            <w:vAlign w:val="bottom"/>
          </w:tcPr>
          <w:p w:rsidR="00F76783" w:rsidRDefault="00483AEA">
            <w:pPr>
              <w:pStyle w:val="Jin0"/>
              <w:framePr w:w="5170" w:h="3413" w:vSpace="365" w:wrap="none" w:hAnchor="page" w:x="6121" w:y="3193"/>
              <w:shd w:val="clear" w:color="auto" w:fill="auto"/>
              <w:ind w:firstLine="540"/>
            </w:pPr>
            <w:hyperlink r:id="rId26" w:history="1">
              <w:r w:rsidR="00627D13">
                <w:rPr>
                  <w:lang w:val="en-US" w:eastAsia="en-US" w:bidi="en-US"/>
                </w:rPr>
                <w:t>Document Library</w:t>
              </w:r>
            </w:hyperlink>
          </w:p>
        </w:tc>
      </w:tr>
      <w:tr w:rsidR="00F76783">
        <w:trPr>
          <w:trHeight w:hRule="exact" w:val="259"/>
        </w:trPr>
        <w:tc>
          <w:tcPr>
            <w:tcW w:w="2578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Dobrý den, halogenovou lampu prosím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F76783" w:rsidRDefault="00483AEA">
            <w:pPr>
              <w:pStyle w:val="Jin0"/>
              <w:framePr w:w="5170" w:h="3413" w:vSpace="365" w:wrap="none" w:hAnchor="page" w:x="6121" w:y="3193"/>
              <w:shd w:val="clear" w:color="auto" w:fill="auto"/>
              <w:ind w:firstLine="540"/>
            </w:pPr>
            <w:hyperlink r:id="rId27" w:history="1">
              <w:r w:rsidR="00627D13">
                <w:t>Vzdělávání</w:t>
              </w:r>
            </w:hyperlink>
          </w:p>
        </w:tc>
      </w:tr>
      <w:tr w:rsidR="00F76783">
        <w:trPr>
          <w:trHeight w:hRule="exact" w:val="850"/>
        </w:trPr>
        <w:tc>
          <w:tcPr>
            <w:tcW w:w="2578" w:type="dxa"/>
            <w:shd w:val="clear" w:color="auto" w:fill="FFFFFF"/>
          </w:tcPr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</w:pPr>
            <w:r>
              <w:t>neúčtovat. Děkujeme.</w:t>
            </w:r>
          </w:p>
        </w:tc>
        <w:tc>
          <w:tcPr>
            <w:tcW w:w="2592" w:type="dxa"/>
            <w:shd w:val="clear" w:color="auto" w:fill="FFFFFF"/>
          </w:tcPr>
          <w:p w:rsidR="00F76783" w:rsidRDefault="00483AEA">
            <w:pPr>
              <w:pStyle w:val="Jin0"/>
              <w:framePr w:w="5170" w:h="3413" w:vSpace="365" w:wrap="none" w:hAnchor="page" w:x="6121" w:y="3193"/>
              <w:shd w:val="clear" w:color="auto" w:fill="auto"/>
              <w:spacing w:after="80"/>
              <w:ind w:firstLine="540"/>
            </w:pPr>
            <w:hyperlink r:id="rId28" w:history="1">
              <w:r w:rsidR="00627D13">
                <w:t>Partnerské weby</w:t>
              </w:r>
            </w:hyperlink>
          </w:p>
          <w:p w:rsidR="00F76783" w:rsidRDefault="00483AEA">
            <w:pPr>
              <w:pStyle w:val="Jin0"/>
              <w:framePr w:w="5170" w:h="3413" w:vSpace="365" w:wrap="none" w:hAnchor="page" w:x="6121" w:y="3193"/>
              <w:shd w:val="clear" w:color="auto" w:fill="auto"/>
              <w:spacing w:after="80"/>
              <w:ind w:firstLine="540"/>
            </w:pPr>
            <w:hyperlink r:id="rId29" w:history="1">
              <w:r w:rsidR="00627D13">
                <w:t>Kontakt</w:t>
              </w:r>
            </w:hyperlink>
          </w:p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spacing w:after="80"/>
              <w:ind w:firstLine="540"/>
            </w:pPr>
            <w:r>
              <w:t>Průvodce e-</w:t>
            </w:r>
            <w:proofErr w:type="spellStart"/>
            <w:r>
              <w:t>shopem</w:t>
            </w:r>
            <w:proofErr w:type="spellEnd"/>
          </w:p>
          <w:p w:rsidR="00F76783" w:rsidRDefault="00627D13">
            <w:pPr>
              <w:pStyle w:val="Jin0"/>
              <w:framePr w:w="5170" w:h="3413" w:vSpace="365" w:wrap="none" w:hAnchor="page" w:x="6121" w:y="3193"/>
              <w:shd w:val="clear" w:color="auto" w:fill="auto"/>
              <w:spacing w:after="80"/>
              <w:ind w:firstLine="540"/>
            </w:pPr>
            <w:r>
              <w:t>GDPR informace</w:t>
            </w:r>
          </w:p>
        </w:tc>
      </w:tr>
    </w:tbl>
    <w:p w:rsidR="00F76783" w:rsidRDefault="00F76783">
      <w:pPr>
        <w:framePr w:w="5170" w:h="3413" w:vSpace="365" w:wrap="none" w:hAnchor="page" w:x="6121" w:y="3193"/>
        <w:spacing w:line="1" w:lineRule="exact"/>
      </w:pPr>
    </w:p>
    <w:p w:rsidR="00F76783" w:rsidRDefault="00627D13">
      <w:pPr>
        <w:pStyle w:val="Titulektabulky0"/>
        <w:framePr w:w="2006" w:h="350" w:wrap="none" w:hAnchor="page" w:x="6183" w:y="6620"/>
        <w:shd w:val="clear" w:color="auto" w:fill="auto"/>
        <w:spacing w:line="300" w:lineRule="auto"/>
      </w:pP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F76783" w:rsidRDefault="00627D13">
      <w:pPr>
        <w:pStyle w:val="Zkladntext1"/>
        <w:framePr w:w="2006" w:h="1224" w:wrap="none" w:hAnchor="page" w:x="6184" w:y="7057"/>
        <w:shd w:val="clear" w:color="auto" w:fill="auto"/>
        <w:spacing w:after="60" w:line="300" w:lineRule="auto"/>
        <w:rPr>
          <w:sz w:val="12"/>
          <w:szCs w:val="12"/>
        </w:rPr>
      </w:pPr>
      <w:r>
        <w:rPr>
          <w:color w:val="333333"/>
          <w:sz w:val="12"/>
          <w:szCs w:val="12"/>
        </w:rPr>
        <w:t>00842001</w:t>
      </w:r>
    </w:p>
    <w:p w:rsidR="00F76783" w:rsidRDefault="00627D13">
      <w:pPr>
        <w:pStyle w:val="Zkladntext1"/>
        <w:framePr w:w="2006" w:h="1224" w:wrap="none" w:hAnchor="page" w:x="6184" w:y="7057"/>
        <w:shd w:val="clear" w:color="auto" w:fill="auto"/>
        <w:spacing w:after="60" w:line="300" w:lineRule="auto"/>
        <w:rPr>
          <w:sz w:val="12"/>
          <w:szCs w:val="12"/>
        </w:rPr>
      </w:pPr>
      <w:r>
        <w:rPr>
          <w:color w:val="333333"/>
          <w:sz w:val="12"/>
          <w:szCs w:val="12"/>
        </w:rPr>
        <w:t>CZ00842001</w:t>
      </w:r>
    </w:p>
    <w:p w:rsidR="00F76783" w:rsidRDefault="00627D13">
      <w:pPr>
        <w:pStyle w:val="Zkladntext1"/>
        <w:framePr w:w="2006" w:h="1224" w:wrap="none" w:hAnchor="page" w:x="6184" w:y="7057"/>
        <w:shd w:val="clear" w:color="auto" w:fill="auto"/>
        <w:spacing w:after="60" w:line="300" w:lineRule="auto"/>
        <w:rPr>
          <w:sz w:val="12"/>
          <w:szCs w:val="12"/>
        </w:rPr>
      </w:pPr>
      <w:r>
        <w:rPr>
          <w:color w:val="333333"/>
          <w:sz w:val="12"/>
          <w:szCs w:val="12"/>
        </w:rPr>
        <w:t>Žďárská 610</w:t>
      </w:r>
    </w:p>
    <w:p w:rsidR="00F76783" w:rsidRDefault="00627D13">
      <w:pPr>
        <w:pStyle w:val="Zkladntext1"/>
        <w:framePr w:w="2006" w:h="1224" w:wrap="none" w:hAnchor="page" w:x="6184" w:y="7057"/>
        <w:shd w:val="clear" w:color="auto" w:fill="auto"/>
        <w:spacing w:after="60" w:line="300" w:lineRule="auto"/>
        <w:rPr>
          <w:sz w:val="12"/>
          <w:szCs w:val="12"/>
        </w:rPr>
      </w:pPr>
      <w:r>
        <w:rPr>
          <w:color w:val="333333"/>
          <w:sz w:val="12"/>
          <w:szCs w:val="12"/>
        </w:rPr>
        <w:t>Nové Město na Moravě</w:t>
      </w:r>
    </w:p>
    <w:p w:rsidR="00F76783" w:rsidRDefault="00627D13">
      <w:pPr>
        <w:pStyle w:val="Zkladntext1"/>
        <w:framePr w:w="2006" w:h="1224" w:wrap="none" w:hAnchor="page" w:x="6184" w:y="7057"/>
        <w:shd w:val="clear" w:color="auto" w:fill="auto"/>
        <w:spacing w:after="60" w:line="300" w:lineRule="auto"/>
        <w:rPr>
          <w:sz w:val="12"/>
          <w:szCs w:val="12"/>
        </w:rPr>
      </w:pPr>
      <w:r>
        <w:rPr>
          <w:color w:val="333333"/>
          <w:sz w:val="12"/>
          <w:szCs w:val="12"/>
        </w:rPr>
        <w:t>59231</w:t>
      </w:r>
    </w:p>
    <w:p w:rsidR="00F76783" w:rsidRDefault="00627D13">
      <w:pPr>
        <w:pStyle w:val="Zkladntext20"/>
        <w:framePr w:w="1536" w:h="235" w:wrap="none" w:hAnchor="page" w:x="3784" w:y="8459"/>
        <w:shd w:val="clear" w:color="auto" w:fill="auto"/>
      </w:pPr>
      <w:r>
        <w:t>Doručovací adresa</w:t>
      </w:r>
    </w:p>
    <w:p w:rsidR="00F76783" w:rsidRDefault="00627D13">
      <w:pPr>
        <w:pStyle w:val="Zkladntext20"/>
        <w:framePr w:w="682" w:h="245" w:wrap="none" w:hAnchor="page" w:x="3659" w:y="8900"/>
        <w:shd w:val="clear" w:color="auto" w:fill="auto"/>
      </w:pPr>
      <w:r>
        <w:rPr>
          <w:color w:val="666666"/>
        </w:rPr>
        <w:t>Položky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994"/>
        <w:gridCol w:w="974"/>
        <w:gridCol w:w="960"/>
        <w:gridCol w:w="1109"/>
      </w:tblGrid>
      <w:tr w:rsidR="00F76783">
        <w:trPr>
          <w:trHeight w:hRule="exact" w:val="206"/>
        </w:trPr>
        <w:tc>
          <w:tcPr>
            <w:tcW w:w="941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180"/>
            </w:pPr>
            <w:r>
              <w:rPr>
                <w:b/>
                <w:bCs/>
                <w:color w:val="666666"/>
              </w:rPr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974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960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20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1109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F76783">
        <w:trPr>
          <w:trHeight w:hRule="exact" w:val="432"/>
        </w:trPr>
        <w:tc>
          <w:tcPr>
            <w:tcW w:w="941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064-1481-0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00"/>
              <w:jc w:val="both"/>
            </w:pPr>
            <w:r>
              <w:t>10488059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proofErr w:type="spellStart"/>
            <w:r>
              <w:t>Cuvettes</w:t>
            </w:r>
            <w:proofErr w:type="spellEnd"/>
          </w:p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SUC-400A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3000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800"/>
            </w:pPr>
            <w:r>
              <w:t>2</w:t>
            </w:r>
          </w:p>
        </w:tc>
      </w:tr>
      <w:tr w:rsidR="00F76783">
        <w:trPr>
          <w:trHeight w:hRule="exact" w:val="254"/>
        </w:trPr>
        <w:tc>
          <w:tcPr>
            <w:tcW w:w="941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964-0631-3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00"/>
              <w:jc w:val="both"/>
            </w:pPr>
            <w:r>
              <w:t>10445689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50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800"/>
            </w:pPr>
            <w:r>
              <w:t>6</w:t>
            </w:r>
          </w:p>
        </w:tc>
      </w:tr>
      <w:tr w:rsidR="00F76783">
        <w:trPr>
          <w:trHeight w:hRule="exact" w:val="610"/>
        </w:trPr>
        <w:tc>
          <w:tcPr>
            <w:tcW w:w="941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B4234-25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00"/>
              <w:jc w:val="both"/>
            </w:pPr>
            <w:r>
              <w:t>10445724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spacing w:line="31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10x15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800"/>
            </w:pPr>
            <w:r>
              <w:t>2</w:t>
            </w:r>
          </w:p>
        </w:tc>
      </w:tr>
      <w:tr w:rsidR="00F76783">
        <w:trPr>
          <w:trHeight w:hRule="exact" w:val="442"/>
        </w:trPr>
        <w:tc>
          <w:tcPr>
            <w:tcW w:w="941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OPAP035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00"/>
              <w:jc w:val="both"/>
            </w:pPr>
            <w:r>
              <w:t>10445968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</w:p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proofErr w:type="spellStart"/>
            <w:r>
              <w:t>Reagent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2x25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800"/>
            </w:pPr>
            <w:r>
              <w:t>4</w:t>
            </w:r>
          </w:p>
        </w:tc>
      </w:tr>
      <w:tr w:rsidR="00F76783">
        <w:trPr>
          <w:trHeight w:hRule="exact" w:val="610"/>
        </w:trPr>
        <w:tc>
          <w:tcPr>
            <w:tcW w:w="941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OPOB035</w:t>
            </w:r>
          </w:p>
        </w:tc>
        <w:tc>
          <w:tcPr>
            <w:tcW w:w="994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00"/>
              <w:jc w:val="both"/>
            </w:pPr>
            <w:r>
              <w:t>10873453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INNOVANCE</w:t>
            </w:r>
          </w:p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Heparin</w:t>
            </w:r>
          </w:p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proofErr w:type="spellStart"/>
            <w:r>
              <w:t>Calibrator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5x1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800"/>
            </w:pPr>
            <w:r>
              <w:t>1</w:t>
            </w:r>
          </w:p>
        </w:tc>
      </w:tr>
      <w:tr w:rsidR="00F76783">
        <w:trPr>
          <w:trHeight w:hRule="exact" w:val="202"/>
        </w:trPr>
        <w:tc>
          <w:tcPr>
            <w:tcW w:w="941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OPOF035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300"/>
              <w:jc w:val="both"/>
            </w:pPr>
            <w:r>
              <w:t>10873450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INNOVANCE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</w:pPr>
            <w:r>
              <w:t>5x1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F76783" w:rsidRDefault="00627D13">
            <w:pPr>
              <w:pStyle w:val="Jin0"/>
              <w:framePr w:w="4978" w:h="2755" w:vSpace="552" w:wrap="none" w:hAnchor="page" w:x="3664" w:y="9395"/>
              <w:shd w:val="clear" w:color="auto" w:fill="auto"/>
              <w:ind w:firstLine="800"/>
            </w:pPr>
            <w:r>
              <w:t>6</w:t>
            </w:r>
          </w:p>
        </w:tc>
      </w:tr>
    </w:tbl>
    <w:p w:rsidR="00F76783" w:rsidRDefault="00F76783">
      <w:pPr>
        <w:framePr w:w="4978" w:h="2755" w:vSpace="552" w:wrap="none" w:hAnchor="page" w:x="3664" w:y="9395"/>
        <w:spacing w:line="1" w:lineRule="exact"/>
      </w:pPr>
    </w:p>
    <w:p w:rsidR="00F76783" w:rsidRDefault="00627D13">
      <w:pPr>
        <w:pStyle w:val="Titulektabulky0"/>
        <w:framePr w:w="768" w:h="538" w:wrap="none" w:hAnchor="page" w:x="5694" w:y="12165"/>
        <w:shd w:val="clear" w:color="auto" w:fill="auto"/>
        <w:spacing w:line="240" w:lineRule="auto"/>
      </w:pPr>
      <w:r>
        <w:t>Heparin</w:t>
      </w:r>
    </w:p>
    <w:p w:rsidR="00F76783" w:rsidRDefault="00627D13">
      <w:pPr>
        <w:pStyle w:val="Titulektabulky0"/>
        <w:framePr w:w="768" w:h="538" w:wrap="none" w:hAnchor="page" w:x="5694" w:y="12165"/>
        <w:shd w:val="clear" w:color="auto" w:fill="auto"/>
        <w:spacing w:line="240" w:lineRule="auto"/>
      </w:pPr>
      <w:r>
        <w:t xml:space="preserve">LMW </w:t>
      </w:r>
      <w:proofErr w:type="spellStart"/>
      <w:r>
        <w:t>Control</w:t>
      </w:r>
      <w:proofErr w:type="spellEnd"/>
    </w:p>
    <w:p w:rsidR="00F76783" w:rsidRDefault="00627D13">
      <w:pPr>
        <w:pStyle w:val="Titulektabulky0"/>
        <w:framePr w:w="768" w:h="538" w:wrap="none" w:hAnchor="page" w:x="5694" w:y="12165"/>
        <w:shd w:val="clear" w:color="auto" w:fill="auto"/>
        <w:spacing w:line="240" w:lineRule="auto"/>
      </w:pPr>
      <w:r>
        <w:t>2</w:t>
      </w:r>
    </w:p>
    <w:p w:rsidR="00F76783" w:rsidRDefault="00627D13">
      <w:pPr>
        <w:pStyle w:val="Zkladntext1"/>
        <w:framePr w:w="4733" w:h="538" w:wrap="none" w:hAnchor="page" w:x="3726" w:y="12774"/>
        <w:shd w:val="clear" w:color="auto" w:fill="auto"/>
        <w:tabs>
          <w:tab w:val="left" w:pos="1166"/>
          <w:tab w:val="left" w:pos="4589"/>
        </w:tabs>
        <w:jc w:val="center"/>
        <w:rPr>
          <w:sz w:val="12"/>
          <w:szCs w:val="12"/>
        </w:rPr>
      </w:pPr>
      <w:r>
        <w:rPr>
          <w:color w:val="333333"/>
          <w:sz w:val="12"/>
          <w:szCs w:val="12"/>
        </w:rPr>
        <w:t>CR323182</w:t>
      </w:r>
      <w:r>
        <w:rPr>
          <w:color w:val="333333"/>
          <w:sz w:val="12"/>
          <w:szCs w:val="12"/>
        </w:rPr>
        <w:tab/>
        <w:t>10483322 Halogenová 1</w:t>
      </w:r>
      <w:r>
        <w:rPr>
          <w:color w:val="333333"/>
          <w:sz w:val="12"/>
          <w:szCs w:val="12"/>
        </w:rPr>
        <w:tab/>
        <w:t>1</w:t>
      </w:r>
    </w:p>
    <w:p w:rsidR="00F76783" w:rsidRDefault="00627D13">
      <w:pPr>
        <w:pStyle w:val="Zkladntext1"/>
        <w:framePr w:w="4733" w:h="538" w:wrap="none" w:hAnchor="page" w:x="3726" w:y="12774"/>
        <w:shd w:val="clear" w:color="auto" w:fill="auto"/>
        <w:jc w:val="center"/>
        <w:rPr>
          <w:sz w:val="12"/>
          <w:szCs w:val="12"/>
        </w:rPr>
      </w:pPr>
      <w:r>
        <w:rPr>
          <w:color w:val="333333"/>
          <w:sz w:val="12"/>
          <w:szCs w:val="12"/>
        </w:rPr>
        <w:t>lampa - CS-</w:t>
      </w:r>
    </w:p>
    <w:p w:rsidR="00F76783" w:rsidRDefault="00627D13">
      <w:pPr>
        <w:pStyle w:val="Zkladntext1"/>
        <w:framePr w:w="4733" w:h="538" w:wrap="none" w:hAnchor="page" w:x="3726" w:y="12774"/>
        <w:shd w:val="clear" w:color="auto" w:fill="auto"/>
        <w:jc w:val="center"/>
        <w:rPr>
          <w:sz w:val="12"/>
          <w:szCs w:val="12"/>
        </w:rPr>
      </w:pPr>
      <w:r>
        <w:rPr>
          <w:color w:val="333333"/>
          <w:sz w:val="12"/>
          <w:szCs w:val="12"/>
        </w:rPr>
        <w:t>2x00i</w:t>
      </w:r>
    </w:p>
    <w:p w:rsidR="00F76783" w:rsidRDefault="00483AEA">
      <w:pPr>
        <w:pStyle w:val="Zkladntext1"/>
        <w:framePr w:w="302" w:h="182" w:wrap="none" w:hAnchor="page" w:x="8272" w:y="13556"/>
        <w:shd w:val="clear" w:color="auto" w:fill="auto"/>
        <w:rPr>
          <w:sz w:val="12"/>
          <w:szCs w:val="12"/>
        </w:rPr>
      </w:pPr>
      <w:hyperlink r:id="rId30" w:history="1">
        <w:r w:rsidR="00627D13">
          <w:rPr>
            <w:color w:val="ABABAB"/>
            <w:sz w:val="12"/>
            <w:szCs w:val="12"/>
          </w:rPr>
          <w:t>Zpět</w:t>
        </w:r>
      </w:hyperlink>
    </w:p>
    <w:p w:rsidR="00F76783" w:rsidRDefault="00627D13">
      <w:pPr>
        <w:pStyle w:val="Zkladntext1"/>
        <w:framePr w:w="7790" w:h="187" w:wrap="none" w:hAnchor="page" w:x="1024" w:y="14017"/>
        <w:pBdr>
          <w:top w:val="single" w:sz="4" w:space="0" w:color="auto"/>
        </w:pBdr>
        <w:shd w:val="clear" w:color="auto" w:fill="auto"/>
      </w:pPr>
      <w:r>
        <w:rPr>
          <w:b/>
          <w:bCs/>
          <w:color w:val="333333"/>
          <w:lang w:val="en-US" w:eastAsia="en-US" w:bidi="en-US"/>
        </w:rPr>
        <w:t xml:space="preserve">siemens.com </w:t>
      </w:r>
      <w:proofErr w:type="spellStart"/>
      <w:r>
        <w:rPr>
          <w:b/>
          <w:bCs/>
          <w:color w:val="333333"/>
        </w:rPr>
        <w:t>Global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lang w:val="en-US" w:eastAsia="en-US" w:bidi="en-US"/>
        </w:rPr>
        <w:t xml:space="preserve">Website </w:t>
      </w:r>
      <w:r>
        <w:rPr>
          <w:color w:val="ABABAB"/>
        </w:rPr>
        <w:t xml:space="preserve">| </w:t>
      </w:r>
      <w:r>
        <w:t xml:space="preserve">© Siemens, s.r.o., 2013 </w:t>
      </w:r>
      <w:r>
        <w:rPr>
          <w:lang w:val="en-US" w:eastAsia="en-US" w:bidi="en-US"/>
        </w:rPr>
        <w:t xml:space="preserve">All Rights Reserved </w:t>
      </w:r>
      <w:hyperlink r:id="rId31" w:history="1">
        <w:r>
          <w:t>Česká republika</w:t>
        </w:r>
      </w:hyperlink>
      <w:hyperlink r:id="rId32" w:history="1">
        <w:r>
          <w:t xml:space="preserve"> Ochrana osobních údajů</w:t>
        </w:r>
      </w:hyperlink>
      <w:hyperlink r:id="rId33" w:history="1">
        <w:r>
          <w:t xml:space="preserve"> Podmínky užívání</w:t>
        </w:r>
      </w:hyperlink>
      <w:hyperlink r:id="rId34" w:history="1">
        <w:r>
          <w:t xml:space="preserve"> Digital ID</w:t>
        </w:r>
      </w:hyperlink>
    </w:p>
    <w:p w:rsidR="00F76783" w:rsidRDefault="00627D13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353695</wp:posOffset>
            </wp:positionH>
            <wp:positionV relativeFrom="margin">
              <wp:posOffset>0</wp:posOffset>
            </wp:positionV>
            <wp:extent cx="4492625" cy="1390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449262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line="360" w:lineRule="exact"/>
      </w:pPr>
    </w:p>
    <w:p w:rsidR="00F76783" w:rsidRDefault="00F76783">
      <w:pPr>
        <w:spacing w:after="522" w:line="1" w:lineRule="exact"/>
      </w:pPr>
    </w:p>
    <w:p w:rsidR="00F76783" w:rsidRDefault="00F76783">
      <w:pPr>
        <w:spacing w:line="1" w:lineRule="exact"/>
      </w:pPr>
    </w:p>
    <w:sectPr w:rsidR="00F76783">
      <w:pgSz w:w="11900" w:h="16840"/>
      <w:pgMar w:top="553" w:right="610" w:bottom="553" w:left="557" w:header="125" w:footer="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C0" w:rsidRDefault="00627D13">
      <w:r>
        <w:separator/>
      </w:r>
    </w:p>
  </w:endnote>
  <w:endnote w:type="continuationSeparator" w:id="0">
    <w:p w:rsidR="007E74C0" w:rsidRDefault="0062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83" w:rsidRDefault="00F76783"/>
  </w:footnote>
  <w:footnote w:type="continuationSeparator" w:id="0">
    <w:p w:rsidR="00F76783" w:rsidRDefault="00F767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76783"/>
    <w:rsid w:val="00483AEA"/>
    <w:rsid w:val="00627D13"/>
    <w:rsid w:val="007E74C0"/>
    <w:rsid w:val="00F7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454545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454545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Arial" w:eastAsia="Arial" w:hAnsi="Arial" w:cs="Arial"/>
      <w:color w:val="333333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ka.siemens.cz/diagnostika/shop/Catalogue-$category?id=a210" TargetMode="External"/><Relationship Id="rId13" Type="http://schemas.openxmlformats.org/officeDocument/2006/relationships/hyperlink" Target="https://diagnostika.siemens.cz/diagnostika/shop/Catalogue-$category?id=a801" TargetMode="External"/><Relationship Id="rId18" Type="http://schemas.openxmlformats.org/officeDocument/2006/relationships/hyperlink" Target="https://diagnostika.siemens.cz/diagnostika/shop/Catalogue-$category?id=a1046" TargetMode="External"/><Relationship Id="rId26" Type="http://schemas.openxmlformats.org/officeDocument/2006/relationships/hyperlink" Target="https://www.healthcare.siemens.com/doclib/jsp_doclib_public/doclib_homePage.jsp?doclibId=1&amp;tabId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gnostika.siemens.cz/diagnostika/shop/Catalogue-$category?id=a2615" TargetMode="External"/><Relationship Id="rId34" Type="http://schemas.openxmlformats.org/officeDocument/2006/relationships/hyperlink" Target="http://www.siemens.com/digital_id_en" TargetMode="External"/><Relationship Id="rId7" Type="http://schemas.openxmlformats.org/officeDocument/2006/relationships/hyperlink" Target="https://diagnostika.siemens.cz/diagnostika/shop/Catalogue" TargetMode="External"/><Relationship Id="rId12" Type="http://schemas.openxmlformats.org/officeDocument/2006/relationships/hyperlink" Target="https://diagnostika.siemens.cz/diagnostika/shop/Catalogue-$category?id=a158" TargetMode="External"/><Relationship Id="rId17" Type="http://schemas.openxmlformats.org/officeDocument/2006/relationships/hyperlink" Target="https://diagnostika.siemens.cz/diagnostika/shop/Catalogue-$category?id=a326" TargetMode="External"/><Relationship Id="rId25" Type="http://schemas.openxmlformats.org/officeDocument/2006/relationships/hyperlink" Target="https://www.siemens-healthineers.com/cz" TargetMode="External"/><Relationship Id="rId33" Type="http://schemas.openxmlformats.org/officeDocument/2006/relationships/hyperlink" Target="https://www.cee.siemens.com/web/cz/cz/corporate/portal/home/copyright/Pages/podminky-uzivani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agnostika.siemens.cz/diagnostika/shop/Catalogue-$category?id=a954" TargetMode="External"/><Relationship Id="rId20" Type="http://schemas.openxmlformats.org/officeDocument/2006/relationships/hyperlink" Target="https://diagnostika.siemens.cz/diagnostika/shop/Catalogue-$category?id=a368" TargetMode="External"/><Relationship Id="rId29" Type="http://schemas.openxmlformats.org/officeDocument/2006/relationships/hyperlink" Target="mailto:diagnostika.cz@siemens-healthineers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agnostika.siemens.cz/diagnostika/shop/Catalogue-$category?id=a1092" TargetMode="External"/><Relationship Id="rId24" Type="http://schemas.openxmlformats.org/officeDocument/2006/relationships/hyperlink" Target="mailto:oklt.hto@nnm.cz" TargetMode="External"/><Relationship Id="rId32" Type="http://schemas.openxmlformats.org/officeDocument/2006/relationships/hyperlink" Target="https://www.cee.siemens.com/web/cz/cz/corporate/portal/home/copyright/Pages/ochrana-udaju.asp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agnostika.siemens.cz/diagnostika/shop/Catalogue-$category?id=a2435" TargetMode="External"/><Relationship Id="rId23" Type="http://schemas.openxmlformats.org/officeDocument/2006/relationships/hyperlink" Target="https://diagnostika.siemens.cz/diagnostika/shop/Account-$" TargetMode="External"/><Relationship Id="rId28" Type="http://schemas.openxmlformats.org/officeDocument/2006/relationships/hyperlink" Target="https://diagnostika.siemens.cz/diagnostika/shop/Content-$?asset=a299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agnostika.siemens.cz/diagnostika/shop/Catalogue-$category?id=a162" TargetMode="External"/><Relationship Id="rId19" Type="http://schemas.openxmlformats.org/officeDocument/2006/relationships/hyperlink" Target="https://diagnostika.siemens.cz/diagnostika/shop/Catalogue-$category?id=a1227" TargetMode="External"/><Relationship Id="rId31" Type="http://schemas.openxmlformats.org/officeDocument/2006/relationships/hyperlink" Target="https://www.cee.siemens.com/web/cz/cz/corporate/portal/home/copyright/Pages/Corporate-Copyrigh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gnostika.siemens.cz/diagnostika/shop/Catalogue-$category?id=a3933" TargetMode="External"/><Relationship Id="rId14" Type="http://schemas.openxmlformats.org/officeDocument/2006/relationships/hyperlink" Target="https://diagnostika.siemens.cz/diagnostika/shop/Catalogue-$category?id=a372" TargetMode="External"/><Relationship Id="rId22" Type="http://schemas.openxmlformats.org/officeDocument/2006/relationships/hyperlink" Target="https://diagnostika.siemens.cz/diagnostika/shop/OrderDetail$rightPanel$loginBox$loggedBox-logout" TargetMode="External"/><Relationship Id="rId27" Type="http://schemas.openxmlformats.org/officeDocument/2006/relationships/hyperlink" Target="https://www.siemens-healthineers.com/education/lab-education" TargetMode="External"/><Relationship Id="rId30" Type="http://schemas.openxmlformats.org/officeDocument/2006/relationships/hyperlink" Target="https://diagnostika.siemens.cz/diagnostika/shop/Account-$orderList" TargetMode="External"/><Relationship Id="rId3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Siemens Healthcare</dc:title>
  <dc:subject/>
  <dc:creator/>
  <cp:keywords/>
  <cp:lastModifiedBy>Uživatel systému Windows</cp:lastModifiedBy>
  <cp:revision>3</cp:revision>
  <dcterms:created xsi:type="dcterms:W3CDTF">2024-06-13T05:54:00Z</dcterms:created>
  <dcterms:modified xsi:type="dcterms:W3CDTF">2024-06-13T05:58:00Z</dcterms:modified>
</cp:coreProperties>
</file>