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3CC6" w14:textId="77777777" w:rsidR="00613729" w:rsidRDefault="00613729">
      <w:pPr>
        <w:pStyle w:val="Zkladntext"/>
      </w:pPr>
    </w:p>
    <w:p w14:paraId="06474E7A" w14:textId="77777777" w:rsidR="00613729" w:rsidRDefault="00C52270">
      <w:pPr>
        <w:spacing w:before="233"/>
        <w:ind w:left="156"/>
        <w:rPr>
          <w:b/>
          <w:sz w:val="28"/>
        </w:rPr>
      </w:pPr>
      <w:r>
        <w:pict w14:anchorId="11ECD40B">
          <v:shape id="_x0000_s1028" style="position:absolute;left:0;text-align:left;margin-left:70.85pt;margin-top:33.2pt;width:459pt;height:.1pt;z-index:-251658240;mso-wrap-distance-left:0;mso-wrap-distance-right:0;mso-position-horizontal-relative:page" coordorigin="1417,664" coordsize="9180,0" path="m1417,664r9180,e" filled="f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58F6424" wp14:editId="2901911F">
            <wp:simplePos x="0" y="0"/>
            <wp:positionH relativeFrom="page">
              <wp:posOffset>4904740</wp:posOffset>
            </wp:positionH>
            <wp:positionV relativeFrom="paragraph">
              <wp:posOffset>-140203</wp:posOffset>
            </wp:positionV>
            <wp:extent cx="1722647" cy="4439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647" cy="44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VUMS LEGEND, spol. s r.o.</w:t>
      </w:r>
    </w:p>
    <w:p w14:paraId="789A49ED" w14:textId="77777777" w:rsidR="00613729" w:rsidRDefault="00613729">
      <w:pPr>
        <w:pStyle w:val="Zkladntext"/>
        <w:rPr>
          <w:b/>
        </w:rPr>
      </w:pPr>
    </w:p>
    <w:p w14:paraId="5212FE5C" w14:textId="77777777" w:rsidR="00613729" w:rsidRDefault="00613729">
      <w:pPr>
        <w:pStyle w:val="Zkladntext"/>
        <w:rPr>
          <w:b/>
        </w:rPr>
      </w:pPr>
    </w:p>
    <w:p w14:paraId="3DB4F39A" w14:textId="77777777" w:rsidR="00613729" w:rsidRDefault="00613729">
      <w:pPr>
        <w:pStyle w:val="Zkladntext"/>
        <w:spacing w:before="10"/>
        <w:rPr>
          <w:b/>
          <w:sz w:val="15"/>
        </w:rPr>
      </w:pPr>
    </w:p>
    <w:p w14:paraId="61F22F2A" w14:textId="77777777" w:rsidR="00613729" w:rsidRDefault="00C52270">
      <w:pPr>
        <w:spacing w:before="85"/>
        <w:ind w:left="4015" w:right="4333"/>
        <w:jc w:val="center"/>
        <w:rPr>
          <w:b/>
          <w:sz w:val="36"/>
        </w:rPr>
      </w:pPr>
      <w:r>
        <w:rPr>
          <w:b/>
          <w:sz w:val="36"/>
        </w:rPr>
        <w:t>Nabídka</w:t>
      </w:r>
    </w:p>
    <w:p w14:paraId="23083E65" w14:textId="77777777" w:rsidR="00613729" w:rsidRDefault="00613729">
      <w:pPr>
        <w:pStyle w:val="Zkladntext"/>
        <w:spacing w:before="10"/>
        <w:rPr>
          <w:b/>
          <w:sz w:val="39"/>
        </w:rPr>
      </w:pPr>
    </w:p>
    <w:p w14:paraId="0E4E5DE5" w14:textId="77777777" w:rsidR="00613729" w:rsidRDefault="00C52270">
      <w:pPr>
        <w:pStyle w:val="Nadpis1"/>
      </w:pPr>
      <w:r>
        <w:t>Věc: Rozvoj aplikace „Vytěžování a schvalování faktur přijatých“</w:t>
      </w:r>
    </w:p>
    <w:p w14:paraId="6F74CC51" w14:textId="77777777" w:rsidR="00613729" w:rsidRDefault="00613729">
      <w:pPr>
        <w:pStyle w:val="Zkladntext"/>
        <w:rPr>
          <w:b/>
          <w:sz w:val="26"/>
        </w:rPr>
      </w:pPr>
    </w:p>
    <w:p w14:paraId="6ECF2D1E" w14:textId="77777777" w:rsidR="00613729" w:rsidRDefault="00C52270">
      <w:pPr>
        <w:pStyle w:val="Nadpis2"/>
        <w:tabs>
          <w:tab w:val="left" w:pos="5821"/>
        </w:tabs>
        <w:spacing w:before="161"/>
      </w:pPr>
      <w:r>
        <w:t>Odběratel:</w:t>
      </w:r>
      <w:r>
        <w:tab/>
        <w:t>Dodavatel:</w:t>
      </w:r>
    </w:p>
    <w:p w14:paraId="1D02D51B" w14:textId="77777777" w:rsidR="00613729" w:rsidRDefault="00613729">
      <w:pPr>
        <w:pStyle w:val="Zkladntext"/>
        <w:spacing w:before="1"/>
        <w:rPr>
          <w:b/>
        </w:rPr>
      </w:pPr>
    </w:p>
    <w:p w14:paraId="10B6345E" w14:textId="77777777" w:rsidR="00613729" w:rsidRDefault="00C52270">
      <w:pPr>
        <w:pStyle w:val="Zkladntext"/>
        <w:tabs>
          <w:tab w:val="left" w:pos="5821"/>
        </w:tabs>
        <w:ind w:left="156"/>
      </w:pPr>
      <w:r>
        <w:t>Oblastní nemocnice Mladá</w:t>
      </w:r>
      <w:r>
        <w:rPr>
          <w:spacing w:val="-8"/>
        </w:rPr>
        <w:t xml:space="preserve"> </w:t>
      </w:r>
      <w:r>
        <w:t>Boleslav,</w:t>
      </w:r>
      <w:r>
        <w:rPr>
          <w:spacing w:val="-2"/>
        </w:rPr>
        <w:t xml:space="preserve"> </w:t>
      </w:r>
      <w:r>
        <w:t>a.s.,</w:t>
      </w:r>
      <w:r>
        <w:tab/>
        <w:t>VUMS LEGEND, spol. s</w:t>
      </w:r>
      <w:r>
        <w:rPr>
          <w:spacing w:val="1"/>
        </w:rPr>
        <w:t xml:space="preserve"> </w:t>
      </w:r>
      <w:r>
        <w:t>r.o.</w:t>
      </w:r>
    </w:p>
    <w:p w14:paraId="3903BF88" w14:textId="77777777" w:rsidR="00613729" w:rsidRDefault="00C52270">
      <w:pPr>
        <w:pStyle w:val="Zkladntext"/>
        <w:tabs>
          <w:tab w:val="left" w:pos="5821"/>
        </w:tabs>
        <w:ind w:left="156"/>
      </w:pPr>
      <w:r>
        <w:t>Nemocnice</w:t>
      </w:r>
      <w:r>
        <w:rPr>
          <w:spacing w:val="-3"/>
        </w:rPr>
        <w:t xml:space="preserve"> </w:t>
      </w:r>
      <w:r>
        <w:t>Středočeského</w:t>
      </w:r>
      <w:r>
        <w:rPr>
          <w:spacing w:val="-2"/>
        </w:rPr>
        <w:t xml:space="preserve"> </w:t>
      </w:r>
      <w:r>
        <w:t>kraje</w:t>
      </w:r>
      <w:r>
        <w:tab/>
        <w:t>Muchova</w:t>
      </w:r>
      <w:r>
        <w:rPr>
          <w:spacing w:val="-2"/>
        </w:rPr>
        <w:t xml:space="preserve"> </w:t>
      </w:r>
      <w:r>
        <w:t>240/6</w:t>
      </w:r>
    </w:p>
    <w:p w14:paraId="5FD7A5E3" w14:textId="77777777" w:rsidR="00613729" w:rsidRDefault="00C52270">
      <w:pPr>
        <w:pStyle w:val="Zkladntext"/>
        <w:tabs>
          <w:tab w:val="left" w:pos="5821"/>
        </w:tabs>
        <w:spacing w:before="1"/>
        <w:ind w:left="156"/>
      </w:pPr>
      <w:r>
        <w:t>třída Václava</w:t>
      </w:r>
      <w:r>
        <w:rPr>
          <w:spacing w:val="-5"/>
        </w:rPr>
        <w:t xml:space="preserve"> </w:t>
      </w:r>
      <w:r>
        <w:t>Klementa</w:t>
      </w:r>
      <w:r>
        <w:rPr>
          <w:spacing w:val="-2"/>
        </w:rPr>
        <w:t xml:space="preserve"> </w:t>
      </w:r>
      <w:r>
        <w:t>147</w:t>
      </w:r>
      <w:r>
        <w:tab/>
        <w:t>160 00 Praha 6 -</w:t>
      </w:r>
      <w:r>
        <w:rPr>
          <w:spacing w:val="3"/>
        </w:rPr>
        <w:t xml:space="preserve"> </w:t>
      </w:r>
      <w:r>
        <w:t>Dejvice</w:t>
      </w:r>
    </w:p>
    <w:p w14:paraId="6F03DB5D" w14:textId="77777777" w:rsidR="00613729" w:rsidRDefault="00C52270">
      <w:pPr>
        <w:pStyle w:val="Zkladntext"/>
        <w:tabs>
          <w:tab w:val="left" w:pos="5821"/>
        </w:tabs>
        <w:spacing w:before="1" w:line="229" w:lineRule="exact"/>
        <w:ind w:left="156"/>
      </w:pPr>
      <w:r>
        <w:t>293 01</w:t>
      </w:r>
      <w:r>
        <w:rPr>
          <w:spacing w:val="-2"/>
        </w:rPr>
        <w:t xml:space="preserve"> </w:t>
      </w:r>
      <w:r>
        <w:t>Mladá</w:t>
      </w:r>
      <w:r>
        <w:rPr>
          <w:spacing w:val="-2"/>
        </w:rPr>
        <w:t xml:space="preserve"> </w:t>
      </w:r>
      <w:r>
        <w:t>Boleslav</w:t>
      </w:r>
      <w:r>
        <w:tab/>
        <w:t>IČO:</w:t>
      </w:r>
      <w:r>
        <w:rPr>
          <w:spacing w:val="-1"/>
        </w:rPr>
        <w:t xml:space="preserve"> </w:t>
      </w:r>
      <w:r>
        <w:t>61855057</w:t>
      </w:r>
    </w:p>
    <w:p w14:paraId="02038031" w14:textId="77777777" w:rsidR="00613729" w:rsidRDefault="00C52270">
      <w:pPr>
        <w:pStyle w:val="Zkladntext"/>
        <w:tabs>
          <w:tab w:val="left" w:pos="5821"/>
        </w:tabs>
        <w:spacing w:line="229" w:lineRule="exact"/>
        <w:ind w:left="156"/>
      </w:pPr>
      <w:r>
        <w:t>IČO:</w:t>
      </w:r>
      <w:r>
        <w:rPr>
          <w:spacing w:val="-1"/>
        </w:rPr>
        <w:t xml:space="preserve"> </w:t>
      </w:r>
      <w:r>
        <w:t>27256456</w:t>
      </w:r>
      <w:r>
        <w:tab/>
        <w:t>DIČ:</w:t>
      </w:r>
      <w:r>
        <w:rPr>
          <w:spacing w:val="-1"/>
        </w:rPr>
        <w:t xml:space="preserve"> </w:t>
      </w:r>
      <w:r>
        <w:t>CZ61855057</w:t>
      </w:r>
    </w:p>
    <w:p w14:paraId="5B597F96" w14:textId="77777777" w:rsidR="00613729" w:rsidRDefault="00C52270">
      <w:pPr>
        <w:pStyle w:val="Zkladntext"/>
        <w:ind w:left="156"/>
      </w:pPr>
      <w:r>
        <w:t>DIČ: CZ27256456</w:t>
      </w:r>
    </w:p>
    <w:p w14:paraId="138088A5" w14:textId="77777777" w:rsidR="00613729" w:rsidRDefault="00613729">
      <w:pPr>
        <w:pStyle w:val="Zkladntext"/>
        <w:rPr>
          <w:sz w:val="22"/>
        </w:rPr>
      </w:pPr>
    </w:p>
    <w:p w14:paraId="4506E2AE" w14:textId="77777777" w:rsidR="00613729" w:rsidRDefault="00613729">
      <w:pPr>
        <w:pStyle w:val="Zkladntext"/>
        <w:rPr>
          <w:sz w:val="18"/>
        </w:rPr>
      </w:pPr>
    </w:p>
    <w:p w14:paraId="343304A7" w14:textId="77777777" w:rsidR="00613729" w:rsidRDefault="00C52270">
      <w:pPr>
        <w:pStyle w:val="Nadpis1"/>
      </w:pPr>
      <w:r>
        <w:t>1. Předmět rozvoje</w:t>
      </w:r>
    </w:p>
    <w:p w14:paraId="24465389" w14:textId="77777777" w:rsidR="00613729" w:rsidRDefault="00613729">
      <w:pPr>
        <w:pStyle w:val="Zkladntext"/>
        <w:rPr>
          <w:b/>
          <w:sz w:val="21"/>
        </w:rPr>
      </w:pPr>
    </w:p>
    <w:p w14:paraId="38FF7295" w14:textId="77777777" w:rsidR="00613729" w:rsidRDefault="00C52270">
      <w:pPr>
        <w:pStyle w:val="Zkladntext"/>
        <w:ind w:left="156"/>
      </w:pPr>
      <w:r>
        <w:t>Zasíláme Vám indikativní nabídku k sesbíraným rozvojovým požadavkům uživatelů systému:</w:t>
      </w:r>
    </w:p>
    <w:p w14:paraId="3ADB805E" w14:textId="77777777" w:rsidR="00613729" w:rsidRDefault="00613729">
      <w:pPr>
        <w:pStyle w:val="Zkladntext"/>
      </w:pPr>
    </w:p>
    <w:tbl>
      <w:tblPr>
        <w:tblStyle w:val="TableNormal"/>
        <w:tblW w:w="0" w:type="auto"/>
        <w:tblInd w:w="168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328"/>
      </w:tblGrid>
      <w:tr w:rsidR="00613729" w14:paraId="5DB24392" w14:textId="77777777">
        <w:trPr>
          <w:trHeight w:val="271"/>
        </w:trPr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1D85F82" w14:textId="77777777" w:rsidR="00613729" w:rsidRDefault="00C52270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Požadavek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4D4AB09" w14:textId="77777777" w:rsidR="00613729" w:rsidRDefault="00C52270">
            <w:pPr>
              <w:pStyle w:val="TableParagraph"/>
              <w:spacing w:before="10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Odhad</w:t>
            </w:r>
          </w:p>
        </w:tc>
      </w:tr>
      <w:tr w:rsidR="00613729" w14:paraId="780DEECF" w14:textId="77777777">
        <w:trPr>
          <w:trHeight w:val="251"/>
        </w:trPr>
        <w:tc>
          <w:tcPr>
            <w:tcW w:w="8102" w:type="dxa"/>
            <w:tcBorders>
              <w:top w:val="nil"/>
              <w:right w:val="single" w:sz="4" w:space="0" w:color="000000"/>
            </w:tcBorders>
          </w:tcPr>
          <w:p w14:paraId="1AD726EF" w14:textId="44562A75" w:rsidR="00613729" w:rsidRDefault="00C5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Avízo po zamítnutí faktury – zaslat na všechny účastníky daného procesu (</w:t>
            </w:r>
            <w:proofErr w:type="spellStart"/>
            <w:r>
              <w:rPr>
                <w:sz w:val="20"/>
              </w:rPr>
              <w:t>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top w:val="nil"/>
              <w:left w:val="single" w:sz="4" w:space="0" w:color="000000"/>
            </w:tcBorders>
          </w:tcPr>
          <w:p w14:paraId="4AFD7212" w14:textId="77777777" w:rsidR="00613729" w:rsidRDefault="00C52270">
            <w:pPr>
              <w:pStyle w:val="TableParagraph"/>
              <w:spacing w:before="12" w:line="219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67C90EE2" w14:textId="77777777">
        <w:trPr>
          <w:trHeight w:val="241"/>
        </w:trPr>
        <w:tc>
          <w:tcPr>
            <w:tcW w:w="8102" w:type="dxa"/>
            <w:tcBorders>
              <w:right w:val="single" w:sz="4" w:space="0" w:color="000000"/>
            </w:tcBorders>
          </w:tcPr>
          <w:p w14:paraId="498F65F9" w14:textId="07D022B0" w:rsidR="00613729" w:rsidRDefault="00C5227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Zobrazení průběhu procesu schvalování v detailu faktury (</w:t>
            </w: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left w:val="single" w:sz="4" w:space="0" w:color="000000"/>
            </w:tcBorders>
          </w:tcPr>
          <w:p w14:paraId="1D47D528" w14:textId="77777777" w:rsidR="00613729" w:rsidRDefault="00C52270">
            <w:pPr>
              <w:pStyle w:val="TableParagraph"/>
              <w:spacing w:before="7" w:line="215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0134EF7E" w14:textId="77777777">
        <w:trPr>
          <w:trHeight w:val="458"/>
        </w:trPr>
        <w:tc>
          <w:tcPr>
            <w:tcW w:w="8102" w:type="dxa"/>
            <w:tcBorders>
              <w:bottom w:val="single" w:sz="4" w:space="0" w:color="000000"/>
              <w:right w:val="single" w:sz="4" w:space="0" w:color="000000"/>
            </w:tcBorders>
          </w:tcPr>
          <w:p w14:paraId="274CEC83" w14:textId="0F527464" w:rsidR="00613729" w:rsidRDefault="00C52270">
            <w:pPr>
              <w:pStyle w:val="TableParagraph"/>
              <w:spacing w:before="4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Rozšíření viditelnosti na faktury pro celé oddělení schvalovací skupiny, včetně do minulosti (</w:t>
            </w: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</w:tcPr>
          <w:p w14:paraId="4D1A3375" w14:textId="77777777" w:rsidR="00613729" w:rsidRDefault="00C52270">
            <w:pPr>
              <w:pStyle w:val="TableParagraph"/>
              <w:spacing w:before="115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347C4669" w14:textId="77777777">
        <w:trPr>
          <w:trHeight w:val="458"/>
        </w:trPr>
        <w:tc>
          <w:tcPr>
            <w:tcW w:w="8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5C09" w14:textId="1362E479" w:rsidR="00613729" w:rsidRDefault="00C52270">
            <w:pPr>
              <w:pStyle w:val="TableParagraph"/>
              <w:spacing w:before="1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Mazání a editace poznámek do doby schválení faktury, rozlišení na vlastní/cizí poznámky (</w:t>
            </w: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A600" w14:textId="77777777" w:rsidR="00613729" w:rsidRDefault="00C52270">
            <w:pPr>
              <w:pStyle w:val="TableParagraph"/>
              <w:spacing w:before="114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75D5376A" w14:textId="77777777">
        <w:trPr>
          <w:trHeight w:val="249"/>
        </w:trPr>
        <w:tc>
          <w:tcPr>
            <w:tcW w:w="8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017" w14:textId="4C7E141C" w:rsidR="00613729" w:rsidRDefault="00C5227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Prohlížečka PDF pro sekci Přílohy (</w:t>
            </w: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32F1" w14:textId="77777777" w:rsidR="00613729" w:rsidRDefault="00C52270">
            <w:pPr>
              <w:pStyle w:val="TableParagraph"/>
              <w:spacing w:before="10" w:line="219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247D1E2B" w14:textId="77777777">
        <w:trPr>
          <w:trHeight w:val="460"/>
        </w:trPr>
        <w:tc>
          <w:tcPr>
            <w:tcW w:w="8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E4FB" w14:textId="38A0C011" w:rsidR="00613729" w:rsidRDefault="00C5227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Export Přehledu faktur do Excelu + rozšíření exportní sestavy o řešitele (jméno/skupina) (</w:t>
            </w:r>
            <w:proofErr w:type="spellStart"/>
            <w:r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C343F" w14:textId="77777777" w:rsidR="00613729" w:rsidRDefault="00C52270">
            <w:pPr>
              <w:pStyle w:val="TableParagraph"/>
              <w:spacing w:before="115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člh</w:t>
            </w:r>
            <w:proofErr w:type="spellEnd"/>
          </w:p>
        </w:tc>
      </w:tr>
      <w:tr w:rsidR="00613729" w14:paraId="3B8D386C" w14:textId="77777777">
        <w:trPr>
          <w:trHeight w:val="253"/>
        </w:trPr>
        <w:tc>
          <w:tcPr>
            <w:tcW w:w="8102" w:type="dxa"/>
            <w:tcBorders>
              <w:top w:val="single" w:sz="4" w:space="0" w:color="000000"/>
              <w:right w:val="single" w:sz="4" w:space="0" w:color="000000"/>
            </w:tcBorders>
          </w:tcPr>
          <w:p w14:paraId="6EFB23D2" w14:textId="77777777" w:rsidR="00613729" w:rsidRDefault="00C5227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</w:tcPr>
          <w:p w14:paraId="339A2514" w14:textId="77777777" w:rsidR="00613729" w:rsidRDefault="00C52270">
            <w:pPr>
              <w:pStyle w:val="TableParagraph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 </w:t>
            </w:r>
            <w:proofErr w:type="spellStart"/>
            <w:r>
              <w:rPr>
                <w:b/>
                <w:sz w:val="20"/>
              </w:rPr>
              <w:t>člh</w:t>
            </w:r>
            <w:proofErr w:type="spellEnd"/>
          </w:p>
        </w:tc>
      </w:tr>
    </w:tbl>
    <w:p w14:paraId="33BA5E01" w14:textId="77777777" w:rsidR="00613729" w:rsidRDefault="00613729">
      <w:pPr>
        <w:pStyle w:val="Zkladntext"/>
        <w:spacing w:before="11"/>
        <w:rPr>
          <w:sz w:val="19"/>
        </w:rPr>
      </w:pPr>
    </w:p>
    <w:p w14:paraId="0FB50CE1" w14:textId="77777777" w:rsidR="00613729" w:rsidRDefault="00C52270">
      <w:pPr>
        <w:ind w:left="156"/>
        <w:rPr>
          <w:sz w:val="16"/>
        </w:rPr>
      </w:pPr>
      <w:r>
        <w:rPr>
          <w:sz w:val="16"/>
        </w:rPr>
        <w:t xml:space="preserve">Cena za 1 MD je 13000,- Kč bez DPH, tj. 1 </w:t>
      </w:r>
      <w:proofErr w:type="spellStart"/>
      <w:r>
        <w:rPr>
          <w:sz w:val="16"/>
        </w:rPr>
        <w:t>člh</w:t>
      </w:r>
      <w:proofErr w:type="spellEnd"/>
      <w:r>
        <w:rPr>
          <w:sz w:val="16"/>
        </w:rPr>
        <w:t xml:space="preserve"> = 1625,- Kč bez DPH.</w:t>
      </w:r>
    </w:p>
    <w:p w14:paraId="2FBBD647" w14:textId="77777777" w:rsidR="00613729" w:rsidRDefault="00613729">
      <w:pPr>
        <w:pStyle w:val="Zkladntext"/>
      </w:pPr>
    </w:p>
    <w:p w14:paraId="541820A8" w14:textId="77777777" w:rsidR="00613729" w:rsidRDefault="00C52270">
      <w:pPr>
        <w:pStyle w:val="Nadpis2"/>
        <w:spacing w:line="720" w:lineRule="auto"/>
        <w:ind w:right="5195"/>
      </w:pPr>
      <w:r>
        <w:t>Celková cena této nabídky je 74 750,- Kč bez DPH. Datum a podpis:</w:t>
      </w:r>
    </w:p>
    <w:p w14:paraId="3CA9B615" w14:textId="77777777" w:rsidR="00613729" w:rsidRDefault="00613729">
      <w:pPr>
        <w:spacing w:line="720" w:lineRule="auto"/>
        <w:sectPr w:rsidR="00613729">
          <w:type w:val="continuous"/>
          <w:pgSz w:w="11910" w:h="16840"/>
          <w:pgMar w:top="680" w:right="940" w:bottom="280" w:left="1260" w:header="708" w:footer="708" w:gutter="0"/>
          <w:cols w:space="708"/>
        </w:sectPr>
      </w:pPr>
    </w:p>
    <w:p w14:paraId="55BB106E" w14:textId="5E780632" w:rsidR="00613729" w:rsidRDefault="00C52270">
      <w:pPr>
        <w:pStyle w:val="Zkladntext"/>
        <w:ind w:left="156"/>
      </w:pPr>
      <w:r>
        <w:t>v Praze dne 11.06.2024</w:t>
      </w:r>
    </w:p>
    <w:p w14:paraId="64202848" w14:textId="66EE491F" w:rsidR="00613729" w:rsidRDefault="00613729" w:rsidP="00C52270">
      <w:pPr>
        <w:pStyle w:val="Zkladntext"/>
        <w:spacing w:before="7"/>
      </w:pPr>
    </w:p>
    <w:p w14:paraId="40B639B5" w14:textId="77777777" w:rsidR="00613729" w:rsidRDefault="00613729">
      <w:pPr>
        <w:pStyle w:val="Zkladntext"/>
      </w:pPr>
    </w:p>
    <w:p w14:paraId="29D0AFA5" w14:textId="77777777" w:rsidR="00613729" w:rsidRDefault="00613729">
      <w:pPr>
        <w:pStyle w:val="Zkladntext"/>
      </w:pPr>
    </w:p>
    <w:p w14:paraId="45EF0D14" w14:textId="77777777" w:rsidR="00613729" w:rsidRDefault="00613729">
      <w:pPr>
        <w:pStyle w:val="Zkladntext"/>
      </w:pPr>
    </w:p>
    <w:p w14:paraId="7ED5A4AF" w14:textId="77777777" w:rsidR="00613729" w:rsidRDefault="00613729">
      <w:pPr>
        <w:pStyle w:val="Zkladntext"/>
      </w:pPr>
    </w:p>
    <w:p w14:paraId="651BC768" w14:textId="77777777" w:rsidR="00613729" w:rsidRDefault="00613729">
      <w:pPr>
        <w:pStyle w:val="Zkladntext"/>
        <w:spacing w:before="1"/>
        <w:rPr>
          <w:sz w:val="2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02"/>
        <w:gridCol w:w="3050"/>
        <w:gridCol w:w="2921"/>
      </w:tblGrid>
      <w:tr w:rsidR="00613729" w14:paraId="73693CF1" w14:textId="77777777">
        <w:trPr>
          <w:trHeight w:val="225"/>
        </w:trPr>
        <w:tc>
          <w:tcPr>
            <w:tcW w:w="3202" w:type="dxa"/>
          </w:tcPr>
          <w:p w14:paraId="75BDC81B" w14:textId="77777777" w:rsidR="00613729" w:rsidRDefault="00C52270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VUMS LEGEND, spol. s r.o.</w:t>
            </w:r>
          </w:p>
        </w:tc>
        <w:tc>
          <w:tcPr>
            <w:tcW w:w="3050" w:type="dxa"/>
          </w:tcPr>
          <w:p w14:paraId="0CB2A029" w14:textId="77777777" w:rsidR="00613729" w:rsidRDefault="00C52270">
            <w:pPr>
              <w:pStyle w:val="TableParagraph"/>
              <w:spacing w:line="205" w:lineRule="exact"/>
              <w:ind w:left="707"/>
              <w:rPr>
                <w:sz w:val="20"/>
              </w:rPr>
            </w:pPr>
            <w:r>
              <w:rPr>
                <w:sz w:val="20"/>
              </w:rPr>
              <w:t>tel.: 224 310 897</w:t>
            </w:r>
          </w:p>
        </w:tc>
        <w:tc>
          <w:tcPr>
            <w:tcW w:w="2921" w:type="dxa"/>
          </w:tcPr>
          <w:p w14:paraId="3BB6EB2F" w14:textId="77777777" w:rsidR="00613729" w:rsidRDefault="00C52270">
            <w:pPr>
              <w:pStyle w:val="TableParagraph"/>
              <w:spacing w:line="20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IČ: 61855057</w:t>
            </w:r>
          </w:p>
        </w:tc>
      </w:tr>
      <w:tr w:rsidR="00613729" w14:paraId="1BB01350" w14:textId="77777777">
        <w:trPr>
          <w:trHeight w:val="230"/>
        </w:trPr>
        <w:tc>
          <w:tcPr>
            <w:tcW w:w="3202" w:type="dxa"/>
          </w:tcPr>
          <w:p w14:paraId="2753E5B5" w14:textId="77777777" w:rsidR="00613729" w:rsidRDefault="00C5227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Muchova 240/6</w:t>
            </w:r>
          </w:p>
        </w:tc>
        <w:tc>
          <w:tcPr>
            <w:tcW w:w="3050" w:type="dxa"/>
          </w:tcPr>
          <w:p w14:paraId="58A029D8" w14:textId="77777777" w:rsidR="00613729" w:rsidRDefault="00613729">
            <w:pPr>
              <w:pStyle w:val="TableParagraph"/>
              <w:rPr>
                <w:sz w:val="16"/>
              </w:rPr>
            </w:pPr>
          </w:p>
        </w:tc>
        <w:tc>
          <w:tcPr>
            <w:tcW w:w="2921" w:type="dxa"/>
          </w:tcPr>
          <w:p w14:paraId="13721C30" w14:textId="77777777" w:rsidR="00613729" w:rsidRDefault="00C52270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DIČ: CZ61855057</w:t>
            </w:r>
          </w:p>
        </w:tc>
      </w:tr>
      <w:tr w:rsidR="00613729" w14:paraId="683B2F8B" w14:textId="77777777">
        <w:trPr>
          <w:trHeight w:val="225"/>
        </w:trPr>
        <w:tc>
          <w:tcPr>
            <w:tcW w:w="3202" w:type="dxa"/>
          </w:tcPr>
          <w:p w14:paraId="4CE1AE8A" w14:textId="77777777" w:rsidR="00613729" w:rsidRDefault="00C5227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160 00 Praha 6</w:t>
            </w:r>
          </w:p>
        </w:tc>
        <w:tc>
          <w:tcPr>
            <w:tcW w:w="3050" w:type="dxa"/>
          </w:tcPr>
          <w:p w14:paraId="08F1D31B" w14:textId="77777777" w:rsidR="00613729" w:rsidRDefault="00613729">
            <w:pPr>
              <w:pStyle w:val="TableParagraph"/>
              <w:rPr>
                <w:sz w:val="16"/>
              </w:rPr>
            </w:pPr>
          </w:p>
        </w:tc>
        <w:tc>
          <w:tcPr>
            <w:tcW w:w="2921" w:type="dxa"/>
          </w:tcPr>
          <w:p w14:paraId="403C66A9" w14:textId="77777777" w:rsidR="00613729" w:rsidRDefault="00C52270">
            <w:pPr>
              <w:pStyle w:val="TableParagraph"/>
              <w:spacing w:line="205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5">
              <w:r>
                <w:rPr>
                  <w:sz w:val="20"/>
                </w:rPr>
                <w:t>info@legend.cz</w:t>
              </w:r>
            </w:hyperlink>
          </w:p>
        </w:tc>
      </w:tr>
    </w:tbl>
    <w:p w14:paraId="419BD2A5" w14:textId="77777777" w:rsidR="00C52270" w:rsidRDefault="00C52270"/>
    <w:sectPr w:rsidR="00000000">
      <w:type w:val="continuous"/>
      <w:pgSz w:w="11910" w:h="16840"/>
      <w:pgMar w:top="680" w:right="9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29"/>
    <w:rsid w:val="002847F4"/>
    <w:rsid w:val="00613729"/>
    <w:rsid w:val="00C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88BADB"/>
  <w15:docId w15:val="{095FE2BD-1C68-49FB-A5F2-C009831B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5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5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egen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3</dc:title>
  <dc:creator>Barbara Haráčová</dc:creator>
  <cp:lastModifiedBy>Ladislav Řípa</cp:lastModifiedBy>
  <cp:revision>2</cp:revision>
  <dcterms:created xsi:type="dcterms:W3CDTF">2024-06-12T13:35:00Z</dcterms:created>
  <dcterms:modified xsi:type="dcterms:W3CDTF">2024-06-12T13:36:00Z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2024-06-12T00:00:00Z</vt:filetime>
  </property>
</Properties>
</file>