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D808" w14:textId="77777777" w:rsidR="00BE3773" w:rsidRDefault="00BE3773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14:paraId="5C183B19" w14:textId="7D8D5431" w:rsidR="007121F9" w:rsidRPr="00BE3773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E377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SMLOUV</w:t>
      </w:r>
      <w:r w:rsidR="001966C5" w:rsidRPr="00BE377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A</w:t>
      </w:r>
      <w:r w:rsidRPr="00BE3773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 PROVEDENÍ VÝUKY A VÝCVIKU</w:t>
      </w:r>
    </w:p>
    <w:p w14:paraId="3167A214" w14:textId="77777777" w:rsidR="009E48CF" w:rsidRDefault="009E48CF" w:rsidP="0071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365D6F9" w14:textId="77777777" w:rsidR="009E48CF" w:rsidRDefault="009E48CF" w:rsidP="0071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1B553DF" w14:textId="6FC1A863" w:rsidR="007121F9" w:rsidRPr="003A3292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A32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uzavřená mezi</w:t>
      </w:r>
      <w:r w:rsidR="003A3292" w:rsidRPr="003A32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445F4497" w14:textId="77777777" w:rsidR="007121F9" w:rsidRPr="003A3292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5D71FA3" w14:textId="21FB9EF9" w:rsidR="003A3292" w:rsidRPr="003A3292" w:rsidRDefault="003A3292" w:rsidP="00BE3773">
      <w:pPr>
        <w:spacing w:after="0"/>
        <w:ind w:firstLine="705"/>
        <w:rPr>
          <w:rFonts w:ascii="Times New Roman" w:hAnsi="Times New Roman" w:cs="Times New Roman"/>
          <w:b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>Objednatel:</w:t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b/>
          <w:sz w:val="24"/>
          <w:szCs w:val="24"/>
        </w:rPr>
        <w:t xml:space="preserve">Střední </w:t>
      </w:r>
      <w:r w:rsidR="00A76B7D">
        <w:rPr>
          <w:rFonts w:ascii="Times New Roman" w:hAnsi="Times New Roman" w:cs="Times New Roman"/>
          <w:b/>
          <w:sz w:val="24"/>
          <w:szCs w:val="24"/>
        </w:rPr>
        <w:t>škola polytechnická, České Budějovice, Nerudova 59</w:t>
      </w:r>
    </w:p>
    <w:p w14:paraId="78E56E54" w14:textId="578ED2F3" w:rsidR="003A3292" w:rsidRPr="003A3292" w:rsidRDefault="003A3292" w:rsidP="00BE3773">
      <w:pPr>
        <w:spacing w:after="0"/>
        <w:ind w:firstLine="705"/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ab/>
        <w:t>se sídlem:</w:t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="00A76B7D">
        <w:rPr>
          <w:rFonts w:ascii="Times New Roman" w:hAnsi="Times New Roman" w:cs="Times New Roman"/>
          <w:sz w:val="24"/>
          <w:szCs w:val="24"/>
        </w:rPr>
        <w:t>Nerudova 859/59, 370 04 České Budějovice</w:t>
      </w:r>
      <w:r w:rsidRPr="003A3292">
        <w:rPr>
          <w:rFonts w:ascii="Times New Roman" w:hAnsi="Times New Roman" w:cs="Times New Roman"/>
          <w:sz w:val="24"/>
          <w:szCs w:val="24"/>
        </w:rPr>
        <w:tab/>
      </w:r>
    </w:p>
    <w:p w14:paraId="14C67C9C" w14:textId="38063315" w:rsidR="003A3292" w:rsidRPr="003A3292" w:rsidRDefault="003A3292" w:rsidP="00BE3773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ab/>
        <w:t>zastoupený:</w:t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="00A76B7D">
        <w:rPr>
          <w:rFonts w:ascii="Times New Roman" w:hAnsi="Times New Roman" w:cs="Times New Roman"/>
          <w:sz w:val="24"/>
          <w:szCs w:val="24"/>
        </w:rPr>
        <w:t>Ing. Lubošem Kubátem</w:t>
      </w:r>
      <w:r w:rsidRPr="003A3292">
        <w:rPr>
          <w:rFonts w:ascii="Times New Roman" w:hAnsi="Times New Roman" w:cs="Times New Roman"/>
          <w:sz w:val="24"/>
          <w:szCs w:val="24"/>
        </w:rPr>
        <w:t>, ředitelem</w:t>
      </w:r>
    </w:p>
    <w:p w14:paraId="1DA73C53" w14:textId="7C43E4E4" w:rsidR="003A3292" w:rsidRDefault="003A3292" w:rsidP="00BE3773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ab/>
        <w:t>IČ:</w:t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="00A76B7D">
        <w:rPr>
          <w:rFonts w:ascii="Times New Roman" w:hAnsi="Times New Roman" w:cs="Times New Roman"/>
          <w:sz w:val="24"/>
          <w:szCs w:val="24"/>
        </w:rPr>
        <w:t>00582336</w:t>
      </w:r>
    </w:p>
    <w:p w14:paraId="53B101BA" w14:textId="77ABF75A" w:rsidR="00A76B7D" w:rsidRPr="003A3292" w:rsidRDefault="00A76B7D" w:rsidP="00BE3773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CZ00582336</w:t>
      </w:r>
    </w:p>
    <w:p w14:paraId="1AF65896" w14:textId="77777777" w:rsidR="003A3292" w:rsidRPr="003A3292" w:rsidRDefault="003A3292" w:rsidP="003A3292">
      <w:pPr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  <w:t>(dále jen „objednatel“),</w:t>
      </w:r>
    </w:p>
    <w:p w14:paraId="77B12A76" w14:textId="77777777" w:rsidR="003A3292" w:rsidRPr="003A3292" w:rsidRDefault="003A3292" w:rsidP="003A3292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>a</w:t>
      </w:r>
    </w:p>
    <w:p w14:paraId="0C2973EF" w14:textId="77777777" w:rsidR="008902EC" w:rsidRPr="00D773FE" w:rsidRDefault="003A3292" w:rsidP="00890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ab/>
      </w:r>
      <w:r w:rsidR="008902EC" w:rsidRPr="003A3292">
        <w:rPr>
          <w:rFonts w:ascii="Times New Roman" w:hAnsi="Times New Roman" w:cs="Times New Roman"/>
          <w:sz w:val="24"/>
          <w:szCs w:val="24"/>
        </w:rPr>
        <w:t>Dodavatel:</w:t>
      </w:r>
      <w:r w:rsidR="008902EC" w:rsidRPr="003A3292">
        <w:rPr>
          <w:rFonts w:ascii="Times New Roman" w:hAnsi="Times New Roman" w:cs="Times New Roman"/>
          <w:sz w:val="24"/>
          <w:szCs w:val="24"/>
        </w:rPr>
        <w:tab/>
      </w:r>
      <w:r w:rsidR="008902EC" w:rsidRPr="003A3292">
        <w:rPr>
          <w:rFonts w:ascii="Times New Roman" w:hAnsi="Times New Roman" w:cs="Times New Roman"/>
          <w:sz w:val="24"/>
          <w:szCs w:val="24"/>
        </w:rPr>
        <w:tab/>
      </w:r>
      <w:r w:rsidR="008902EC" w:rsidRPr="00D773FE">
        <w:rPr>
          <w:rFonts w:ascii="Times New Roman" w:hAnsi="Times New Roman" w:cs="Times New Roman"/>
          <w:sz w:val="24"/>
          <w:szCs w:val="24"/>
        </w:rPr>
        <w:t>PRIMAAUTOŠKOLA s. r. o.</w:t>
      </w:r>
    </w:p>
    <w:p w14:paraId="2D515E1C" w14:textId="0FFAB5C0" w:rsidR="008902EC" w:rsidRDefault="008902EC" w:rsidP="00890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3FE">
        <w:rPr>
          <w:rFonts w:ascii="Times New Roman" w:hAnsi="Times New Roman" w:cs="Times New Roman"/>
          <w:sz w:val="24"/>
          <w:szCs w:val="24"/>
        </w:rPr>
        <w:tab/>
        <w:t>se sídlem:</w:t>
      </w:r>
      <w:r w:rsidRPr="00D773FE">
        <w:rPr>
          <w:rFonts w:ascii="Times New Roman" w:hAnsi="Times New Roman" w:cs="Times New Roman"/>
          <w:sz w:val="24"/>
          <w:szCs w:val="24"/>
        </w:rPr>
        <w:tab/>
      </w:r>
      <w:r w:rsidRPr="00D773FE">
        <w:rPr>
          <w:rFonts w:ascii="Times New Roman" w:hAnsi="Times New Roman" w:cs="Times New Roman"/>
          <w:sz w:val="24"/>
          <w:szCs w:val="24"/>
        </w:rPr>
        <w:tab/>
        <w:t>Kněžskodvorská 2544/25, 370 04 České Budějovice</w:t>
      </w:r>
    </w:p>
    <w:p w14:paraId="201B36C8" w14:textId="4499BF88" w:rsidR="008902EC" w:rsidRPr="00D773FE" w:rsidRDefault="008902EC" w:rsidP="008902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zastoupený: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Václavem Kovářem, jednatelem</w:t>
      </w:r>
    </w:p>
    <w:p w14:paraId="25941A30" w14:textId="77777777" w:rsidR="008902EC" w:rsidRPr="00D773FE" w:rsidRDefault="008902EC" w:rsidP="00890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3FE">
        <w:rPr>
          <w:rFonts w:ascii="Times New Roman" w:hAnsi="Times New Roman" w:cs="Times New Roman"/>
          <w:sz w:val="24"/>
          <w:szCs w:val="24"/>
        </w:rPr>
        <w:tab/>
        <w:t>IČ:</w:t>
      </w:r>
      <w:r w:rsidRPr="00D773FE">
        <w:rPr>
          <w:rFonts w:ascii="Times New Roman" w:hAnsi="Times New Roman" w:cs="Times New Roman"/>
          <w:sz w:val="24"/>
          <w:szCs w:val="24"/>
        </w:rPr>
        <w:tab/>
      </w:r>
      <w:r w:rsidRPr="00D773FE">
        <w:rPr>
          <w:rFonts w:ascii="Times New Roman" w:hAnsi="Times New Roman" w:cs="Times New Roman"/>
          <w:sz w:val="24"/>
          <w:szCs w:val="24"/>
        </w:rPr>
        <w:tab/>
      </w:r>
      <w:r w:rsidRPr="00D773FE">
        <w:rPr>
          <w:rFonts w:ascii="Times New Roman" w:hAnsi="Times New Roman" w:cs="Times New Roman"/>
          <w:sz w:val="24"/>
          <w:szCs w:val="24"/>
        </w:rPr>
        <w:tab/>
        <w:t>IČ 01446231</w:t>
      </w:r>
    </w:p>
    <w:p w14:paraId="3DBD57E3" w14:textId="77777777" w:rsidR="008902EC" w:rsidRPr="003A3292" w:rsidRDefault="008902EC" w:rsidP="008902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73FE">
        <w:rPr>
          <w:rFonts w:ascii="Times New Roman" w:hAnsi="Times New Roman" w:cs="Times New Roman"/>
          <w:sz w:val="24"/>
          <w:szCs w:val="24"/>
        </w:rPr>
        <w:tab/>
        <w:t>DIČ:</w:t>
      </w:r>
      <w:r w:rsidRPr="00D773FE">
        <w:rPr>
          <w:rFonts w:ascii="Times New Roman" w:hAnsi="Times New Roman" w:cs="Times New Roman"/>
          <w:sz w:val="24"/>
          <w:szCs w:val="24"/>
        </w:rPr>
        <w:tab/>
      </w:r>
      <w:r w:rsidRPr="00D773FE">
        <w:rPr>
          <w:rFonts w:ascii="Times New Roman" w:hAnsi="Times New Roman" w:cs="Times New Roman"/>
          <w:sz w:val="24"/>
          <w:szCs w:val="24"/>
        </w:rPr>
        <w:tab/>
      </w:r>
      <w:r w:rsidRPr="00D773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CZ</w:t>
      </w:r>
      <w:r w:rsidRPr="00D773FE">
        <w:rPr>
          <w:rFonts w:ascii="Times New Roman" w:hAnsi="Times New Roman" w:cs="Times New Roman"/>
          <w:sz w:val="24"/>
          <w:szCs w:val="24"/>
        </w:rPr>
        <w:t>01446231</w:t>
      </w:r>
    </w:p>
    <w:p w14:paraId="23E17F00" w14:textId="77777777" w:rsidR="008902EC" w:rsidRPr="003A3292" w:rsidRDefault="008902EC" w:rsidP="008902EC">
      <w:pPr>
        <w:rPr>
          <w:rFonts w:ascii="Times New Roman" w:hAnsi="Times New Roman" w:cs="Times New Roman"/>
          <w:sz w:val="24"/>
          <w:szCs w:val="24"/>
        </w:rPr>
      </w:pP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</w:r>
      <w:r w:rsidRPr="003A3292">
        <w:rPr>
          <w:rFonts w:ascii="Times New Roman" w:hAnsi="Times New Roman" w:cs="Times New Roman"/>
          <w:sz w:val="24"/>
          <w:szCs w:val="24"/>
        </w:rPr>
        <w:tab/>
        <w:t>(dále jen „dodavatel“)</w:t>
      </w:r>
    </w:p>
    <w:p w14:paraId="1CD1ED2E" w14:textId="77777777" w:rsidR="008902EC" w:rsidRDefault="008902EC" w:rsidP="0089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C84D0CF" w14:textId="32143304" w:rsidR="008902EC" w:rsidRPr="00461B50" w:rsidRDefault="008902EC" w:rsidP="00890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1</w:t>
      </w:r>
      <w:r w:rsidR="00C053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E4B5989" w14:textId="77777777" w:rsidR="008902EC" w:rsidRDefault="008902EC" w:rsidP="008902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3BB6A96C" w14:textId="77777777" w:rsidR="008902EC" w:rsidRPr="00461B50" w:rsidRDefault="008902EC" w:rsidP="008902E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8E671A" w14:textId="77777777" w:rsidR="008902EC" w:rsidRPr="00BE3773" w:rsidRDefault="008902EC" w:rsidP="008902EC">
      <w:pPr>
        <w:pStyle w:val="Odstavecseseznamem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smlouvy je provedení výuky a výcviku žáků objednatele v rámci předmětu 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„Řízení motorových vozidel“ 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získání řidičského oprávnění 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 souladu s platnými učebními dokumenty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sk. 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B, C) pro žáky objednatele.</w:t>
      </w:r>
    </w:p>
    <w:p w14:paraId="17164C9B" w14:textId="3757061A" w:rsidR="008902EC" w:rsidRPr="00BE3773" w:rsidRDefault="008902EC" w:rsidP="008902EC">
      <w:pPr>
        <w:pStyle w:val="Odstavecseseznamem"/>
        <w:numPr>
          <w:ilvl w:val="0"/>
          <w:numId w:val="8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Výuka a výcvik jsou prováděny na základě registrace k provozování autoškoly objednatele, vydané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28. 8</w:t>
      </w:r>
      <w:r w:rsidRPr="00964D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2023, </w:t>
      </w:r>
      <w:r w:rsidRPr="00964D53">
        <w:rPr>
          <w:rFonts w:ascii="Times New Roman" w:eastAsia="Calibri" w:hAnsi="Times New Roman" w:cs="Times New Roman"/>
          <w:sz w:val="24"/>
          <w:szCs w:val="24"/>
        </w:rPr>
        <w:t>č.j. ODSH/13573/2023.</w:t>
      </w:r>
      <w:r w:rsidRPr="00964D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Dodavatel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ede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výuku a výcvik jako subdodávku pro autoškolu objednatele.</w:t>
      </w:r>
    </w:p>
    <w:p w14:paraId="4D8588F6" w14:textId="77777777" w:rsidR="008902EC" w:rsidRDefault="008902EC" w:rsidP="008902EC">
      <w:pPr>
        <w:pStyle w:val="Odstavecseseznamem"/>
        <w:numPr>
          <w:ilvl w:val="0"/>
          <w:numId w:val="8"/>
        </w:numPr>
        <w:tabs>
          <w:tab w:val="left" w:pos="-2880"/>
        </w:tabs>
        <w:spacing w:before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provede výuku teorie v učebnách sídla objednatele v rozsahu daném učební osnovou objednatele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(66 hodin) formou sdružené výuky pro sk. B i C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 souladu s platnou učební osnovou podle zákona č.247/2000 Sb. o získávání a zdokonalování odborné způsobilosti k řízení motorových vozidel a o změnách některých zákonů, v platném znění. </w:t>
      </w:r>
    </w:p>
    <w:p w14:paraId="16E4171E" w14:textId="77777777" w:rsidR="008902EC" w:rsidRDefault="008902EC" w:rsidP="008902EC">
      <w:pPr>
        <w:pStyle w:val="Odstavecseseznamem"/>
        <w:numPr>
          <w:ilvl w:val="0"/>
          <w:numId w:val="8"/>
        </w:numPr>
        <w:tabs>
          <w:tab w:val="left" w:pos="-2880"/>
        </w:tabs>
        <w:spacing w:before="120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Praktický v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ýcvik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řízení a výuku údržby vozidel 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v rozsahu podle výše uvedeného zákona 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na vlastních vozidlech nebo na vozidlech, ke kterým má dispoziční právo na základě nájemní smlouvy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 Praktický výcvik v řízení proběhne v rozsahu</w:t>
      </w:r>
      <w:r w:rsidRPr="00147AD7">
        <w:t xml:space="preserve"> </w:t>
      </w:r>
      <w:r w:rsidRPr="00996897">
        <w:rPr>
          <w:rFonts w:ascii="Times New Roman" w:eastAsia="Times New Roman" w:hAnsi="Times New Roman" w:cs="Times New Roman"/>
          <w:sz w:val="24"/>
          <w:szCs w:val="24"/>
          <w:lang w:eastAsia="cs-CZ"/>
        </w:rPr>
        <w:t>28 hodin pro sk. B/ 1 žák, 18 hod pro sk. C/1 žák.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Součástí zakázky bude i závěrečná jízda se zkušebním komisařem 1hod/žák pro sk B, 1hod/žák pro sk. C.</w:t>
      </w:r>
      <w:r w:rsidRPr="0099689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Výuka údržby vozidel proběhne ve dvou skupinách, a to pro sk. B 2 hod/skupina, celkem 4 hodiny, pro sk. C 4 hod/skupina, celkem 8 hodin.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Praktická výuka zdravotnické přípravy proběhne také ve dvou skupinách, a 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4h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/1 skupina, celkem 8 hodin.</w:t>
      </w:r>
      <w:r w:rsidRPr="002D04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Uvedené počty hodin odpovídají výcviku jednoho ročníku.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Výcvik bude probíhat celkem u dvou ročníků, a to ve školním roce 2024/2025 a 2025/2026.</w:t>
      </w:r>
    </w:p>
    <w:p w14:paraId="34F06141" w14:textId="475793E5" w:rsidR="00147AD7" w:rsidRPr="001C56C1" w:rsidRDefault="00643657" w:rsidP="008902E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C56C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.</w:t>
      </w:r>
    </w:p>
    <w:p w14:paraId="63A2FC39" w14:textId="7C8F38CC" w:rsidR="002D049E" w:rsidRPr="00996897" w:rsidRDefault="002D049E" w:rsidP="002D049E">
      <w:pPr>
        <w:pStyle w:val="Odstavecseseznamem"/>
        <w:numPr>
          <w:ilvl w:val="0"/>
          <w:numId w:val="8"/>
        </w:numPr>
        <w:jc w:val="both"/>
        <w:rPr>
          <w:b/>
          <w:bCs/>
        </w:rPr>
      </w:pPr>
      <w:r w:rsidRPr="00996897">
        <w:rPr>
          <w:b/>
          <w:bCs/>
        </w:rPr>
        <w:t xml:space="preserve">Předpokládaný počet žáků zařazených do výcviku k získání řidičského oprávnění </w:t>
      </w:r>
      <w:r w:rsidR="00996897" w:rsidRPr="00996897">
        <w:rPr>
          <w:b/>
          <w:bCs/>
        </w:rPr>
        <w:t>pro sk. B i C</w:t>
      </w:r>
      <w:r w:rsidRPr="00996897">
        <w:rPr>
          <w:b/>
          <w:bCs/>
        </w:rPr>
        <w:t xml:space="preserve"> je tento:</w:t>
      </w:r>
      <w:r w:rsidR="00996897" w:rsidRPr="00996897">
        <w:rPr>
          <w:b/>
          <w:bCs/>
        </w:rPr>
        <w:t xml:space="preserve"> </w:t>
      </w:r>
      <w:r w:rsidR="00310B0B">
        <w:rPr>
          <w:b/>
          <w:bCs/>
        </w:rPr>
        <w:t>30 pro školní rok 2024/2025 a 30 pro školní rok 2025/2026.</w:t>
      </w:r>
    </w:p>
    <w:p w14:paraId="63909FDF" w14:textId="77777777" w:rsidR="002D049E" w:rsidRDefault="002D049E" w:rsidP="002D049E">
      <w:pPr>
        <w:pStyle w:val="Odstavecseseznamem"/>
        <w:numPr>
          <w:ilvl w:val="0"/>
          <w:numId w:val="8"/>
        </w:numPr>
        <w:spacing w:before="240"/>
        <w:ind w:left="714" w:hanging="357"/>
        <w:contextualSpacing w:val="0"/>
        <w:jc w:val="both"/>
      </w:pPr>
      <w:r>
        <w:t>Předmět plnění zahrnuje realizaci veškerých technických a organizačních opatření nutných k zajištění průběhu celé zakázky.</w:t>
      </w:r>
    </w:p>
    <w:p w14:paraId="5D29B24C" w14:textId="78CAB653" w:rsidR="00147AD7" w:rsidRDefault="00147AD7" w:rsidP="002D049E">
      <w:pPr>
        <w:pStyle w:val="Odstavecseseznamem"/>
        <w:numPr>
          <w:ilvl w:val="0"/>
          <w:numId w:val="8"/>
        </w:numPr>
        <w:jc w:val="both"/>
      </w:pPr>
      <w:r>
        <w:t xml:space="preserve">Nástupní a výstupní místo pro praktický výcvik sk. B bude probíhat na adrese sídla zadavatele. Nástupní a výstupní místo pro praktický výcvik sk. C bude probíhat v dosahu MHD České Budějovice. </w:t>
      </w:r>
    </w:p>
    <w:p w14:paraId="26AAD649" w14:textId="77777777" w:rsidR="00BE3773" w:rsidRDefault="00BE3773" w:rsidP="00500E31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17E35B0" w14:textId="4BF5E7B6" w:rsidR="007121F9" w:rsidRPr="00461B50" w:rsidRDefault="007121F9" w:rsidP="00500E31">
      <w:pPr>
        <w:tabs>
          <w:tab w:val="left" w:pos="322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2</w:t>
      </w:r>
      <w:r w:rsidR="00C053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51DE7335" w14:textId="2B1A0046" w:rsidR="007121F9" w:rsidRDefault="007121F9" w:rsidP="007121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Závazky smluvních stran</w:t>
      </w:r>
    </w:p>
    <w:p w14:paraId="1F894716" w14:textId="77777777" w:rsidR="00B93989" w:rsidRPr="00461B50" w:rsidRDefault="00B93989" w:rsidP="007121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F6A306" w14:textId="38C5CA57" w:rsidR="007121F9" w:rsidRPr="00461B50" w:rsidRDefault="007121F9" w:rsidP="00B9398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Závazky </w:t>
      </w:r>
      <w:r w:rsidR="00DB04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Dodavatele</w:t>
      </w: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14:paraId="5DBE9FE5" w14:textId="77777777" w:rsidR="006610CF" w:rsidRDefault="006610CF" w:rsidP="006610CF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doloží objednateli platnou registraci autoškoly pro výcvik a výuku k získání řidičského oprávnění pro skupinu B a C.</w:t>
      </w:r>
    </w:p>
    <w:p w14:paraId="20673FF5" w14:textId="7477492E" w:rsidR="00B93989" w:rsidRPr="00B93989" w:rsidRDefault="00DB0466" w:rsidP="00BE3773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7121F9"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provede výuku a výcvik žáků objednatele v rámci předmětu „Řízení motorových vozidel“ k získání řidičského oprávnění v souladu s platnými učebními dokumenty (B, C). </w:t>
      </w:r>
    </w:p>
    <w:p w14:paraId="7F0E8615" w14:textId="2504D2FB" w:rsidR="00B93989" w:rsidRPr="00B93989" w:rsidRDefault="007121F9" w:rsidP="00BE3773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39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Výuka bude zahájena měsícem září </w:t>
      </w:r>
      <w:r w:rsidR="00C776FA" w:rsidRPr="00B939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202</w:t>
      </w:r>
      <w:r w:rsidR="006436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4 </w:t>
      </w:r>
      <w:r w:rsidR="00DF45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 září 2025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v souladu s organizací předmětn</w:t>
      </w:r>
      <w:r w:rsidR="00DF45FB">
        <w:rPr>
          <w:rFonts w:ascii="Times New Roman" w:eastAsia="Times New Roman" w:hAnsi="Times New Roman" w:cs="Times New Roman"/>
          <w:sz w:val="24"/>
          <w:szCs w:val="24"/>
          <w:lang w:eastAsia="cs-CZ"/>
        </w:rPr>
        <w:t>ých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</w:t>
      </w:r>
      <w:r w:rsidR="00DF45FB">
        <w:rPr>
          <w:rFonts w:ascii="Times New Roman" w:eastAsia="Times New Roman" w:hAnsi="Times New Roman" w:cs="Times New Roman"/>
          <w:sz w:val="24"/>
          <w:szCs w:val="24"/>
          <w:lang w:eastAsia="cs-CZ"/>
        </w:rPr>
        <w:t>ch let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4BF0568F" w14:textId="3E269A2A" w:rsidR="006610CF" w:rsidRPr="002D049E" w:rsidRDefault="006610CF" w:rsidP="006610CF">
      <w:pPr>
        <w:pStyle w:val="Odstavecseseznamem"/>
        <w:numPr>
          <w:ilvl w:val="0"/>
          <w:numId w:val="1"/>
        </w:numPr>
        <w:tabs>
          <w:tab w:val="left" w:pos="-2880"/>
          <w:tab w:val="left" w:pos="3225"/>
        </w:tabs>
        <w:spacing w:before="120"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D049E">
        <w:rPr>
          <w:rFonts w:ascii="Times New Roman" w:hAnsi="Times New Roman" w:cs="Times New Roman"/>
          <w:bCs/>
          <w:sz w:val="24"/>
          <w:szCs w:val="24"/>
        </w:rPr>
        <w:t xml:space="preserve">Teoretická výuka bude probíhat </w:t>
      </w:r>
      <w:r w:rsidR="00F8155D">
        <w:rPr>
          <w:rFonts w:ascii="Times New Roman" w:hAnsi="Times New Roman" w:cs="Times New Roman"/>
          <w:bCs/>
          <w:sz w:val="24"/>
          <w:szCs w:val="24"/>
        </w:rPr>
        <w:t xml:space="preserve">formou sdružené výuky pro sk. B i C </w:t>
      </w:r>
      <w:r w:rsidRPr="002D049E">
        <w:rPr>
          <w:rFonts w:ascii="Times New Roman" w:hAnsi="Times New Roman" w:cs="Times New Roman"/>
          <w:bCs/>
          <w:sz w:val="24"/>
          <w:szCs w:val="24"/>
        </w:rPr>
        <w:t xml:space="preserve">podle rozvrhu stanoveného objednatelem a dodavatel jej bude akceptovat a dodržovat. </w:t>
      </w:r>
    </w:p>
    <w:p w14:paraId="4AFCD987" w14:textId="50A48EC4" w:rsidR="006610CF" w:rsidRDefault="006610CF" w:rsidP="006610CF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Nástupní místo na praktický výcvik v řízení zajistí dodavatel pro sk. B v místě sídla objednatele, pro sk. C na území Českých Budějovic v dosahu MHD.</w:t>
      </w:r>
    </w:p>
    <w:p w14:paraId="4AC3855D" w14:textId="64136EE1" w:rsidR="00B93989" w:rsidRPr="00B93989" w:rsidRDefault="00DB0466" w:rsidP="00BE3773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7121F9"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zajišťovat také veškeré administrativní činnosti vyplývající z této výuky a výcviku, tj. </w:t>
      </w:r>
      <w:r w:rsidR="00147AD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vést </w:t>
      </w:r>
      <w:r w:rsidR="007121F9"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seznamy žadatelů o řidičská oprávnění včetně oznámení o ukončení výuky a výcviku, vedení třídních knih a průkazů žadatelů, vypracování zkouškových seznamů a další administrativní činnosti vyplývající z příslušných právních předpisů pro zajišťování výuky a výcviku žadatelů o řidičská oprávnění.  </w:t>
      </w:r>
    </w:p>
    <w:p w14:paraId="59D91729" w14:textId="4C170B06" w:rsidR="007121F9" w:rsidRDefault="00DB0466" w:rsidP="00BE3773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7121F9"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provádět výuku a výcvik plně v souladu i s obecně platnými právními předpisy vztahující se k předmětu činnosti. </w:t>
      </w:r>
    </w:p>
    <w:p w14:paraId="0CF6986B" w14:textId="6B41F698" w:rsidR="002D049E" w:rsidRPr="002D049E" w:rsidRDefault="002D049E" w:rsidP="00BE3773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D049E">
        <w:rPr>
          <w:rFonts w:ascii="Times New Roman" w:hAnsi="Times New Roman" w:cs="Times New Roman"/>
          <w:bCs/>
          <w:sz w:val="24"/>
          <w:szCs w:val="24"/>
        </w:rPr>
        <w:t>Dodavatel je dále zodpovědný za řádné proškolování žáků i svých zaměstnanců v oblasti BOZP.</w:t>
      </w:r>
    </w:p>
    <w:p w14:paraId="6E132881" w14:textId="417D6C86" w:rsidR="00540DD9" w:rsidRDefault="00540DD9" w:rsidP="00540DD9">
      <w:pPr>
        <w:pStyle w:val="Odstavecseseznamem"/>
        <w:numPr>
          <w:ilvl w:val="0"/>
          <w:numId w:val="1"/>
        </w:numPr>
        <w:tabs>
          <w:tab w:val="left" w:pos="-2880"/>
        </w:tabs>
        <w:spacing w:before="12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DD9">
        <w:rPr>
          <w:rFonts w:ascii="Times New Roman" w:hAnsi="Times New Roman" w:cs="Times New Roman"/>
          <w:bCs/>
          <w:sz w:val="24"/>
          <w:szCs w:val="24"/>
        </w:rPr>
        <w:t xml:space="preserve">Dodavatel </w:t>
      </w:r>
      <w:r w:rsidR="00C17E3C">
        <w:rPr>
          <w:rFonts w:ascii="Times New Roman" w:hAnsi="Times New Roman" w:cs="Times New Roman"/>
          <w:bCs/>
          <w:sz w:val="24"/>
          <w:szCs w:val="24"/>
        </w:rPr>
        <w:t xml:space="preserve">doloží objednateli kopii pojistné smlouvy </w:t>
      </w:r>
      <w:r w:rsidRPr="00540DD9">
        <w:rPr>
          <w:rFonts w:ascii="Times New Roman" w:hAnsi="Times New Roman" w:cs="Times New Roman"/>
          <w:bCs/>
          <w:sz w:val="24"/>
          <w:szCs w:val="24"/>
        </w:rPr>
        <w:t>pro případný úraz nebo škodu způsobenou v rámci výuky a výcviku.</w:t>
      </w:r>
    </w:p>
    <w:p w14:paraId="1A133299" w14:textId="2332734C" w:rsidR="006610CF" w:rsidRPr="00B93989" w:rsidRDefault="006610CF" w:rsidP="006610CF">
      <w:pPr>
        <w:pStyle w:val="Odstavecseseznamem"/>
        <w:numPr>
          <w:ilvl w:val="0"/>
          <w:numId w:val="1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zajistí po předchozí dohodě s objednatelem termíny závěrečných zkoušek a zajistí také předvedení žáků u zkoušek.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závěrečných zkoušek </w:t>
      </w:r>
      <w:r w:rsidR="00203EEF">
        <w:rPr>
          <w:rFonts w:ascii="Times New Roman" w:eastAsia="Times New Roman" w:hAnsi="Times New Roman" w:cs="Times New Roman"/>
          <w:sz w:val="24"/>
          <w:szCs w:val="24"/>
          <w:lang w:eastAsia="cs-CZ"/>
        </w:rPr>
        <w:t>proběhne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nejpozději do </w:t>
      </w:r>
      <w:r w:rsidR="00DF45FB">
        <w:rPr>
          <w:rFonts w:ascii="Times New Roman" w:eastAsia="Times New Roman" w:hAnsi="Times New Roman" w:cs="Times New Roman"/>
          <w:sz w:val="24"/>
          <w:szCs w:val="24"/>
          <w:lang w:eastAsia="cs-CZ"/>
        </w:rPr>
        <w:t>června daného školního roku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termíny budou </w:t>
      </w:r>
      <w:r w:rsidRPr="00B939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písemně předány objednateli. </w:t>
      </w:r>
    </w:p>
    <w:p w14:paraId="0239A30F" w14:textId="77777777" w:rsidR="00A71474" w:rsidRDefault="00A71474" w:rsidP="00A71474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8792D5" w14:textId="77777777" w:rsidR="008902EC" w:rsidRDefault="008902EC" w:rsidP="00A71474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7C2CE6" w14:textId="77777777" w:rsidR="008902EC" w:rsidRDefault="008902EC" w:rsidP="00A71474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5A7501" w14:textId="5A18CCF8" w:rsidR="007121F9" w:rsidRPr="00461B50" w:rsidRDefault="007121F9" w:rsidP="00A71474">
      <w:pP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Závazky objednatele:</w:t>
      </w:r>
    </w:p>
    <w:p w14:paraId="3741A897" w14:textId="053B5996" w:rsidR="00B93989" w:rsidRPr="00B93989" w:rsidRDefault="007121F9" w:rsidP="00BE3773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se zavazuje poskytovat </w:t>
      </w:r>
      <w:r w:rsidR="00DB04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dodavateli</w:t>
      </w: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součinnost potřebnou k řádnému plnění této smlouvy. </w:t>
      </w:r>
    </w:p>
    <w:p w14:paraId="6B1E21FA" w14:textId="1E97EE9E" w:rsidR="00B93989" w:rsidRPr="00B93989" w:rsidRDefault="007121F9" w:rsidP="00BE3773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předá </w:t>
      </w:r>
      <w:r w:rsidR="00DB04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dodavateli</w:t>
      </w:r>
      <w:r w:rsidR="00DF45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vždy</w:t>
      </w: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informaci o počtu žáků, kteří budou od září </w:t>
      </w:r>
      <w:r w:rsidR="00DF45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daného školního roku </w:t>
      </w: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zařazeni do výuky a výcviku k získání požadovaného řidičského oprávnění včetně jmenného seznamu žáků zařazených do výuky a výcviku, doložení jejich adres, dat narození, požadované skupiny řidičského oprávnění s uvedením skupiny řidičského oprávnění u jejich vlastníků k témuž datu. </w:t>
      </w:r>
      <w:r w:rsidR="002D049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Tento seznam dodá objednatel dodavateli nejpozději do </w:t>
      </w:r>
      <w:r w:rsidR="00DF45F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konce července 2024 pro školní rok 2024/2025 a do konce července 2025 pro školní rok 2025/2026</w:t>
      </w:r>
      <w:r w:rsidR="00203EE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4147A3E5" w14:textId="70FF8554" w:rsidR="007121F9" w:rsidRPr="00B93989" w:rsidRDefault="007121F9" w:rsidP="00BE3773">
      <w:pPr>
        <w:pStyle w:val="Odstavecseseznamem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Objednatel poskytne učebnu k výuce a k závěrečným zkouškám, ve spolupráci s </w:t>
      </w:r>
      <w:r w:rsidR="00DB046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dodavatelem</w:t>
      </w:r>
      <w:r w:rsidRPr="00B9398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zajistí termín zkoušek včetně zajištění zástupce zmocněného k administrativním úkonům (poskytnutí razítka do formulářů).</w:t>
      </w:r>
    </w:p>
    <w:p w14:paraId="74675DD5" w14:textId="77777777" w:rsidR="00406D01" w:rsidRDefault="007121F9" w:rsidP="00BF6ED8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</w:p>
    <w:p w14:paraId="2F57B534" w14:textId="77777777" w:rsidR="007D798A" w:rsidRDefault="007D798A" w:rsidP="00BF6ED8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2CF5C4A" w14:textId="41CB5F4F" w:rsidR="007121F9" w:rsidRPr="00461B50" w:rsidRDefault="007121F9" w:rsidP="007121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3</w:t>
      </w:r>
      <w:r w:rsidR="00C053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781458E6" w14:textId="77777777" w:rsidR="007121F9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Cena za provedení výuky a výcviku</w:t>
      </w:r>
    </w:p>
    <w:p w14:paraId="3FA35D7A" w14:textId="77777777" w:rsidR="007D798A" w:rsidRDefault="007D798A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8B561B7" w14:textId="77777777" w:rsidR="007D798A" w:rsidRDefault="007D798A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C24F75" w14:textId="233AB527" w:rsidR="00DB0466" w:rsidRDefault="00DB0466" w:rsidP="000E67F3">
      <w:pPr>
        <w:jc w:val="both"/>
        <w:rPr>
          <w:b/>
          <w:bCs/>
        </w:rPr>
      </w:pPr>
      <w:bookmarkStart w:id="0" w:name="_Hlk128401895"/>
      <w:r>
        <w:rPr>
          <w:b/>
          <w:bCs/>
        </w:rPr>
        <w:t>Nabídková cena za výuk</w:t>
      </w:r>
      <w:r w:rsidR="00F80D1A">
        <w:rPr>
          <w:b/>
          <w:bCs/>
        </w:rPr>
        <w:t>u</w:t>
      </w:r>
      <w:r>
        <w:rPr>
          <w:b/>
          <w:bCs/>
        </w:rPr>
        <w:t xml:space="preserve"> a výcvik včetně závěrečné jízdy se zkušebním </w:t>
      </w:r>
      <w:r w:rsidRPr="001C56C1">
        <w:rPr>
          <w:b/>
          <w:bCs/>
        </w:rPr>
        <w:t>komisařem</w:t>
      </w:r>
      <w:r w:rsidR="00DF45FB" w:rsidRPr="001C56C1">
        <w:rPr>
          <w:b/>
          <w:bCs/>
        </w:rPr>
        <w:t xml:space="preserve"> pro jeden školní rok</w:t>
      </w:r>
      <w:r w:rsidRPr="001C56C1">
        <w:rPr>
          <w:b/>
          <w:bCs/>
        </w:rPr>
        <w:t>:</w:t>
      </w:r>
      <w:r>
        <w:rPr>
          <w:b/>
          <w:bCs/>
        </w:rPr>
        <w:t xml:space="preserve"> </w:t>
      </w: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1835"/>
      </w:tblGrid>
      <w:tr w:rsidR="008902EC" w14:paraId="05449EDA" w14:textId="5B48EF86" w:rsidTr="008902EC">
        <w:trPr>
          <w:trHeight w:val="270"/>
        </w:trPr>
        <w:tc>
          <w:tcPr>
            <w:tcW w:w="7230" w:type="dxa"/>
          </w:tcPr>
          <w:p w14:paraId="3C5E35D9" w14:textId="77777777" w:rsidR="008902EC" w:rsidRPr="003D1E8A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8525CB">
              <w:rPr>
                <w:b/>
                <w:bCs/>
              </w:rPr>
              <w:t>Nabídková cena za 1 hodinu sdružené výuky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08A99A10" w14:textId="3FB07FC3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255.-</w:t>
            </w:r>
          </w:p>
        </w:tc>
      </w:tr>
      <w:tr w:rsidR="008902EC" w14:paraId="62E55A1F" w14:textId="33AB28BE" w:rsidTr="008902EC">
        <w:trPr>
          <w:trHeight w:val="270"/>
        </w:trPr>
        <w:tc>
          <w:tcPr>
            <w:tcW w:w="7230" w:type="dxa"/>
          </w:tcPr>
          <w:p w14:paraId="348EBC94" w14:textId="77777777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023D3B">
              <w:rPr>
                <w:b/>
                <w:bCs/>
                <w:color w:val="FF0000"/>
              </w:rPr>
              <w:t>Nabídková cena za 66 hodin sdružené výuky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166B0FF7" w14:textId="71223BE5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FF0000"/>
              </w:rPr>
              <w:t>16.830.-</w:t>
            </w:r>
          </w:p>
        </w:tc>
      </w:tr>
      <w:tr w:rsidR="008902EC" w14:paraId="2C2F9D10" w14:textId="5EEB7D1D" w:rsidTr="008902EC">
        <w:trPr>
          <w:trHeight w:val="548"/>
        </w:trPr>
        <w:tc>
          <w:tcPr>
            <w:tcW w:w="7230" w:type="dxa"/>
          </w:tcPr>
          <w:p w14:paraId="13BF47BB" w14:textId="77777777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8525CB">
              <w:rPr>
                <w:b/>
                <w:bCs/>
              </w:rPr>
              <w:t>Nabídková cena výcviku pro řidičské oprávnění pro skupinu B/1 hodina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3247C6BD" w14:textId="4960BB26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400.-</w:t>
            </w:r>
          </w:p>
        </w:tc>
      </w:tr>
      <w:tr w:rsidR="008902EC" w14:paraId="2BBA1E58" w14:textId="26195F56" w:rsidTr="008902EC">
        <w:trPr>
          <w:trHeight w:val="255"/>
        </w:trPr>
        <w:tc>
          <w:tcPr>
            <w:tcW w:w="7230" w:type="dxa"/>
          </w:tcPr>
          <w:p w14:paraId="39A93745" w14:textId="13E38F0E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8525CB">
              <w:rPr>
                <w:b/>
                <w:bCs/>
              </w:rPr>
              <w:t>Nabídková cena výcviku pro řidičské oprávnění pro skupinu B</w:t>
            </w:r>
            <w:r>
              <w:rPr>
                <w:b/>
                <w:bCs/>
              </w:rPr>
              <w:t xml:space="preserve"> včetně závěrečné jízdy se zkušebním komisařem</w:t>
            </w:r>
            <w:r w:rsidRPr="008525CB">
              <w:rPr>
                <w:b/>
                <w:bCs/>
              </w:rPr>
              <w:t>/28</w:t>
            </w:r>
            <w:r>
              <w:rPr>
                <w:b/>
                <w:bCs/>
              </w:rPr>
              <w:t xml:space="preserve"> + 1</w:t>
            </w:r>
            <w:r w:rsidRPr="008525CB">
              <w:rPr>
                <w:b/>
                <w:bCs/>
              </w:rPr>
              <w:t xml:space="preserve"> hodin</w:t>
            </w:r>
            <w:r>
              <w:rPr>
                <w:b/>
                <w:bCs/>
              </w:rPr>
              <w:t>a, celkem 29 hodin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443A13CC" w14:textId="1EF87D7E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11.600.-</w:t>
            </w:r>
          </w:p>
        </w:tc>
      </w:tr>
      <w:tr w:rsidR="008902EC" w14:paraId="6FBA6FD1" w14:textId="4B01FD40" w:rsidTr="008902EC">
        <w:trPr>
          <w:trHeight w:val="555"/>
        </w:trPr>
        <w:tc>
          <w:tcPr>
            <w:tcW w:w="7230" w:type="dxa"/>
          </w:tcPr>
          <w:p w14:paraId="1E2AEC5D" w14:textId="22E3F43C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023D3B">
              <w:rPr>
                <w:b/>
                <w:bCs/>
                <w:color w:val="FF0000"/>
              </w:rPr>
              <w:t xml:space="preserve">Nabídková cena výcviku pro řidičské oprávnění pro skupinu B pro </w:t>
            </w:r>
            <w:r>
              <w:rPr>
                <w:b/>
                <w:bCs/>
                <w:color w:val="FF0000"/>
              </w:rPr>
              <w:t>30</w:t>
            </w:r>
            <w:r w:rsidRPr="00023D3B">
              <w:rPr>
                <w:b/>
                <w:bCs/>
                <w:color w:val="FF0000"/>
              </w:rPr>
              <w:t xml:space="preserve"> žáků/8</w:t>
            </w:r>
            <w:r>
              <w:rPr>
                <w:b/>
                <w:bCs/>
                <w:color w:val="FF0000"/>
              </w:rPr>
              <w:t>70</w:t>
            </w:r>
            <w:r w:rsidRPr="00023D3B">
              <w:rPr>
                <w:b/>
                <w:bCs/>
                <w:color w:val="FF0000"/>
              </w:rPr>
              <w:t xml:space="preserve"> hodin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0A004B62" w14:textId="3DF318B3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FF0000"/>
              </w:rPr>
              <w:t>348.000.-</w:t>
            </w:r>
          </w:p>
        </w:tc>
      </w:tr>
      <w:tr w:rsidR="008902EC" w14:paraId="3C443964" w14:textId="65EE7AAE" w:rsidTr="008902EC">
        <w:trPr>
          <w:trHeight w:val="248"/>
        </w:trPr>
        <w:tc>
          <w:tcPr>
            <w:tcW w:w="7230" w:type="dxa"/>
          </w:tcPr>
          <w:p w14:paraId="5E60A26E" w14:textId="77777777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8525CB">
              <w:rPr>
                <w:b/>
                <w:bCs/>
              </w:rPr>
              <w:t>Nabídková cena výcviku pro řidičské oprávnění pro skupinu C/1 hodina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0E2EA0D4" w14:textId="32076145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500.-</w:t>
            </w:r>
          </w:p>
        </w:tc>
      </w:tr>
      <w:tr w:rsidR="008902EC" w14:paraId="4CD05FD6" w14:textId="629BAEBF" w:rsidTr="008902EC">
        <w:trPr>
          <w:trHeight w:val="555"/>
        </w:trPr>
        <w:tc>
          <w:tcPr>
            <w:tcW w:w="7230" w:type="dxa"/>
          </w:tcPr>
          <w:p w14:paraId="205A8C98" w14:textId="3F58ACCD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8525CB">
              <w:rPr>
                <w:b/>
                <w:bCs/>
              </w:rPr>
              <w:t>Nabídková cena výcviku pro řidičské oprávnění pro skupinu C</w:t>
            </w:r>
            <w:r>
              <w:rPr>
                <w:b/>
                <w:bCs/>
              </w:rPr>
              <w:t xml:space="preserve"> včetně závěrečné jízdy se zkušebním komisařem</w:t>
            </w:r>
            <w:r w:rsidRPr="008525CB">
              <w:rPr>
                <w:b/>
                <w:bCs/>
              </w:rPr>
              <w:t>/</w:t>
            </w:r>
            <w:r>
              <w:rPr>
                <w:b/>
                <w:bCs/>
              </w:rPr>
              <w:t>18 + 1</w:t>
            </w:r>
            <w:r w:rsidRPr="008525CB">
              <w:rPr>
                <w:b/>
                <w:bCs/>
              </w:rPr>
              <w:t xml:space="preserve"> hodin</w:t>
            </w:r>
            <w:r>
              <w:rPr>
                <w:b/>
                <w:bCs/>
              </w:rPr>
              <w:t>a, celkem 19 hodin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01FB5526" w14:textId="602B7087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9.500.-</w:t>
            </w:r>
          </w:p>
        </w:tc>
      </w:tr>
      <w:tr w:rsidR="008902EC" w14:paraId="2BC67F4B" w14:textId="5431D7AA" w:rsidTr="008902EC">
        <w:trPr>
          <w:trHeight w:val="555"/>
        </w:trPr>
        <w:tc>
          <w:tcPr>
            <w:tcW w:w="7230" w:type="dxa"/>
          </w:tcPr>
          <w:p w14:paraId="70F96C8E" w14:textId="08E56AFE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023D3B">
              <w:rPr>
                <w:b/>
                <w:bCs/>
                <w:color w:val="FF0000"/>
              </w:rPr>
              <w:t xml:space="preserve">Nabídková cena výcviku pro řidičské oprávnění pro skupinu C pro </w:t>
            </w:r>
            <w:r>
              <w:rPr>
                <w:b/>
                <w:bCs/>
                <w:color w:val="FF0000"/>
              </w:rPr>
              <w:t>30</w:t>
            </w:r>
            <w:r w:rsidRPr="00023D3B">
              <w:rPr>
                <w:b/>
                <w:bCs/>
                <w:color w:val="FF0000"/>
              </w:rPr>
              <w:t xml:space="preserve"> žáků/5</w:t>
            </w:r>
            <w:r>
              <w:rPr>
                <w:b/>
                <w:bCs/>
                <w:color w:val="FF0000"/>
              </w:rPr>
              <w:t>70</w:t>
            </w:r>
            <w:r w:rsidRPr="00023D3B">
              <w:rPr>
                <w:b/>
                <w:bCs/>
                <w:color w:val="FF0000"/>
              </w:rPr>
              <w:t xml:space="preserve"> hodin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331D26DB" w14:textId="7D88CA6C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FF0000"/>
              </w:rPr>
              <w:t>285.000.-</w:t>
            </w:r>
          </w:p>
        </w:tc>
      </w:tr>
      <w:tr w:rsidR="008902EC" w14:paraId="313636E8" w14:textId="7AB1590F" w:rsidTr="008902EC">
        <w:trPr>
          <w:trHeight w:val="476"/>
        </w:trPr>
        <w:tc>
          <w:tcPr>
            <w:tcW w:w="7230" w:type="dxa"/>
          </w:tcPr>
          <w:p w14:paraId="790E35E3" w14:textId="77777777" w:rsidR="008902EC" w:rsidRPr="008525C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Nabídková cena výuky údržby vozidel pro sk. B pro 1 skupinu žáků/1 hodina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43B287F8" w14:textId="03CA9A35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255.-</w:t>
            </w:r>
          </w:p>
        </w:tc>
      </w:tr>
      <w:tr w:rsidR="008902EC" w14:paraId="004BC26C" w14:textId="5B8538DD" w:rsidTr="008902EC">
        <w:trPr>
          <w:trHeight w:val="337"/>
        </w:trPr>
        <w:tc>
          <w:tcPr>
            <w:tcW w:w="7230" w:type="dxa"/>
          </w:tcPr>
          <w:p w14:paraId="07E53C6C" w14:textId="77777777" w:rsidR="008902EC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 w:rsidRPr="00023D3B">
              <w:rPr>
                <w:b/>
                <w:bCs/>
                <w:color w:val="FF0000"/>
              </w:rPr>
              <w:lastRenderedPageBreak/>
              <w:t>Nabídková cena výuky údržby vozidel pro sk. B pro 2 skupiny žáků celkem 4 hodiny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14042526" w14:textId="0E8A983B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FF0000"/>
              </w:rPr>
              <w:t>1.020.-</w:t>
            </w:r>
          </w:p>
        </w:tc>
      </w:tr>
      <w:tr w:rsidR="008902EC" w14:paraId="235DE105" w14:textId="5023239B" w:rsidTr="008902EC">
        <w:trPr>
          <w:trHeight w:val="337"/>
        </w:trPr>
        <w:tc>
          <w:tcPr>
            <w:tcW w:w="7230" w:type="dxa"/>
          </w:tcPr>
          <w:p w14:paraId="756E4BC6" w14:textId="77777777" w:rsidR="008902EC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Nabídková cena výuky údržby vozidel pro sk. C pro 1 skupinu žáků/1 hodiny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0D5659D5" w14:textId="75FED304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255.-</w:t>
            </w:r>
          </w:p>
        </w:tc>
      </w:tr>
      <w:tr w:rsidR="008902EC" w14:paraId="648E547F" w14:textId="4F30D8D5" w:rsidTr="008902EC">
        <w:trPr>
          <w:trHeight w:val="337"/>
        </w:trPr>
        <w:tc>
          <w:tcPr>
            <w:tcW w:w="7230" w:type="dxa"/>
          </w:tcPr>
          <w:p w14:paraId="638E48DE" w14:textId="77777777" w:rsidR="008902EC" w:rsidRPr="00023D3B" w:rsidRDefault="008902EC" w:rsidP="008902EC">
            <w:pPr>
              <w:pStyle w:val="Odstavecseseznamem"/>
              <w:numPr>
                <w:ilvl w:val="0"/>
                <w:numId w:val="11"/>
              </w:numPr>
              <w:spacing w:after="200" w:line="276" w:lineRule="auto"/>
              <w:ind w:left="492"/>
              <w:jc w:val="both"/>
              <w:rPr>
                <w:b/>
                <w:bCs/>
                <w:color w:val="FF0000"/>
              </w:rPr>
            </w:pPr>
            <w:r w:rsidRPr="00023D3B">
              <w:rPr>
                <w:b/>
                <w:bCs/>
                <w:color w:val="FF0000"/>
              </w:rPr>
              <w:t>Nabídková cena výuky údržby vozidel pro sk. C pro 2 skupiny žáků celkem 8 hodin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394C6AC0" w14:textId="4BF23A83" w:rsidR="008902EC" w:rsidRPr="00A93148" w:rsidRDefault="008902EC" w:rsidP="008902EC">
            <w:pPr>
              <w:spacing w:after="200" w:line="276" w:lineRule="auto"/>
              <w:ind w:left="352"/>
              <w:jc w:val="center"/>
              <w:rPr>
                <w:b/>
                <w:bCs/>
                <w:color w:val="FF0000"/>
                <w:highlight w:val="yellow"/>
              </w:rPr>
            </w:pPr>
            <w:r>
              <w:rPr>
                <w:b/>
                <w:bCs/>
                <w:color w:val="FF0000"/>
              </w:rPr>
              <w:t>2.040.-</w:t>
            </w:r>
          </w:p>
        </w:tc>
      </w:tr>
      <w:tr w:rsidR="008902EC" w14:paraId="3E9D348E" w14:textId="77777777" w:rsidTr="008902EC">
        <w:trPr>
          <w:trHeight w:val="510"/>
        </w:trPr>
        <w:tc>
          <w:tcPr>
            <w:tcW w:w="7230" w:type="dxa"/>
          </w:tcPr>
          <w:p w14:paraId="19FB58EC" w14:textId="43BF44FD" w:rsidR="008902EC" w:rsidRPr="00877A74" w:rsidRDefault="008902EC" w:rsidP="008902E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492"/>
              <w:jc w:val="both"/>
              <w:rPr>
                <w:b/>
                <w:bCs/>
              </w:rPr>
            </w:pPr>
            <w:r w:rsidRPr="00877A74">
              <w:rPr>
                <w:b/>
                <w:bCs/>
              </w:rPr>
              <w:t>Nabídková cena praktického výcviku zdravotnické přípravy 1 skupina žáků/1 hodina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20C4D612" w14:textId="36DEE308" w:rsidR="008902EC" w:rsidRPr="00A93148" w:rsidRDefault="008902EC" w:rsidP="008902EC">
            <w:pPr>
              <w:spacing w:after="0" w:line="240" w:lineRule="auto"/>
              <w:ind w:left="-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230.-</w:t>
            </w:r>
          </w:p>
        </w:tc>
      </w:tr>
      <w:tr w:rsidR="008902EC" w14:paraId="070C341F" w14:textId="77777777" w:rsidTr="008902EC">
        <w:trPr>
          <w:trHeight w:val="510"/>
        </w:trPr>
        <w:tc>
          <w:tcPr>
            <w:tcW w:w="7230" w:type="dxa"/>
          </w:tcPr>
          <w:p w14:paraId="3FF1CF01" w14:textId="30166277" w:rsidR="008902EC" w:rsidRPr="00877A74" w:rsidRDefault="008902EC" w:rsidP="008902EC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492"/>
              <w:jc w:val="both"/>
              <w:rPr>
                <w:b/>
                <w:bCs/>
              </w:rPr>
            </w:pPr>
            <w:r w:rsidRPr="00877A74">
              <w:rPr>
                <w:b/>
                <w:bCs/>
                <w:color w:val="FF0000"/>
              </w:rPr>
              <w:t>Nabídková cena praktického výcviku zdravotnické přípravy pro 2 skupiny žáků celkem 8 hodin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6F537F1F" w14:textId="1FB86F71" w:rsidR="008902EC" w:rsidRPr="00A93148" w:rsidRDefault="008902EC" w:rsidP="008902EC">
            <w:pPr>
              <w:spacing w:after="0" w:line="240" w:lineRule="auto"/>
              <w:ind w:left="-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1.840</w:t>
            </w:r>
          </w:p>
        </w:tc>
      </w:tr>
      <w:tr w:rsidR="008902EC" w14:paraId="69468792" w14:textId="06B2C4A3" w:rsidTr="008902EC">
        <w:trPr>
          <w:trHeight w:val="510"/>
        </w:trPr>
        <w:tc>
          <w:tcPr>
            <w:tcW w:w="7230" w:type="dxa"/>
            <w:tcBorders>
              <w:bottom w:val="single" w:sz="4" w:space="0" w:color="auto"/>
            </w:tcBorders>
          </w:tcPr>
          <w:p w14:paraId="434C82E6" w14:textId="174372E0" w:rsidR="008902EC" w:rsidRDefault="008902EC" w:rsidP="008902EC">
            <w:pPr>
              <w:spacing w:after="0" w:line="240" w:lineRule="auto"/>
              <w:ind w:left="-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Nabídková cena bez DPH celkem pro 30 žáků/ jeden školní rok – výuka, výcvik </w:t>
            </w:r>
            <w:proofErr w:type="spellStart"/>
            <w:r>
              <w:rPr>
                <w:b/>
                <w:bCs/>
              </w:rPr>
              <w:t>B+</w:t>
            </w:r>
            <w:proofErr w:type="gramStart"/>
            <w:r>
              <w:rPr>
                <w:b/>
                <w:bCs/>
              </w:rPr>
              <w:t>C,údržba</w:t>
            </w:r>
            <w:proofErr w:type="spellEnd"/>
            <w:proofErr w:type="gramEnd"/>
            <w:r>
              <w:rPr>
                <w:b/>
                <w:bCs/>
              </w:rPr>
              <w:t xml:space="preserve"> -body b) + e) + h) + j) + l) + n)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D460FC0" w14:textId="1EB87826" w:rsidR="008902EC" w:rsidRPr="00A93148" w:rsidRDefault="008902EC" w:rsidP="008902EC">
            <w:pPr>
              <w:spacing w:after="0" w:line="240" w:lineRule="auto"/>
              <w:ind w:left="-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654.730.-</w:t>
            </w:r>
          </w:p>
        </w:tc>
      </w:tr>
      <w:tr w:rsidR="008902EC" w14:paraId="147577C1" w14:textId="73E1170E" w:rsidTr="008902EC">
        <w:trPr>
          <w:trHeight w:val="303"/>
        </w:trPr>
        <w:tc>
          <w:tcPr>
            <w:tcW w:w="7230" w:type="dxa"/>
            <w:shd w:val="clear" w:color="auto" w:fill="9CC2E5" w:themeFill="accent1" w:themeFillTint="99"/>
          </w:tcPr>
          <w:p w14:paraId="51CBD9F5" w14:textId="3378827B" w:rsidR="008902EC" w:rsidRDefault="008902EC" w:rsidP="008902E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Nabídková cena bez DPH celkem pro 60 žáků/ dva školní roky – výuka, výcvik </w:t>
            </w:r>
            <w:proofErr w:type="spellStart"/>
            <w:r>
              <w:rPr>
                <w:b/>
                <w:bCs/>
              </w:rPr>
              <w:t>B+</w:t>
            </w:r>
            <w:proofErr w:type="gramStart"/>
            <w:r>
              <w:rPr>
                <w:b/>
                <w:bCs/>
              </w:rPr>
              <w:t>C,údržba</w:t>
            </w:r>
            <w:proofErr w:type="spellEnd"/>
            <w:proofErr w:type="gramEnd"/>
            <w:r>
              <w:rPr>
                <w:b/>
                <w:bCs/>
              </w:rPr>
              <w:t xml:space="preserve"> -body b) + e) + h) + j) + l) + n)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51A28678" w14:textId="5D08DBF5" w:rsidR="008902EC" w:rsidRPr="00A93148" w:rsidRDefault="008902EC" w:rsidP="008902EC">
            <w:pPr>
              <w:jc w:val="center"/>
              <w:rPr>
                <w:b/>
                <w:bCs/>
                <w:highlight w:val="yellow"/>
              </w:rPr>
            </w:pPr>
            <w:proofErr w:type="gramStart"/>
            <w:r>
              <w:rPr>
                <w:b/>
                <w:bCs/>
              </w:rPr>
              <w:t>1.309.460,-</w:t>
            </w:r>
            <w:proofErr w:type="gramEnd"/>
          </w:p>
        </w:tc>
      </w:tr>
      <w:tr w:rsidR="008902EC" w14:paraId="0A6C5116" w14:textId="77777777" w:rsidTr="008902EC">
        <w:trPr>
          <w:trHeight w:val="303"/>
        </w:trPr>
        <w:tc>
          <w:tcPr>
            <w:tcW w:w="7230" w:type="dxa"/>
          </w:tcPr>
          <w:p w14:paraId="4D701115" w14:textId="31912A1B" w:rsidR="008902EC" w:rsidRDefault="008902EC" w:rsidP="008902EC">
            <w:pPr>
              <w:spacing w:after="0" w:line="240" w:lineRule="auto"/>
              <w:ind w:left="-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Procentuální sazba DPH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18F6854F" w14:textId="12FFEF8E" w:rsidR="008902EC" w:rsidRPr="00A93148" w:rsidRDefault="008902EC" w:rsidP="008902EC">
            <w:pPr>
              <w:spacing w:after="0" w:line="240" w:lineRule="auto"/>
              <w:ind w:left="-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21 %</w:t>
            </w:r>
          </w:p>
        </w:tc>
      </w:tr>
      <w:tr w:rsidR="008902EC" w14:paraId="3A16D756" w14:textId="7F7612D5" w:rsidTr="008902EC">
        <w:trPr>
          <w:trHeight w:val="245"/>
        </w:trPr>
        <w:tc>
          <w:tcPr>
            <w:tcW w:w="7230" w:type="dxa"/>
            <w:tcBorders>
              <w:bottom w:val="single" w:sz="4" w:space="0" w:color="auto"/>
            </w:tcBorders>
          </w:tcPr>
          <w:p w14:paraId="797FE23B" w14:textId="77777777" w:rsidR="008902EC" w:rsidRDefault="008902EC" w:rsidP="008902EC">
            <w:pPr>
              <w:spacing w:after="0" w:line="240" w:lineRule="auto"/>
              <w:ind w:left="-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Výše DPH celkem </w:t>
            </w:r>
          </w:p>
        </w:tc>
        <w:tc>
          <w:tcPr>
            <w:tcW w:w="183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DBA4DB0" w14:textId="790B037C" w:rsidR="008902EC" w:rsidRPr="00A93148" w:rsidRDefault="008902EC" w:rsidP="008902EC">
            <w:pPr>
              <w:spacing w:after="0" w:line="240" w:lineRule="auto"/>
              <w:ind w:left="-8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274.986,60</w:t>
            </w:r>
          </w:p>
        </w:tc>
      </w:tr>
      <w:tr w:rsidR="008902EC" w14:paraId="274F6D3C" w14:textId="5434B15A" w:rsidTr="008902EC">
        <w:trPr>
          <w:trHeight w:val="525"/>
        </w:trPr>
        <w:tc>
          <w:tcPr>
            <w:tcW w:w="7230" w:type="dxa"/>
            <w:shd w:val="clear" w:color="auto" w:fill="9CC2E5" w:themeFill="accent1" w:themeFillTint="99"/>
          </w:tcPr>
          <w:p w14:paraId="194FD948" w14:textId="2C1A1689" w:rsidR="008902EC" w:rsidRPr="00023D3B" w:rsidRDefault="008902EC" w:rsidP="008902E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NABÍDKOVÁ CENA CELKEM</w:t>
            </w:r>
            <w:r w:rsidRPr="00023D3B">
              <w:rPr>
                <w:b/>
                <w:bCs/>
              </w:rPr>
              <w:t xml:space="preserve"> včetně DPH</w:t>
            </w:r>
            <w:r>
              <w:rPr>
                <w:b/>
                <w:bCs/>
              </w:rPr>
              <w:t>/oba školní roky</w:t>
            </w:r>
          </w:p>
        </w:tc>
        <w:tc>
          <w:tcPr>
            <w:tcW w:w="1835" w:type="dxa"/>
            <w:shd w:val="clear" w:color="auto" w:fill="FFE599" w:themeFill="accent4" w:themeFillTint="66"/>
          </w:tcPr>
          <w:p w14:paraId="7369A6B9" w14:textId="6E353E09" w:rsidR="008902EC" w:rsidRPr="00A93148" w:rsidRDefault="008902EC" w:rsidP="008902EC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1.584.446,60</w:t>
            </w:r>
          </w:p>
        </w:tc>
      </w:tr>
    </w:tbl>
    <w:p w14:paraId="3592201D" w14:textId="77777777" w:rsidR="00DB0466" w:rsidRDefault="00DB0466" w:rsidP="000E67F3">
      <w:pPr>
        <w:jc w:val="both"/>
        <w:rPr>
          <w:b/>
          <w:bCs/>
        </w:rPr>
      </w:pPr>
    </w:p>
    <w:bookmarkEnd w:id="0"/>
    <w:p w14:paraId="61F68905" w14:textId="58850ACF" w:rsidR="007121F9" w:rsidRPr="00BE3773" w:rsidRDefault="007121F9" w:rsidP="00BE377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cen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y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 Kč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uveden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tomto článku bud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konečn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é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 nebud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ou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se dále zvyšovat.</w:t>
      </w:r>
    </w:p>
    <w:p w14:paraId="70D2BDB6" w14:textId="17A15DCD" w:rsidR="00F80D1A" w:rsidRPr="00641BFE" w:rsidRDefault="007121F9" w:rsidP="00BE3773">
      <w:pPr>
        <w:pStyle w:val="Odstavecseseznamem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Celková cena za předmět plnění bude vyčíslena dle skutečného počtu </w:t>
      </w:r>
      <w:r w:rsidR="00A7147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hodin výuky a výcviku.</w:t>
      </w:r>
      <w:r w:rsidR="00457224" w:rsidRPr="00BE37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641BFE" w:rsidRPr="00641B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nabídkovou cenu uchazeče nemá vliv změna celkového počtu žáků skutečně zařazených do výcviku</w:t>
      </w:r>
      <w:r w:rsidR="00203E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9F36446" w14:textId="197E43CD" w:rsidR="007121F9" w:rsidRPr="00BE3773" w:rsidRDefault="00F80D1A" w:rsidP="00BE3773">
      <w:pPr>
        <w:pStyle w:val="Odstavecseseznamem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Fakturace proběhne měsíčně podle vykázaného počtu hodin výuky a výcviku. Příloha faktury bude obsahovat </w:t>
      </w:r>
      <w:r w:rsidR="00641BF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data a počet hodin teoretické výuky a dále jmenný seznam žáků s uvedením dat a počtu hodin praktického výcviku – zvlášť pro skupinu B a zvlášť pro skupinu C.</w:t>
      </w:r>
    </w:p>
    <w:p w14:paraId="195ABB02" w14:textId="77777777" w:rsidR="007121F9" w:rsidRPr="00F05DBF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C4EC94" w14:textId="3E168AFD" w:rsidR="007121F9" w:rsidRPr="00BE3773" w:rsidRDefault="007121F9" w:rsidP="00BE377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uhradí platby za předmět této smlouvy na základě vystavených faktur se splatností </w:t>
      </w:r>
      <w:r w:rsidR="00BD0C79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457224"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</w:t>
      </w:r>
      <w:r w:rsidR="00641BF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 dne doručení faktury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Faktura bude mít veškeré náležitosti platného účetního dokladu a 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 na ni uveden odkaz na smlouv</w:t>
      </w:r>
      <w:r w:rsidR="00457224"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</w:t>
      </w:r>
      <w:r w:rsidR="00641BF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5B4D417" w14:textId="77777777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394687" w14:textId="7B7A2421" w:rsidR="007121F9" w:rsidRPr="00BE3773" w:rsidRDefault="007121F9" w:rsidP="00BE377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Neplatnou fakturu je objednatel oprávněn </w:t>
      </w:r>
      <w:r w:rsidR="00BD0C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dodavateli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vrátit, jestliže neobsahuje výše uvedené náležitosti nebo jestliže fakturovaná částka neodpovídá sjednané ceně. Nová lhůta splatnosti pak začne běžet doručením opravené faktury.</w:t>
      </w:r>
    </w:p>
    <w:p w14:paraId="41539085" w14:textId="77777777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cs-CZ"/>
        </w:rPr>
      </w:pPr>
    </w:p>
    <w:p w14:paraId="3DDC123D" w14:textId="69FA994F" w:rsidR="007121F9" w:rsidRDefault="007121F9" w:rsidP="00BE377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Platby budou provedeny bezhotovostním platebním stykem na účet </w:t>
      </w:r>
      <w:r w:rsidR="00BD0C7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Konečné vyúčtování bude provedeno nejpozději do </w:t>
      </w:r>
      <w:r w:rsidR="00DF45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konce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57224"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srpna 202</w:t>
      </w:r>
      <w:r w:rsidR="00DF45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 pro školní rok 2024/2025 a do konce srpna 2026 pro školní rok 2025/2026</w:t>
      </w:r>
      <w:r w:rsidR="00457224"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7E048463" w14:textId="77777777" w:rsidR="0097008F" w:rsidRPr="0097008F" w:rsidRDefault="0097008F" w:rsidP="0097008F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D84CBB" w14:textId="77777777" w:rsidR="0097008F" w:rsidRDefault="0097008F" w:rsidP="0097008F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489F582" w14:textId="77777777" w:rsidR="002D049E" w:rsidRPr="002D049E" w:rsidRDefault="002D049E" w:rsidP="002D049E">
      <w:pPr>
        <w:pStyle w:val="Odstavecseseznamem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EB4726C" w14:textId="77777777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F7C52E0" w14:textId="77777777" w:rsidR="00BE3773" w:rsidRDefault="00BE3773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965EEB" w14:textId="46BC5310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4</w:t>
      </w:r>
      <w:r w:rsidR="00C0533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42C4345D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pokuta a náhrada škody za porušení smlouvy</w:t>
      </w:r>
    </w:p>
    <w:p w14:paraId="7C19A933" w14:textId="77777777" w:rsidR="007121F9" w:rsidRPr="00461B50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7D0C6C" w14:textId="5E8263BE" w:rsidR="007121F9" w:rsidRPr="00BE3773" w:rsidRDefault="007121F9" w:rsidP="00BE37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při nedodržení smluveného termínu ukončení výuky a výcviku způsobeném objektivně ze strany </w:t>
      </w:r>
      <w:r w:rsidR="00BD0C7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zaplatí </w:t>
      </w:r>
      <w:r w:rsidR="00BD0C7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pokutu ve výši 0,05</w:t>
      </w:r>
      <w:r w:rsidR="00457224"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% z celkové ceny za každý den prodlení.</w:t>
      </w:r>
    </w:p>
    <w:p w14:paraId="7B529805" w14:textId="77777777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9F03B6" w14:textId="530A92C9" w:rsidR="007121F9" w:rsidRPr="00BE3773" w:rsidRDefault="007121F9" w:rsidP="00BE37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při prodlení s placením faktury zaplatí objednatel </w:t>
      </w:r>
      <w:r w:rsidR="00BD0C7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dodavateli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pokutu ve výši 0,05 % z celkové ceny za každý den prodlení.</w:t>
      </w:r>
    </w:p>
    <w:p w14:paraId="315E1564" w14:textId="77777777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67609E" w14:textId="77777777" w:rsidR="007121F9" w:rsidRPr="00203EEF" w:rsidRDefault="007121F9" w:rsidP="00BE377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3E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se některá ze smluvních stran rozhodne </w:t>
      </w:r>
      <w:r w:rsidRPr="00203E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bez udání důvodu </w:t>
      </w:r>
      <w:r w:rsidRPr="00203E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smlouvy odstoupit, učiní tak písemně a je povinna uhradit druhé smluvní straně odstupné ve výši </w:t>
      </w:r>
      <w:proofErr w:type="gramStart"/>
      <w:r w:rsidRPr="00203EEF">
        <w:rPr>
          <w:rFonts w:ascii="Times New Roman" w:eastAsia="Times New Roman" w:hAnsi="Times New Roman" w:cs="Times New Roman"/>
          <w:sz w:val="24"/>
          <w:szCs w:val="24"/>
          <w:lang w:eastAsia="cs-CZ"/>
        </w:rPr>
        <w:t>100.000,-</w:t>
      </w:r>
      <w:proofErr w:type="gramEnd"/>
      <w:r w:rsidRPr="00203E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Kč. Odstoupením se smlouva neruší od počátku, ale ode dne doručení písemného odstoupení druhé smluvní straně.</w:t>
      </w:r>
    </w:p>
    <w:p w14:paraId="6F5DF3C3" w14:textId="77777777" w:rsidR="00BE3773" w:rsidRDefault="00BE3773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C4A3AB" w14:textId="77777777" w:rsidR="00BE3773" w:rsidRDefault="00BE3773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F24538" w14:textId="7F841272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5.</w:t>
      </w:r>
    </w:p>
    <w:p w14:paraId="6A565B8B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Okamžité odstoupení od smlouvy</w:t>
      </w:r>
    </w:p>
    <w:p w14:paraId="0E02E5F3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F82CB3E" w14:textId="77777777" w:rsidR="00BE3773" w:rsidRPr="00BE3773" w:rsidRDefault="007121F9" w:rsidP="00BE3773">
      <w:pPr>
        <w:pStyle w:val="Odstavecseseznamem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má právo od smlouvy </w:t>
      </w:r>
      <w:r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okamžitě odstoupit</w:t>
      </w: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porušení povinností vyplývajících z této smlouvy ze strany zhotovitele. </w:t>
      </w:r>
    </w:p>
    <w:p w14:paraId="2D1FA331" w14:textId="0D0839CC" w:rsidR="00BE3773" w:rsidRPr="00BE3773" w:rsidRDefault="00BD0C79" w:rsidP="00BE3773">
      <w:pPr>
        <w:pStyle w:val="Odstavecseseznamem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7121F9"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právo od smlouvy </w:t>
      </w:r>
      <w:r w:rsidR="007121F9" w:rsidRPr="00BE377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okamžitě odstoupit</w:t>
      </w:r>
      <w:r w:rsidR="007121F9"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 porušení povinností vyplývajících z této smlouvy ze strany objednatele. </w:t>
      </w:r>
    </w:p>
    <w:p w14:paraId="56625396" w14:textId="77777777" w:rsidR="00BE3773" w:rsidRPr="00BE3773" w:rsidRDefault="007121F9" w:rsidP="00BE3773">
      <w:pPr>
        <w:pStyle w:val="Odstavecseseznamem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Ustanoveními o smluvních pokutách není dotčeno právo na náhradu škody. Odstoupení od smlouvy nemá vliv na zaplacení smluvní pokuty. </w:t>
      </w:r>
    </w:p>
    <w:p w14:paraId="203C57D2" w14:textId="31C464F8" w:rsidR="007121F9" w:rsidRPr="00BE3773" w:rsidRDefault="007121F9" w:rsidP="00BE3773">
      <w:pPr>
        <w:pStyle w:val="Odstavecseseznamem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 musí být provedeno písemně. Smluvní strany se dohodly, že odstoupením od této smlouvy se smlouva neruší od samého počátku, ale ode dne doručení odstoupení druhé straně.</w:t>
      </w:r>
    </w:p>
    <w:p w14:paraId="4601E423" w14:textId="77777777" w:rsidR="007121F9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73371A" w14:textId="77777777" w:rsidR="00457224" w:rsidRDefault="00457224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90675E8" w14:textId="52609CFB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Článek 6.</w:t>
      </w:r>
    </w:p>
    <w:p w14:paraId="27E60CEA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Oblast BOZP a případné škody na majetku</w:t>
      </w:r>
    </w:p>
    <w:p w14:paraId="3F8A395C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4C75BC9" w14:textId="768356D5" w:rsidR="007121F9" w:rsidRPr="00457224" w:rsidRDefault="007121F9" w:rsidP="00BE3773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45722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proškolení žáků i svých zaměstnanců v oblasti BOZP v rámci plnění předmětu této smlouvy zodpovídá </w:t>
      </w:r>
      <w:r w:rsidR="00BD0C7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dodavatel</w:t>
      </w:r>
      <w:r w:rsidRPr="0045722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5A6CC157" w14:textId="5C12A192" w:rsidR="007121F9" w:rsidRPr="00457224" w:rsidRDefault="007121F9" w:rsidP="00BE3773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dojde k úrazu žáka během teoretické přípravy v budovách </w:t>
      </w:r>
      <w:r w:rsidR="00457224"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>, zodpovídá za úraz žáka objednatel.</w:t>
      </w:r>
    </w:p>
    <w:p w14:paraId="19420671" w14:textId="668D2BA3" w:rsidR="007121F9" w:rsidRPr="00457224" w:rsidRDefault="007121F9" w:rsidP="00BE3773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Pokud dojde k úrazu žáka při výkonu praktického výcviku jízd nebo údržby vozidla, odpovídá za úraz žáka </w:t>
      </w:r>
      <w:r w:rsidR="00BD0C79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4FDDCBE" w14:textId="72E24358" w:rsidR="007121F9" w:rsidRPr="00457224" w:rsidRDefault="00BD0C79" w:rsidP="00BE3773">
      <w:pPr>
        <w:pStyle w:val="Odstavecseseznamem"/>
        <w:numPr>
          <w:ilvl w:val="0"/>
          <w:numId w:val="3"/>
        </w:numPr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7121F9"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 této smlouvě zaručuje, že je pojištěn</w:t>
      </w:r>
      <w:r w:rsid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="007121F9" w:rsidRP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případný úraz nebo škodu způsobenou rámci výuky.</w:t>
      </w:r>
    </w:p>
    <w:p w14:paraId="00551808" w14:textId="77777777" w:rsidR="00457224" w:rsidRDefault="00457224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BF15FB7" w14:textId="77777777" w:rsidR="0097008F" w:rsidRDefault="0097008F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9ADBF4" w14:textId="77777777" w:rsidR="0097008F" w:rsidRDefault="0097008F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2A41CEF" w14:textId="77777777" w:rsidR="0097008F" w:rsidRDefault="0097008F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A0A27A2" w14:textId="09F4E28E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Článek 7.</w:t>
      </w:r>
    </w:p>
    <w:p w14:paraId="229F5E0D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E7D749" w14:textId="77777777" w:rsidR="007121F9" w:rsidRPr="00461B50" w:rsidRDefault="007121F9" w:rsidP="007121F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Doba platnosti smlouvy</w:t>
      </w:r>
    </w:p>
    <w:p w14:paraId="173AFF10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D57BFBC" w14:textId="50934FFE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uzavírá na dobu trvání školní</w:t>
      </w:r>
      <w:r w:rsidR="00DF45FB">
        <w:rPr>
          <w:rFonts w:ascii="Times New Roman" w:eastAsia="Times New Roman" w:hAnsi="Times New Roman" w:cs="Times New Roman"/>
          <w:sz w:val="24"/>
          <w:szCs w:val="24"/>
          <w:lang w:eastAsia="cs-CZ"/>
        </w:rPr>
        <w:t>ch let 2024/2025 a 2025/2026</w:t>
      </w:r>
      <w:r w:rsidRPr="00461B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tj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572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41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od 1.9.20</w:t>
      </w:r>
      <w:r w:rsidR="00D371E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DF45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2041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 31.8.20</w:t>
      </w:r>
      <w:r w:rsidR="003A329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="00DF45F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Pr="002041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DC497A3" w14:textId="61797147" w:rsidR="00457224" w:rsidRDefault="00457224" w:rsidP="00487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AFB955A" w14:textId="77777777" w:rsidR="0097008F" w:rsidRDefault="0097008F" w:rsidP="00487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3970BF3" w14:textId="5B8799CF" w:rsidR="004874F6" w:rsidRPr="00461B50" w:rsidRDefault="004874F6" w:rsidP="00487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4B22260" w14:textId="77777777" w:rsidR="006D7661" w:rsidRPr="004874F6" w:rsidRDefault="006D7661" w:rsidP="004874F6">
      <w:pPr>
        <w:pStyle w:val="Nadpis3"/>
        <w:ind w:left="720" w:hanging="720"/>
        <w:jc w:val="center"/>
        <w:rPr>
          <w:rFonts w:cs="Times New Roman"/>
          <w:sz w:val="24"/>
          <w:szCs w:val="24"/>
        </w:rPr>
      </w:pPr>
      <w:r w:rsidRPr="004874F6">
        <w:rPr>
          <w:rFonts w:cs="Times New Roman"/>
          <w:sz w:val="24"/>
          <w:szCs w:val="24"/>
        </w:rPr>
        <w:t>DOLOŽKA O REGISTRACI SMLOUVY</w:t>
      </w:r>
    </w:p>
    <w:p w14:paraId="40712377" w14:textId="5CB09307" w:rsidR="00BE3773" w:rsidRPr="00BE3773" w:rsidRDefault="00BE3773" w:rsidP="00BE3773">
      <w:pPr>
        <w:tabs>
          <w:tab w:val="left" w:pos="0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773">
        <w:rPr>
          <w:rFonts w:ascii="Times New Roman" w:hAnsi="Times New Roman" w:cs="Times New Roman"/>
          <w:sz w:val="24"/>
          <w:szCs w:val="24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 Smluvní strany prohlašují, že smlouva neobsahuje žádné obchodní tajemství.</w:t>
      </w:r>
    </w:p>
    <w:p w14:paraId="7D055D57" w14:textId="77777777" w:rsidR="00BE3773" w:rsidRDefault="00BE3773" w:rsidP="004874F6">
      <w:pPr>
        <w:spacing w:after="0" w:line="240" w:lineRule="auto"/>
        <w:jc w:val="center"/>
        <w:rPr>
          <w:i/>
        </w:rPr>
      </w:pPr>
    </w:p>
    <w:p w14:paraId="4BA204A4" w14:textId="2EB5CB86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Článek </w:t>
      </w:r>
      <w:r w:rsidR="00BD0C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2198DE92" w14:textId="77777777" w:rsidR="007121F9" w:rsidRPr="00461B50" w:rsidRDefault="007121F9" w:rsidP="00712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61B5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14:paraId="009F5C76" w14:textId="77777777" w:rsidR="007121F9" w:rsidRPr="00461B50" w:rsidRDefault="007121F9" w:rsidP="007121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AAD109" w14:textId="77777777" w:rsidR="007121F9" w:rsidRPr="00BE3773" w:rsidRDefault="007121F9" w:rsidP="00BE3773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změny a dodatky k této smlouvě musí být činěny pouze písemnou formou a musí být odsouhlaseny oběma smluvními stranami.</w:t>
      </w:r>
    </w:p>
    <w:p w14:paraId="402252FD" w14:textId="77777777" w:rsidR="007121F9" w:rsidRPr="00BE3773" w:rsidRDefault="007121F9" w:rsidP="00BE3773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se vyhotovuje ve dvou exemplářích, z nichž každá smluvní strana obdrží jedno vyhotovení.</w:t>
      </w:r>
    </w:p>
    <w:p w14:paraId="7FD67791" w14:textId="77777777" w:rsidR="007121F9" w:rsidRPr="00BE3773" w:rsidRDefault="007121F9" w:rsidP="00BE3773">
      <w:pPr>
        <w:pStyle w:val="Odstavecseseznamem"/>
        <w:numPr>
          <w:ilvl w:val="0"/>
          <w:numId w:val="4"/>
        </w:numPr>
        <w:spacing w:before="240" w:after="0" w:line="240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BE377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Smluvní strany tímto prohlašují, že tuto smlouvu uzavřely dle svobodné vůle, vážně a srozumitelně a nikoli za nápadně nevýhodných podmínek na důkaz čeho připojily smluvní strany níže uvedeného dne své podpisy.</w:t>
      </w:r>
    </w:p>
    <w:p w14:paraId="1CC62924" w14:textId="77777777" w:rsidR="007121F9" w:rsidRPr="00BE3773" w:rsidRDefault="007121F9" w:rsidP="00BE377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tLeast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E3773">
        <w:rPr>
          <w:rFonts w:ascii="Times New Roman" w:hAnsi="Times New Roman"/>
          <w:b/>
          <w:sz w:val="24"/>
          <w:szCs w:val="24"/>
        </w:rPr>
        <w:t>Tato smlouva nabývá platnosti dnem podpisu oběma smluvními stranami a účinnosti dnem jejího uveřejnění v registru smluv, který provede objednatel.</w:t>
      </w:r>
    </w:p>
    <w:p w14:paraId="79250412" w14:textId="77777777" w:rsidR="007121F9" w:rsidRPr="00BE05BC" w:rsidRDefault="007121F9" w:rsidP="007121F9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4832B698" w14:textId="77777777" w:rsidR="00BE3773" w:rsidRDefault="00BE3773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B6415F" w14:textId="77777777" w:rsidR="00BE3773" w:rsidRDefault="00BE3773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EA1C4C" w14:textId="77777777" w:rsidR="00BE3773" w:rsidRDefault="00BE3773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F173EE" w14:textId="58CC45C7" w:rsidR="007121F9" w:rsidRPr="008902EC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 Českých Budějovicích</w:t>
      </w:r>
      <w:r w:rsidR="00B71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B713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E377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r w:rsidR="009A66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A66E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A66EB" w:rsidRP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773FE" w:rsidRP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> Českých Budějovicích</w:t>
      </w:r>
      <w:r w:rsidR="009A66EB" w:rsidRP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 w:rsidR="00BE3773" w:rsidRP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………….</w:t>
      </w:r>
    </w:p>
    <w:p w14:paraId="5CF940E2" w14:textId="77777777" w:rsidR="007121F9" w:rsidRPr="008902EC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3B0C9E" w14:textId="394C4F73" w:rsidR="00B713FC" w:rsidRPr="008902EC" w:rsidRDefault="00B713FC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BF53" w14:textId="2091DE60" w:rsidR="00BE3773" w:rsidRPr="008902EC" w:rsidRDefault="00D773FE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02EC">
        <w:rPr>
          <w:rFonts w:ascii="Times New Roman" w:hAnsi="Times New Roman" w:cs="Times New Roman"/>
          <w:sz w:val="24"/>
          <w:szCs w:val="24"/>
        </w:rPr>
        <w:t>Za objednatele:</w:t>
      </w:r>
      <w:r w:rsidRPr="008902EC">
        <w:rPr>
          <w:rFonts w:ascii="Times New Roman" w:hAnsi="Times New Roman" w:cs="Times New Roman"/>
          <w:sz w:val="24"/>
          <w:szCs w:val="24"/>
        </w:rPr>
        <w:tab/>
      </w:r>
      <w:r w:rsidRPr="008902EC">
        <w:rPr>
          <w:rFonts w:ascii="Times New Roman" w:hAnsi="Times New Roman" w:cs="Times New Roman"/>
          <w:sz w:val="24"/>
          <w:szCs w:val="24"/>
        </w:rPr>
        <w:tab/>
      </w:r>
      <w:r w:rsidRPr="008902EC">
        <w:rPr>
          <w:rFonts w:ascii="Times New Roman" w:hAnsi="Times New Roman" w:cs="Times New Roman"/>
          <w:sz w:val="24"/>
          <w:szCs w:val="24"/>
        </w:rPr>
        <w:tab/>
      </w:r>
      <w:r w:rsidRPr="008902EC">
        <w:rPr>
          <w:rFonts w:ascii="Times New Roman" w:hAnsi="Times New Roman" w:cs="Times New Roman"/>
          <w:sz w:val="24"/>
          <w:szCs w:val="24"/>
        </w:rPr>
        <w:tab/>
      </w:r>
      <w:r w:rsidRPr="008902EC">
        <w:rPr>
          <w:rFonts w:ascii="Times New Roman" w:hAnsi="Times New Roman" w:cs="Times New Roman"/>
          <w:sz w:val="24"/>
          <w:szCs w:val="24"/>
        </w:rPr>
        <w:tab/>
      </w:r>
      <w:r w:rsidR="00CB3661">
        <w:rPr>
          <w:rFonts w:ascii="Times New Roman" w:hAnsi="Times New Roman" w:cs="Times New Roman"/>
          <w:sz w:val="24"/>
          <w:szCs w:val="24"/>
        </w:rPr>
        <w:t xml:space="preserve"> </w:t>
      </w:r>
      <w:r w:rsidRPr="008902EC">
        <w:rPr>
          <w:rFonts w:ascii="Times New Roman" w:hAnsi="Times New Roman" w:cs="Times New Roman"/>
          <w:sz w:val="24"/>
          <w:szCs w:val="24"/>
        </w:rPr>
        <w:t>Za dodavatele:</w:t>
      </w:r>
    </w:p>
    <w:p w14:paraId="7C656C7C" w14:textId="59FFBD8B" w:rsidR="00BE3773" w:rsidRPr="008902EC" w:rsidRDefault="00BE3773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1757EF" w14:textId="10919ADB" w:rsidR="00BE3773" w:rsidRPr="008902EC" w:rsidRDefault="00BE3773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E7D54" w14:textId="244ADB14" w:rsidR="00D773FE" w:rsidRPr="008902EC" w:rsidRDefault="00D773FE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366C1" w14:textId="7149E7CE" w:rsidR="00D773FE" w:rsidRPr="008902EC" w:rsidRDefault="00D773FE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EC70B" w14:textId="5836B88D" w:rsidR="00D773FE" w:rsidRPr="008902EC" w:rsidRDefault="00D773FE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BF04D" w14:textId="77777777" w:rsidR="00D773FE" w:rsidRPr="008902EC" w:rsidRDefault="00D773FE" w:rsidP="007121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74FEB" w14:textId="64B507D7" w:rsidR="007121F9" w:rsidRPr="008902EC" w:rsidRDefault="007121F9" w:rsidP="00712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                                     </w:t>
      </w:r>
      <w:r w:rsid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Pr="008902EC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……………………………….</w:t>
      </w:r>
    </w:p>
    <w:p w14:paraId="2FA8586D" w14:textId="4D18C74B" w:rsidR="007121F9" w:rsidRDefault="00B713FC" w:rsidP="008902EC">
      <w:pPr>
        <w:spacing w:after="0" w:line="240" w:lineRule="auto"/>
        <w:rPr>
          <w:rFonts w:ascii="Candara" w:hAnsi="Candara"/>
          <w:b/>
          <w:sz w:val="20"/>
          <w:szCs w:val="20"/>
        </w:rPr>
      </w:pPr>
      <w:r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</w:t>
      </w:r>
      <w:r w:rsidR="009A66EB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BE3773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Luboš Kubát, ředitel </w:t>
      </w:r>
      <w:r w:rsidR="00D773FE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</w:t>
      </w:r>
      <w:r w:rsidR="00D773FE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D773FE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D773FE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="00A93148" w:rsidRP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</w:t>
      </w:r>
      <w:r w:rsidR="008902E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Václav Kovář, jednatel</w:t>
      </w:r>
    </w:p>
    <w:sectPr w:rsidR="007121F9" w:rsidSect="001C56C1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916F2" w14:textId="77777777" w:rsidR="00CC0312" w:rsidRDefault="00CC0312" w:rsidP="001966C5">
      <w:pPr>
        <w:spacing w:after="0" w:line="240" w:lineRule="auto"/>
      </w:pPr>
      <w:r>
        <w:separator/>
      </w:r>
    </w:p>
  </w:endnote>
  <w:endnote w:type="continuationSeparator" w:id="0">
    <w:p w14:paraId="2C066C8B" w14:textId="77777777" w:rsidR="00CC0312" w:rsidRDefault="00CC0312" w:rsidP="001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B55A0" w14:textId="77777777" w:rsidR="00CC0312" w:rsidRDefault="00CC0312" w:rsidP="001966C5">
      <w:pPr>
        <w:spacing w:after="0" w:line="240" w:lineRule="auto"/>
      </w:pPr>
      <w:r>
        <w:separator/>
      </w:r>
    </w:p>
  </w:footnote>
  <w:footnote w:type="continuationSeparator" w:id="0">
    <w:p w14:paraId="41611466" w14:textId="77777777" w:rsidR="00CC0312" w:rsidRDefault="00CC0312" w:rsidP="001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3A7AF" w14:textId="463C2633" w:rsidR="0088300F" w:rsidRDefault="0088300F">
    <w:pPr>
      <w:pStyle w:val="Zhlav"/>
    </w:pPr>
  </w:p>
  <w:p w14:paraId="0C924135" w14:textId="77777777" w:rsidR="0097008F" w:rsidRDefault="0097008F">
    <w:pPr>
      <w:pStyle w:val="Zhlav"/>
    </w:pPr>
  </w:p>
  <w:p w14:paraId="0F4BEF5C" w14:textId="77777777" w:rsidR="0088300F" w:rsidRDefault="008830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07E"/>
    <w:multiLevelType w:val="hybridMultilevel"/>
    <w:tmpl w:val="178CDC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41AF3"/>
    <w:multiLevelType w:val="hybridMultilevel"/>
    <w:tmpl w:val="471C9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923B9"/>
    <w:multiLevelType w:val="hybridMultilevel"/>
    <w:tmpl w:val="401038E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7687D"/>
    <w:multiLevelType w:val="hybridMultilevel"/>
    <w:tmpl w:val="A9304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A23A9"/>
    <w:multiLevelType w:val="hybridMultilevel"/>
    <w:tmpl w:val="77486E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D52DC"/>
    <w:multiLevelType w:val="hybridMultilevel"/>
    <w:tmpl w:val="FFAC3464"/>
    <w:lvl w:ilvl="0" w:tplc="505A05C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FB63472"/>
    <w:multiLevelType w:val="hybridMultilevel"/>
    <w:tmpl w:val="6486E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B41A5"/>
    <w:multiLevelType w:val="hybridMultilevel"/>
    <w:tmpl w:val="CA54A9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D181F"/>
    <w:multiLevelType w:val="hybridMultilevel"/>
    <w:tmpl w:val="0A76C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822C6"/>
    <w:multiLevelType w:val="hybridMultilevel"/>
    <w:tmpl w:val="704A4F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8221B"/>
    <w:multiLevelType w:val="hybridMultilevel"/>
    <w:tmpl w:val="407AFB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F9"/>
    <w:rsid w:val="00007A9B"/>
    <w:rsid w:val="00073478"/>
    <w:rsid w:val="000B76FA"/>
    <w:rsid w:val="000C6E2D"/>
    <w:rsid w:val="000E3409"/>
    <w:rsid w:val="000E67F3"/>
    <w:rsid w:val="00147AD7"/>
    <w:rsid w:val="001966C5"/>
    <w:rsid w:val="001C56C1"/>
    <w:rsid w:val="001D71B1"/>
    <w:rsid w:val="00203EEF"/>
    <w:rsid w:val="002D049E"/>
    <w:rsid w:val="00310B0B"/>
    <w:rsid w:val="003828FB"/>
    <w:rsid w:val="003A3292"/>
    <w:rsid w:val="003A6E6E"/>
    <w:rsid w:val="003C1953"/>
    <w:rsid w:val="00406D01"/>
    <w:rsid w:val="00433BB1"/>
    <w:rsid w:val="0045349C"/>
    <w:rsid w:val="00457224"/>
    <w:rsid w:val="00481FC5"/>
    <w:rsid w:val="0048491C"/>
    <w:rsid w:val="004874F6"/>
    <w:rsid w:val="004C13B4"/>
    <w:rsid w:val="004E433D"/>
    <w:rsid w:val="00500E31"/>
    <w:rsid w:val="005138B4"/>
    <w:rsid w:val="00540DD9"/>
    <w:rsid w:val="005454F8"/>
    <w:rsid w:val="005521FB"/>
    <w:rsid w:val="005A43D7"/>
    <w:rsid w:val="00641BFE"/>
    <w:rsid w:val="00643657"/>
    <w:rsid w:val="006610CF"/>
    <w:rsid w:val="00664157"/>
    <w:rsid w:val="006D7661"/>
    <w:rsid w:val="00704CB8"/>
    <w:rsid w:val="00705941"/>
    <w:rsid w:val="007121F9"/>
    <w:rsid w:val="00721BDB"/>
    <w:rsid w:val="00736770"/>
    <w:rsid w:val="00750E6A"/>
    <w:rsid w:val="00782FF5"/>
    <w:rsid w:val="007D2542"/>
    <w:rsid w:val="007D798A"/>
    <w:rsid w:val="0082499D"/>
    <w:rsid w:val="00855159"/>
    <w:rsid w:val="00877A74"/>
    <w:rsid w:val="0088300F"/>
    <w:rsid w:val="008902EC"/>
    <w:rsid w:val="008D78E9"/>
    <w:rsid w:val="008F1C06"/>
    <w:rsid w:val="0097008F"/>
    <w:rsid w:val="00996897"/>
    <w:rsid w:val="009A66EB"/>
    <w:rsid w:val="009E48CF"/>
    <w:rsid w:val="00A0578F"/>
    <w:rsid w:val="00A54A58"/>
    <w:rsid w:val="00A71474"/>
    <w:rsid w:val="00A76B7D"/>
    <w:rsid w:val="00A81A57"/>
    <w:rsid w:val="00A93148"/>
    <w:rsid w:val="00B328CF"/>
    <w:rsid w:val="00B53DA8"/>
    <w:rsid w:val="00B713FC"/>
    <w:rsid w:val="00B93989"/>
    <w:rsid w:val="00BA3DC0"/>
    <w:rsid w:val="00BD0C79"/>
    <w:rsid w:val="00BD5320"/>
    <w:rsid w:val="00BD6CDC"/>
    <w:rsid w:val="00BE3773"/>
    <w:rsid w:val="00BF6ED8"/>
    <w:rsid w:val="00C05339"/>
    <w:rsid w:val="00C17E3C"/>
    <w:rsid w:val="00C35BB9"/>
    <w:rsid w:val="00C52C80"/>
    <w:rsid w:val="00C63A96"/>
    <w:rsid w:val="00C736D4"/>
    <w:rsid w:val="00C776FA"/>
    <w:rsid w:val="00CB3661"/>
    <w:rsid w:val="00CC0312"/>
    <w:rsid w:val="00CD23C7"/>
    <w:rsid w:val="00CE389D"/>
    <w:rsid w:val="00CE5B47"/>
    <w:rsid w:val="00D371E2"/>
    <w:rsid w:val="00D57A29"/>
    <w:rsid w:val="00D75ECD"/>
    <w:rsid w:val="00D773FE"/>
    <w:rsid w:val="00DB0466"/>
    <w:rsid w:val="00DF45FB"/>
    <w:rsid w:val="00ED4C7F"/>
    <w:rsid w:val="00F449AB"/>
    <w:rsid w:val="00F80D1A"/>
    <w:rsid w:val="00F8155D"/>
    <w:rsid w:val="00FA5418"/>
    <w:rsid w:val="00FE0F2B"/>
    <w:rsid w:val="00F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2E17B"/>
  <w15:docId w15:val="{8223AE24-E46A-406E-84C8-A4556F77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1F9"/>
  </w:style>
  <w:style w:type="paragraph" w:styleId="Nadpis2">
    <w:name w:val="heading 2"/>
    <w:basedOn w:val="Normln"/>
    <w:next w:val="Normln"/>
    <w:link w:val="Nadpis2Char"/>
    <w:qFormat/>
    <w:rsid w:val="006D7661"/>
    <w:pPr>
      <w:keepNext/>
      <w:spacing w:before="120" w:after="12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6D7661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sz w:val="20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D7661"/>
    <w:rPr>
      <w:rFonts w:ascii="Times New Roman" w:eastAsia="Times New Roman" w:hAnsi="Times New Roman" w:cs="Arial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D7661"/>
    <w:rPr>
      <w:rFonts w:ascii="Times New Roman" w:eastAsia="Times New Roman" w:hAnsi="Times New Roman" w:cs="Arial"/>
      <w:b/>
      <w:bCs/>
      <w:sz w:val="20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9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6C5"/>
  </w:style>
  <w:style w:type="paragraph" w:styleId="Zpat">
    <w:name w:val="footer"/>
    <w:basedOn w:val="Normln"/>
    <w:link w:val="ZpatChar"/>
    <w:uiPriority w:val="99"/>
    <w:unhideWhenUsed/>
    <w:rsid w:val="0019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6C5"/>
  </w:style>
  <w:style w:type="paragraph" w:styleId="Nzev">
    <w:name w:val="Title"/>
    <w:basedOn w:val="Normln"/>
    <w:link w:val="NzevChar"/>
    <w:qFormat/>
    <w:rsid w:val="001966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966C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06D0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before="60" w:after="60" w:line="240" w:lineRule="auto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6D01"/>
    <w:rPr>
      <w:rFonts w:ascii="Calibri" w:eastAsia="Calibri" w:hAnsi="Calibri" w:cs="Calibri"/>
      <w:color w:val="000000"/>
      <w:sz w:val="20"/>
      <w:szCs w:val="20"/>
      <w:u w:color="000000"/>
      <w:bdr w:val="nil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406D0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D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D0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93989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43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0" w:after="160"/>
      <w:jc w:val="left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433D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139A1-2FB6-4686-AA90-712E29A2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1661</Words>
  <Characters>9805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Hana Janouchová</cp:lastModifiedBy>
  <cp:revision>4</cp:revision>
  <cp:lastPrinted>2024-06-11T12:54:00Z</cp:lastPrinted>
  <dcterms:created xsi:type="dcterms:W3CDTF">2024-06-12T10:22:00Z</dcterms:created>
  <dcterms:modified xsi:type="dcterms:W3CDTF">2024-06-12T10:24:00Z</dcterms:modified>
</cp:coreProperties>
</file>