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901" w:rsidRDefault="00CD2901" w:rsidP="00CD2901">
      <w:pPr>
        <w:rPr>
          <w:rFonts w:cs="Arial"/>
          <w:b/>
          <w:szCs w:val="20"/>
        </w:rPr>
      </w:pPr>
      <w:r w:rsidRPr="00B81C2C">
        <w:rPr>
          <w:rFonts w:cs="Arial"/>
          <w:szCs w:val="20"/>
        </w:rPr>
        <w:t xml:space="preserve">Příloha </w:t>
      </w:r>
      <w:proofErr w:type="gramStart"/>
      <w:r w:rsidRPr="00B81C2C">
        <w:rPr>
          <w:rFonts w:cs="Arial"/>
          <w:szCs w:val="20"/>
        </w:rPr>
        <w:t>č.1  smlouvy</w:t>
      </w:r>
      <w:proofErr w:type="gramEnd"/>
      <w:r w:rsidRPr="00B81C2C">
        <w:rPr>
          <w:rFonts w:cs="Arial"/>
          <w:szCs w:val="20"/>
        </w:rPr>
        <w:t xml:space="preserve">: </w:t>
      </w:r>
      <w:proofErr w:type="spellStart"/>
      <w:r w:rsidRPr="00B81C2C">
        <w:rPr>
          <w:rFonts w:cs="Arial"/>
          <w:b/>
          <w:szCs w:val="20"/>
        </w:rPr>
        <w:t>ev.č</w:t>
      </w:r>
      <w:proofErr w:type="spellEnd"/>
      <w:r w:rsidRPr="00B81C2C">
        <w:rPr>
          <w:rFonts w:cs="Arial"/>
          <w:b/>
          <w:szCs w:val="20"/>
        </w:rPr>
        <w:t>.: SML/0</w:t>
      </w:r>
      <w:r>
        <w:rPr>
          <w:rFonts w:cs="Arial"/>
          <w:b/>
          <w:szCs w:val="20"/>
        </w:rPr>
        <w:t>103</w:t>
      </w:r>
      <w:r w:rsidRPr="00B81C2C">
        <w:rPr>
          <w:rFonts w:cs="Arial"/>
          <w:b/>
          <w:szCs w:val="20"/>
        </w:rPr>
        <w:t>/24</w:t>
      </w:r>
    </w:p>
    <w:tbl>
      <w:tblPr>
        <w:tblW w:w="148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4"/>
        <w:gridCol w:w="4522"/>
        <w:gridCol w:w="1566"/>
        <w:gridCol w:w="1984"/>
        <w:gridCol w:w="1563"/>
        <w:gridCol w:w="989"/>
        <w:gridCol w:w="1275"/>
        <w:gridCol w:w="1390"/>
      </w:tblGrid>
      <w:tr w:rsidR="00CD2901" w:rsidRPr="00CD2901" w:rsidTr="00CD2901">
        <w:trPr>
          <w:trHeight w:val="585"/>
        </w:trPr>
        <w:tc>
          <w:tcPr>
            <w:tcW w:w="1486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 xml:space="preserve">Příloha </w:t>
            </w:r>
            <w:proofErr w:type="gramStart"/>
            <w:r w:rsidRPr="00CD2901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č.1 – Tabulka</w:t>
            </w:r>
            <w:proofErr w:type="gramEnd"/>
            <w:r w:rsidRPr="00CD2901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 xml:space="preserve"> –specifikace předmětu plnění </w:t>
            </w:r>
          </w:p>
        </w:tc>
      </w:tr>
      <w:tr w:rsidR="00CD2901" w:rsidRPr="00CD2901" w:rsidTr="00D740A4">
        <w:trPr>
          <w:trHeight w:val="765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druh pokrmu/nápoje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specifikace pokrmu/nápoje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druh jednotky (minimální gramáž porce)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počet jednotek na osobu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předpokládaný počet jednotek celkem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cena za jednotku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cena celkem bez DPH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cena celkem s DPH</w:t>
            </w:r>
          </w:p>
        </w:tc>
      </w:tr>
      <w:tr w:rsidR="00CD2901" w:rsidRPr="00CD2901" w:rsidTr="00427516">
        <w:trPr>
          <w:trHeight w:val="255"/>
        </w:trPr>
        <w:tc>
          <w:tcPr>
            <w:tcW w:w="157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studené pokrmy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zeleninový salát - 2 druhy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porce (100g)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0,8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144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2676B9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2676B9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</w:tr>
      <w:tr w:rsidR="00CD2901" w:rsidRPr="00CD2901" w:rsidTr="00427516">
        <w:trPr>
          <w:trHeight w:val="255"/>
        </w:trPr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pečivo (různé variace: chleba/rohlík/bezlepkový chléb)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ks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720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</w:tr>
      <w:tr w:rsidR="00CD2901" w:rsidRPr="00CD2901" w:rsidTr="00427516">
        <w:trPr>
          <w:trHeight w:val="255"/>
        </w:trPr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koláč/buchta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ks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0,5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</w:tr>
      <w:tr w:rsidR="00CD2901" w:rsidRPr="00CD2901" w:rsidTr="00427516">
        <w:trPr>
          <w:trHeight w:val="255"/>
        </w:trPr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chleby se špekem/uzeným masem/ pomazánkou/ obložený chléb apod.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ks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D740A4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2,3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D740A4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410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</w:tr>
      <w:tr w:rsidR="00CD2901" w:rsidRPr="00CD2901" w:rsidTr="00427516">
        <w:trPr>
          <w:trHeight w:val="255"/>
        </w:trPr>
        <w:tc>
          <w:tcPr>
            <w:tcW w:w="157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teplé pokrmy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řízek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porce (100g)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0,8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144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</w:tr>
      <w:tr w:rsidR="00CD2901" w:rsidRPr="00CD2901" w:rsidTr="00427516">
        <w:trPr>
          <w:trHeight w:val="255"/>
        </w:trPr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guláš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porce (100g)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0,5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</w:tr>
      <w:tr w:rsidR="00CD2901" w:rsidRPr="00CD2901" w:rsidTr="00427516">
        <w:trPr>
          <w:trHeight w:val="255"/>
        </w:trPr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grilované maso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porce (150g)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0,5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</w:tr>
      <w:tr w:rsidR="00CD2901" w:rsidRPr="00CD2901" w:rsidTr="00427516">
        <w:trPr>
          <w:trHeight w:val="255"/>
        </w:trPr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klobásy/párky/cigáro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ks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0,5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</w:tr>
      <w:tr w:rsidR="00CD2901" w:rsidRPr="00CD2901" w:rsidTr="00427516">
        <w:trPr>
          <w:trHeight w:val="255"/>
        </w:trPr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grilovaný  sýr (typu hermelín/camembert/</w:t>
            </w:r>
            <w:proofErr w:type="spellStart"/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oštiepok</w:t>
            </w:r>
            <w:proofErr w:type="spellEnd"/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apod.)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ks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0,5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</w:tr>
      <w:tr w:rsidR="00CD2901" w:rsidRPr="00CD2901" w:rsidTr="00427516">
        <w:trPr>
          <w:trHeight w:val="255"/>
        </w:trPr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grilovaná zelenina (paprika, cuketa, cibule, lilek, apod.)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porce (100g)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0,5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</w:tr>
      <w:tr w:rsidR="00CD2901" w:rsidRPr="00CD2901" w:rsidTr="00427516">
        <w:trPr>
          <w:trHeight w:val="255"/>
        </w:trPr>
        <w:tc>
          <w:tcPr>
            <w:tcW w:w="157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alkoholické nápoje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točené pivo (Polička, Radegast apod.)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litr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360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</w:tr>
      <w:tr w:rsidR="00CD2901" w:rsidRPr="00CD2901" w:rsidTr="00427516">
        <w:trPr>
          <w:trHeight w:val="255"/>
        </w:trPr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víno bílé a červené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litr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0,5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</w:tr>
      <w:tr w:rsidR="00CD2901" w:rsidRPr="00CD2901" w:rsidTr="00427516">
        <w:trPr>
          <w:trHeight w:val="255"/>
        </w:trPr>
        <w:tc>
          <w:tcPr>
            <w:tcW w:w="157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nealkoholické nápoje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točený nealkoholický nápoj (např. malinovka apod.)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litr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0,5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</w:tr>
      <w:tr w:rsidR="00CD2901" w:rsidRPr="00CD2901" w:rsidTr="00427516">
        <w:trPr>
          <w:trHeight w:val="255"/>
        </w:trPr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káva (kapsle)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kus (šálek)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0,5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90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</w:tr>
      <w:tr w:rsidR="00CD2901" w:rsidRPr="00CD2901" w:rsidTr="00427516">
        <w:trPr>
          <w:trHeight w:val="255"/>
        </w:trPr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neperlivá voda  (neomezená konzumace rozlévané vody ve džbánech)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neomezeně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BA60CB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BA60CB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</w:tr>
      <w:tr w:rsidR="00CD2901" w:rsidRPr="00CD2901" w:rsidTr="00427516">
        <w:trPr>
          <w:trHeight w:val="25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lastRenderedPageBreak/>
              <w:t>Ostatní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Obsluha cateringu (10 hodin 13:00-23:00)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hodina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901" w:rsidRDefault="00CD2901" w:rsidP="00CD2901">
            <w:pPr>
              <w:jc w:val="center"/>
            </w:pPr>
            <w:r w:rsidRPr="009A0715">
              <w:rPr>
                <w:rFonts w:eastAsia="Times New Roman" w:cs="Arial"/>
                <w:color w:val="000000"/>
                <w:szCs w:val="20"/>
                <w:lang w:eastAsia="cs-CZ"/>
              </w:rPr>
              <w:t>XXX</w:t>
            </w:r>
          </w:p>
        </w:tc>
      </w:tr>
      <w:tr w:rsidR="00CD2901" w:rsidRPr="00CD2901" w:rsidTr="00CD2901">
        <w:trPr>
          <w:trHeight w:val="255"/>
        </w:trPr>
        <w:tc>
          <w:tcPr>
            <w:tcW w:w="1219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cena celkem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CD2901" w:rsidRPr="00CD2901" w:rsidRDefault="00D740A4" w:rsidP="00CD29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szCs w:val="20"/>
                <w:lang w:eastAsia="cs-CZ"/>
              </w:rPr>
              <w:t>188710</w:t>
            </w:r>
            <w:r w:rsidR="00CD2901" w:rsidRPr="00CD2901">
              <w:rPr>
                <w:rFonts w:eastAsia="Times New Roman" w:cs="Arial"/>
                <w:b/>
                <w:bCs/>
                <w:szCs w:val="20"/>
                <w:lang w:eastAsia="cs-CZ"/>
              </w:rPr>
              <w:t xml:space="preserve"> Kč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CD2901" w:rsidRPr="00CD2901" w:rsidRDefault="00D740A4" w:rsidP="00D740A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szCs w:val="20"/>
                <w:lang w:eastAsia="cs-CZ"/>
              </w:rPr>
              <w:t>228339</w:t>
            </w:r>
            <w:r w:rsidR="00CD2901" w:rsidRPr="00CD2901">
              <w:rPr>
                <w:rFonts w:eastAsia="Times New Roman" w:cs="Arial"/>
                <w:b/>
                <w:bCs/>
                <w:szCs w:val="20"/>
                <w:lang w:eastAsia="cs-CZ"/>
              </w:rPr>
              <w:t xml:space="preserve"> Kč</w:t>
            </w:r>
          </w:p>
        </w:tc>
      </w:tr>
      <w:tr w:rsidR="00CD2901" w:rsidRPr="00CD2901" w:rsidTr="00CD2901">
        <w:trPr>
          <w:trHeight w:val="255"/>
        </w:trPr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</w:tr>
      <w:tr w:rsidR="00CD2901" w:rsidRPr="00CD2901" w:rsidTr="00CD2901">
        <w:trPr>
          <w:trHeight w:val="270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cena na osobu (předpokládaný počet účastníků:180)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CD2901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szCs w:val="20"/>
                <w:lang w:eastAsia="cs-CZ"/>
              </w:rPr>
              <w:t>XXX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CD2901" w:rsidRPr="00CD2901" w:rsidRDefault="00CD2901" w:rsidP="00CD29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szCs w:val="20"/>
                <w:lang w:eastAsia="cs-CZ"/>
              </w:rPr>
              <w:t>XXX</w:t>
            </w:r>
          </w:p>
        </w:tc>
      </w:tr>
    </w:tbl>
    <w:p w:rsidR="00CD2901" w:rsidRDefault="00CD2901"/>
    <w:p w:rsidR="00CD2901" w:rsidRDefault="00CD2901"/>
    <w:p w:rsidR="00CD2901" w:rsidRDefault="00CD2901" w:rsidP="00CD2901">
      <w:pPr>
        <w:pStyle w:val="Odstavecseseznamem"/>
        <w:ind w:left="-567" w:hanging="426"/>
        <w:jc w:val="both"/>
        <w:rPr>
          <w:rFonts w:ascii="Arial" w:hAnsi="Arial" w:cs="Arial"/>
          <w:sz w:val="20"/>
          <w:szCs w:val="20"/>
        </w:rPr>
      </w:pPr>
    </w:p>
    <w:p w:rsidR="00CD2901" w:rsidRPr="00A042A8" w:rsidRDefault="00CD2901" w:rsidP="00CD2901">
      <w:pPr>
        <w:pStyle w:val="Zkladntext4"/>
        <w:shd w:val="clear" w:color="auto" w:fill="auto"/>
        <w:tabs>
          <w:tab w:val="left" w:leader="dot" w:pos="1436"/>
          <w:tab w:val="left" w:leader="dot" w:pos="2372"/>
          <w:tab w:val="left" w:pos="5689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A042A8">
        <w:rPr>
          <w:rFonts w:ascii="Arial" w:hAnsi="Arial" w:cs="Arial"/>
          <w:sz w:val="20"/>
          <w:szCs w:val="20"/>
        </w:rPr>
        <w:t xml:space="preserve">V Brně dne </w:t>
      </w:r>
      <w:r w:rsidR="00D740A4">
        <w:rPr>
          <w:rFonts w:ascii="Arial" w:hAnsi="Arial" w:cs="Arial"/>
          <w:sz w:val="20"/>
          <w:szCs w:val="20"/>
        </w:rPr>
        <w:t>6.6.2024</w:t>
      </w:r>
      <w:r>
        <w:rPr>
          <w:rFonts w:ascii="Arial" w:hAnsi="Arial" w:cs="Arial"/>
          <w:sz w:val="20"/>
          <w:szCs w:val="20"/>
        </w:rPr>
        <w:t xml:space="preserve">       </w:t>
      </w:r>
      <w:r w:rsidR="00D740A4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 w:rsidR="000912F0">
        <w:rPr>
          <w:rFonts w:ascii="Arial" w:hAnsi="Arial" w:cs="Arial"/>
          <w:sz w:val="20"/>
          <w:szCs w:val="20"/>
        </w:rPr>
        <w:t>6.6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.2024</w:t>
      </w:r>
    </w:p>
    <w:p w:rsidR="00CD2901" w:rsidRPr="00A042A8" w:rsidRDefault="00CD2901" w:rsidP="00CD2901">
      <w:pPr>
        <w:pStyle w:val="Zkladntext4"/>
        <w:shd w:val="clear" w:color="auto" w:fill="auto"/>
        <w:tabs>
          <w:tab w:val="left" w:leader="dot" w:pos="1436"/>
          <w:tab w:val="left" w:leader="dot" w:pos="2372"/>
          <w:tab w:val="left" w:pos="5689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CD2901" w:rsidRDefault="00CD2901" w:rsidP="00CD2901">
      <w:pPr>
        <w:pStyle w:val="Zkladntext4"/>
        <w:shd w:val="clear" w:color="auto" w:fill="auto"/>
        <w:tabs>
          <w:tab w:val="left" w:leader="dot" w:pos="1436"/>
          <w:tab w:val="left" w:leader="dot" w:pos="2372"/>
          <w:tab w:val="left" w:pos="5689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CD2901" w:rsidRDefault="00CD2901" w:rsidP="00CD2901">
      <w:pPr>
        <w:pStyle w:val="Zkladntext4"/>
        <w:shd w:val="clear" w:color="auto" w:fill="auto"/>
        <w:tabs>
          <w:tab w:val="left" w:leader="dot" w:pos="1436"/>
          <w:tab w:val="left" w:leader="dot" w:pos="2372"/>
          <w:tab w:val="left" w:pos="5689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CD2901" w:rsidRPr="00A042A8" w:rsidRDefault="00CD2901" w:rsidP="00CD2901">
      <w:pPr>
        <w:pStyle w:val="Zkladntext4"/>
        <w:shd w:val="clear" w:color="auto" w:fill="auto"/>
        <w:tabs>
          <w:tab w:val="left" w:leader="dot" w:pos="1436"/>
          <w:tab w:val="left" w:leader="dot" w:pos="2372"/>
          <w:tab w:val="left" w:pos="5689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ab/>
        <w:t>……………………………….</w:t>
      </w:r>
    </w:p>
    <w:p w:rsidR="00CD2901" w:rsidRPr="00A042A8" w:rsidRDefault="00CD2901" w:rsidP="00CD2901">
      <w:pPr>
        <w:pStyle w:val="Zkladntext4"/>
        <w:shd w:val="clear" w:color="auto" w:fill="auto"/>
        <w:tabs>
          <w:tab w:val="left" w:pos="5732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A042A8">
        <w:rPr>
          <w:rFonts w:ascii="Arial" w:hAnsi="Arial" w:cs="Arial"/>
          <w:sz w:val="20"/>
          <w:szCs w:val="20"/>
        </w:rPr>
        <w:t xml:space="preserve">             za</w:t>
      </w:r>
      <w:r w:rsidRPr="00D87EFE">
        <w:rPr>
          <w:rFonts w:ascii="Arial" w:hAnsi="Arial" w:cs="Arial"/>
          <w:sz w:val="20"/>
          <w:szCs w:val="20"/>
        </w:rPr>
        <w:t xml:space="preserve"> </w:t>
      </w:r>
      <w:r w:rsidRPr="00A042A8">
        <w:rPr>
          <w:rFonts w:ascii="Arial" w:hAnsi="Arial" w:cs="Arial"/>
          <w:sz w:val="20"/>
          <w:szCs w:val="20"/>
        </w:rPr>
        <w:t>objednatele</w:t>
      </w:r>
      <w:r w:rsidRPr="00A042A8">
        <w:rPr>
          <w:rFonts w:ascii="Arial" w:hAnsi="Arial" w:cs="Arial"/>
          <w:sz w:val="20"/>
          <w:szCs w:val="20"/>
        </w:rPr>
        <w:tab/>
        <w:t xml:space="preserve">      za zhotovitele</w:t>
      </w:r>
    </w:p>
    <w:p w:rsidR="00CD2901" w:rsidRPr="00A042A8" w:rsidRDefault="00CD2901" w:rsidP="00CD2901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XXX</w:t>
      </w:r>
      <w:r w:rsidRPr="00D87EF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</w:t>
      </w:r>
      <w:r w:rsidRPr="00A042A8">
        <w:rPr>
          <w:rFonts w:cs="Arial"/>
          <w:szCs w:val="20"/>
        </w:rPr>
        <w:t xml:space="preserve">Romana </w:t>
      </w:r>
      <w:proofErr w:type="spellStart"/>
      <w:r w:rsidRPr="00A042A8">
        <w:rPr>
          <w:rFonts w:cs="Arial"/>
          <w:szCs w:val="20"/>
        </w:rPr>
        <w:t>Petkovská</w:t>
      </w:r>
      <w:proofErr w:type="spellEnd"/>
      <w:r w:rsidRPr="00A042A8">
        <w:rPr>
          <w:rFonts w:cs="Arial"/>
          <w:szCs w:val="20"/>
        </w:rPr>
        <w:t xml:space="preserve">    </w:t>
      </w:r>
    </w:p>
    <w:p w:rsidR="00CD2901" w:rsidRPr="00A042A8" w:rsidRDefault="00CD2901" w:rsidP="00CD2901">
      <w:pPr>
        <w:ind w:left="709" w:firstLine="707"/>
        <w:rPr>
          <w:rFonts w:cs="Arial"/>
          <w:szCs w:val="20"/>
        </w:rPr>
      </w:pPr>
      <w:r>
        <w:rPr>
          <w:rFonts w:cs="Arial"/>
          <w:szCs w:val="20"/>
        </w:rPr>
        <w:t>XXX</w:t>
      </w:r>
      <w:r w:rsidRPr="00A042A8"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 </w:t>
      </w:r>
      <w:r w:rsidRPr="00A042A8">
        <w:rPr>
          <w:rFonts w:cs="Arial"/>
          <w:szCs w:val="20"/>
        </w:rPr>
        <w:t xml:space="preserve">     </w:t>
      </w:r>
      <w:r>
        <w:rPr>
          <w:rFonts w:cs="Arial"/>
          <w:szCs w:val="20"/>
        </w:rPr>
        <w:tab/>
      </w:r>
      <w:r w:rsidRPr="00A042A8">
        <w:rPr>
          <w:rFonts w:cs="Arial"/>
          <w:szCs w:val="20"/>
        </w:rPr>
        <w:t>jednatel</w:t>
      </w:r>
      <w:r w:rsidRPr="00A042A8">
        <w:rPr>
          <w:rFonts w:cs="Arial"/>
          <w:szCs w:val="20"/>
        </w:rPr>
        <w:tab/>
      </w:r>
    </w:p>
    <w:p w:rsidR="00CD2901" w:rsidRDefault="00CD2901"/>
    <w:sectPr w:rsidR="00CD2901" w:rsidSect="00CD29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01"/>
    <w:rsid w:val="000912F0"/>
    <w:rsid w:val="003F4ACA"/>
    <w:rsid w:val="00427516"/>
    <w:rsid w:val="00CD2901"/>
    <w:rsid w:val="00D7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DDF3"/>
  <w15:chartTrackingRefBased/>
  <w15:docId w15:val="{D22DFEE1-CF2B-4DC1-88DB-B8CBF965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290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D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CD29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">
    <w:name w:val="Základní text_"/>
    <w:link w:val="Zkladntext4"/>
    <w:rsid w:val="00CD2901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Zkladntext4">
    <w:name w:val="Základní text4"/>
    <w:basedOn w:val="Normln"/>
    <w:link w:val="Zkladntext"/>
    <w:rsid w:val="00CD2901"/>
    <w:pPr>
      <w:shd w:val="clear" w:color="auto" w:fill="FFFFFF"/>
      <w:spacing w:after="0" w:line="0" w:lineRule="atLeast"/>
      <w:ind w:hanging="840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4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F2F6E-E803-4F35-A33F-7B5B64A2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Brněnské vodárny a kanalizace, a.s.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Kropáč</dc:creator>
  <cp:keywords/>
  <dc:description/>
  <cp:lastModifiedBy>František Kropáč</cp:lastModifiedBy>
  <cp:revision>3</cp:revision>
  <dcterms:created xsi:type="dcterms:W3CDTF">2024-06-12T10:45:00Z</dcterms:created>
  <dcterms:modified xsi:type="dcterms:W3CDTF">2024-06-12T10:49:00Z</dcterms:modified>
</cp:coreProperties>
</file>