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0BE6" w14:textId="1EA1907E" w:rsidR="00E73F69" w:rsidRPr="00A76F56" w:rsidRDefault="00A76F56" w:rsidP="00A76F56">
      <w:pPr>
        <w:contextualSpacing/>
        <w:jc w:val="center"/>
        <w:rPr>
          <w:b/>
          <w:bCs/>
        </w:rPr>
      </w:pPr>
      <w:r w:rsidRPr="00A76F56">
        <w:rPr>
          <w:b/>
          <w:bCs/>
        </w:rPr>
        <w:t>Dodatek č. 1 ke SMLOUVĚ O DÍLO</w:t>
      </w:r>
    </w:p>
    <w:p w14:paraId="373103AC" w14:textId="417081A3" w:rsidR="00A76F56" w:rsidRDefault="00A76F56" w:rsidP="00A76F56">
      <w:pPr>
        <w:contextualSpacing/>
        <w:jc w:val="center"/>
      </w:pPr>
      <w:r>
        <w:t>uzavřená podle § 2586 a násl.</w:t>
      </w:r>
    </w:p>
    <w:p w14:paraId="142A307F" w14:textId="55D3C510" w:rsidR="00A76F56" w:rsidRDefault="00A76F56" w:rsidP="00A76F56">
      <w:pPr>
        <w:contextualSpacing/>
        <w:jc w:val="center"/>
      </w:pPr>
      <w:r>
        <w:t>zákona č. 89/2012 Sb., občanský zákoník</w:t>
      </w:r>
    </w:p>
    <w:p w14:paraId="383BCB1C" w14:textId="68EBC04B" w:rsidR="00A76F56" w:rsidRDefault="00A76F56" w:rsidP="00A76F56">
      <w:pPr>
        <w:contextualSpacing/>
        <w:jc w:val="center"/>
      </w:pPr>
    </w:p>
    <w:p w14:paraId="373CF642" w14:textId="2C6BAA68" w:rsidR="00A76F56" w:rsidRDefault="00A76F56" w:rsidP="00A76F56">
      <w:pPr>
        <w:contextualSpacing/>
        <w:jc w:val="center"/>
      </w:pPr>
      <w:r>
        <w:t>Číslo smlouvy objednatele:</w:t>
      </w:r>
    </w:p>
    <w:p w14:paraId="39752ACD" w14:textId="1A066C7B" w:rsidR="00A76F56" w:rsidRDefault="00A76F56" w:rsidP="00A76F56">
      <w:pPr>
        <w:contextualSpacing/>
        <w:jc w:val="center"/>
      </w:pPr>
      <w:r>
        <w:t>Číslo smlouvy zhotovitele:</w:t>
      </w:r>
    </w:p>
    <w:p w14:paraId="037C6A74" w14:textId="570C875B" w:rsidR="00A76F56" w:rsidRDefault="00A76F56" w:rsidP="00A76F56">
      <w:pPr>
        <w:contextualSpacing/>
        <w:jc w:val="center"/>
      </w:pPr>
    </w:p>
    <w:p w14:paraId="16B19623" w14:textId="2317565E" w:rsidR="00A76F56" w:rsidRPr="00A76F56" w:rsidRDefault="00A76F56" w:rsidP="00A76F56">
      <w:pPr>
        <w:jc w:val="center"/>
        <w:rPr>
          <w:b/>
          <w:bCs/>
        </w:rPr>
      </w:pPr>
      <w:r w:rsidRPr="00A76F56">
        <w:rPr>
          <w:b/>
          <w:bCs/>
        </w:rPr>
        <w:t>I.</w:t>
      </w:r>
    </w:p>
    <w:p w14:paraId="51591CFA" w14:textId="0DCC4807" w:rsidR="00A76F56" w:rsidRPr="00A76F56" w:rsidRDefault="00A76F56" w:rsidP="00A76F56">
      <w:pPr>
        <w:jc w:val="center"/>
        <w:rPr>
          <w:b/>
          <w:bCs/>
        </w:rPr>
      </w:pPr>
      <w:r w:rsidRPr="00A76F56">
        <w:rPr>
          <w:b/>
          <w:bCs/>
        </w:rPr>
        <w:t>Smluvní strany</w:t>
      </w:r>
    </w:p>
    <w:p w14:paraId="70F3F979" w14:textId="31D9C5E6" w:rsidR="00A76F56" w:rsidRDefault="00A76F56" w:rsidP="00A76F56">
      <w:pPr>
        <w:pStyle w:val="Odstavecseseznamem"/>
        <w:numPr>
          <w:ilvl w:val="0"/>
          <w:numId w:val="2"/>
        </w:numPr>
      </w:pPr>
      <w:r>
        <w:t xml:space="preserve">                Střední škola, Základní škola a Mateřská škola Lipník nad Bečvou</w:t>
      </w:r>
    </w:p>
    <w:p w14:paraId="0F454949" w14:textId="2C7CE9B1" w:rsidR="00A76F56" w:rsidRDefault="00A76F56" w:rsidP="00A76F56">
      <w:pPr>
        <w:ind w:left="357"/>
        <w:contextualSpacing/>
      </w:pPr>
      <w:proofErr w:type="gramStart"/>
      <w:r>
        <w:t xml:space="preserve">Sídlo:   </w:t>
      </w:r>
      <w:proofErr w:type="gramEnd"/>
      <w:r>
        <w:t xml:space="preserve">          Osecká 301/2, 751 31 Lipník nad Bečvou</w:t>
      </w:r>
    </w:p>
    <w:p w14:paraId="6E5C354C" w14:textId="400DDEA7" w:rsidR="00A76F56" w:rsidRDefault="00A76F56" w:rsidP="00A76F56">
      <w:pPr>
        <w:ind w:left="357"/>
        <w:contextualSpacing/>
      </w:pPr>
      <w:proofErr w:type="gramStart"/>
      <w:r>
        <w:t xml:space="preserve">IČ:   </w:t>
      </w:r>
      <w:proofErr w:type="gramEnd"/>
      <w:r>
        <w:t xml:space="preserve">               61985953</w:t>
      </w:r>
    </w:p>
    <w:p w14:paraId="0BD7C149" w14:textId="61A3E137" w:rsidR="00A76F56" w:rsidRDefault="00A76F56" w:rsidP="00A76F56">
      <w:pPr>
        <w:ind w:left="357"/>
        <w:contextualSpacing/>
      </w:pPr>
      <w:r>
        <w:t>DIČ:</w:t>
      </w:r>
    </w:p>
    <w:p w14:paraId="6703EB5F" w14:textId="52C020CB" w:rsidR="00A76F56" w:rsidRDefault="00A76F56" w:rsidP="00A76F56">
      <w:pPr>
        <w:ind w:left="357"/>
        <w:contextualSpacing/>
      </w:pPr>
      <w:r>
        <w:t>Zastoupení: Mgr. Kamil Zemánek, ředitel školy</w:t>
      </w:r>
    </w:p>
    <w:p w14:paraId="2FB6F95E" w14:textId="6383339B" w:rsidR="00A76F56" w:rsidRDefault="00A76F56" w:rsidP="00A76F56">
      <w:pPr>
        <w:ind w:left="357"/>
        <w:contextualSpacing/>
      </w:pPr>
      <w:r>
        <w:t>(dále jen „objednatel“)</w:t>
      </w:r>
    </w:p>
    <w:p w14:paraId="3B5FBEAA" w14:textId="6322552D" w:rsidR="00A76F56" w:rsidRDefault="00A76F56" w:rsidP="00A76F56">
      <w:pPr>
        <w:ind w:left="357"/>
        <w:contextualSpacing/>
      </w:pPr>
    </w:p>
    <w:p w14:paraId="372A7BE3" w14:textId="19D20ECD" w:rsidR="00A76F56" w:rsidRDefault="00A76F56" w:rsidP="00A76F56">
      <w:pPr>
        <w:pStyle w:val="Odstavecseseznamem"/>
        <w:numPr>
          <w:ilvl w:val="0"/>
          <w:numId w:val="2"/>
        </w:numPr>
      </w:pPr>
      <w:proofErr w:type="spellStart"/>
      <w:r>
        <w:t>Traweko</w:t>
      </w:r>
      <w:proofErr w:type="spellEnd"/>
      <w:r>
        <w:t xml:space="preserve"> 96 s.r.o.</w:t>
      </w:r>
    </w:p>
    <w:p w14:paraId="2A8E955B" w14:textId="52F7AC5A" w:rsidR="00A76F56" w:rsidRDefault="00A76F56" w:rsidP="00A76F56">
      <w:pPr>
        <w:ind w:left="357"/>
        <w:contextualSpacing/>
      </w:pPr>
      <w:r>
        <w:t xml:space="preserve">Se </w:t>
      </w:r>
      <w:proofErr w:type="gramStart"/>
      <w:r>
        <w:t xml:space="preserve">sídlem: </w:t>
      </w:r>
      <w:r w:rsidR="00F4386F">
        <w:t xml:space="preserve">  </w:t>
      </w:r>
      <w:proofErr w:type="gramEnd"/>
      <w:r w:rsidR="00F4386F">
        <w:t xml:space="preserve">       </w:t>
      </w:r>
      <w:r>
        <w:t>Hranická 1455, 751 31 Lipník nad Bečvou</w:t>
      </w:r>
    </w:p>
    <w:p w14:paraId="6BDCF51A" w14:textId="4086160E" w:rsidR="00A76F56" w:rsidRDefault="00A76F56" w:rsidP="00A76F56">
      <w:pPr>
        <w:ind w:left="357"/>
        <w:contextualSpacing/>
      </w:pPr>
      <w:proofErr w:type="gramStart"/>
      <w:r>
        <w:t xml:space="preserve">Zastoupené: </w:t>
      </w:r>
      <w:r w:rsidR="00F4386F">
        <w:t xml:space="preserve">  </w:t>
      </w:r>
      <w:proofErr w:type="gramEnd"/>
      <w:r w:rsidR="00F4386F">
        <w:t xml:space="preserve">   </w:t>
      </w:r>
      <w:r>
        <w:t>Roman Koutný – jednatel společnosti</w:t>
      </w:r>
    </w:p>
    <w:p w14:paraId="7369301C" w14:textId="193AA17D" w:rsidR="00A76F56" w:rsidRDefault="00A76F56" w:rsidP="00A76F56">
      <w:pPr>
        <w:ind w:left="357"/>
        <w:contextualSpacing/>
      </w:pPr>
      <w:proofErr w:type="gramStart"/>
      <w:r>
        <w:t xml:space="preserve">IČ: </w:t>
      </w:r>
      <w:r w:rsidR="00F4386F">
        <w:t xml:space="preserve">  </w:t>
      </w:r>
      <w:proofErr w:type="gramEnd"/>
      <w:r w:rsidR="00F4386F">
        <w:t xml:space="preserve">                     </w:t>
      </w:r>
      <w:r>
        <w:t>25363751</w:t>
      </w:r>
    </w:p>
    <w:p w14:paraId="302640C0" w14:textId="3806FCE5" w:rsidR="00A76F56" w:rsidRDefault="00A76F56" w:rsidP="00A76F56">
      <w:pPr>
        <w:ind w:left="357"/>
        <w:contextualSpacing/>
      </w:pPr>
      <w:proofErr w:type="gramStart"/>
      <w:r>
        <w:t xml:space="preserve">DIČ: </w:t>
      </w:r>
      <w:r w:rsidR="00F4386F">
        <w:t xml:space="preserve">  </w:t>
      </w:r>
      <w:proofErr w:type="gramEnd"/>
      <w:r w:rsidR="00F4386F">
        <w:t xml:space="preserve">                  </w:t>
      </w:r>
      <w:r>
        <w:t>CZ25363751</w:t>
      </w:r>
    </w:p>
    <w:p w14:paraId="484D2977" w14:textId="1467A284" w:rsidR="00A76F56" w:rsidRDefault="00A76F56" w:rsidP="00A76F56">
      <w:pPr>
        <w:ind w:left="357"/>
        <w:contextualSpacing/>
      </w:pPr>
      <w:r>
        <w:t>Zapsáno ve veřejném rejstříku – spisová značka C, vložka 15481 vedená Krajským soudem v Ostravě</w:t>
      </w:r>
    </w:p>
    <w:p w14:paraId="5E2F66D1" w14:textId="6647F1C0" w:rsidR="00A76F56" w:rsidRDefault="00A76F56" w:rsidP="00A76F56">
      <w:pPr>
        <w:ind w:left="357"/>
        <w:contextualSpacing/>
      </w:pPr>
      <w:r>
        <w:t>(dále jen „zhotovitel“)</w:t>
      </w:r>
    </w:p>
    <w:p w14:paraId="71124E61" w14:textId="6655D433" w:rsidR="00A76F56" w:rsidRDefault="00A76F56" w:rsidP="00A76F56">
      <w:pPr>
        <w:ind w:left="357"/>
        <w:contextualSpacing/>
      </w:pPr>
    </w:p>
    <w:p w14:paraId="05BA9733" w14:textId="62473DDE" w:rsidR="00A76F56" w:rsidRDefault="00A76F56" w:rsidP="00A76F56">
      <w:pPr>
        <w:ind w:left="357"/>
        <w:contextualSpacing/>
      </w:pPr>
    </w:p>
    <w:p w14:paraId="621D4C48" w14:textId="3E379BBF" w:rsidR="00A76F56" w:rsidRPr="00A76F56" w:rsidRDefault="00A76F56" w:rsidP="00A76F56">
      <w:pPr>
        <w:ind w:left="357"/>
        <w:contextualSpacing/>
        <w:rPr>
          <w:b/>
          <w:bCs/>
        </w:rPr>
      </w:pPr>
      <w:r w:rsidRPr="00A76F56">
        <w:rPr>
          <w:b/>
          <w:bCs/>
        </w:rPr>
        <w:t>Smluvní strany se dohodly na uzavření Dodatku č. 1 – stavební práce – Venkovní hřiště, SŠ, ZŠ a MŠ Osecká 301, 751 31 Lipník nad Bečvou.</w:t>
      </w:r>
    </w:p>
    <w:p w14:paraId="765EC4B3" w14:textId="7F20BD9F" w:rsidR="00A76F56" w:rsidRDefault="00A76F56" w:rsidP="00A76F56">
      <w:pPr>
        <w:ind w:left="357"/>
        <w:contextualSpacing/>
      </w:pPr>
    </w:p>
    <w:p w14:paraId="26177433" w14:textId="6CD190AE" w:rsidR="00F4386F" w:rsidRDefault="00F4386F" w:rsidP="00A76F56">
      <w:pPr>
        <w:ind w:left="357"/>
        <w:contextualSpacing/>
      </w:pPr>
    </w:p>
    <w:p w14:paraId="3EA86057" w14:textId="77777777" w:rsidR="00F4386F" w:rsidRDefault="00F4386F" w:rsidP="00A76F56">
      <w:pPr>
        <w:ind w:left="357"/>
        <w:contextualSpacing/>
      </w:pPr>
    </w:p>
    <w:p w14:paraId="3143FB99" w14:textId="370603AF" w:rsidR="00A76F56" w:rsidRPr="00A76F56" w:rsidRDefault="00A76F56" w:rsidP="00A76F56">
      <w:pPr>
        <w:ind w:left="357"/>
        <w:contextualSpacing/>
        <w:jc w:val="center"/>
        <w:rPr>
          <w:b/>
          <w:bCs/>
        </w:rPr>
      </w:pPr>
      <w:r w:rsidRPr="00A76F56">
        <w:rPr>
          <w:b/>
          <w:bCs/>
        </w:rPr>
        <w:t>V.</w:t>
      </w:r>
    </w:p>
    <w:p w14:paraId="7CC8308E" w14:textId="2177B668" w:rsidR="00A76F56" w:rsidRPr="00A76F56" w:rsidRDefault="00A76F56" w:rsidP="00A76F56">
      <w:pPr>
        <w:ind w:left="357"/>
        <w:contextualSpacing/>
        <w:jc w:val="center"/>
        <w:rPr>
          <w:b/>
          <w:bCs/>
        </w:rPr>
      </w:pPr>
      <w:r w:rsidRPr="00A76F56">
        <w:rPr>
          <w:b/>
          <w:bCs/>
        </w:rPr>
        <w:t>Lhůta realizace</w:t>
      </w:r>
    </w:p>
    <w:p w14:paraId="089D7D71" w14:textId="1CE1FA5F" w:rsidR="00A76F56" w:rsidRDefault="00A76F56" w:rsidP="00A76F56">
      <w:pPr>
        <w:ind w:left="357"/>
        <w:contextualSpacing/>
      </w:pPr>
    </w:p>
    <w:p w14:paraId="244EC955" w14:textId="6D7FA277" w:rsidR="00A76F56" w:rsidRDefault="00A76F56" w:rsidP="00A76F56">
      <w:pPr>
        <w:pStyle w:val="Odstavecseseznamem"/>
        <w:numPr>
          <w:ilvl w:val="0"/>
          <w:numId w:val="3"/>
        </w:numPr>
      </w:pPr>
      <w:r>
        <w:t xml:space="preserve">Na základě dohody mezi Objednatelem a Zhotovitelem, bude provedena změna termínu realizace </w:t>
      </w:r>
      <w:proofErr w:type="gramStart"/>
      <w:r>
        <w:t>díla</w:t>
      </w:r>
      <w:proofErr w:type="gramEnd"/>
      <w:r>
        <w:t xml:space="preserve"> a to z důvodu požadovaných změn Objednatele, díle následným vícepracím dochází k úpravě termínu dokončení díla: 28.6.2024.</w:t>
      </w:r>
    </w:p>
    <w:p w14:paraId="54889B93" w14:textId="6AD4CC08" w:rsidR="00A76F56" w:rsidRDefault="00A76F56" w:rsidP="00A76F56">
      <w:pPr>
        <w:ind w:left="357"/>
      </w:pPr>
    </w:p>
    <w:p w14:paraId="00A44047" w14:textId="38429087" w:rsidR="00F4386F" w:rsidRDefault="00F4386F" w:rsidP="00A76F56">
      <w:pPr>
        <w:ind w:left="357"/>
      </w:pPr>
    </w:p>
    <w:p w14:paraId="6CAF4F60" w14:textId="1C85145B" w:rsidR="00F4386F" w:rsidRDefault="00F4386F" w:rsidP="00A76F56">
      <w:pPr>
        <w:ind w:left="357"/>
      </w:pPr>
    </w:p>
    <w:p w14:paraId="386AB1EA" w14:textId="70382317" w:rsidR="00F4386F" w:rsidRDefault="00F4386F" w:rsidP="00A76F56">
      <w:pPr>
        <w:ind w:left="357"/>
      </w:pPr>
    </w:p>
    <w:p w14:paraId="34A71554" w14:textId="08EA079E" w:rsidR="00F4386F" w:rsidRDefault="00F4386F" w:rsidP="00A76F56">
      <w:pPr>
        <w:ind w:left="357"/>
      </w:pPr>
    </w:p>
    <w:p w14:paraId="1532F28C" w14:textId="77777777" w:rsidR="00F4386F" w:rsidRDefault="00F4386F" w:rsidP="00A76F56">
      <w:pPr>
        <w:ind w:left="357"/>
      </w:pPr>
    </w:p>
    <w:p w14:paraId="38B95233" w14:textId="2EEB6AD0" w:rsidR="00A76F56" w:rsidRPr="00F4386F" w:rsidRDefault="00A76F56" w:rsidP="00A76F56">
      <w:pPr>
        <w:ind w:left="357"/>
        <w:jc w:val="center"/>
        <w:rPr>
          <w:b/>
          <w:bCs/>
        </w:rPr>
      </w:pPr>
      <w:r w:rsidRPr="00F4386F">
        <w:rPr>
          <w:b/>
          <w:bCs/>
        </w:rPr>
        <w:t>VI. CENA ZA DÍLO, PLATEBNÍ PODMÍNKY</w:t>
      </w:r>
    </w:p>
    <w:p w14:paraId="186D6875" w14:textId="79CC30F9" w:rsidR="00A76F56" w:rsidRDefault="00A76F56" w:rsidP="00A76F56">
      <w:pPr>
        <w:pStyle w:val="Odstavecseseznamem"/>
        <w:numPr>
          <w:ilvl w:val="0"/>
          <w:numId w:val="4"/>
        </w:numPr>
        <w:rPr>
          <w:u w:val="single"/>
        </w:rPr>
      </w:pPr>
      <w:r>
        <w:rPr>
          <w:u w:val="single"/>
        </w:rPr>
        <w:t>Dohodnutá smluvní cena:</w:t>
      </w:r>
    </w:p>
    <w:p w14:paraId="297FB3C6" w14:textId="339FFD3D" w:rsidR="00A76F56" w:rsidRDefault="00A76F56" w:rsidP="00F4386F">
      <w:pPr>
        <w:ind w:left="357"/>
        <w:contextualSpacing/>
      </w:pPr>
      <w:r>
        <w:t>Bez DPH</w:t>
      </w:r>
      <w:r w:rsidR="00F4386F">
        <w:tab/>
      </w:r>
      <w:r w:rsidR="00F4386F">
        <w:tab/>
      </w:r>
      <w:r w:rsidR="00F4386F">
        <w:tab/>
        <w:t>Kč</w:t>
      </w:r>
      <w:r w:rsidR="00F4386F">
        <w:tab/>
      </w:r>
      <w:r w:rsidR="00F4386F">
        <w:tab/>
      </w:r>
      <w:r w:rsidR="00F4386F">
        <w:tab/>
        <w:t>1.276.578,33 Kč</w:t>
      </w:r>
    </w:p>
    <w:p w14:paraId="3C85873C" w14:textId="07509680" w:rsidR="00F4386F" w:rsidRDefault="00F4386F" w:rsidP="00F4386F">
      <w:pPr>
        <w:ind w:left="357"/>
        <w:contextualSpacing/>
      </w:pPr>
      <w:proofErr w:type="gramStart"/>
      <w:r>
        <w:t>21%</w:t>
      </w:r>
      <w:proofErr w:type="gramEnd"/>
      <w:r>
        <w:t xml:space="preserve"> DPH</w:t>
      </w:r>
      <w:r>
        <w:tab/>
      </w:r>
      <w:r>
        <w:tab/>
      </w:r>
      <w:r>
        <w:tab/>
        <w:t>Kč</w:t>
      </w:r>
      <w:r>
        <w:tab/>
      </w:r>
      <w:r>
        <w:tab/>
      </w:r>
      <w:r>
        <w:tab/>
        <w:t xml:space="preserve">   268.081,00 Kč</w:t>
      </w:r>
    </w:p>
    <w:p w14:paraId="2C0158A6" w14:textId="2580C149" w:rsidR="00F4386F" w:rsidRDefault="00F4386F" w:rsidP="00F4386F">
      <w:pPr>
        <w:ind w:left="357"/>
        <w:contextualSpacing/>
      </w:pPr>
      <w:r>
        <w:t>Zaokrouhlení</w:t>
      </w:r>
      <w:r>
        <w:tab/>
      </w:r>
      <w:r>
        <w:tab/>
        <w:t>Kč</w:t>
      </w:r>
      <w:r>
        <w:tab/>
      </w:r>
      <w:r>
        <w:tab/>
      </w:r>
      <w:r>
        <w:tab/>
        <w:t xml:space="preserve">              -0,33 Kč</w:t>
      </w:r>
    </w:p>
    <w:p w14:paraId="2C79B620" w14:textId="5783D53A" w:rsidR="00F4386F" w:rsidRDefault="00F4386F" w:rsidP="00F4386F">
      <w:pPr>
        <w:ind w:left="357"/>
        <w:contextualSpacing/>
      </w:pPr>
      <w:r>
        <w:t>Celková cena vč. DPH</w:t>
      </w:r>
      <w:r>
        <w:tab/>
        <w:t>Kč</w:t>
      </w:r>
      <w:r>
        <w:tab/>
      </w:r>
      <w:r>
        <w:tab/>
      </w:r>
      <w:r>
        <w:tab/>
        <w:t>1.544.659,00 Kč</w:t>
      </w:r>
    </w:p>
    <w:p w14:paraId="7797E563" w14:textId="53FC0164" w:rsidR="00F4386F" w:rsidRDefault="00F4386F" w:rsidP="00F4386F">
      <w:pPr>
        <w:ind w:left="357"/>
        <w:contextualSpacing/>
      </w:pPr>
      <w:r>
        <w:rPr>
          <w:u w:val="single"/>
        </w:rPr>
        <w:t>Nová cena – změnový rozpočet č. R-024-024-02</w:t>
      </w:r>
    </w:p>
    <w:p w14:paraId="05CE350B" w14:textId="52D5A70F" w:rsidR="00F4386F" w:rsidRDefault="00F4386F" w:rsidP="00F4386F">
      <w:pPr>
        <w:ind w:left="357"/>
        <w:contextualSpacing/>
      </w:pPr>
    </w:p>
    <w:p w14:paraId="6976CFE6" w14:textId="39CBE57D" w:rsidR="00F4386F" w:rsidRDefault="00F4386F" w:rsidP="00F4386F">
      <w:pPr>
        <w:ind w:left="357"/>
        <w:contextualSpacing/>
      </w:pPr>
      <w:r>
        <w:t>Cena bez DPH</w:t>
      </w:r>
      <w:r>
        <w:tab/>
      </w:r>
      <w:r>
        <w:tab/>
      </w:r>
      <w:r>
        <w:tab/>
      </w:r>
      <w:r>
        <w:tab/>
      </w:r>
      <w:r>
        <w:tab/>
        <w:t>194.812,55 Kč</w:t>
      </w:r>
    </w:p>
    <w:p w14:paraId="227E6D0A" w14:textId="49714DA0" w:rsidR="00F4386F" w:rsidRDefault="00F4386F" w:rsidP="00F4386F">
      <w:pPr>
        <w:ind w:left="357"/>
        <w:contextualSpacing/>
      </w:pPr>
      <w:r>
        <w:t>Sazba DPH je 21%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40.910</w:t>
      </w:r>
      <w:proofErr w:type="gramEnd"/>
      <w:r>
        <w:t>,64 Kč</w:t>
      </w:r>
    </w:p>
    <w:p w14:paraId="1ABBDA14" w14:textId="33A9FAC5" w:rsidR="00F4386F" w:rsidRDefault="00F4386F" w:rsidP="00F4386F">
      <w:pPr>
        <w:ind w:left="357"/>
        <w:contextualSpacing/>
      </w:pPr>
    </w:p>
    <w:p w14:paraId="1B0638AD" w14:textId="42C5B232" w:rsidR="00F4386F" w:rsidRDefault="00F4386F" w:rsidP="00F4386F">
      <w:pPr>
        <w:ind w:left="357"/>
        <w:contextualSpacing/>
        <w:rPr>
          <w:b/>
          <w:bCs/>
        </w:rPr>
      </w:pPr>
      <w:r w:rsidRPr="00F4386F">
        <w:rPr>
          <w:b/>
          <w:bCs/>
        </w:rPr>
        <w:t>Cena za zhotovení díla včetně DPH …………………</w:t>
      </w:r>
      <w:proofErr w:type="gramStart"/>
      <w:r w:rsidRPr="00F4386F">
        <w:rPr>
          <w:b/>
          <w:bCs/>
        </w:rPr>
        <w:t>…….</w:t>
      </w:r>
      <w:proofErr w:type="gramEnd"/>
      <w:r w:rsidRPr="00F4386F">
        <w:rPr>
          <w:b/>
          <w:bCs/>
        </w:rPr>
        <w:t>235.723,19 Kč</w:t>
      </w:r>
    </w:p>
    <w:p w14:paraId="35520ED1" w14:textId="280F3BEC" w:rsidR="00F4386F" w:rsidRDefault="00F4386F" w:rsidP="00F4386F">
      <w:pPr>
        <w:ind w:left="357"/>
        <w:contextualSpacing/>
        <w:rPr>
          <w:b/>
          <w:bCs/>
        </w:rPr>
      </w:pPr>
    </w:p>
    <w:p w14:paraId="6B7A97F6" w14:textId="0DBD95E3" w:rsidR="00F4386F" w:rsidRDefault="00F4386F" w:rsidP="00F4386F">
      <w:pPr>
        <w:ind w:left="357"/>
        <w:contextualSpacing/>
        <w:rPr>
          <w:u w:val="single"/>
        </w:rPr>
      </w:pPr>
      <w:r>
        <w:rPr>
          <w:u w:val="single"/>
        </w:rPr>
        <w:t>Nová cena celkem</w:t>
      </w:r>
    </w:p>
    <w:p w14:paraId="3D2BDAF7" w14:textId="13C0FEE1" w:rsidR="00F4386F" w:rsidRDefault="00F4386F" w:rsidP="00F4386F">
      <w:pPr>
        <w:ind w:left="357"/>
        <w:contextualSpacing/>
      </w:pPr>
      <w:r>
        <w:t>Cena bez DPH</w:t>
      </w:r>
      <w:r>
        <w:tab/>
      </w:r>
      <w:r>
        <w:tab/>
      </w:r>
      <w:r>
        <w:tab/>
      </w:r>
      <w:r>
        <w:tab/>
      </w:r>
      <w:r>
        <w:tab/>
        <w:t>1.471.390,88 Kč</w:t>
      </w:r>
    </w:p>
    <w:p w14:paraId="5A39BEB0" w14:textId="2DAD95FC" w:rsidR="00F4386F" w:rsidRDefault="00F4386F" w:rsidP="00F4386F">
      <w:pPr>
        <w:ind w:left="357"/>
        <w:contextualSpacing/>
      </w:pPr>
      <w:r>
        <w:t xml:space="preserve">DPH </w:t>
      </w:r>
      <w:proofErr w:type="gramStart"/>
      <w:r>
        <w:t>21%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308.991,64 Kč</w:t>
      </w:r>
    </w:p>
    <w:p w14:paraId="6206A26B" w14:textId="69858DF2" w:rsidR="00F4386F" w:rsidRDefault="00F4386F" w:rsidP="00F4386F">
      <w:pPr>
        <w:ind w:left="357"/>
        <w:contextualSpacing/>
      </w:pPr>
      <w:r>
        <w:t>Zaokrouhlení</w:t>
      </w:r>
      <w:r>
        <w:tab/>
      </w:r>
      <w:r>
        <w:tab/>
      </w:r>
      <w:r>
        <w:tab/>
      </w:r>
      <w:r>
        <w:tab/>
      </w:r>
      <w:r>
        <w:tab/>
        <w:t xml:space="preserve">              -0,33 Kč</w:t>
      </w:r>
    </w:p>
    <w:p w14:paraId="5EA78D7A" w14:textId="43A3709A" w:rsidR="00F4386F" w:rsidRDefault="00F4386F" w:rsidP="00F4386F">
      <w:pPr>
        <w:ind w:left="357"/>
        <w:contextualSpacing/>
        <w:rPr>
          <w:b/>
          <w:bCs/>
          <w:u w:val="single"/>
        </w:rPr>
      </w:pPr>
      <w:r w:rsidRPr="00F4386F">
        <w:rPr>
          <w:b/>
          <w:bCs/>
          <w:u w:val="single"/>
        </w:rPr>
        <w:t>Cena celkem za zhotovení díla včetně DPH</w:t>
      </w:r>
      <w:r w:rsidRPr="00F4386F">
        <w:rPr>
          <w:b/>
          <w:bCs/>
          <w:u w:val="single"/>
        </w:rPr>
        <w:tab/>
      </w:r>
      <w:r w:rsidRPr="00F4386F">
        <w:rPr>
          <w:b/>
          <w:bCs/>
          <w:u w:val="single"/>
        </w:rPr>
        <w:tab/>
        <w:t>1.780.382,19 Kč</w:t>
      </w:r>
    </w:p>
    <w:p w14:paraId="7023AF2A" w14:textId="2403DBB1" w:rsidR="00F4386F" w:rsidRDefault="00F4386F" w:rsidP="00F4386F">
      <w:pPr>
        <w:ind w:left="357"/>
        <w:contextualSpacing/>
        <w:rPr>
          <w:b/>
          <w:bCs/>
          <w:u w:val="single"/>
        </w:rPr>
      </w:pPr>
    </w:p>
    <w:p w14:paraId="430FCB79" w14:textId="77134272" w:rsidR="00F4386F" w:rsidRDefault="00F4386F" w:rsidP="00F4386F">
      <w:pPr>
        <w:ind w:left="357"/>
        <w:contextualSpacing/>
        <w:jc w:val="center"/>
        <w:rPr>
          <w:b/>
          <w:bCs/>
        </w:rPr>
      </w:pPr>
      <w:r>
        <w:rPr>
          <w:b/>
          <w:bCs/>
        </w:rPr>
        <w:t xml:space="preserve">XI. </w:t>
      </w:r>
    </w:p>
    <w:p w14:paraId="38E909EC" w14:textId="0528961C" w:rsidR="00F4386F" w:rsidRDefault="00F4386F" w:rsidP="00F4386F">
      <w:pPr>
        <w:ind w:left="357"/>
        <w:contextualSpacing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1137329" w14:textId="6235AE34" w:rsidR="00F4386F" w:rsidRDefault="00F4386F" w:rsidP="00F4386F">
      <w:pPr>
        <w:ind w:left="357"/>
        <w:contextualSpacing/>
      </w:pPr>
    </w:p>
    <w:p w14:paraId="4068F794" w14:textId="08E92D8B" w:rsidR="00F4386F" w:rsidRDefault="00F4386F" w:rsidP="00F4386F">
      <w:pPr>
        <w:ind w:left="357"/>
        <w:contextualSpacing/>
      </w:pPr>
      <w:r>
        <w:t>7. Tento dodatek je vyhotoven ve čtyřech stejnopisech s platností originálu podepsaných oprávněnými zástupce smluvních stran, přičemž objednatel obdrží tři a zhotovitel jedno vyhotovení.</w:t>
      </w:r>
    </w:p>
    <w:p w14:paraId="7484D834" w14:textId="27673143" w:rsidR="00F4386F" w:rsidRDefault="00F4386F" w:rsidP="00F4386F">
      <w:pPr>
        <w:ind w:left="357"/>
        <w:contextualSpacing/>
      </w:pPr>
    </w:p>
    <w:p w14:paraId="3CD9A03F" w14:textId="41FFB3BC" w:rsidR="00F4386F" w:rsidRDefault="00F4386F" w:rsidP="00F4386F">
      <w:pPr>
        <w:ind w:left="357"/>
        <w:contextualSpacing/>
        <w:jc w:val="center"/>
        <w:rPr>
          <w:b/>
          <w:bCs/>
        </w:rPr>
      </w:pPr>
      <w:r>
        <w:rPr>
          <w:b/>
          <w:bCs/>
        </w:rPr>
        <w:t>XII.</w:t>
      </w:r>
    </w:p>
    <w:p w14:paraId="099F12D6" w14:textId="14739BDB" w:rsidR="00F4386F" w:rsidRDefault="00F4386F" w:rsidP="00F4386F">
      <w:pPr>
        <w:ind w:left="357"/>
        <w:contextualSpacing/>
        <w:jc w:val="center"/>
        <w:rPr>
          <w:b/>
          <w:bCs/>
        </w:rPr>
      </w:pPr>
      <w:r>
        <w:rPr>
          <w:b/>
          <w:bCs/>
        </w:rPr>
        <w:t>Přílohy</w:t>
      </w:r>
    </w:p>
    <w:p w14:paraId="322EDB4E" w14:textId="4AA00265" w:rsidR="00F4386F" w:rsidRDefault="00F4386F" w:rsidP="00F4386F">
      <w:pPr>
        <w:ind w:left="357"/>
        <w:contextualSpacing/>
      </w:pPr>
    </w:p>
    <w:p w14:paraId="7788CC55" w14:textId="68F1A9E5" w:rsidR="00F4386F" w:rsidRDefault="00F4386F" w:rsidP="00F4386F">
      <w:pPr>
        <w:ind w:left="357"/>
        <w:contextualSpacing/>
      </w:pPr>
      <w:r>
        <w:t>Č. 1 – rozpočet R-024-024-02</w:t>
      </w:r>
    </w:p>
    <w:p w14:paraId="1A0F962D" w14:textId="630109F9" w:rsidR="00F4386F" w:rsidRDefault="00F4386F" w:rsidP="00F4386F">
      <w:pPr>
        <w:ind w:left="357"/>
        <w:contextualSpacing/>
      </w:pPr>
    </w:p>
    <w:p w14:paraId="39E87631" w14:textId="7F49853D" w:rsidR="00F4386F" w:rsidRDefault="00F4386F" w:rsidP="00F4386F">
      <w:pPr>
        <w:ind w:left="357"/>
        <w:contextualSpacing/>
      </w:pPr>
      <w:r>
        <w:t>Ostatní ustanovení Smlouvy o dílo se nemění.</w:t>
      </w:r>
    </w:p>
    <w:p w14:paraId="4289663A" w14:textId="2C239CA8" w:rsidR="00F4386F" w:rsidRDefault="00F4386F" w:rsidP="00F4386F">
      <w:pPr>
        <w:ind w:left="357"/>
        <w:contextualSpacing/>
      </w:pPr>
    </w:p>
    <w:p w14:paraId="6D3DADD9" w14:textId="72434F58" w:rsidR="00F4386F" w:rsidRDefault="00F4386F" w:rsidP="00F4386F">
      <w:pPr>
        <w:ind w:left="357"/>
        <w:contextualSpacing/>
      </w:pPr>
    </w:p>
    <w:p w14:paraId="1B47EA5E" w14:textId="00B9E656" w:rsidR="00F4386F" w:rsidRDefault="00F4386F" w:rsidP="00F4386F">
      <w:pPr>
        <w:ind w:left="357"/>
        <w:contextualSpacing/>
      </w:pPr>
      <w:r>
        <w:t>V Lipníku nad Bečvou, dne: 5.6.2024</w:t>
      </w:r>
    </w:p>
    <w:p w14:paraId="76C61009" w14:textId="27621C36" w:rsidR="00F4386F" w:rsidRDefault="00F4386F" w:rsidP="00F4386F">
      <w:pPr>
        <w:ind w:left="357"/>
        <w:contextualSpacing/>
      </w:pPr>
    </w:p>
    <w:p w14:paraId="79E11B0E" w14:textId="190FEAE7" w:rsidR="00F4386F" w:rsidRDefault="00F4386F" w:rsidP="00F4386F">
      <w:pPr>
        <w:ind w:left="357"/>
        <w:contextualSpacing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12B37138" w14:textId="090B27E5" w:rsidR="00F4386F" w:rsidRDefault="00F4386F" w:rsidP="00F4386F">
      <w:pPr>
        <w:ind w:left="357"/>
        <w:contextualSpacing/>
      </w:pPr>
    </w:p>
    <w:p w14:paraId="0C0638A9" w14:textId="65B87546" w:rsidR="00F4386F" w:rsidRDefault="00F4386F" w:rsidP="00F4386F">
      <w:pPr>
        <w:ind w:left="357"/>
        <w:contextualSpacing/>
      </w:pPr>
    </w:p>
    <w:p w14:paraId="7077DC03" w14:textId="41405A46" w:rsidR="00F4386F" w:rsidRDefault="00F4386F" w:rsidP="00F4386F">
      <w:pPr>
        <w:ind w:left="357"/>
        <w:contextualSpacing/>
      </w:pPr>
    </w:p>
    <w:p w14:paraId="5CD3FA95" w14:textId="50CD30C5" w:rsidR="00F4386F" w:rsidRDefault="00F4386F" w:rsidP="00F4386F">
      <w:pPr>
        <w:ind w:left="357"/>
        <w:contextualSpacing/>
      </w:pPr>
      <w:r>
        <w:t>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54D995B3" w14:textId="7C9A6B92" w:rsidR="00F4386F" w:rsidRPr="00F4386F" w:rsidRDefault="00F4386F" w:rsidP="00F4386F">
      <w:pPr>
        <w:ind w:left="357"/>
        <w:contextualSpacing/>
      </w:pPr>
      <w:r>
        <w:t>Mgr. Kamil Zemánek, ředitel školy</w:t>
      </w:r>
      <w:r>
        <w:tab/>
      </w:r>
      <w:r>
        <w:tab/>
      </w:r>
      <w:r>
        <w:tab/>
      </w:r>
      <w:r>
        <w:tab/>
        <w:t>Roman Koutný, jednatel</w:t>
      </w:r>
    </w:p>
    <w:p w14:paraId="5DDF962D" w14:textId="77777777" w:rsidR="00F4386F" w:rsidRPr="00A76F56" w:rsidRDefault="00F4386F" w:rsidP="00A76F56">
      <w:pPr>
        <w:ind w:left="357"/>
      </w:pPr>
    </w:p>
    <w:p w14:paraId="19920DA9" w14:textId="466E8C0A" w:rsidR="00A76F56" w:rsidRDefault="00A76F56" w:rsidP="00A76F56">
      <w:pPr>
        <w:ind w:left="357"/>
      </w:pPr>
    </w:p>
    <w:p w14:paraId="19FF2D75" w14:textId="77777777" w:rsidR="00A76F56" w:rsidRDefault="00A76F56" w:rsidP="00A76F56">
      <w:pPr>
        <w:ind w:left="357"/>
      </w:pPr>
    </w:p>
    <w:p w14:paraId="619303EA" w14:textId="77777777" w:rsidR="00A76F56" w:rsidRDefault="00A76F56" w:rsidP="00A76F56">
      <w:pPr>
        <w:ind w:left="360"/>
      </w:pPr>
    </w:p>
    <w:p w14:paraId="52AB3CE5" w14:textId="77777777" w:rsidR="00A76F56" w:rsidRDefault="00A76F56" w:rsidP="00A76F56">
      <w:pPr>
        <w:ind w:left="357"/>
        <w:contextualSpacing/>
      </w:pPr>
    </w:p>
    <w:p w14:paraId="5A7ACA0D" w14:textId="77777777" w:rsidR="00A76F56" w:rsidRDefault="00A76F56" w:rsidP="00A76F56">
      <w:pPr>
        <w:ind w:left="360"/>
      </w:pPr>
    </w:p>
    <w:p w14:paraId="476677F3" w14:textId="77777777" w:rsidR="00A76F56" w:rsidRDefault="00A76F56" w:rsidP="00A76F56">
      <w:pPr>
        <w:jc w:val="center"/>
      </w:pPr>
    </w:p>
    <w:sectPr w:rsidR="00A7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B90"/>
    <w:multiLevelType w:val="hybridMultilevel"/>
    <w:tmpl w:val="4EEE4F2A"/>
    <w:lvl w:ilvl="0" w:tplc="6D220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3ACF"/>
    <w:multiLevelType w:val="hybridMultilevel"/>
    <w:tmpl w:val="9142F656"/>
    <w:lvl w:ilvl="0" w:tplc="19CABF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C396C06"/>
    <w:multiLevelType w:val="hybridMultilevel"/>
    <w:tmpl w:val="6938087E"/>
    <w:lvl w:ilvl="0" w:tplc="2330557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E517344"/>
    <w:multiLevelType w:val="hybridMultilevel"/>
    <w:tmpl w:val="38AC8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56"/>
    <w:rsid w:val="00A76F56"/>
    <w:rsid w:val="00E73F69"/>
    <w:rsid w:val="00F4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E565"/>
  <w15:chartTrackingRefBased/>
  <w15:docId w15:val="{CFCC3C48-43C7-420F-9C46-84520AB9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6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Macháčová Iveta</dc:creator>
  <cp:keywords/>
  <dc:description/>
  <cp:lastModifiedBy>Macháčová Iveta</cp:lastModifiedBy>
  <cp:revision>1</cp:revision>
  <dcterms:created xsi:type="dcterms:W3CDTF">2024-06-12T10:06:00Z</dcterms:created>
  <dcterms:modified xsi:type="dcterms:W3CDTF">2024-06-12T10:27:00Z</dcterms:modified>
</cp:coreProperties>
</file>