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93A" w:rsidRDefault="0084493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8"/>
        <w:gridCol w:w="11"/>
        <w:gridCol w:w="1278"/>
        <w:gridCol w:w="12"/>
        <w:gridCol w:w="1190"/>
        <w:gridCol w:w="993"/>
        <w:gridCol w:w="87"/>
        <w:gridCol w:w="12"/>
        <w:gridCol w:w="198"/>
        <w:gridCol w:w="298"/>
        <w:gridCol w:w="1587"/>
        <w:gridCol w:w="2383"/>
      </w:tblGrid>
      <w:tr w:rsidR="0084493A">
        <w:trPr>
          <w:cantSplit/>
        </w:trPr>
        <w:tc>
          <w:tcPr>
            <w:tcW w:w="4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493A" w:rsidRDefault="007D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295400" cy="575310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75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tel. +420 573 321 111</w:t>
            </w:r>
          </w:p>
        </w:tc>
      </w:tr>
      <w:tr w:rsidR="0084493A">
        <w:trPr>
          <w:cantSplit/>
        </w:trPr>
        <w:tc>
          <w:tcPr>
            <w:tcW w:w="4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493A" w:rsidRDefault="0084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fax +420 573 331 481</w:t>
            </w:r>
          </w:p>
        </w:tc>
      </w:tr>
      <w:tr w:rsidR="0084493A">
        <w:trPr>
          <w:cantSplit/>
        </w:trPr>
        <w:tc>
          <w:tcPr>
            <w:tcW w:w="4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493A" w:rsidRDefault="0084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www.mesto-kromeriz.cz</w:t>
            </w:r>
          </w:p>
        </w:tc>
      </w:tr>
      <w:tr w:rsidR="0084493A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93A" w:rsidRDefault="0084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4493A" w:rsidRDefault="0084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84493A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93A" w:rsidRDefault="0084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93A" w:rsidRDefault="0084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4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VITA software, s.r.o.</w:t>
            </w:r>
          </w:p>
        </w:tc>
      </w:tr>
      <w:tr w:rsidR="0084493A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93A" w:rsidRDefault="0084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93A" w:rsidRDefault="0084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4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Beránce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57/2</w:t>
            </w:r>
          </w:p>
        </w:tc>
      </w:tr>
      <w:tr w:rsidR="0084493A">
        <w:trPr>
          <w:cantSplit/>
        </w:trPr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Odbor informačních technologií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16000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Praha 6</w:t>
            </w:r>
          </w:p>
        </w:tc>
      </w:tr>
      <w:tr w:rsidR="0084493A">
        <w:trPr>
          <w:cantSplit/>
        </w:trPr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493A" w:rsidRDefault="0084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61060631</w:t>
            </w:r>
          </w:p>
        </w:tc>
      </w:tr>
      <w:tr w:rsidR="0084493A">
        <w:trPr>
          <w:cantSplit/>
        </w:trPr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493A" w:rsidRDefault="0084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84493A" w:rsidRDefault="0084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84493A">
        <w:trPr>
          <w:cantSplit/>
        </w:trPr>
        <w:tc>
          <w:tcPr>
            <w:tcW w:w="9921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84493A" w:rsidRDefault="0084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4493A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84493A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93A" w:rsidRDefault="0084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493A" w:rsidRDefault="004A7850" w:rsidP="004A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93A" w:rsidRDefault="004A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xxxxxxxxx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11.6.2024</w:t>
            </w:r>
          </w:p>
        </w:tc>
      </w:tr>
    </w:tbl>
    <w:p w:rsidR="0084493A" w:rsidRDefault="0084493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6"/>
      </w:tblGrid>
      <w:tr w:rsidR="0084493A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OBJ/2024/1056/OIT</w:t>
            </w:r>
          </w:p>
        </w:tc>
      </w:tr>
    </w:tbl>
    <w:p w:rsidR="0084493A" w:rsidRDefault="0084493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5"/>
        <w:gridCol w:w="3572"/>
      </w:tblGrid>
      <w:tr w:rsidR="0084493A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84493A" w:rsidRDefault="0084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4493A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4493A" w:rsidRDefault="0084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4493A" w:rsidRDefault="0084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84493A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4493A" w:rsidRDefault="0084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4493A" w:rsidRDefault="0084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84493A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4493A" w:rsidRDefault="0084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4493A" w:rsidRDefault="0084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4493A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4493A" w:rsidRDefault="0084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4493A" w:rsidRDefault="0084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84493A" w:rsidRDefault="0084493A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84493A" w:rsidRDefault="0084493A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84493A" w:rsidRDefault="00E12538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Vita software - dodání licencí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Dle Vaší nabídky </w:t>
      </w:r>
      <w:proofErr w:type="gramStart"/>
      <w:r>
        <w:rPr>
          <w:rFonts w:ascii="Times New Roman" w:hAnsi="Times New Roman" w:cs="Times New Roman"/>
          <w:color w:val="000000"/>
          <w:sz w:val="17"/>
          <w:szCs w:val="17"/>
        </w:rPr>
        <w:t>u  Vás</w:t>
      </w:r>
      <w:proofErr w:type="gram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objednáváme dodání licencí: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1 lic.        Úřad územního plánování              10 440,00 Kč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1 lic.        Památky                                          10 440,00 Kč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4-&gt;18 lic. Přestupky                                        52 200,00 Kč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15 lic.      Propojení do </w:t>
      </w:r>
      <w:proofErr w:type="gramStart"/>
      <w:r>
        <w:rPr>
          <w:rFonts w:ascii="Times New Roman" w:hAnsi="Times New Roman" w:cs="Times New Roman"/>
          <w:color w:val="000000"/>
          <w:sz w:val="17"/>
          <w:szCs w:val="17"/>
        </w:rPr>
        <w:t xml:space="preserve">SSL -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Geovap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SSL     33 750,00 Kč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Cena celkem 106 830,00 Kč bez DPH</w:t>
      </w:r>
    </w:p>
    <w:p w:rsidR="0084493A" w:rsidRDefault="0084493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6747"/>
      </w:tblGrid>
      <w:tr w:rsidR="0084493A">
        <w:trPr>
          <w:cantSplit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Sjednaná cena včetně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DPH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do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129 265,00 Kč</w:t>
            </w:r>
          </w:p>
        </w:tc>
      </w:tr>
    </w:tbl>
    <w:p w:rsidR="0084493A" w:rsidRDefault="0084493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3"/>
        <w:gridCol w:w="7838"/>
      </w:tblGrid>
      <w:tr w:rsidR="0084493A">
        <w:trPr>
          <w:cantSplit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Termín dodání do: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4493A" w:rsidRDefault="00E1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31.12.2024</w:t>
            </w:r>
          </w:p>
        </w:tc>
      </w:tr>
    </w:tbl>
    <w:p w:rsidR="0084493A" w:rsidRDefault="0084493A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84493A" w:rsidRDefault="0084493A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84493A" w:rsidRDefault="0084493A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0"/>
        <w:gridCol w:w="4260"/>
        <w:gridCol w:w="6"/>
        <w:gridCol w:w="695"/>
      </w:tblGrid>
      <w:tr w:rsidR="0084493A">
        <w:trPr>
          <w:cantSplit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4493A" w:rsidRDefault="0084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84493A" w:rsidRDefault="004A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Xxxxxxxxx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4493A" w:rsidRDefault="0084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84493A">
        <w:trPr>
          <w:cantSplit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4493A" w:rsidRDefault="0084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93A" w:rsidRDefault="0069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bookmarkStart w:id="0" w:name="_GoBack"/>
            <w:bookmarkEnd w:id="0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84493A" w:rsidRDefault="0084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84493A" w:rsidRDefault="0084493A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E12538" w:rsidRDefault="00E1253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E12538">
      <w:headerReference w:type="default" r:id="rId7"/>
      <w:footerReference w:type="default" r:id="rId8"/>
      <w:pgSz w:w="11906" w:h="16838"/>
      <w:pgMar w:top="850" w:right="850" w:bottom="850" w:left="1133" w:header="850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74C" w:rsidRDefault="0088374C">
      <w:pPr>
        <w:spacing w:after="0" w:line="240" w:lineRule="auto"/>
      </w:pPr>
      <w:r>
        <w:separator/>
      </w:r>
    </w:p>
  </w:endnote>
  <w:endnote w:type="continuationSeparator" w:id="0">
    <w:p w:rsidR="0088374C" w:rsidRDefault="0088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93A" w:rsidRDefault="00E12538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 w:cs="Times New Roman"/>
        <w:color w:val="000000"/>
        <w:sz w:val="17"/>
        <w:szCs w:val="17"/>
      </w:rPr>
    </w:pPr>
    <w:r>
      <w:rPr>
        <w:rFonts w:ascii="Times New Roman" w:hAnsi="Times New Roman" w:cs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74C" w:rsidRDefault="0088374C">
      <w:pPr>
        <w:spacing w:after="0" w:line="240" w:lineRule="auto"/>
      </w:pPr>
      <w:r>
        <w:separator/>
      </w:r>
    </w:p>
  </w:footnote>
  <w:footnote w:type="continuationSeparator" w:id="0">
    <w:p w:rsidR="0088374C" w:rsidRDefault="0088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93A" w:rsidRDefault="0084493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5C"/>
    <w:rsid w:val="004A7850"/>
    <w:rsid w:val="00696A44"/>
    <w:rsid w:val="007D375C"/>
    <w:rsid w:val="0084493A"/>
    <w:rsid w:val="0088374C"/>
    <w:rsid w:val="00B92F00"/>
    <w:rsid w:val="00E1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95B88"/>
  <w14:defaultImageDpi w14:val="0"/>
  <w15:docId w15:val="{99169434-2600-423A-BAC6-F90C941E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Nováková</dc:creator>
  <cp:keywords/>
  <dc:description/>
  <cp:lastModifiedBy>Nováková Pavlína</cp:lastModifiedBy>
  <cp:revision>2</cp:revision>
  <dcterms:created xsi:type="dcterms:W3CDTF">2024-06-12T07:46:00Z</dcterms:created>
  <dcterms:modified xsi:type="dcterms:W3CDTF">2024-06-12T07:46:00Z</dcterms:modified>
</cp:coreProperties>
</file>