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DD92C" w14:textId="77777777" w:rsidR="00601B7F" w:rsidRPr="00B20EC7" w:rsidRDefault="00601B7F" w:rsidP="0054441B">
      <w:pPr>
        <w:keepNext/>
        <w:keepLines/>
        <w:jc w:val="center"/>
        <w:rPr>
          <w:b/>
          <w:lang w:val="cs-CZ"/>
        </w:rPr>
      </w:pPr>
    </w:p>
    <w:p w14:paraId="46117641" w14:textId="77777777" w:rsidR="00601B7F" w:rsidRPr="00B20EC7" w:rsidRDefault="00601B7F" w:rsidP="0054441B">
      <w:pPr>
        <w:keepNext/>
        <w:keepLines/>
        <w:jc w:val="center"/>
        <w:rPr>
          <w:b/>
          <w:lang w:val="cs-CZ"/>
        </w:rPr>
      </w:pPr>
    </w:p>
    <w:p w14:paraId="26F26C76" w14:textId="77777777" w:rsidR="00601B7F" w:rsidRPr="00B20EC7" w:rsidRDefault="00601B7F" w:rsidP="0054441B">
      <w:pPr>
        <w:keepNext/>
        <w:keepLines/>
        <w:jc w:val="center"/>
        <w:rPr>
          <w:b/>
          <w:lang w:val="cs-CZ"/>
        </w:rPr>
      </w:pPr>
    </w:p>
    <w:p w14:paraId="3D37C455" w14:textId="77777777" w:rsidR="00601B7F" w:rsidRPr="00B20EC7" w:rsidRDefault="00601B7F" w:rsidP="0054441B">
      <w:pPr>
        <w:keepNext/>
        <w:keepLines/>
        <w:jc w:val="center"/>
        <w:rPr>
          <w:b/>
          <w:lang w:val="cs-CZ"/>
        </w:rPr>
      </w:pPr>
    </w:p>
    <w:p w14:paraId="1F73C613" w14:textId="77777777" w:rsidR="00601B7F" w:rsidRPr="00B20EC7" w:rsidRDefault="00601B7F" w:rsidP="0054441B">
      <w:pPr>
        <w:keepNext/>
        <w:keepLines/>
        <w:jc w:val="center"/>
        <w:rPr>
          <w:b/>
          <w:lang w:val="cs-CZ"/>
        </w:rPr>
      </w:pPr>
    </w:p>
    <w:p w14:paraId="37828E89" w14:textId="77777777" w:rsidR="00601B7F" w:rsidRPr="00B20EC7" w:rsidRDefault="00601B7F" w:rsidP="0054441B">
      <w:pPr>
        <w:keepNext/>
        <w:keepLines/>
        <w:jc w:val="center"/>
        <w:rPr>
          <w:noProof/>
          <w:color w:val="000000"/>
          <w:szCs w:val="22"/>
          <w:lang w:val="cs-CZ"/>
        </w:rPr>
      </w:pPr>
    </w:p>
    <w:p w14:paraId="26A2EA20" w14:textId="77777777" w:rsidR="00601B7F" w:rsidRPr="00B20EC7" w:rsidRDefault="00601B7F" w:rsidP="0054441B">
      <w:pPr>
        <w:keepNext/>
        <w:keepLines/>
        <w:jc w:val="center"/>
        <w:rPr>
          <w:noProof/>
          <w:color w:val="000000"/>
          <w:szCs w:val="22"/>
          <w:lang w:val="cs-CZ"/>
        </w:rPr>
      </w:pPr>
    </w:p>
    <w:p w14:paraId="52FC849F" w14:textId="77777777" w:rsidR="00601B7F" w:rsidRPr="00B20EC7" w:rsidRDefault="00601B7F" w:rsidP="0054441B">
      <w:pPr>
        <w:keepNext/>
        <w:keepLines/>
        <w:jc w:val="center"/>
        <w:rPr>
          <w:noProof/>
          <w:color w:val="000000"/>
          <w:szCs w:val="22"/>
          <w:lang w:val="cs-CZ"/>
        </w:rPr>
      </w:pPr>
    </w:p>
    <w:p w14:paraId="3C78AE0A" w14:textId="77777777" w:rsidR="00601B7F" w:rsidRPr="00B20EC7" w:rsidRDefault="00601B7F" w:rsidP="0054441B">
      <w:pPr>
        <w:keepNext/>
        <w:keepLines/>
        <w:jc w:val="center"/>
        <w:rPr>
          <w:noProof/>
          <w:color w:val="000000"/>
          <w:szCs w:val="22"/>
          <w:lang w:val="cs-CZ"/>
        </w:rPr>
      </w:pPr>
    </w:p>
    <w:p w14:paraId="7CB98D25" w14:textId="77777777" w:rsidR="00601B7F" w:rsidRPr="00B20EC7" w:rsidRDefault="00601B7F" w:rsidP="0054441B">
      <w:pPr>
        <w:keepNext/>
        <w:keepLines/>
        <w:jc w:val="center"/>
        <w:rPr>
          <w:noProof/>
          <w:color w:val="000000"/>
          <w:sz w:val="24"/>
          <w:szCs w:val="24"/>
          <w:lang w:val="cs-CZ"/>
        </w:rPr>
      </w:pPr>
      <w:bookmarkStart w:id="0" w:name="_Hlk164158072"/>
      <w:r w:rsidRPr="00B20EC7">
        <w:rPr>
          <w:noProof/>
          <w:color w:val="000000"/>
          <w:sz w:val="24"/>
          <w:szCs w:val="24"/>
          <w:lang w:val="cs-CZ"/>
        </w:rPr>
        <w:t>________________________________________________________________________</w:t>
      </w:r>
    </w:p>
    <w:p w14:paraId="7568CAA3" w14:textId="77777777" w:rsidR="00601B7F" w:rsidRPr="00B20EC7" w:rsidRDefault="00601B7F" w:rsidP="0054441B">
      <w:pPr>
        <w:keepNext/>
        <w:keepLines/>
        <w:jc w:val="center"/>
        <w:rPr>
          <w:b/>
          <w:sz w:val="24"/>
          <w:szCs w:val="24"/>
          <w:lang w:val="cs-CZ"/>
        </w:rPr>
      </w:pPr>
    </w:p>
    <w:p w14:paraId="5032B557" w14:textId="77777777" w:rsidR="00601B7F" w:rsidRPr="00B20EC7" w:rsidRDefault="00601B7F" w:rsidP="0054441B">
      <w:pPr>
        <w:keepNext/>
        <w:keepLines/>
        <w:jc w:val="center"/>
        <w:rPr>
          <w:b/>
          <w:sz w:val="24"/>
          <w:szCs w:val="24"/>
          <w:lang w:val="cs-CZ"/>
        </w:rPr>
      </w:pPr>
    </w:p>
    <w:p w14:paraId="4463BAA0" w14:textId="77777777" w:rsidR="00601B7F" w:rsidRPr="00B20EC7" w:rsidRDefault="00601B7F" w:rsidP="0054441B">
      <w:pPr>
        <w:keepNext/>
        <w:keepLines/>
        <w:jc w:val="center"/>
        <w:rPr>
          <w:b/>
          <w:sz w:val="24"/>
          <w:szCs w:val="24"/>
          <w:lang w:val="cs-CZ"/>
        </w:rPr>
      </w:pPr>
    </w:p>
    <w:p w14:paraId="5D5D7895" w14:textId="77777777" w:rsidR="004467CD" w:rsidRDefault="00EA7F9E" w:rsidP="0054441B">
      <w:pPr>
        <w:keepNext/>
        <w:keepLines/>
        <w:jc w:val="center"/>
        <w:rPr>
          <w:b/>
          <w:sz w:val="24"/>
          <w:szCs w:val="24"/>
          <w:lang w:val="cs-CZ"/>
        </w:rPr>
      </w:pPr>
      <w:r w:rsidRPr="00B20EC7">
        <w:rPr>
          <w:b/>
          <w:sz w:val="24"/>
          <w:szCs w:val="24"/>
          <w:lang w:val="cs-CZ"/>
        </w:rPr>
        <w:t xml:space="preserve">SMLOUVA </w:t>
      </w:r>
    </w:p>
    <w:p w14:paraId="18D88BB1" w14:textId="41D2DA84" w:rsidR="00FE289D" w:rsidRDefault="00F016B5" w:rsidP="0054441B">
      <w:pPr>
        <w:keepNext/>
        <w:keepLines/>
        <w:jc w:val="center"/>
        <w:rPr>
          <w:b/>
          <w:sz w:val="24"/>
          <w:szCs w:val="24"/>
          <w:lang w:val="cs-CZ"/>
        </w:rPr>
      </w:pPr>
      <w:r>
        <w:rPr>
          <w:b/>
          <w:sz w:val="24"/>
          <w:szCs w:val="24"/>
          <w:lang w:val="cs-CZ"/>
        </w:rPr>
        <w:t xml:space="preserve">O </w:t>
      </w:r>
      <w:r w:rsidR="00F12185">
        <w:rPr>
          <w:b/>
          <w:sz w:val="24"/>
          <w:szCs w:val="24"/>
          <w:lang w:val="cs-CZ"/>
        </w:rPr>
        <w:t xml:space="preserve">POSKYTOVÁNÍ </w:t>
      </w:r>
      <w:r w:rsidR="003861FB" w:rsidRPr="00B20EC7">
        <w:rPr>
          <w:b/>
          <w:sz w:val="24"/>
          <w:szCs w:val="24"/>
          <w:lang w:val="cs-CZ"/>
        </w:rPr>
        <w:t>ZDRAVOTNÍ</w:t>
      </w:r>
      <w:r w:rsidR="00125307">
        <w:rPr>
          <w:b/>
          <w:sz w:val="24"/>
          <w:szCs w:val="24"/>
          <w:lang w:val="cs-CZ"/>
        </w:rPr>
        <w:t>CH</w:t>
      </w:r>
      <w:r w:rsidR="00A06D3F">
        <w:rPr>
          <w:b/>
          <w:sz w:val="24"/>
          <w:szCs w:val="24"/>
          <w:lang w:val="cs-CZ"/>
        </w:rPr>
        <w:t xml:space="preserve"> </w:t>
      </w:r>
      <w:r w:rsidR="00215A82">
        <w:rPr>
          <w:b/>
          <w:sz w:val="24"/>
          <w:szCs w:val="24"/>
          <w:lang w:val="cs-CZ"/>
        </w:rPr>
        <w:t xml:space="preserve">SLUŽEB </w:t>
      </w:r>
    </w:p>
    <w:p w14:paraId="0354E207" w14:textId="601BA327" w:rsidR="00094F95" w:rsidRPr="00761C85" w:rsidRDefault="00FE289D" w:rsidP="00761C85">
      <w:pPr>
        <w:keepNext/>
        <w:keepLines/>
        <w:jc w:val="center"/>
        <w:rPr>
          <w:b/>
          <w:sz w:val="24"/>
          <w:szCs w:val="24"/>
          <w:lang w:val="cs-CZ"/>
        </w:rPr>
      </w:pPr>
      <w:r>
        <w:rPr>
          <w:b/>
          <w:sz w:val="24"/>
          <w:szCs w:val="24"/>
          <w:lang w:val="cs-CZ"/>
        </w:rPr>
        <w:t xml:space="preserve">KLIENTŮM ZAŘÍZENÍ </w:t>
      </w:r>
      <w:r w:rsidR="00074146">
        <w:rPr>
          <w:b/>
          <w:sz w:val="24"/>
          <w:szCs w:val="24"/>
          <w:lang w:val="cs-CZ"/>
        </w:rPr>
        <w:t>SOCIÁLNÍCH SLUŽEB</w:t>
      </w:r>
    </w:p>
    <w:p w14:paraId="04F14406" w14:textId="6A6FCBC8" w:rsidR="00601B7F" w:rsidRPr="00B20EC7" w:rsidRDefault="00601B7F" w:rsidP="0054441B">
      <w:pPr>
        <w:keepNext/>
        <w:keepLines/>
        <w:jc w:val="center"/>
        <w:rPr>
          <w:b/>
          <w:sz w:val="24"/>
          <w:szCs w:val="24"/>
          <w:lang w:val="cs-CZ"/>
        </w:rPr>
      </w:pPr>
    </w:p>
    <w:p w14:paraId="36CB3DD9" w14:textId="77777777" w:rsidR="00601B7F" w:rsidRPr="00B20EC7" w:rsidRDefault="00601B7F" w:rsidP="0054441B">
      <w:pPr>
        <w:keepNext/>
        <w:keepLines/>
        <w:jc w:val="center"/>
        <w:rPr>
          <w:b/>
          <w:sz w:val="24"/>
          <w:szCs w:val="24"/>
          <w:lang w:val="cs-CZ"/>
        </w:rPr>
      </w:pPr>
    </w:p>
    <w:p w14:paraId="2E1072FE" w14:textId="77777777" w:rsidR="00601B7F" w:rsidRPr="00B20EC7" w:rsidRDefault="00601B7F" w:rsidP="0054441B">
      <w:pPr>
        <w:keepNext/>
        <w:keepLines/>
        <w:jc w:val="center"/>
        <w:rPr>
          <w:b/>
          <w:sz w:val="24"/>
          <w:szCs w:val="24"/>
          <w:lang w:val="cs-CZ"/>
        </w:rPr>
      </w:pPr>
    </w:p>
    <w:p w14:paraId="481846DA" w14:textId="77777777" w:rsidR="00601B7F" w:rsidRPr="00B20EC7" w:rsidRDefault="00601B7F" w:rsidP="0054441B">
      <w:pPr>
        <w:keepNext/>
        <w:keepLines/>
        <w:jc w:val="center"/>
        <w:rPr>
          <w:noProof/>
          <w:color w:val="000000"/>
          <w:sz w:val="24"/>
          <w:szCs w:val="24"/>
          <w:lang w:val="cs-CZ"/>
        </w:rPr>
      </w:pPr>
      <w:r w:rsidRPr="00B20EC7">
        <w:rPr>
          <w:noProof/>
          <w:color w:val="000000"/>
          <w:sz w:val="24"/>
          <w:szCs w:val="24"/>
          <w:lang w:val="cs-CZ"/>
        </w:rPr>
        <w:t>________________________________________________________________________</w:t>
      </w:r>
    </w:p>
    <w:p w14:paraId="6662E518" w14:textId="77777777" w:rsidR="00601B7F" w:rsidRPr="00B20EC7" w:rsidRDefault="00601B7F" w:rsidP="0054441B">
      <w:pPr>
        <w:keepNext/>
        <w:keepLines/>
        <w:jc w:val="center"/>
        <w:rPr>
          <w:b/>
          <w:sz w:val="24"/>
          <w:szCs w:val="24"/>
          <w:lang w:val="cs-CZ"/>
        </w:rPr>
      </w:pPr>
    </w:p>
    <w:p w14:paraId="7AFBC9FE" w14:textId="77777777" w:rsidR="00601B7F" w:rsidRPr="00B20EC7" w:rsidRDefault="00601B7F" w:rsidP="0054441B">
      <w:pPr>
        <w:keepNext/>
        <w:keepLines/>
        <w:jc w:val="center"/>
        <w:rPr>
          <w:b/>
          <w:sz w:val="24"/>
          <w:szCs w:val="24"/>
          <w:lang w:val="cs-CZ"/>
        </w:rPr>
      </w:pPr>
    </w:p>
    <w:p w14:paraId="28811447" w14:textId="77777777" w:rsidR="00601B7F" w:rsidRPr="00B20EC7" w:rsidRDefault="00601B7F" w:rsidP="0054441B">
      <w:pPr>
        <w:keepNext/>
        <w:keepLines/>
        <w:jc w:val="center"/>
        <w:rPr>
          <w:sz w:val="24"/>
          <w:szCs w:val="24"/>
          <w:lang w:val="cs-CZ"/>
        </w:rPr>
      </w:pPr>
    </w:p>
    <w:p w14:paraId="7AF3BD22" w14:textId="77777777" w:rsidR="00601B7F" w:rsidRPr="00B20EC7" w:rsidRDefault="00601B7F" w:rsidP="0054441B">
      <w:pPr>
        <w:keepNext/>
        <w:keepLines/>
        <w:jc w:val="center"/>
        <w:rPr>
          <w:sz w:val="24"/>
          <w:szCs w:val="24"/>
          <w:lang w:val="cs-CZ"/>
        </w:rPr>
      </w:pPr>
      <w:r w:rsidRPr="00B20EC7">
        <w:rPr>
          <w:sz w:val="24"/>
          <w:szCs w:val="24"/>
          <w:lang w:val="cs-CZ"/>
        </w:rPr>
        <w:t>uzavřená mezi</w:t>
      </w:r>
    </w:p>
    <w:p w14:paraId="73ABBD48" w14:textId="77777777" w:rsidR="00601B7F" w:rsidRPr="00B20EC7" w:rsidRDefault="00601B7F" w:rsidP="0054441B">
      <w:pPr>
        <w:keepNext/>
        <w:keepLines/>
        <w:jc w:val="center"/>
        <w:rPr>
          <w:sz w:val="24"/>
          <w:szCs w:val="24"/>
          <w:lang w:val="cs-CZ"/>
        </w:rPr>
      </w:pPr>
    </w:p>
    <w:p w14:paraId="1E895DC8" w14:textId="77777777" w:rsidR="00601B7F" w:rsidRPr="00B20EC7" w:rsidRDefault="00601B7F" w:rsidP="0054441B">
      <w:pPr>
        <w:keepNext/>
        <w:keepLines/>
        <w:jc w:val="center"/>
        <w:rPr>
          <w:sz w:val="24"/>
          <w:szCs w:val="24"/>
          <w:lang w:val="cs-CZ"/>
        </w:rPr>
      </w:pPr>
    </w:p>
    <w:p w14:paraId="16DF876B" w14:textId="77777777" w:rsidR="00601B7F" w:rsidRPr="00B20EC7" w:rsidRDefault="00601B7F" w:rsidP="0054441B">
      <w:pPr>
        <w:keepNext/>
        <w:keepLines/>
        <w:tabs>
          <w:tab w:val="left" w:pos="7320"/>
        </w:tabs>
        <w:rPr>
          <w:sz w:val="24"/>
          <w:szCs w:val="24"/>
          <w:lang w:val="cs-CZ"/>
        </w:rPr>
      </w:pPr>
      <w:r w:rsidRPr="00B20EC7">
        <w:rPr>
          <w:sz w:val="24"/>
          <w:szCs w:val="24"/>
          <w:lang w:val="cs-CZ"/>
        </w:rPr>
        <w:tab/>
      </w:r>
    </w:p>
    <w:p w14:paraId="3A7DFBF5" w14:textId="4B2E31A6" w:rsidR="005151D9" w:rsidRDefault="000B0FCF" w:rsidP="005151D9">
      <w:pPr>
        <w:keepNext/>
        <w:keepLines/>
        <w:jc w:val="center"/>
        <w:rPr>
          <w:b/>
          <w:bCs/>
          <w:sz w:val="24"/>
          <w:szCs w:val="24"/>
          <w:lang w:val="cs-CZ"/>
        </w:rPr>
      </w:pPr>
      <w:r>
        <w:rPr>
          <w:b/>
          <w:bCs/>
          <w:sz w:val="24"/>
          <w:szCs w:val="24"/>
          <w:lang w:val="cs-CZ"/>
        </w:rPr>
        <w:t>DOMOV PRO SENIORY HAVLÍČKŮV BROD</w:t>
      </w:r>
    </w:p>
    <w:p w14:paraId="42A07EEE" w14:textId="6550FD16" w:rsidR="000B0FCF" w:rsidRPr="000B0FCF" w:rsidRDefault="000B0FCF" w:rsidP="005151D9">
      <w:pPr>
        <w:keepNext/>
        <w:keepLines/>
        <w:jc w:val="center"/>
        <w:rPr>
          <w:sz w:val="24"/>
          <w:szCs w:val="24"/>
          <w:lang w:val="cs-CZ"/>
        </w:rPr>
      </w:pPr>
      <w:r w:rsidRPr="000B0FCF">
        <w:rPr>
          <w:sz w:val="24"/>
          <w:szCs w:val="24"/>
          <w:lang w:val="cs-CZ"/>
        </w:rPr>
        <w:t>Husova 2119, Havlíčkův Brod</w:t>
      </w:r>
    </w:p>
    <w:p w14:paraId="69F7EBA6" w14:textId="77777777" w:rsidR="001F0B8E" w:rsidRPr="00B20EC7" w:rsidRDefault="001F0B8E" w:rsidP="0054441B">
      <w:pPr>
        <w:keepNext/>
        <w:keepLines/>
        <w:jc w:val="center"/>
        <w:rPr>
          <w:bCs/>
          <w:sz w:val="24"/>
          <w:szCs w:val="24"/>
          <w:lang w:val="cs-CZ"/>
        </w:rPr>
      </w:pPr>
    </w:p>
    <w:p w14:paraId="67D9EEB3" w14:textId="3551E9B7" w:rsidR="00722F01" w:rsidRPr="00B20EC7" w:rsidRDefault="00722F01" w:rsidP="0054441B">
      <w:pPr>
        <w:keepNext/>
        <w:keepLines/>
        <w:jc w:val="center"/>
        <w:rPr>
          <w:bCs/>
          <w:sz w:val="24"/>
          <w:szCs w:val="24"/>
          <w:lang w:val="cs-CZ"/>
        </w:rPr>
      </w:pPr>
      <w:r w:rsidRPr="00B20EC7">
        <w:rPr>
          <w:bCs/>
          <w:sz w:val="24"/>
          <w:szCs w:val="24"/>
          <w:lang w:val="cs-CZ"/>
        </w:rPr>
        <w:t>JAKO OBJEDNATELEM</w:t>
      </w:r>
    </w:p>
    <w:p w14:paraId="3B83B209" w14:textId="77777777" w:rsidR="003861FB" w:rsidRPr="00B20EC7" w:rsidRDefault="003861FB" w:rsidP="0054441B">
      <w:pPr>
        <w:keepNext/>
        <w:keepLines/>
        <w:jc w:val="center"/>
        <w:rPr>
          <w:b/>
          <w:sz w:val="24"/>
          <w:szCs w:val="24"/>
          <w:lang w:val="cs-CZ"/>
        </w:rPr>
      </w:pPr>
    </w:p>
    <w:p w14:paraId="23CF86BE" w14:textId="77777777" w:rsidR="00632EE4" w:rsidRPr="00B20EC7" w:rsidRDefault="00632EE4" w:rsidP="0054441B">
      <w:pPr>
        <w:keepNext/>
        <w:keepLines/>
        <w:jc w:val="center"/>
        <w:rPr>
          <w:sz w:val="24"/>
          <w:szCs w:val="24"/>
          <w:lang w:val="cs-CZ"/>
        </w:rPr>
      </w:pPr>
      <w:r w:rsidRPr="00B20EC7">
        <w:rPr>
          <w:sz w:val="24"/>
          <w:szCs w:val="24"/>
          <w:lang w:val="cs-CZ"/>
        </w:rPr>
        <w:t>a</w:t>
      </w:r>
    </w:p>
    <w:p w14:paraId="6B70E37D" w14:textId="77777777" w:rsidR="00601B7F" w:rsidRPr="00B20EC7" w:rsidRDefault="00601B7F" w:rsidP="0054441B">
      <w:pPr>
        <w:keepNext/>
        <w:keepLines/>
        <w:jc w:val="center"/>
        <w:rPr>
          <w:b/>
          <w:sz w:val="24"/>
          <w:szCs w:val="24"/>
          <w:lang w:val="cs-CZ"/>
        </w:rPr>
      </w:pPr>
    </w:p>
    <w:p w14:paraId="64D422A7" w14:textId="586BEA1C" w:rsidR="00601B7F" w:rsidRDefault="006F7E48" w:rsidP="0054441B">
      <w:pPr>
        <w:keepNext/>
        <w:keepLines/>
        <w:jc w:val="center"/>
        <w:rPr>
          <w:b/>
          <w:sz w:val="24"/>
          <w:szCs w:val="24"/>
          <w:lang w:val="cs-CZ"/>
        </w:rPr>
      </w:pPr>
      <w:r>
        <w:rPr>
          <w:b/>
          <w:sz w:val="24"/>
          <w:szCs w:val="24"/>
          <w:lang w:val="cs-CZ"/>
        </w:rPr>
        <w:t xml:space="preserve">společností </w:t>
      </w:r>
      <w:r w:rsidR="00A554FD" w:rsidRPr="00A554FD">
        <w:rPr>
          <w:b/>
          <w:sz w:val="24"/>
          <w:szCs w:val="24"/>
          <w:lang w:val="cs-CZ"/>
        </w:rPr>
        <w:t>RESPIMED s.r.o.</w:t>
      </w:r>
    </w:p>
    <w:p w14:paraId="005FAF5B" w14:textId="6FC98D45" w:rsidR="008C18ED" w:rsidRDefault="008C18ED" w:rsidP="0054441B">
      <w:pPr>
        <w:keepNext/>
        <w:keepLines/>
        <w:jc w:val="center"/>
        <w:rPr>
          <w:b/>
          <w:sz w:val="24"/>
          <w:szCs w:val="24"/>
          <w:lang w:val="cs-CZ"/>
        </w:rPr>
      </w:pPr>
      <w:r>
        <w:rPr>
          <w:b/>
          <w:sz w:val="24"/>
          <w:szCs w:val="24"/>
          <w:lang w:val="cs-CZ"/>
        </w:rPr>
        <w:t>Urešova 1757, 148 00 Praha 4</w:t>
      </w:r>
    </w:p>
    <w:p w14:paraId="223D8EFF" w14:textId="14FE409C" w:rsidR="008C18ED" w:rsidRPr="00A554FD" w:rsidRDefault="00ED5EB8" w:rsidP="0054441B">
      <w:pPr>
        <w:keepNext/>
        <w:keepLines/>
        <w:jc w:val="center"/>
        <w:rPr>
          <w:b/>
          <w:sz w:val="24"/>
          <w:szCs w:val="24"/>
          <w:lang w:val="cs-CZ"/>
        </w:rPr>
      </w:pPr>
      <w:r>
        <w:rPr>
          <w:b/>
          <w:sz w:val="24"/>
          <w:szCs w:val="24"/>
          <w:lang w:val="cs-CZ"/>
        </w:rPr>
        <w:t>IČ</w:t>
      </w:r>
      <w:r w:rsidR="00AC464F">
        <w:rPr>
          <w:b/>
          <w:sz w:val="24"/>
          <w:szCs w:val="24"/>
          <w:lang w:val="cs-CZ"/>
        </w:rPr>
        <w:t>O</w:t>
      </w:r>
      <w:r>
        <w:rPr>
          <w:b/>
          <w:sz w:val="24"/>
          <w:szCs w:val="24"/>
          <w:lang w:val="cs-CZ"/>
        </w:rPr>
        <w:t>: 47454296</w:t>
      </w:r>
    </w:p>
    <w:p w14:paraId="4A406965" w14:textId="77777777" w:rsidR="00722F01" w:rsidRPr="00B20EC7" w:rsidRDefault="00722F01" w:rsidP="0054441B">
      <w:pPr>
        <w:keepNext/>
        <w:keepLines/>
        <w:jc w:val="center"/>
        <w:rPr>
          <w:bCs/>
          <w:sz w:val="24"/>
          <w:szCs w:val="24"/>
          <w:lang w:val="cs-CZ"/>
        </w:rPr>
      </w:pPr>
    </w:p>
    <w:p w14:paraId="69E1B4AD" w14:textId="1FEC608B" w:rsidR="00722F01" w:rsidRPr="00B20EC7" w:rsidRDefault="00722F01" w:rsidP="0054441B">
      <w:pPr>
        <w:keepNext/>
        <w:keepLines/>
        <w:jc w:val="center"/>
        <w:rPr>
          <w:bCs/>
          <w:sz w:val="24"/>
          <w:szCs w:val="24"/>
          <w:lang w:val="cs-CZ"/>
        </w:rPr>
      </w:pPr>
      <w:r w:rsidRPr="00B20EC7">
        <w:rPr>
          <w:bCs/>
          <w:sz w:val="24"/>
          <w:szCs w:val="24"/>
          <w:lang w:val="cs-CZ"/>
        </w:rPr>
        <w:t>JAKO POSKYTOVATELEM</w:t>
      </w:r>
    </w:p>
    <w:p w14:paraId="39423E67" w14:textId="77777777" w:rsidR="00632EE4" w:rsidRPr="00B20EC7" w:rsidRDefault="00632EE4" w:rsidP="0054441B">
      <w:pPr>
        <w:keepNext/>
        <w:keepLines/>
        <w:jc w:val="center"/>
        <w:rPr>
          <w:b/>
          <w:sz w:val="24"/>
          <w:szCs w:val="24"/>
          <w:lang w:val="cs-CZ"/>
        </w:rPr>
      </w:pPr>
    </w:p>
    <w:p w14:paraId="5C2F5D8D" w14:textId="2F8BD713" w:rsidR="00EA7F9E" w:rsidRPr="00B20EC7" w:rsidRDefault="00EA7F9E" w:rsidP="0054441B">
      <w:pPr>
        <w:keepNext/>
        <w:keepLines/>
        <w:jc w:val="center"/>
        <w:rPr>
          <w:sz w:val="24"/>
          <w:szCs w:val="24"/>
          <w:lang w:val="cs-CZ"/>
        </w:rPr>
      </w:pPr>
    </w:p>
    <w:p w14:paraId="2024C75C" w14:textId="77777777" w:rsidR="00601B7F" w:rsidRPr="00B20EC7" w:rsidRDefault="00601B7F" w:rsidP="0054441B">
      <w:pPr>
        <w:keepNext/>
        <w:keepLines/>
        <w:jc w:val="center"/>
        <w:rPr>
          <w:b/>
          <w:sz w:val="24"/>
          <w:szCs w:val="24"/>
          <w:lang w:val="cs-CZ"/>
        </w:rPr>
      </w:pPr>
    </w:p>
    <w:p w14:paraId="3E00E5CB" w14:textId="77777777" w:rsidR="00601B7F" w:rsidRPr="00B20EC7" w:rsidRDefault="00601B7F" w:rsidP="0054441B">
      <w:pPr>
        <w:keepNext/>
        <w:keepLines/>
        <w:jc w:val="center"/>
        <w:rPr>
          <w:b/>
          <w:sz w:val="24"/>
          <w:szCs w:val="24"/>
          <w:lang w:val="cs-CZ"/>
        </w:rPr>
      </w:pPr>
    </w:p>
    <w:p w14:paraId="437C80A0" w14:textId="0AA54747" w:rsidR="00BA59A6" w:rsidRPr="00B20EC7" w:rsidRDefault="00BA59A6" w:rsidP="0054441B">
      <w:pPr>
        <w:keepNext/>
        <w:keepLines/>
        <w:jc w:val="center"/>
        <w:rPr>
          <w:b/>
          <w:sz w:val="24"/>
          <w:szCs w:val="24"/>
          <w:lang w:val="cs-CZ"/>
        </w:rPr>
      </w:pPr>
    </w:p>
    <w:p w14:paraId="1A5F58D6" w14:textId="06BBC6D0" w:rsidR="00601B7F" w:rsidRPr="00B20EC7" w:rsidRDefault="00601B7F" w:rsidP="0054441B">
      <w:pPr>
        <w:keepNext/>
        <w:keepLines/>
        <w:jc w:val="center"/>
        <w:rPr>
          <w:b/>
          <w:sz w:val="24"/>
          <w:szCs w:val="24"/>
          <w:lang w:val="cs-CZ"/>
        </w:rPr>
      </w:pPr>
    </w:p>
    <w:p w14:paraId="2F8E725D" w14:textId="396FA8EA" w:rsidR="00572327" w:rsidRPr="0040259D" w:rsidRDefault="0011794C" w:rsidP="0054441B">
      <w:pPr>
        <w:keepNext/>
        <w:keepLines/>
        <w:jc w:val="both"/>
        <w:rPr>
          <w:b/>
          <w:sz w:val="24"/>
          <w:szCs w:val="24"/>
          <w:lang w:val="cs-CZ"/>
        </w:rPr>
      </w:pPr>
      <w:r w:rsidRPr="00B20EC7">
        <w:rPr>
          <w:lang w:val="cs-CZ"/>
        </w:rPr>
        <w:br w:type="page"/>
      </w:r>
      <w:r w:rsidR="00BA59A6" w:rsidRPr="00B20EC7">
        <w:rPr>
          <w:lang w:val="cs-CZ"/>
        </w:rPr>
        <w:lastRenderedPageBreak/>
        <w:t xml:space="preserve">Tato </w:t>
      </w:r>
      <w:r w:rsidR="009C2FE3" w:rsidRPr="00B20EC7">
        <w:rPr>
          <w:lang w:val="cs-CZ"/>
        </w:rPr>
        <w:t xml:space="preserve">smlouva </w:t>
      </w:r>
      <w:r w:rsidR="00641915" w:rsidRPr="00B20EC7">
        <w:rPr>
          <w:lang w:val="cs-CZ"/>
        </w:rPr>
        <w:t>(„</w:t>
      </w:r>
      <w:r w:rsidR="00641915" w:rsidRPr="00B20EC7">
        <w:rPr>
          <w:b/>
          <w:lang w:val="cs-CZ"/>
        </w:rPr>
        <w:t>Smlouva</w:t>
      </w:r>
      <w:r w:rsidR="00641915" w:rsidRPr="00B20EC7">
        <w:rPr>
          <w:lang w:val="cs-CZ"/>
        </w:rPr>
        <w:t xml:space="preserve">“) </w:t>
      </w:r>
      <w:r w:rsidR="003861FB" w:rsidRPr="00B20EC7">
        <w:rPr>
          <w:lang w:val="cs-CZ"/>
        </w:rPr>
        <w:t>byla</w:t>
      </w:r>
      <w:r w:rsidR="00BA59A6" w:rsidRPr="00B20EC7">
        <w:rPr>
          <w:lang w:val="cs-CZ"/>
        </w:rPr>
        <w:t xml:space="preserve"> uzavřena níže uvedeného dne </w:t>
      </w:r>
      <w:r w:rsidR="00572327" w:rsidRPr="0040259D">
        <w:rPr>
          <w:noProof/>
          <w:lang w:val="cs-CZ"/>
        </w:rPr>
        <w:t>podle ust. § 2636 a násl. a § 1746 odst. 2 zákona č. 89/2012, občanský zákoník</w:t>
      </w:r>
      <w:r w:rsidR="00572327">
        <w:rPr>
          <w:noProof/>
          <w:lang w:val="cs-CZ"/>
        </w:rPr>
        <w:t>,</w:t>
      </w:r>
      <w:r w:rsidR="00572327" w:rsidRPr="0040259D">
        <w:rPr>
          <w:noProof/>
          <w:lang w:val="cs-CZ"/>
        </w:rPr>
        <w:t xml:space="preserve"> v platném znění</w:t>
      </w:r>
      <w:r w:rsidR="00572327">
        <w:rPr>
          <w:noProof/>
          <w:lang w:val="cs-CZ"/>
        </w:rPr>
        <w:t>,</w:t>
      </w:r>
      <w:r w:rsidR="00572327" w:rsidRPr="0040259D">
        <w:rPr>
          <w:noProof/>
          <w:lang w:val="cs-CZ"/>
        </w:rPr>
        <w:t xml:space="preserve"> a dále podle zákona č. 372/2011 Sb., o zdravotních službách a podmínkách jejich poskytování</w:t>
      </w:r>
      <w:r w:rsidR="00572327">
        <w:rPr>
          <w:noProof/>
          <w:lang w:val="cs-CZ"/>
        </w:rPr>
        <w:t>,</w:t>
      </w:r>
      <w:r w:rsidR="00572327" w:rsidRPr="0040259D">
        <w:rPr>
          <w:noProof/>
          <w:lang w:val="cs-CZ"/>
        </w:rPr>
        <w:t xml:space="preserve"> v platném znění</w:t>
      </w:r>
      <w:r w:rsidR="00572327">
        <w:rPr>
          <w:noProof/>
          <w:lang w:val="cs-CZ"/>
        </w:rPr>
        <w:t>,</w:t>
      </w:r>
    </w:p>
    <w:p w14:paraId="56DFD3FF" w14:textId="06C62A7D" w:rsidR="00BA59A6" w:rsidRPr="00B20EC7" w:rsidRDefault="00BA59A6" w:rsidP="0054441B">
      <w:pPr>
        <w:keepNext/>
        <w:keepLines/>
        <w:jc w:val="both"/>
        <w:rPr>
          <w:lang w:val="cs-CZ"/>
        </w:rPr>
      </w:pPr>
    </w:p>
    <w:p w14:paraId="63D4B7B3" w14:textId="77777777" w:rsidR="0037549E" w:rsidRPr="00A06D3F" w:rsidRDefault="0037549E" w:rsidP="0054441B">
      <w:pPr>
        <w:keepNext/>
        <w:keepLines/>
        <w:jc w:val="both"/>
        <w:rPr>
          <w:noProof/>
          <w:lang w:val="cs-CZ"/>
        </w:rPr>
      </w:pPr>
    </w:p>
    <w:p w14:paraId="7298349A" w14:textId="77777777" w:rsidR="00601B7F" w:rsidRPr="00A06D3F" w:rsidRDefault="00EA7F9E" w:rsidP="0054441B">
      <w:pPr>
        <w:keepNext/>
        <w:keepLines/>
        <w:rPr>
          <w:b/>
          <w:noProof/>
          <w:lang w:val="cs-CZ"/>
        </w:rPr>
      </w:pPr>
      <w:r w:rsidRPr="00A06D3F">
        <w:rPr>
          <w:b/>
          <w:noProof/>
          <w:lang w:val="cs-CZ"/>
        </w:rPr>
        <w:t>MEZI SMLUVNÍMI STRANAMI:</w:t>
      </w:r>
    </w:p>
    <w:p w14:paraId="5426EB55" w14:textId="77777777" w:rsidR="00EA7F9E" w:rsidRPr="00A06D3F" w:rsidRDefault="00EA7F9E" w:rsidP="0054441B">
      <w:pPr>
        <w:keepNext/>
        <w:keepLines/>
        <w:ind w:left="567" w:hanging="567"/>
        <w:rPr>
          <w:noProof/>
          <w:szCs w:val="22"/>
          <w:lang w:val="cs-CZ"/>
        </w:rPr>
      </w:pPr>
    </w:p>
    <w:p w14:paraId="595AC861" w14:textId="4F1F40F9" w:rsidR="001F0B8E" w:rsidRPr="005151D9" w:rsidRDefault="000B0FCF" w:rsidP="005151D9">
      <w:pPr>
        <w:pStyle w:val="Odstavecseseznamem"/>
        <w:keepNext/>
        <w:keepLines/>
        <w:numPr>
          <w:ilvl w:val="0"/>
          <w:numId w:val="18"/>
        </w:numPr>
        <w:jc w:val="both"/>
        <w:rPr>
          <w:noProof/>
          <w:lang w:val="cs-CZ"/>
        </w:rPr>
      </w:pPr>
      <w:r>
        <w:rPr>
          <w:b/>
          <w:bCs/>
          <w:noProof/>
          <w:lang w:val="cs-CZ"/>
        </w:rPr>
        <w:t>DOMOV PRO SENIORY HAVLÍČKŮV BROD</w:t>
      </w:r>
      <w:r w:rsidR="00C252DF">
        <w:rPr>
          <w:b/>
          <w:bCs/>
          <w:noProof/>
          <w:lang w:val="cs-CZ"/>
        </w:rPr>
        <w:t xml:space="preserve">, </w:t>
      </w:r>
      <w:r w:rsidR="005151D9">
        <w:rPr>
          <w:noProof/>
          <w:lang w:val="cs-CZ"/>
        </w:rPr>
        <w:t>IČO:</w:t>
      </w:r>
      <w:r>
        <w:rPr>
          <w:noProof/>
          <w:lang w:val="cs-CZ"/>
        </w:rPr>
        <w:t xml:space="preserve"> 60128071</w:t>
      </w:r>
      <w:r w:rsidR="005151D9">
        <w:rPr>
          <w:noProof/>
          <w:lang w:val="cs-CZ"/>
        </w:rPr>
        <w:t>, se sídlem</w:t>
      </w:r>
      <w:r>
        <w:rPr>
          <w:noProof/>
          <w:lang w:val="cs-CZ"/>
        </w:rPr>
        <w:t xml:space="preserve"> Husova 2119, 580 01 Havlíčkův Brod</w:t>
      </w:r>
      <w:r w:rsidR="002672CA">
        <w:rPr>
          <w:noProof/>
          <w:lang w:val="cs-CZ"/>
        </w:rPr>
        <w:t>, zapsaná v o</w:t>
      </w:r>
      <w:r w:rsidR="005151D9">
        <w:rPr>
          <w:noProof/>
          <w:lang w:val="cs-CZ"/>
        </w:rPr>
        <w:t xml:space="preserve">bchodním rejstříku vedeném </w:t>
      </w:r>
      <w:r>
        <w:rPr>
          <w:noProof/>
          <w:lang w:val="cs-CZ"/>
        </w:rPr>
        <w:t>Krajským</w:t>
      </w:r>
      <w:r w:rsidR="002672CA">
        <w:rPr>
          <w:noProof/>
          <w:lang w:val="cs-CZ"/>
        </w:rPr>
        <w:t xml:space="preserve"> soudem v</w:t>
      </w:r>
      <w:r>
        <w:rPr>
          <w:noProof/>
          <w:lang w:val="cs-CZ"/>
        </w:rPr>
        <w:t> Hradci Králové oddíl Pr, vložka 794</w:t>
      </w:r>
    </w:p>
    <w:p w14:paraId="7F1721D2" w14:textId="35797FE8" w:rsidR="00722F01" w:rsidRPr="00292791" w:rsidRDefault="00722F01" w:rsidP="0054441B">
      <w:pPr>
        <w:keepNext/>
        <w:keepLines/>
        <w:ind w:left="567"/>
        <w:jc w:val="both"/>
        <w:rPr>
          <w:b/>
          <w:noProof/>
          <w:szCs w:val="22"/>
          <w:lang w:val="cs-CZ"/>
        </w:rPr>
      </w:pPr>
    </w:p>
    <w:p w14:paraId="112CC29F" w14:textId="27437086" w:rsidR="00722F01" w:rsidRPr="00A06D3F" w:rsidRDefault="00722F01" w:rsidP="0054441B">
      <w:pPr>
        <w:keepNext/>
        <w:keepLines/>
        <w:ind w:left="567"/>
        <w:jc w:val="both"/>
        <w:rPr>
          <w:bCs/>
          <w:noProof/>
          <w:szCs w:val="22"/>
          <w:lang w:val="cs-CZ"/>
        </w:rPr>
      </w:pPr>
      <w:r w:rsidRPr="00A06D3F">
        <w:rPr>
          <w:bCs/>
          <w:noProof/>
          <w:szCs w:val="22"/>
          <w:lang w:val="cs-CZ"/>
        </w:rPr>
        <w:t>(„</w:t>
      </w:r>
      <w:r w:rsidRPr="00A06D3F">
        <w:rPr>
          <w:b/>
          <w:noProof/>
          <w:szCs w:val="22"/>
          <w:lang w:val="cs-CZ"/>
        </w:rPr>
        <w:t>Objednatel</w:t>
      </w:r>
      <w:r w:rsidRPr="00A06D3F">
        <w:rPr>
          <w:bCs/>
          <w:noProof/>
          <w:szCs w:val="22"/>
          <w:lang w:val="cs-CZ"/>
        </w:rPr>
        <w:t>“)</w:t>
      </w:r>
    </w:p>
    <w:p w14:paraId="66F2B568" w14:textId="77777777" w:rsidR="00D74A51" w:rsidRPr="00A06D3F" w:rsidRDefault="00D74A51" w:rsidP="0054441B">
      <w:pPr>
        <w:keepNext/>
        <w:keepLines/>
        <w:ind w:left="567"/>
        <w:jc w:val="both"/>
        <w:rPr>
          <w:bCs/>
          <w:noProof/>
          <w:lang w:val="cs-CZ"/>
        </w:rPr>
      </w:pPr>
    </w:p>
    <w:p w14:paraId="082631D3" w14:textId="77777777" w:rsidR="00F06344" w:rsidRPr="00A06D3F" w:rsidRDefault="00F06344" w:rsidP="0054441B">
      <w:pPr>
        <w:keepNext/>
        <w:keepLines/>
        <w:ind w:left="567"/>
        <w:jc w:val="both"/>
        <w:rPr>
          <w:bCs/>
          <w:noProof/>
          <w:lang w:val="cs-CZ"/>
        </w:rPr>
      </w:pPr>
      <w:r w:rsidRPr="00A06D3F">
        <w:rPr>
          <w:bCs/>
          <w:noProof/>
          <w:lang w:val="cs-CZ"/>
        </w:rPr>
        <w:t>a</w:t>
      </w:r>
    </w:p>
    <w:p w14:paraId="2D15338F" w14:textId="77777777" w:rsidR="00F773B2" w:rsidRPr="00A06D3F" w:rsidRDefault="00F773B2" w:rsidP="0054441B">
      <w:pPr>
        <w:keepNext/>
        <w:keepLines/>
        <w:jc w:val="both"/>
        <w:rPr>
          <w:noProof/>
          <w:szCs w:val="22"/>
          <w:lang w:val="cs-CZ"/>
        </w:rPr>
      </w:pPr>
    </w:p>
    <w:p w14:paraId="42118A57" w14:textId="7A321670" w:rsidR="00F84B9D" w:rsidRPr="005151D9" w:rsidRDefault="00292791" w:rsidP="005151D9">
      <w:pPr>
        <w:pStyle w:val="Odstavecseseznamem"/>
        <w:keepNext/>
        <w:keepLines/>
        <w:numPr>
          <w:ilvl w:val="0"/>
          <w:numId w:val="18"/>
        </w:numPr>
        <w:jc w:val="both"/>
        <w:rPr>
          <w:noProof/>
          <w:szCs w:val="22"/>
          <w:lang w:val="cs-CZ"/>
        </w:rPr>
      </w:pPr>
      <w:r w:rsidRPr="005151D9">
        <w:rPr>
          <w:bCs/>
          <w:lang w:val="cs-CZ"/>
        </w:rPr>
        <w:t xml:space="preserve">společností </w:t>
      </w:r>
      <w:r w:rsidR="00A554FD" w:rsidRPr="005151D9">
        <w:rPr>
          <w:b/>
          <w:noProof/>
          <w:lang w:val="cs-CZ"/>
        </w:rPr>
        <w:t>RESPIMED s.r.o.</w:t>
      </w:r>
      <w:r w:rsidR="00A554FD" w:rsidRPr="005151D9">
        <w:rPr>
          <w:bCs/>
          <w:noProof/>
          <w:lang w:val="cs-CZ"/>
        </w:rPr>
        <w:t xml:space="preserve">, </w:t>
      </w:r>
      <w:r w:rsidR="00A554FD" w:rsidRPr="005151D9">
        <w:rPr>
          <w:noProof/>
          <w:lang w:val="cs-CZ"/>
        </w:rPr>
        <w:t xml:space="preserve">IČO </w:t>
      </w:r>
      <w:r w:rsidR="00A554FD" w:rsidRPr="005151D9">
        <w:rPr>
          <w:rStyle w:val="nowrap"/>
          <w:noProof/>
          <w:lang w:val="cs-CZ"/>
        </w:rPr>
        <w:t xml:space="preserve">47454296, </w:t>
      </w:r>
      <w:r w:rsidR="00A554FD" w:rsidRPr="005151D9">
        <w:rPr>
          <w:noProof/>
          <w:lang w:val="cs-CZ"/>
        </w:rPr>
        <w:t>se sídlem Urešova 1757, Kunratice, 148 00 Praha 4, zapsan</w:t>
      </w:r>
      <w:r w:rsidR="007B4CE7" w:rsidRPr="005151D9">
        <w:rPr>
          <w:noProof/>
          <w:lang w:val="cs-CZ"/>
        </w:rPr>
        <w:t>ou</w:t>
      </w:r>
      <w:r w:rsidR="00A554FD" w:rsidRPr="005151D9">
        <w:rPr>
          <w:noProof/>
          <w:lang w:val="cs-CZ"/>
        </w:rPr>
        <w:t xml:space="preserve"> v obchodním rejstříku vedeném Městským soudem v Praze pod spisovou značkou C 107449 </w:t>
      </w:r>
    </w:p>
    <w:p w14:paraId="7D4342CC" w14:textId="77777777" w:rsidR="00ED4ABE" w:rsidRDefault="00ED4ABE" w:rsidP="0054441B">
      <w:pPr>
        <w:keepNext/>
        <w:keepLines/>
        <w:ind w:left="567"/>
        <w:jc w:val="both"/>
        <w:rPr>
          <w:noProof/>
          <w:szCs w:val="22"/>
          <w:lang w:val="cs-CZ"/>
        </w:rPr>
      </w:pPr>
    </w:p>
    <w:p w14:paraId="59CB3EC6" w14:textId="7FF1E09F" w:rsidR="00F773B2" w:rsidRPr="00A554FD" w:rsidRDefault="00F773B2" w:rsidP="0054441B">
      <w:pPr>
        <w:keepNext/>
        <w:keepLines/>
        <w:ind w:left="567"/>
        <w:jc w:val="both"/>
        <w:rPr>
          <w:noProof/>
          <w:szCs w:val="22"/>
          <w:lang w:val="cs-CZ"/>
        </w:rPr>
      </w:pPr>
      <w:r w:rsidRPr="00A554FD">
        <w:rPr>
          <w:noProof/>
          <w:szCs w:val="22"/>
          <w:lang w:val="cs-CZ"/>
        </w:rPr>
        <w:t>(„</w:t>
      </w:r>
      <w:r w:rsidR="00722F01" w:rsidRPr="00A554FD">
        <w:rPr>
          <w:b/>
          <w:noProof/>
          <w:szCs w:val="22"/>
          <w:lang w:val="cs-CZ"/>
        </w:rPr>
        <w:t>Poskytovatel</w:t>
      </w:r>
      <w:r w:rsidRPr="00A554FD">
        <w:rPr>
          <w:noProof/>
          <w:szCs w:val="22"/>
          <w:lang w:val="cs-CZ"/>
        </w:rPr>
        <w:t>“)</w:t>
      </w:r>
    </w:p>
    <w:p w14:paraId="6534053F" w14:textId="77777777" w:rsidR="00F773B2" w:rsidRPr="00A554FD" w:rsidRDefault="00F773B2" w:rsidP="0054441B">
      <w:pPr>
        <w:keepNext/>
        <w:keepLines/>
        <w:jc w:val="both"/>
        <w:rPr>
          <w:b/>
          <w:noProof/>
          <w:lang w:val="cs-CZ"/>
        </w:rPr>
      </w:pPr>
    </w:p>
    <w:p w14:paraId="17BA417E" w14:textId="7D1BC806" w:rsidR="00EA42E5" w:rsidRPr="00A06D3F" w:rsidRDefault="00D74A51" w:rsidP="0054441B">
      <w:pPr>
        <w:keepNext/>
        <w:keepLines/>
        <w:ind w:left="567"/>
        <w:jc w:val="both"/>
        <w:rPr>
          <w:b/>
          <w:noProof/>
          <w:lang w:val="cs-CZ"/>
        </w:rPr>
      </w:pPr>
      <w:r w:rsidRPr="00A06D3F">
        <w:rPr>
          <w:noProof/>
          <w:lang w:val="cs-CZ"/>
        </w:rPr>
        <w:t>(</w:t>
      </w:r>
      <w:r w:rsidR="00722F01" w:rsidRPr="00A06D3F">
        <w:rPr>
          <w:noProof/>
          <w:lang w:val="cs-CZ"/>
        </w:rPr>
        <w:t>Objednatel a Poskytovatel</w:t>
      </w:r>
      <w:r w:rsidR="009A6A70" w:rsidRPr="00A06D3F">
        <w:rPr>
          <w:noProof/>
          <w:lang w:val="cs-CZ"/>
        </w:rPr>
        <w:t xml:space="preserve"> </w:t>
      </w:r>
      <w:r w:rsidR="00EA42E5" w:rsidRPr="00A06D3F">
        <w:rPr>
          <w:noProof/>
          <w:lang w:val="cs-CZ"/>
        </w:rPr>
        <w:t>dále společně jako „</w:t>
      </w:r>
      <w:r w:rsidR="00EA42E5" w:rsidRPr="00A06D3F">
        <w:rPr>
          <w:b/>
          <w:noProof/>
          <w:lang w:val="cs-CZ"/>
        </w:rPr>
        <w:t>Smluvní strany</w:t>
      </w:r>
      <w:r w:rsidR="00EA42E5" w:rsidRPr="00A06D3F">
        <w:rPr>
          <w:noProof/>
          <w:lang w:val="cs-CZ"/>
        </w:rPr>
        <w:t>“ a samostatně jako „</w:t>
      </w:r>
      <w:r w:rsidR="00EA42E5" w:rsidRPr="00A06D3F">
        <w:rPr>
          <w:b/>
          <w:noProof/>
          <w:lang w:val="cs-CZ"/>
        </w:rPr>
        <w:t>Smluvní strana</w:t>
      </w:r>
      <w:r w:rsidR="00EA42E5" w:rsidRPr="00A06D3F">
        <w:rPr>
          <w:noProof/>
          <w:lang w:val="cs-CZ"/>
        </w:rPr>
        <w:t>“</w:t>
      </w:r>
      <w:r w:rsidRPr="00A06D3F">
        <w:rPr>
          <w:noProof/>
          <w:lang w:val="cs-CZ"/>
        </w:rPr>
        <w:t>)</w:t>
      </w:r>
    </w:p>
    <w:p w14:paraId="5F6F3F0F" w14:textId="77777777" w:rsidR="00497353" w:rsidRPr="00A06D3F" w:rsidRDefault="00497353" w:rsidP="0054441B">
      <w:pPr>
        <w:keepNext/>
        <w:keepLines/>
        <w:rPr>
          <w:b/>
          <w:noProof/>
          <w:lang w:val="cs-CZ"/>
        </w:rPr>
      </w:pPr>
    </w:p>
    <w:p w14:paraId="6784110B" w14:textId="644DE602" w:rsidR="0055032B" w:rsidRPr="00B20EC7" w:rsidRDefault="00EA7F9E" w:rsidP="0054441B">
      <w:pPr>
        <w:keepNext/>
        <w:keepLines/>
        <w:tabs>
          <w:tab w:val="center" w:pos="4536"/>
        </w:tabs>
        <w:rPr>
          <w:b/>
          <w:szCs w:val="22"/>
          <w:lang w:val="cs-CZ"/>
        </w:rPr>
      </w:pPr>
      <w:r w:rsidRPr="00B20EC7">
        <w:rPr>
          <w:b/>
          <w:szCs w:val="22"/>
          <w:lang w:val="cs-CZ"/>
        </w:rPr>
        <w:t>VZHLEDEM K TOMU, ŽE:</w:t>
      </w:r>
      <w:r w:rsidR="00B61E30">
        <w:rPr>
          <w:b/>
          <w:szCs w:val="22"/>
          <w:lang w:val="cs-CZ"/>
        </w:rPr>
        <w:tab/>
        <w:t xml:space="preserve"> </w:t>
      </w:r>
    </w:p>
    <w:p w14:paraId="4304FC6D" w14:textId="77777777" w:rsidR="00EA7F9E" w:rsidRPr="00B20EC7" w:rsidRDefault="00EA7F9E" w:rsidP="0054441B">
      <w:pPr>
        <w:keepNext/>
        <w:keepLines/>
        <w:rPr>
          <w:szCs w:val="22"/>
          <w:lang w:val="cs-CZ"/>
        </w:rPr>
      </w:pPr>
    </w:p>
    <w:p w14:paraId="3DE54070" w14:textId="26693C84" w:rsidR="009A10D8" w:rsidRDefault="00733222" w:rsidP="0054441B">
      <w:pPr>
        <w:keepNext/>
        <w:keepLines/>
        <w:numPr>
          <w:ilvl w:val="0"/>
          <w:numId w:val="7"/>
        </w:numPr>
        <w:tabs>
          <w:tab w:val="clear" w:pos="1134"/>
          <w:tab w:val="num" w:pos="567"/>
        </w:tabs>
        <w:ind w:left="567" w:hanging="567"/>
        <w:jc w:val="both"/>
        <w:rPr>
          <w:szCs w:val="22"/>
          <w:lang w:val="cs-CZ"/>
        </w:rPr>
      </w:pPr>
      <w:r w:rsidRPr="00E674F2">
        <w:rPr>
          <w:szCs w:val="22"/>
          <w:lang w:val="cs-CZ"/>
        </w:rPr>
        <w:t xml:space="preserve">Objednatel je </w:t>
      </w:r>
      <w:r w:rsidR="009A10D8">
        <w:rPr>
          <w:szCs w:val="22"/>
          <w:lang w:val="cs-CZ"/>
        </w:rPr>
        <w:t xml:space="preserve">na základě příslušného oprávnění </w:t>
      </w:r>
      <w:r w:rsidRPr="00E674F2">
        <w:rPr>
          <w:szCs w:val="22"/>
          <w:lang w:val="cs-CZ"/>
        </w:rPr>
        <w:t xml:space="preserve">poskytovatelem sociálních </w:t>
      </w:r>
      <w:r w:rsidR="00EC709C">
        <w:rPr>
          <w:szCs w:val="22"/>
          <w:lang w:val="cs-CZ"/>
        </w:rPr>
        <w:t xml:space="preserve">služeb </w:t>
      </w:r>
      <w:r w:rsidR="001F04B2" w:rsidRPr="00E674F2">
        <w:rPr>
          <w:szCs w:val="22"/>
          <w:lang w:val="cs-CZ"/>
        </w:rPr>
        <w:t>dle zákona č. 108/2006 Sb., o sociálních službách, ve znění pozdějších předpisů</w:t>
      </w:r>
      <w:r w:rsidR="00EC709C">
        <w:rPr>
          <w:szCs w:val="22"/>
          <w:lang w:val="cs-CZ"/>
        </w:rPr>
        <w:t xml:space="preserve"> („</w:t>
      </w:r>
      <w:r w:rsidR="00EC709C" w:rsidRPr="00EC709C">
        <w:rPr>
          <w:b/>
          <w:bCs/>
          <w:szCs w:val="22"/>
          <w:lang w:val="cs-CZ"/>
        </w:rPr>
        <w:t>ZSS</w:t>
      </w:r>
      <w:r w:rsidR="00EC709C">
        <w:rPr>
          <w:szCs w:val="22"/>
          <w:lang w:val="cs-CZ"/>
        </w:rPr>
        <w:t>“)</w:t>
      </w:r>
      <w:r w:rsidR="00C13E3E">
        <w:rPr>
          <w:szCs w:val="22"/>
          <w:lang w:val="cs-CZ"/>
        </w:rPr>
        <w:t>;</w:t>
      </w:r>
      <w:r w:rsidR="001F04B2" w:rsidRPr="00E674F2">
        <w:rPr>
          <w:szCs w:val="22"/>
          <w:lang w:val="cs-CZ"/>
        </w:rPr>
        <w:t xml:space="preserve"> </w:t>
      </w:r>
    </w:p>
    <w:p w14:paraId="71F9E030" w14:textId="77777777" w:rsidR="009A10D8" w:rsidRDefault="009A10D8" w:rsidP="0054441B">
      <w:pPr>
        <w:keepNext/>
        <w:keepLines/>
        <w:ind w:left="567"/>
        <w:jc w:val="both"/>
        <w:rPr>
          <w:szCs w:val="22"/>
          <w:lang w:val="cs-CZ"/>
        </w:rPr>
      </w:pPr>
    </w:p>
    <w:p w14:paraId="7D8F0294" w14:textId="47E91910" w:rsidR="00706F09" w:rsidRDefault="001F04B2" w:rsidP="00593252">
      <w:pPr>
        <w:keepNext/>
        <w:keepLines/>
        <w:numPr>
          <w:ilvl w:val="0"/>
          <w:numId w:val="7"/>
        </w:numPr>
        <w:tabs>
          <w:tab w:val="clear" w:pos="1134"/>
          <w:tab w:val="num" w:pos="567"/>
        </w:tabs>
        <w:ind w:left="567" w:hanging="567"/>
        <w:jc w:val="both"/>
        <w:rPr>
          <w:szCs w:val="22"/>
          <w:lang w:val="cs-CZ"/>
        </w:rPr>
      </w:pPr>
      <w:r w:rsidRPr="00AA5D9A">
        <w:rPr>
          <w:szCs w:val="22"/>
          <w:lang w:val="cs-CZ"/>
        </w:rPr>
        <w:t xml:space="preserve">Objednatel poskytuje </w:t>
      </w:r>
      <w:r w:rsidR="00733222" w:rsidRPr="00AA5D9A">
        <w:rPr>
          <w:szCs w:val="22"/>
          <w:lang w:val="cs-CZ"/>
        </w:rPr>
        <w:t xml:space="preserve">svým klientům </w:t>
      </w:r>
      <w:r w:rsidR="00EC709C" w:rsidRPr="00AA5D9A">
        <w:rPr>
          <w:szCs w:val="22"/>
          <w:lang w:val="cs-CZ"/>
        </w:rPr>
        <w:t>(„</w:t>
      </w:r>
      <w:r w:rsidR="00EC709C" w:rsidRPr="00AA5D9A">
        <w:rPr>
          <w:b/>
          <w:bCs/>
          <w:szCs w:val="22"/>
          <w:lang w:val="cs-CZ"/>
        </w:rPr>
        <w:t>Klienti</w:t>
      </w:r>
      <w:r w:rsidR="00EC709C" w:rsidRPr="00AA5D9A">
        <w:rPr>
          <w:szCs w:val="22"/>
          <w:lang w:val="cs-CZ"/>
        </w:rPr>
        <w:t xml:space="preserve">“) </w:t>
      </w:r>
      <w:r w:rsidR="00733222" w:rsidRPr="00AA5D9A">
        <w:rPr>
          <w:szCs w:val="22"/>
          <w:lang w:val="cs-CZ"/>
        </w:rPr>
        <w:t>pobytové sociální služby</w:t>
      </w:r>
      <w:r w:rsidR="005151D9">
        <w:rPr>
          <w:szCs w:val="22"/>
          <w:lang w:val="cs-CZ"/>
        </w:rPr>
        <w:t xml:space="preserve"> (</w:t>
      </w:r>
      <w:r w:rsidR="005151D9" w:rsidRPr="00873214">
        <w:rPr>
          <w:szCs w:val="22"/>
          <w:lang w:val="cs-CZ"/>
        </w:rPr>
        <w:t xml:space="preserve">domov </w:t>
      </w:r>
      <w:r w:rsidR="008D3B7A" w:rsidRPr="00873214">
        <w:rPr>
          <w:szCs w:val="22"/>
          <w:lang w:val="cs-CZ"/>
        </w:rPr>
        <w:t>se zvláštním režimem</w:t>
      </w:r>
      <w:r w:rsidR="005151D9" w:rsidRPr="00873214">
        <w:rPr>
          <w:szCs w:val="22"/>
          <w:lang w:val="cs-CZ"/>
        </w:rPr>
        <w:t xml:space="preserve"> – registrovaná kapacita služby</w:t>
      </w:r>
      <w:r w:rsidR="002672CA" w:rsidRPr="00873214">
        <w:rPr>
          <w:szCs w:val="22"/>
          <w:lang w:val="cs-CZ"/>
        </w:rPr>
        <w:t xml:space="preserve"> </w:t>
      </w:r>
      <w:r w:rsidR="00104026" w:rsidRPr="00873214">
        <w:rPr>
          <w:szCs w:val="22"/>
          <w:lang w:val="cs-CZ"/>
        </w:rPr>
        <w:t xml:space="preserve">75 lůžek) </w:t>
      </w:r>
      <w:r w:rsidR="005151D9" w:rsidRPr="00873214">
        <w:rPr>
          <w:szCs w:val="22"/>
          <w:lang w:val="cs-CZ"/>
        </w:rPr>
        <w:t xml:space="preserve">spojené s ubytováním </w:t>
      </w:r>
      <w:r w:rsidR="00AA5D9A" w:rsidRPr="00873214">
        <w:rPr>
          <w:szCs w:val="22"/>
          <w:lang w:val="cs-CZ"/>
        </w:rPr>
        <w:t>v</w:t>
      </w:r>
      <w:r w:rsidR="00AA5D9A">
        <w:rPr>
          <w:szCs w:val="22"/>
          <w:lang w:val="cs-CZ"/>
        </w:rPr>
        <w:t xml:space="preserve"> </w:t>
      </w:r>
      <w:r w:rsidR="00AA5D9A" w:rsidRPr="00AA5D9A">
        <w:rPr>
          <w:szCs w:val="22"/>
          <w:lang w:val="cs-CZ"/>
        </w:rPr>
        <w:t>Objednatelem provozovaném zařízení sociálních služeb</w:t>
      </w:r>
      <w:r w:rsidR="00104026">
        <w:rPr>
          <w:szCs w:val="22"/>
          <w:lang w:val="cs-CZ"/>
        </w:rPr>
        <w:t xml:space="preserve"> Domov pro seniory Havlíčkův Brod, </w:t>
      </w:r>
      <w:r w:rsidR="00104026">
        <w:rPr>
          <w:noProof/>
          <w:lang w:val="cs-CZ"/>
        </w:rPr>
        <w:t>Husova 2119, 580 01 Havlíčkův Brod</w:t>
      </w:r>
      <w:r w:rsidR="00387B7A" w:rsidRPr="00AA5D9A">
        <w:rPr>
          <w:szCs w:val="22"/>
          <w:lang w:val="cs-CZ"/>
        </w:rPr>
        <w:t xml:space="preserve"> </w:t>
      </w:r>
      <w:r w:rsidR="00AA5D9A">
        <w:rPr>
          <w:szCs w:val="22"/>
          <w:lang w:val="cs-CZ"/>
        </w:rPr>
        <w:t>(„</w:t>
      </w:r>
      <w:r w:rsidR="00AA5D9A">
        <w:rPr>
          <w:b/>
          <w:bCs/>
          <w:szCs w:val="22"/>
          <w:lang w:val="cs-CZ"/>
        </w:rPr>
        <w:t>Zařízení</w:t>
      </w:r>
      <w:r w:rsidR="00AA5D9A">
        <w:rPr>
          <w:szCs w:val="22"/>
          <w:lang w:val="cs-CZ"/>
        </w:rPr>
        <w:t>“)</w:t>
      </w:r>
    </w:p>
    <w:p w14:paraId="49658979" w14:textId="77777777" w:rsidR="00AA5D9A" w:rsidRPr="00AA5D9A" w:rsidRDefault="00AA5D9A" w:rsidP="00AA5D9A">
      <w:pPr>
        <w:keepNext/>
        <w:keepLines/>
        <w:tabs>
          <w:tab w:val="num" w:pos="567"/>
        </w:tabs>
        <w:ind w:left="567"/>
        <w:jc w:val="both"/>
        <w:rPr>
          <w:szCs w:val="22"/>
          <w:lang w:val="cs-CZ"/>
        </w:rPr>
      </w:pPr>
    </w:p>
    <w:p w14:paraId="14166027" w14:textId="6CECD72F" w:rsidR="002D58E0" w:rsidRDefault="0006759C" w:rsidP="0054441B">
      <w:pPr>
        <w:keepNext/>
        <w:keepLines/>
        <w:numPr>
          <w:ilvl w:val="0"/>
          <w:numId w:val="7"/>
        </w:numPr>
        <w:tabs>
          <w:tab w:val="clear" w:pos="1134"/>
          <w:tab w:val="num" w:pos="567"/>
        </w:tabs>
        <w:ind w:left="567" w:hanging="567"/>
        <w:jc w:val="both"/>
        <w:rPr>
          <w:szCs w:val="22"/>
          <w:lang w:val="cs-CZ"/>
        </w:rPr>
      </w:pPr>
      <w:r w:rsidRPr="00C908BE">
        <w:rPr>
          <w:szCs w:val="22"/>
          <w:lang w:val="cs-CZ"/>
        </w:rPr>
        <w:t xml:space="preserve">Poskytovatel je </w:t>
      </w:r>
      <w:r w:rsidR="009A10D8" w:rsidRPr="00C908BE">
        <w:rPr>
          <w:szCs w:val="22"/>
          <w:lang w:val="cs-CZ"/>
        </w:rPr>
        <w:t xml:space="preserve">na základě </w:t>
      </w:r>
      <w:r w:rsidR="00572327">
        <w:rPr>
          <w:szCs w:val="22"/>
          <w:lang w:val="cs-CZ"/>
        </w:rPr>
        <w:t xml:space="preserve">platného rozhodnutí o udělení </w:t>
      </w:r>
      <w:r w:rsidR="009A10D8" w:rsidRPr="00C908BE">
        <w:rPr>
          <w:szCs w:val="22"/>
          <w:lang w:val="cs-CZ"/>
        </w:rPr>
        <w:t xml:space="preserve">oprávnění </w:t>
      </w:r>
      <w:r w:rsidR="001F055D" w:rsidRPr="00C908BE">
        <w:rPr>
          <w:szCs w:val="22"/>
          <w:lang w:val="cs-CZ"/>
        </w:rPr>
        <w:t xml:space="preserve">k poskytování zdravotních služeb </w:t>
      </w:r>
      <w:r w:rsidRPr="00C908BE">
        <w:rPr>
          <w:szCs w:val="22"/>
          <w:lang w:val="cs-CZ"/>
        </w:rPr>
        <w:t>poskytovatelem ambulantních zdravotních služeb v odbornosti všeobecné praktické lékařství</w:t>
      </w:r>
      <w:r w:rsidR="00C908BE">
        <w:rPr>
          <w:szCs w:val="22"/>
          <w:lang w:val="cs-CZ"/>
        </w:rPr>
        <w:t>;</w:t>
      </w:r>
    </w:p>
    <w:p w14:paraId="5201E185" w14:textId="77777777" w:rsidR="00EB3E07" w:rsidRPr="00EB3E07" w:rsidRDefault="00EB3E07" w:rsidP="0054441B">
      <w:pPr>
        <w:keepNext/>
        <w:keepLines/>
        <w:jc w:val="both"/>
        <w:rPr>
          <w:szCs w:val="22"/>
          <w:lang w:val="cs-CZ"/>
        </w:rPr>
      </w:pPr>
    </w:p>
    <w:p w14:paraId="7E6AF247" w14:textId="43D63A0D" w:rsidR="00370707" w:rsidRDefault="008432D0" w:rsidP="0054441B">
      <w:pPr>
        <w:keepNext/>
        <w:keepLines/>
        <w:numPr>
          <w:ilvl w:val="0"/>
          <w:numId w:val="7"/>
        </w:numPr>
        <w:tabs>
          <w:tab w:val="clear" w:pos="1134"/>
          <w:tab w:val="num" w:pos="567"/>
        </w:tabs>
        <w:ind w:left="567" w:hanging="567"/>
        <w:jc w:val="both"/>
        <w:rPr>
          <w:szCs w:val="22"/>
          <w:lang w:val="cs-CZ"/>
        </w:rPr>
      </w:pPr>
      <w:r>
        <w:rPr>
          <w:szCs w:val="22"/>
          <w:lang w:val="cs-CZ"/>
        </w:rPr>
        <w:t>Objednatel má zájem</w:t>
      </w:r>
      <w:r w:rsidR="009F1AF6">
        <w:rPr>
          <w:szCs w:val="22"/>
          <w:lang w:val="cs-CZ"/>
        </w:rPr>
        <w:t xml:space="preserve"> ve spolupráci s</w:t>
      </w:r>
      <w:r w:rsidR="00A64194">
        <w:rPr>
          <w:szCs w:val="22"/>
          <w:lang w:val="cs-CZ"/>
        </w:rPr>
        <w:t xml:space="preserve"> Poskytovatele</w:t>
      </w:r>
      <w:r w:rsidR="009F1AF6">
        <w:rPr>
          <w:szCs w:val="22"/>
          <w:lang w:val="cs-CZ"/>
        </w:rPr>
        <w:t>m</w:t>
      </w:r>
      <w:r w:rsidR="00370707">
        <w:rPr>
          <w:szCs w:val="22"/>
          <w:lang w:val="cs-CZ"/>
        </w:rPr>
        <w:t xml:space="preserve"> </w:t>
      </w:r>
      <w:r>
        <w:rPr>
          <w:szCs w:val="22"/>
          <w:lang w:val="cs-CZ"/>
        </w:rPr>
        <w:t>zajistit</w:t>
      </w:r>
      <w:r w:rsidR="00A64194">
        <w:rPr>
          <w:szCs w:val="22"/>
          <w:lang w:val="cs-CZ"/>
        </w:rPr>
        <w:t xml:space="preserve"> </w:t>
      </w:r>
      <w:r>
        <w:rPr>
          <w:szCs w:val="22"/>
          <w:lang w:val="cs-CZ"/>
        </w:rPr>
        <w:t>Klientům</w:t>
      </w:r>
      <w:r w:rsidR="00F94D80">
        <w:rPr>
          <w:szCs w:val="22"/>
          <w:lang w:val="cs-CZ"/>
        </w:rPr>
        <w:t xml:space="preserve"> </w:t>
      </w:r>
      <w:r w:rsidR="00E00581">
        <w:rPr>
          <w:szCs w:val="22"/>
          <w:lang w:val="cs-CZ"/>
        </w:rPr>
        <w:t>potřebn</w:t>
      </w:r>
      <w:r w:rsidR="00EB3E07">
        <w:rPr>
          <w:szCs w:val="22"/>
          <w:lang w:val="cs-CZ"/>
        </w:rPr>
        <w:t>é</w:t>
      </w:r>
      <w:r>
        <w:rPr>
          <w:szCs w:val="22"/>
          <w:lang w:val="cs-CZ"/>
        </w:rPr>
        <w:t xml:space="preserve"> zdravotní </w:t>
      </w:r>
      <w:r w:rsidR="00C13E3E">
        <w:rPr>
          <w:szCs w:val="22"/>
          <w:lang w:val="cs-CZ"/>
        </w:rPr>
        <w:t>služb</w:t>
      </w:r>
      <w:r w:rsidR="00E00581">
        <w:rPr>
          <w:szCs w:val="22"/>
          <w:lang w:val="cs-CZ"/>
        </w:rPr>
        <w:t>y</w:t>
      </w:r>
      <w:r w:rsidR="00C13E3E">
        <w:rPr>
          <w:szCs w:val="22"/>
          <w:lang w:val="cs-CZ"/>
        </w:rPr>
        <w:t xml:space="preserve"> </w:t>
      </w:r>
      <w:r>
        <w:rPr>
          <w:szCs w:val="22"/>
          <w:lang w:val="cs-CZ"/>
        </w:rPr>
        <w:t xml:space="preserve">v rozsahu stanoveném právními předpisy </w:t>
      </w:r>
      <w:r w:rsidR="00A64194">
        <w:rPr>
          <w:szCs w:val="22"/>
          <w:lang w:val="cs-CZ"/>
        </w:rPr>
        <w:t xml:space="preserve">jakož i </w:t>
      </w:r>
      <w:r w:rsidR="00370707">
        <w:rPr>
          <w:szCs w:val="22"/>
          <w:lang w:val="cs-CZ"/>
        </w:rPr>
        <w:t>v rozsahu</w:t>
      </w:r>
      <w:r>
        <w:rPr>
          <w:szCs w:val="22"/>
          <w:lang w:val="cs-CZ"/>
        </w:rPr>
        <w:t xml:space="preserve"> </w:t>
      </w:r>
      <w:r w:rsidR="00A64194">
        <w:rPr>
          <w:szCs w:val="22"/>
          <w:lang w:val="cs-CZ"/>
        </w:rPr>
        <w:t xml:space="preserve">odpovídajícím potřebám a zdravotnímu stavu </w:t>
      </w:r>
      <w:r>
        <w:rPr>
          <w:szCs w:val="22"/>
          <w:lang w:val="cs-CZ"/>
        </w:rPr>
        <w:t>Klientů</w:t>
      </w:r>
      <w:r w:rsidR="009A10D8">
        <w:rPr>
          <w:szCs w:val="22"/>
          <w:lang w:val="cs-CZ"/>
        </w:rPr>
        <w:t xml:space="preserve"> </w:t>
      </w:r>
      <w:r w:rsidR="00272DEE">
        <w:rPr>
          <w:szCs w:val="22"/>
          <w:lang w:val="cs-CZ"/>
        </w:rPr>
        <w:t>a Poskytovatel je oprávněn a připraven tyto služby poskytnout;</w:t>
      </w:r>
    </w:p>
    <w:p w14:paraId="67DD835A" w14:textId="77777777" w:rsidR="00370707" w:rsidRDefault="00370707" w:rsidP="0054441B">
      <w:pPr>
        <w:pStyle w:val="Odstavecseseznamem"/>
        <w:keepNext/>
        <w:keepLines/>
        <w:rPr>
          <w:szCs w:val="22"/>
          <w:lang w:val="cs-CZ"/>
        </w:rPr>
      </w:pPr>
    </w:p>
    <w:p w14:paraId="3973802D" w14:textId="1ED012FC" w:rsidR="00C528F9" w:rsidRPr="00B20EC7" w:rsidRDefault="00C528F9" w:rsidP="0054441B">
      <w:pPr>
        <w:keepNext/>
        <w:keepLines/>
        <w:numPr>
          <w:ilvl w:val="0"/>
          <w:numId w:val="7"/>
        </w:numPr>
        <w:tabs>
          <w:tab w:val="clear" w:pos="1134"/>
          <w:tab w:val="num" w:pos="567"/>
        </w:tabs>
        <w:ind w:left="567" w:hanging="567"/>
        <w:jc w:val="both"/>
        <w:rPr>
          <w:szCs w:val="22"/>
          <w:lang w:val="cs-CZ"/>
        </w:rPr>
      </w:pPr>
      <w:r w:rsidRPr="00B20EC7">
        <w:rPr>
          <w:szCs w:val="22"/>
          <w:lang w:val="cs-CZ"/>
        </w:rPr>
        <w:t>Smluvní strany mají zájem upravit práva a povinnosti</w:t>
      </w:r>
      <w:r w:rsidR="008432D0">
        <w:rPr>
          <w:szCs w:val="22"/>
          <w:lang w:val="cs-CZ"/>
        </w:rPr>
        <w:t xml:space="preserve"> </w:t>
      </w:r>
      <w:r w:rsidR="00370707">
        <w:rPr>
          <w:szCs w:val="22"/>
          <w:lang w:val="cs-CZ"/>
        </w:rPr>
        <w:t xml:space="preserve">při </w:t>
      </w:r>
      <w:r w:rsidR="004D79DE">
        <w:rPr>
          <w:szCs w:val="22"/>
          <w:lang w:val="cs-CZ"/>
        </w:rPr>
        <w:t>poskytování</w:t>
      </w:r>
      <w:r w:rsidR="00370707">
        <w:rPr>
          <w:szCs w:val="22"/>
          <w:lang w:val="cs-CZ"/>
        </w:rPr>
        <w:t xml:space="preserve"> zdravotní</w:t>
      </w:r>
      <w:r w:rsidR="00EB3E07">
        <w:rPr>
          <w:szCs w:val="22"/>
          <w:lang w:val="cs-CZ"/>
        </w:rPr>
        <w:t>ch</w:t>
      </w:r>
      <w:r w:rsidR="00370707">
        <w:rPr>
          <w:szCs w:val="22"/>
          <w:lang w:val="cs-CZ"/>
        </w:rPr>
        <w:t xml:space="preserve"> služeb Klientům</w:t>
      </w:r>
      <w:r w:rsidR="000D57DC">
        <w:rPr>
          <w:szCs w:val="22"/>
          <w:lang w:val="cs-CZ"/>
        </w:rPr>
        <w:t xml:space="preserve"> ze strany Poskytovatele</w:t>
      </w:r>
      <w:r w:rsidRPr="00B20EC7">
        <w:rPr>
          <w:szCs w:val="22"/>
          <w:lang w:val="cs-CZ"/>
        </w:rPr>
        <w:t>;</w:t>
      </w:r>
    </w:p>
    <w:p w14:paraId="1F09072E" w14:textId="77777777" w:rsidR="00C528F9" w:rsidRPr="00B20EC7" w:rsidRDefault="00C528F9" w:rsidP="0054441B">
      <w:pPr>
        <w:pStyle w:val="Odstavecseseznamem"/>
        <w:keepNext/>
        <w:keepLines/>
        <w:rPr>
          <w:szCs w:val="22"/>
          <w:lang w:val="cs-CZ"/>
        </w:rPr>
      </w:pPr>
    </w:p>
    <w:p w14:paraId="38653878" w14:textId="77777777" w:rsidR="00D74A51" w:rsidRPr="00B20EC7" w:rsidRDefault="00D74A51" w:rsidP="0054441B">
      <w:pPr>
        <w:keepNext/>
        <w:keepLines/>
        <w:rPr>
          <w:lang w:val="cs-CZ"/>
        </w:rPr>
      </w:pPr>
      <w:r w:rsidRPr="00B20EC7">
        <w:rPr>
          <w:b/>
          <w:lang w:val="cs-CZ"/>
        </w:rPr>
        <w:t>V TOMTO ZNĚNÍ:</w:t>
      </w:r>
    </w:p>
    <w:p w14:paraId="1E341562" w14:textId="53B9D0C8" w:rsidR="003520A7" w:rsidRPr="00F14217" w:rsidRDefault="00F14217" w:rsidP="0054441B">
      <w:pPr>
        <w:pStyle w:val="Nadpis1"/>
        <w:keepLines/>
        <w:rPr>
          <w:i w:val="0"/>
          <w:iCs/>
        </w:rPr>
      </w:pPr>
      <w:r w:rsidRPr="00F14217">
        <w:rPr>
          <w:i w:val="0"/>
          <w:iCs/>
        </w:rPr>
        <w:t>PŘEDMĚT SMLOUVY</w:t>
      </w:r>
    </w:p>
    <w:p w14:paraId="2C6DD508" w14:textId="74B96B99" w:rsidR="0020631E" w:rsidRPr="00B20EC7" w:rsidRDefault="0020631E" w:rsidP="0054441B">
      <w:pPr>
        <w:pStyle w:val="Nadpis2"/>
        <w:keepNext/>
        <w:keepLines/>
        <w:rPr>
          <w:sz w:val="24"/>
        </w:rPr>
      </w:pPr>
      <w:r w:rsidRPr="00B20EC7">
        <w:t xml:space="preserve">Poskytovatel se </w:t>
      </w:r>
      <w:r w:rsidR="00FF0915">
        <w:t xml:space="preserve">zavazuje </w:t>
      </w:r>
      <w:r w:rsidR="004D79DE">
        <w:t>poskytovat</w:t>
      </w:r>
      <w:r w:rsidR="00366EF9">
        <w:t xml:space="preserve"> </w:t>
      </w:r>
      <w:r w:rsidR="004D79DE" w:rsidRPr="00F94D80">
        <w:t>Klientům</w:t>
      </w:r>
      <w:r w:rsidR="00D41A2E">
        <w:t xml:space="preserve"> </w:t>
      </w:r>
      <w:r w:rsidR="00FF0915" w:rsidRPr="000D130C">
        <w:rPr>
          <w:b/>
          <w:bCs/>
        </w:rPr>
        <w:t>zdravotní péči</w:t>
      </w:r>
      <w:r w:rsidR="00C65CE9" w:rsidRPr="000D130C">
        <w:rPr>
          <w:b/>
          <w:bCs/>
        </w:rPr>
        <w:t xml:space="preserve"> </w:t>
      </w:r>
      <w:r w:rsidR="000D130C" w:rsidRPr="000D130C">
        <w:rPr>
          <w:b/>
          <w:bCs/>
        </w:rPr>
        <w:t>a</w:t>
      </w:r>
      <w:r w:rsidR="00EB3E07" w:rsidRPr="000D130C">
        <w:rPr>
          <w:b/>
          <w:bCs/>
        </w:rPr>
        <w:t xml:space="preserve"> </w:t>
      </w:r>
      <w:r w:rsidR="001E4C20" w:rsidRPr="000D130C">
        <w:rPr>
          <w:b/>
          <w:bCs/>
        </w:rPr>
        <w:t xml:space="preserve">s ní úzce </w:t>
      </w:r>
      <w:r w:rsidR="00EB3E07" w:rsidRPr="000D130C">
        <w:rPr>
          <w:b/>
          <w:bCs/>
        </w:rPr>
        <w:t>související konzultační služby v oboru všeobecné praktické lékařství</w:t>
      </w:r>
      <w:r w:rsidR="00EB3E07" w:rsidRPr="00F94D80">
        <w:t xml:space="preserve"> </w:t>
      </w:r>
      <w:r w:rsidRPr="00F94D80">
        <w:t>za podmínek</w:t>
      </w:r>
      <w:r w:rsidRPr="00B20EC7">
        <w:t xml:space="preserve"> </w:t>
      </w:r>
      <w:r w:rsidR="00F9241F">
        <w:t xml:space="preserve">upravených v </w:t>
      </w:r>
      <w:r w:rsidRPr="00B20EC7">
        <w:t>této Smlouv</w:t>
      </w:r>
      <w:r w:rsidR="00F9241F">
        <w:t>ě</w:t>
      </w:r>
      <w:r w:rsidR="000D57DC">
        <w:t xml:space="preserve"> („</w:t>
      </w:r>
      <w:r w:rsidR="000D57DC" w:rsidRPr="00FE289D">
        <w:rPr>
          <w:b/>
          <w:bCs/>
        </w:rPr>
        <w:t>Služby</w:t>
      </w:r>
      <w:r w:rsidR="000D57DC">
        <w:t>“)</w:t>
      </w:r>
      <w:r w:rsidR="00F9241F">
        <w:t>.</w:t>
      </w:r>
      <w:r w:rsidR="00621F8F">
        <w:t xml:space="preserve"> </w:t>
      </w:r>
    </w:p>
    <w:p w14:paraId="15CDAB71" w14:textId="48587FC9" w:rsidR="003520A7" w:rsidRPr="005A6395" w:rsidRDefault="004E2F90" w:rsidP="00E54794">
      <w:pPr>
        <w:pStyle w:val="Nadpis2"/>
        <w:keepNext/>
        <w:keepLines/>
      </w:pPr>
      <w:r w:rsidRPr="00B20EC7">
        <w:t xml:space="preserve">Objednatel </w:t>
      </w:r>
      <w:r w:rsidR="0020631E" w:rsidRPr="00B20EC7">
        <w:t xml:space="preserve">se zavazuje </w:t>
      </w:r>
      <w:r w:rsidR="005C30AE">
        <w:t>poskytnout</w:t>
      </w:r>
      <w:r w:rsidR="0020631E" w:rsidRPr="00B20EC7">
        <w:t xml:space="preserve"> Poskytovateli </w:t>
      </w:r>
      <w:r w:rsidR="005C30AE">
        <w:t>potřebnou součinnost</w:t>
      </w:r>
      <w:r w:rsidR="009F3DE3">
        <w:t xml:space="preserve"> v souladu s touto Smlouvou.</w:t>
      </w:r>
    </w:p>
    <w:p w14:paraId="522DEB70" w14:textId="2D792C32" w:rsidR="008B4994" w:rsidRPr="00F14217" w:rsidRDefault="00A078A0" w:rsidP="0054441B">
      <w:pPr>
        <w:pStyle w:val="Nadpis1"/>
        <w:keepLines/>
        <w:rPr>
          <w:i w:val="0"/>
          <w:iCs/>
        </w:rPr>
      </w:pPr>
      <w:r>
        <w:rPr>
          <w:i w:val="0"/>
          <w:iCs/>
        </w:rPr>
        <w:t xml:space="preserve">FORMA A </w:t>
      </w:r>
      <w:r w:rsidR="008B4994" w:rsidRPr="00F14217">
        <w:rPr>
          <w:i w:val="0"/>
          <w:iCs/>
        </w:rPr>
        <w:t>R</w:t>
      </w:r>
      <w:r w:rsidR="00F14217" w:rsidRPr="00F14217">
        <w:rPr>
          <w:i w:val="0"/>
          <w:iCs/>
        </w:rPr>
        <w:t>OZSAH SLUŽEB</w:t>
      </w:r>
    </w:p>
    <w:p w14:paraId="62FA5D91" w14:textId="2BB3D3A6" w:rsidR="004B2598" w:rsidRPr="00D9625B" w:rsidRDefault="007D65C9" w:rsidP="0054441B">
      <w:pPr>
        <w:pStyle w:val="Nadpis2"/>
        <w:keepNext/>
        <w:keepLines/>
      </w:pPr>
      <w:r>
        <w:lastRenderedPageBreak/>
        <w:t>Poskytovatel</w:t>
      </w:r>
      <w:r w:rsidR="00B67965" w:rsidRPr="00D9625B">
        <w:t xml:space="preserve"> se zavazuje</w:t>
      </w:r>
      <w:r w:rsidR="00A078A0" w:rsidRPr="00D9625B">
        <w:t xml:space="preserve"> </w:t>
      </w:r>
      <w:r w:rsidR="00A4333E" w:rsidRPr="00D9625B">
        <w:t>poskytovat</w:t>
      </w:r>
      <w:r w:rsidR="008D7F94">
        <w:t xml:space="preserve"> součinnost,</w:t>
      </w:r>
      <w:r w:rsidR="00A4333E" w:rsidRPr="00D9625B">
        <w:t xml:space="preserve"> </w:t>
      </w:r>
      <w:r w:rsidR="00B67965" w:rsidRPr="00D9625B">
        <w:t xml:space="preserve">zdravotní péči Klientům </w:t>
      </w:r>
      <w:r w:rsidR="00E17FA1" w:rsidRPr="00D9625B">
        <w:t>v rozsahu odpovídajícím potřebám</w:t>
      </w:r>
      <w:r w:rsidR="009D5D2B" w:rsidRPr="00D9625B">
        <w:t xml:space="preserve">, </w:t>
      </w:r>
      <w:r w:rsidR="00E17FA1" w:rsidRPr="00D9625B">
        <w:t>zdravotnímu stavu Klientů</w:t>
      </w:r>
      <w:r w:rsidR="009D5D2B" w:rsidRPr="00D9625B">
        <w:t xml:space="preserve"> a postupům na náležité odborné úrovni</w:t>
      </w:r>
      <w:r w:rsidR="00E17FA1" w:rsidRPr="00D9625B">
        <w:t xml:space="preserve">, a to </w:t>
      </w:r>
      <w:r w:rsidR="00FC52D8" w:rsidRPr="00D9625B">
        <w:t xml:space="preserve">zejména </w:t>
      </w:r>
      <w:r w:rsidR="00A078A0" w:rsidRPr="00D9625B">
        <w:t xml:space="preserve">formou </w:t>
      </w:r>
    </w:p>
    <w:p w14:paraId="22ED067D" w14:textId="27941B6B" w:rsidR="00A078A0" w:rsidRPr="00D9625B" w:rsidRDefault="002116C9" w:rsidP="0054441B">
      <w:pPr>
        <w:pStyle w:val="Nadpis3"/>
        <w:keepNext/>
        <w:keepLines/>
      </w:pPr>
      <w:r w:rsidRPr="00D9625B">
        <w:t>návštěv</w:t>
      </w:r>
      <w:r w:rsidR="00A078A0" w:rsidRPr="00D9625B">
        <w:t xml:space="preserve"> lékař</w:t>
      </w:r>
      <w:r w:rsidRPr="00D9625B">
        <w:t>e</w:t>
      </w:r>
      <w:r w:rsidR="00A078A0" w:rsidRPr="00D9625B">
        <w:t xml:space="preserve"> Poskytovatele v</w:t>
      </w:r>
      <w:r w:rsidR="00E71F92">
        <w:t> </w:t>
      </w:r>
      <w:r w:rsidR="00A078A0" w:rsidRPr="00D9625B">
        <w:t>Zařízení</w:t>
      </w:r>
      <w:r w:rsidR="004B2598" w:rsidRPr="00D9625B">
        <w:t>;</w:t>
      </w:r>
    </w:p>
    <w:p w14:paraId="2CD34629" w14:textId="07F9027C" w:rsidR="00B909EF" w:rsidRPr="00D9625B" w:rsidRDefault="00DC36A2" w:rsidP="0054441B">
      <w:pPr>
        <w:pStyle w:val="Nadpis3"/>
        <w:keepNext/>
        <w:keepLines/>
      </w:pPr>
      <w:r>
        <w:t>konzultací zdravotnického personálu</w:t>
      </w:r>
      <w:r w:rsidR="00782C33">
        <w:t xml:space="preserve"> (zdravotní sestry)</w:t>
      </w:r>
      <w:r>
        <w:t xml:space="preserve"> Objednatele </w:t>
      </w:r>
      <w:r w:rsidR="00E17FA1" w:rsidRPr="00D9625B">
        <w:t>s lékařem Poskytovatele</w:t>
      </w:r>
      <w:r>
        <w:t>, a to telefonicky</w:t>
      </w:r>
      <w:r w:rsidR="00C908BE">
        <w:t xml:space="preserve"> a </w:t>
      </w:r>
      <w:r>
        <w:t xml:space="preserve">prostřednictvím </w:t>
      </w:r>
      <w:r w:rsidR="00C908BE">
        <w:t xml:space="preserve">dalších </w:t>
      </w:r>
      <w:r>
        <w:t>prostředků informačních technologií</w:t>
      </w:r>
      <w:r w:rsidR="00B909EF" w:rsidRPr="00B909EF">
        <w:rPr>
          <w:lang w:eastAsia="en-US"/>
        </w:rPr>
        <w:t xml:space="preserve">. </w:t>
      </w:r>
    </w:p>
    <w:p w14:paraId="2F7126DF" w14:textId="539801DD" w:rsidR="00A078A0" w:rsidRPr="00820236" w:rsidRDefault="00A078A0" w:rsidP="0054441B">
      <w:pPr>
        <w:pStyle w:val="Nadpis2"/>
        <w:keepNext/>
        <w:keepLines/>
      </w:pPr>
      <w:r w:rsidRPr="00820236">
        <w:t>Bližší specifikace Služeb</w:t>
      </w:r>
      <w:r w:rsidR="00E552DC" w:rsidRPr="00820236">
        <w:t xml:space="preserve"> </w:t>
      </w:r>
      <w:r w:rsidRPr="00820236">
        <w:t>je uvedena v </w:t>
      </w:r>
      <w:r w:rsidRPr="00820236">
        <w:rPr>
          <w:u w:val="single"/>
        </w:rPr>
        <w:t>Příloze č. 1</w:t>
      </w:r>
      <w:r w:rsidRPr="00820236">
        <w:t xml:space="preserve">, která tvoří nedílnou součást této Smlouvy.   </w:t>
      </w:r>
    </w:p>
    <w:p w14:paraId="6CC4F0A5" w14:textId="120F3ED1" w:rsidR="00F0710B" w:rsidRPr="00D9625B" w:rsidRDefault="00990D7B" w:rsidP="0054441B">
      <w:pPr>
        <w:pStyle w:val="Nadpis2"/>
        <w:keepNext/>
        <w:keepLines/>
      </w:pPr>
      <w:r w:rsidRPr="00D9625B">
        <w:t xml:space="preserve">Pro vyloučení pochybností se konstatuje, že předmětem této </w:t>
      </w:r>
      <w:r w:rsidR="000D57DC" w:rsidRPr="00D9625B">
        <w:t>S</w:t>
      </w:r>
      <w:r w:rsidRPr="00D9625B">
        <w:t xml:space="preserve">mlouvy je </w:t>
      </w:r>
      <w:r w:rsidR="006C4C5F" w:rsidRPr="00D9625B">
        <w:t xml:space="preserve">závazek Poskytovatele </w:t>
      </w:r>
      <w:r w:rsidRPr="00D9625B">
        <w:t>poskyt</w:t>
      </w:r>
      <w:r w:rsidR="00816845" w:rsidRPr="00D9625B">
        <w:t>ov</w:t>
      </w:r>
      <w:r w:rsidR="00A4333E" w:rsidRPr="00D9625B">
        <w:t>at Klientům</w:t>
      </w:r>
      <w:r w:rsidRPr="00D9625B">
        <w:t xml:space="preserve"> </w:t>
      </w:r>
      <w:r w:rsidR="008B1CEE" w:rsidRPr="00D9625B">
        <w:t>zdravotní služb</w:t>
      </w:r>
      <w:r w:rsidR="00A4333E" w:rsidRPr="00D9625B">
        <w:t>y</w:t>
      </w:r>
      <w:r w:rsidRPr="00D9625B">
        <w:t xml:space="preserve"> ve smyslu</w:t>
      </w:r>
      <w:r w:rsidR="00816845" w:rsidRPr="00D9625B">
        <w:t xml:space="preserve"> zákona č. 372/2011 Sb., o zdravotních službách a podmínkách jejich poskytování</w:t>
      </w:r>
      <w:r w:rsidRPr="00D9625B">
        <w:t>,</w:t>
      </w:r>
      <w:r w:rsidR="00697950" w:rsidRPr="00D9625B">
        <w:t xml:space="preserve"> ve znění pozdějších předpisů („</w:t>
      </w:r>
      <w:r w:rsidR="00697950" w:rsidRPr="00D9625B">
        <w:rPr>
          <w:b/>
          <w:bCs/>
        </w:rPr>
        <w:t>ZZS</w:t>
      </w:r>
      <w:r w:rsidR="00697950" w:rsidRPr="00D9625B">
        <w:t>“)</w:t>
      </w:r>
      <w:r w:rsidR="001073F4" w:rsidRPr="00D9625B">
        <w:t>, a služb</w:t>
      </w:r>
      <w:r w:rsidR="00A4333E" w:rsidRPr="00D9625B">
        <w:t>y</w:t>
      </w:r>
      <w:r w:rsidR="001073F4" w:rsidRPr="00D9625B">
        <w:t xml:space="preserve"> s nimi úzce související</w:t>
      </w:r>
      <w:r w:rsidR="00505B33" w:rsidRPr="00D9625B">
        <w:t>.</w:t>
      </w:r>
    </w:p>
    <w:p w14:paraId="7D08EC93" w14:textId="1FEB1F09" w:rsidR="00783233" w:rsidRPr="00D9625B" w:rsidRDefault="00772F08" w:rsidP="0054441B">
      <w:pPr>
        <w:pStyle w:val="Nadpis2"/>
        <w:keepNext/>
        <w:keepLines/>
        <w:tabs>
          <w:tab w:val="num" w:pos="3403"/>
        </w:tabs>
      </w:pPr>
      <w:r>
        <w:t xml:space="preserve">Ošetřovatelskou </w:t>
      </w:r>
      <w:r w:rsidR="00783233" w:rsidRPr="00D9625B">
        <w:t>péči zajišťuje Klientům Objednatel zejména prostřednictvím svých zaměstnanců s příslušnou odbornou způsobilostí</w:t>
      </w:r>
      <w:r w:rsidR="002C29EB">
        <w:t xml:space="preserve">, a to na základě indikace této péče ze strany </w:t>
      </w:r>
      <w:r w:rsidR="00783233" w:rsidRPr="00D9625B">
        <w:t>Poskytovatele</w:t>
      </w:r>
      <w:r w:rsidR="008E3DAB">
        <w:t>, případně dalších poskytovatelů zdravotních služeb</w:t>
      </w:r>
      <w:r w:rsidR="002C29EB">
        <w:t>.</w:t>
      </w:r>
      <w:r w:rsidR="00783233" w:rsidRPr="00D9625B">
        <w:t xml:space="preserve"> </w:t>
      </w:r>
    </w:p>
    <w:p w14:paraId="41354212" w14:textId="6E807B0B" w:rsidR="00156C7F" w:rsidRPr="00156C7F" w:rsidRDefault="00156C7F" w:rsidP="0054441B">
      <w:pPr>
        <w:pStyle w:val="Nadpis1"/>
        <w:keepLines/>
        <w:rPr>
          <w:i w:val="0"/>
          <w:iCs/>
        </w:rPr>
      </w:pPr>
      <w:r w:rsidRPr="00156C7F">
        <w:rPr>
          <w:i w:val="0"/>
          <w:iCs/>
        </w:rPr>
        <w:t>PRÁVA A POVINNOSTI SMLUVNÍCH STRAN</w:t>
      </w:r>
    </w:p>
    <w:p w14:paraId="33347479" w14:textId="70A75BDD" w:rsidR="00156C7F" w:rsidRPr="003B1293" w:rsidRDefault="00156C7F" w:rsidP="0054441B">
      <w:pPr>
        <w:pStyle w:val="Nadpis2"/>
        <w:keepNext/>
        <w:keepLines/>
        <w:rPr>
          <w:color w:val="000000"/>
        </w:rPr>
      </w:pPr>
      <w:r>
        <w:t>Poskytovatel je povinen poskytovat Služby</w:t>
      </w:r>
      <w:r w:rsidR="004A2B01">
        <w:t xml:space="preserve"> prostřednictvím svých zaměstnanců</w:t>
      </w:r>
      <w:r>
        <w:t xml:space="preserve"> v souladu s</w:t>
      </w:r>
      <w:r w:rsidR="00CE6025">
        <w:t xml:space="preserve"> oprávněním k poskytování zdravotních služeb, obvyklými lege artis postupy, náležitou odbornou péčí, platnými právními i stavovskými předpisy a za podmínek dohodnutých v této Smlouvě. </w:t>
      </w:r>
    </w:p>
    <w:p w14:paraId="7E6507D1" w14:textId="4FDAF67F" w:rsidR="00156C7F" w:rsidRPr="003249A7" w:rsidRDefault="00156C7F" w:rsidP="0054441B">
      <w:pPr>
        <w:pStyle w:val="Nadpis2"/>
        <w:keepNext/>
        <w:keepLines/>
        <w:rPr>
          <w:sz w:val="24"/>
        </w:rPr>
      </w:pPr>
      <w:r>
        <w:t xml:space="preserve">Poskytovatel je povinen vést, uchovávat a nakládat se zdravotnickou dokumentací </w:t>
      </w:r>
      <w:r w:rsidRPr="00A65676">
        <w:t>podle pravidel upravených v ZZS,</w:t>
      </w:r>
      <w:r w:rsidR="001073F4">
        <w:t xml:space="preserve"> </w:t>
      </w:r>
      <w:r w:rsidRPr="00A65676">
        <w:t>v dalších právních předpisech, zejména vyhlášce č. 98/2012 Sb., o zdravotnické dokumentaci</w:t>
      </w:r>
      <w:r w:rsidR="00CE6025">
        <w:t xml:space="preserve"> a vnitřních předpisů </w:t>
      </w:r>
      <w:r w:rsidR="000E7B50">
        <w:t>Objednatele vztahující se k vedení zdravotnické dokumentace</w:t>
      </w:r>
      <w:r>
        <w:t>. Poskytovatel se zejména zavazuje vést o poskytnuté péči záznamy, z nichž jsou zřejmé údaje o zdravotním stav</w:t>
      </w:r>
      <w:r w:rsidR="00947C9B">
        <w:t xml:space="preserve">u Klienta </w:t>
      </w:r>
      <w:r>
        <w:t>včetně podkladů osvědčujících správnost těchto údajů, v rozsahu nezbytném pro poskytování řádné péče. Záznamy se Poskytovatel zavazuje uchovat tak dlouho, jak to vyžaduje potřeba odborné péče a právní předpisy.</w:t>
      </w:r>
    </w:p>
    <w:p w14:paraId="04E9D02B" w14:textId="5C4CADAE" w:rsidR="00156C7F" w:rsidRPr="00D00BB9" w:rsidRDefault="00156C7F" w:rsidP="0054441B">
      <w:pPr>
        <w:pStyle w:val="Nadpis2"/>
        <w:keepNext/>
        <w:keepLines/>
        <w:rPr>
          <w:color w:val="000000"/>
        </w:rPr>
      </w:pPr>
      <w:r>
        <w:t>V souvislosti s potřebou zajistit koordinaci a návaznost péče a bezpečnost Klientů Poskytovatel</w:t>
      </w:r>
      <w:r w:rsidRPr="00A65676">
        <w:t xml:space="preserve"> prohlašuje, že se před </w:t>
      </w:r>
      <w:r>
        <w:t>podpisem této</w:t>
      </w:r>
      <w:r w:rsidRPr="00A65676">
        <w:t xml:space="preserve"> </w:t>
      </w:r>
      <w:r>
        <w:t>Smlouvy</w:t>
      </w:r>
      <w:r w:rsidRPr="00A65676">
        <w:t xml:space="preserve"> seznámil s provozním </w:t>
      </w:r>
      <w:r>
        <w:t xml:space="preserve">a hygienickým </w:t>
      </w:r>
      <w:r w:rsidRPr="00A65676">
        <w:t xml:space="preserve">řádem </w:t>
      </w:r>
      <w:r>
        <w:t xml:space="preserve">Zařízení </w:t>
      </w:r>
      <w:r w:rsidRPr="00A65676">
        <w:t xml:space="preserve">a dalšími vnitřními předpisy, které </w:t>
      </w:r>
      <w:r>
        <w:t xml:space="preserve">souvisejí s </w:t>
      </w:r>
      <w:r w:rsidRPr="00A65676">
        <w:t>poskytování</w:t>
      </w:r>
      <w:r>
        <w:t>m</w:t>
      </w:r>
      <w:r w:rsidRPr="00A65676">
        <w:t xml:space="preserve"> </w:t>
      </w:r>
      <w:r>
        <w:t>Služeb</w:t>
      </w:r>
      <w:r w:rsidR="00CE6025">
        <w:t>,</w:t>
      </w:r>
      <w:r w:rsidRPr="00A65676">
        <w:t xml:space="preserve"> a zavazuje se </w:t>
      </w:r>
      <w:r w:rsidR="00CE6025">
        <w:t>jimi řídit</w:t>
      </w:r>
      <w:r w:rsidRPr="00A65676">
        <w:t>.</w:t>
      </w:r>
      <w:r w:rsidR="002C29EB">
        <w:t xml:space="preserve"> Objednatel se zavazuje v tomto poskytnout Poskytovateli informační součinnost, zejména </w:t>
      </w:r>
      <w:r w:rsidR="00C908BE">
        <w:t xml:space="preserve">pak </w:t>
      </w:r>
      <w:r w:rsidR="002C29EB">
        <w:t>mu poskytnout aktuální znění v tomto odstavci citovaných vnitřních předpisů, stejně tak ho informovat i o všech jejich aktualizacích.</w:t>
      </w:r>
      <w:r w:rsidRPr="00A65676">
        <w:t xml:space="preserve">  </w:t>
      </w:r>
    </w:p>
    <w:p w14:paraId="18E3C330" w14:textId="5CFF99FA" w:rsidR="00156C7F" w:rsidRDefault="00156C7F" w:rsidP="0054441B">
      <w:pPr>
        <w:pStyle w:val="Nadpis2"/>
        <w:keepNext/>
        <w:keepLines/>
      </w:pPr>
      <w:bookmarkStart w:id="1" w:name="_Hlk113613615"/>
      <w:r>
        <w:t>Poskytovatel</w:t>
      </w:r>
      <w:r w:rsidRPr="00A65676">
        <w:t xml:space="preserve"> se zavazuje </w:t>
      </w:r>
      <w:r>
        <w:t xml:space="preserve">Objednatele </w:t>
      </w:r>
      <w:r w:rsidRPr="00A65676">
        <w:t xml:space="preserve">bez odkladu informovat o tom, že </w:t>
      </w:r>
      <w:r>
        <w:t xml:space="preserve">se </w:t>
      </w:r>
      <w:r w:rsidRPr="00A65676">
        <w:t xml:space="preserve">v souvislosti </w:t>
      </w:r>
      <w:r>
        <w:t>s</w:t>
      </w:r>
      <w:r w:rsidRPr="00A65676">
        <w:t xml:space="preserve"> poskytovanými </w:t>
      </w:r>
      <w:r>
        <w:t>S</w:t>
      </w:r>
      <w:r w:rsidRPr="00A65676">
        <w:t>lužbami</w:t>
      </w:r>
      <w:r>
        <w:t xml:space="preserve"> stala nežádoucí událost či</w:t>
      </w:r>
      <w:r w:rsidRPr="00A65676">
        <w:t xml:space="preserve"> </w:t>
      </w:r>
      <w:r>
        <w:t xml:space="preserve">byla </w:t>
      </w:r>
      <w:r w:rsidRPr="00A65676">
        <w:t xml:space="preserve">podána </w:t>
      </w:r>
      <w:r>
        <w:t>Klientem</w:t>
      </w:r>
      <w:r w:rsidRPr="00A65676">
        <w:t xml:space="preserve"> nebo třetí osobou jakákoliv stížnost, podnět k prošetření, žaloba, trestní oznámení apod. Smluvní strany se dohodnou na postupu při jejím vyřízení. </w:t>
      </w:r>
      <w:r>
        <w:t>Tato povinnost trvá i po ukončení Smlouvy.</w:t>
      </w:r>
      <w:r w:rsidR="00C908BE">
        <w:t xml:space="preserve"> Nežádoucí událostí se pro účely této smlouvy rozumí </w:t>
      </w:r>
      <w:r w:rsidR="00AB6451">
        <w:t>události definované ve vnitřní směrnici Objednatele</w:t>
      </w:r>
      <w:r w:rsidR="00D73BEE">
        <w:t>. Objednatel se zavazuje v tomto poskytnout Poskytovateli informační součinnost, zejména pak mu poskytnout aktuální znění v tomto odstavci citovaných vnitřních předpisů, stejně tak ho informovat i o všech jejich aktualizacích.</w:t>
      </w:r>
      <w:r w:rsidR="00D73BEE" w:rsidRPr="00A65676">
        <w:t xml:space="preserve"> </w:t>
      </w:r>
    </w:p>
    <w:bookmarkEnd w:id="1"/>
    <w:p w14:paraId="74C3B970" w14:textId="78EA9432" w:rsidR="00156C7F" w:rsidRPr="003249A7" w:rsidRDefault="00156C7F" w:rsidP="0054441B">
      <w:pPr>
        <w:pStyle w:val="Nadpis2"/>
        <w:keepNext/>
        <w:keepLines/>
      </w:pPr>
      <w:r w:rsidRPr="003249A7">
        <w:t xml:space="preserve">Objednatel je povinen vytvořit Poskytovateli vhodné podmínky tak, aby Poskytovatel mohl řádně </w:t>
      </w:r>
      <w:r>
        <w:t>poskytovat Služby</w:t>
      </w:r>
      <w:r w:rsidRPr="003249A7">
        <w:t xml:space="preserve"> dle této Smlouvy.</w:t>
      </w:r>
    </w:p>
    <w:p w14:paraId="13ADF5F3" w14:textId="79EF6411" w:rsidR="00156C7F" w:rsidRDefault="00156C7F" w:rsidP="0054441B">
      <w:pPr>
        <w:pStyle w:val="Nadpis2"/>
        <w:keepNext/>
        <w:keepLines/>
      </w:pPr>
      <w:r>
        <w:lastRenderedPageBreak/>
        <w:t>Objednatel</w:t>
      </w:r>
      <w:r w:rsidRPr="00A65676">
        <w:t xml:space="preserve"> umožní </w:t>
      </w:r>
      <w:r>
        <w:t>Poskytovateli</w:t>
      </w:r>
      <w:r w:rsidRPr="00A65676">
        <w:t xml:space="preserve"> sdílení dat a informačních systémů v rozsahu nezbytném pro plnění účelu </w:t>
      </w:r>
      <w:r>
        <w:t>Smlouvy</w:t>
      </w:r>
      <w:r w:rsidRPr="00A65676">
        <w:t>, a to v souladu s relevantními obecně závaznými předpisy, zejména o ochraně dat a osobních údajů</w:t>
      </w:r>
      <w:r w:rsidR="001C2D70">
        <w:t>.</w:t>
      </w:r>
    </w:p>
    <w:p w14:paraId="13C13349" w14:textId="22F0B063" w:rsidR="00156C7F" w:rsidRPr="00820236" w:rsidRDefault="00156C7F" w:rsidP="0054441B">
      <w:pPr>
        <w:pStyle w:val="Nadpis2"/>
        <w:keepNext/>
        <w:keepLines/>
      </w:pPr>
      <w:r w:rsidRPr="00820236">
        <w:t>Smluvní strany se zavazují dodržovat další podmínky spolupráce tak, jak vyplývají z </w:t>
      </w:r>
      <w:r w:rsidRPr="00820236">
        <w:rPr>
          <w:u w:val="single"/>
        </w:rPr>
        <w:t>Přílohy č. 2</w:t>
      </w:r>
      <w:r w:rsidRPr="00820236">
        <w:t>, která je nedílnou součástí této Smlouvy.</w:t>
      </w:r>
    </w:p>
    <w:p w14:paraId="7EDF8D5F" w14:textId="77777777" w:rsidR="00851A7D" w:rsidRPr="00931C74" w:rsidRDefault="00851A7D" w:rsidP="0054441B">
      <w:pPr>
        <w:pStyle w:val="Nadpis1"/>
        <w:keepLines/>
        <w:rPr>
          <w:i w:val="0"/>
          <w:iCs/>
        </w:rPr>
      </w:pPr>
      <w:r w:rsidRPr="00931C74">
        <w:rPr>
          <w:i w:val="0"/>
          <w:iCs/>
        </w:rPr>
        <w:t>PROHLÁŠENÍ POSKYTOVATELE</w:t>
      </w:r>
    </w:p>
    <w:p w14:paraId="613F617B" w14:textId="2A3FF798" w:rsidR="00851A7D" w:rsidRPr="007F667D" w:rsidRDefault="00851A7D" w:rsidP="0054441B">
      <w:pPr>
        <w:pStyle w:val="Nadpis2"/>
        <w:keepNext/>
        <w:keepLines/>
      </w:pPr>
      <w:r>
        <w:rPr>
          <w:shd w:val="clear" w:color="auto" w:fill="FFFFFF"/>
        </w:rPr>
        <w:t>Poskytovatel</w:t>
      </w:r>
      <w:r w:rsidRPr="00A65676">
        <w:rPr>
          <w:shd w:val="clear" w:color="auto" w:fill="FFFFFF"/>
        </w:rPr>
        <w:t xml:space="preserve"> prohlašuje, že ke dni uzavření této </w:t>
      </w:r>
      <w:r>
        <w:rPr>
          <w:shd w:val="clear" w:color="auto" w:fill="FFFFFF"/>
        </w:rPr>
        <w:t>Smlouvy</w:t>
      </w:r>
      <w:r w:rsidR="00E70B0A">
        <w:rPr>
          <w:shd w:val="clear" w:color="auto" w:fill="FFFFFF"/>
        </w:rPr>
        <w:t>:</w:t>
      </w:r>
      <w:r>
        <w:rPr>
          <w:shd w:val="clear" w:color="auto" w:fill="FFFFFF"/>
        </w:rPr>
        <w:t xml:space="preserve"> </w:t>
      </w:r>
      <w:r w:rsidRPr="00A65676">
        <w:rPr>
          <w:b/>
          <w:bCs/>
          <w:shd w:val="clear" w:color="auto" w:fill="FFFFFF"/>
        </w:rPr>
        <w:t xml:space="preserve">(i) </w:t>
      </w:r>
      <w:r w:rsidRPr="00A65676">
        <w:rPr>
          <w:shd w:val="clear" w:color="auto" w:fill="FFFFFF"/>
        </w:rPr>
        <w:t xml:space="preserve">je držitelem platného oprávnění </w:t>
      </w:r>
      <w:r w:rsidR="00E70B0A">
        <w:rPr>
          <w:shd w:val="clear" w:color="auto" w:fill="FFFFFF"/>
        </w:rPr>
        <w:t xml:space="preserve">k poskytování zdravotních služeb </w:t>
      </w:r>
      <w:r w:rsidR="00E70B0A" w:rsidRPr="00B20EC7">
        <w:rPr>
          <w:szCs w:val="22"/>
        </w:rPr>
        <w:t>v odbornosti všeobecné praktické lékařství</w:t>
      </w:r>
      <w:r w:rsidR="00E70B0A">
        <w:rPr>
          <w:szCs w:val="22"/>
        </w:rPr>
        <w:t>, které jej opravňuje poskytovat Služby Klientům</w:t>
      </w:r>
      <w:r w:rsidR="004F2547">
        <w:rPr>
          <w:szCs w:val="22"/>
        </w:rPr>
        <w:t xml:space="preserve"> ubytovaným v Zařízení</w:t>
      </w:r>
      <w:r w:rsidR="00E70B0A">
        <w:rPr>
          <w:szCs w:val="22"/>
        </w:rPr>
        <w:t>,</w:t>
      </w:r>
      <w:r w:rsidR="00E70B0A" w:rsidRPr="00A65676">
        <w:rPr>
          <w:shd w:val="clear" w:color="auto" w:fill="FFFFFF"/>
        </w:rPr>
        <w:t xml:space="preserve"> </w:t>
      </w:r>
      <w:r w:rsidRPr="00A65676">
        <w:rPr>
          <w:shd w:val="clear" w:color="auto" w:fill="FFFFFF"/>
        </w:rPr>
        <w:t>a nejsou dány důvody pro jeho odejmutí či pozastavení,</w:t>
      </w:r>
      <w:r w:rsidR="00E70B0A">
        <w:rPr>
          <w:shd w:val="clear" w:color="auto" w:fill="FFFFFF"/>
        </w:rPr>
        <w:t xml:space="preserve"> (</w:t>
      </w:r>
      <w:r w:rsidR="00E70B0A" w:rsidRPr="00A65676">
        <w:rPr>
          <w:b/>
          <w:bCs/>
          <w:shd w:val="clear" w:color="auto" w:fill="FFFFFF"/>
        </w:rPr>
        <w:t>i</w:t>
      </w:r>
      <w:r w:rsidR="00E70B0A">
        <w:rPr>
          <w:b/>
          <w:bCs/>
          <w:shd w:val="clear" w:color="auto" w:fill="FFFFFF"/>
        </w:rPr>
        <w:t>i</w:t>
      </w:r>
      <w:r w:rsidR="00E70B0A" w:rsidRPr="00A65676">
        <w:rPr>
          <w:shd w:val="clear" w:color="auto" w:fill="FFFFFF"/>
        </w:rPr>
        <w:t>) má uzavřené pojištění odpovědnosti poskytovatele zdravotních služeb</w:t>
      </w:r>
      <w:r w:rsidR="00E70B0A" w:rsidRPr="004F2547">
        <w:rPr>
          <w:shd w:val="clear" w:color="auto" w:fill="FFFFFF"/>
        </w:rPr>
        <w:t xml:space="preserve">, </w:t>
      </w:r>
      <w:r w:rsidR="004F2547">
        <w:rPr>
          <w:shd w:val="clear" w:color="auto" w:fill="FFFFFF"/>
        </w:rPr>
        <w:t xml:space="preserve">které </w:t>
      </w:r>
      <w:r w:rsidR="00CC7608">
        <w:rPr>
          <w:shd w:val="clear" w:color="auto" w:fill="FFFFFF"/>
        </w:rPr>
        <w:t xml:space="preserve">v odpovídajícím rozsahu </w:t>
      </w:r>
      <w:r w:rsidR="004F2547">
        <w:rPr>
          <w:shd w:val="clear" w:color="auto" w:fill="FFFFFF"/>
        </w:rPr>
        <w:t xml:space="preserve">kryje i </w:t>
      </w:r>
      <w:r w:rsidR="00E70B0A" w:rsidRPr="004F2547">
        <w:rPr>
          <w:w w:val="105"/>
        </w:rPr>
        <w:t>odpovědnost</w:t>
      </w:r>
      <w:r w:rsidR="00E70B0A" w:rsidRPr="004F2547">
        <w:rPr>
          <w:spacing w:val="1"/>
          <w:w w:val="105"/>
        </w:rPr>
        <w:t xml:space="preserve"> </w:t>
      </w:r>
      <w:r w:rsidR="00E70B0A" w:rsidRPr="004F2547">
        <w:rPr>
          <w:w w:val="105"/>
        </w:rPr>
        <w:t>za</w:t>
      </w:r>
      <w:r w:rsidR="00E70B0A" w:rsidRPr="004F2547">
        <w:rPr>
          <w:spacing w:val="-18"/>
          <w:w w:val="105"/>
        </w:rPr>
        <w:t xml:space="preserve"> </w:t>
      </w:r>
      <w:r w:rsidR="00E70B0A" w:rsidRPr="004F2547">
        <w:rPr>
          <w:w w:val="105"/>
        </w:rPr>
        <w:t>újmu</w:t>
      </w:r>
      <w:r w:rsidR="00E70B0A" w:rsidRPr="004F2547">
        <w:rPr>
          <w:spacing w:val="-23"/>
          <w:w w:val="105"/>
        </w:rPr>
        <w:t xml:space="preserve"> </w:t>
      </w:r>
      <w:r w:rsidR="00E70B0A" w:rsidRPr="004F2547">
        <w:rPr>
          <w:w w:val="105"/>
        </w:rPr>
        <w:t>způsobenou</w:t>
      </w:r>
      <w:r w:rsidR="00E70B0A" w:rsidRPr="004F2547">
        <w:rPr>
          <w:spacing w:val="-11"/>
          <w:w w:val="105"/>
        </w:rPr>
        <w:t xml:space="preserve"> </w:t>
      </w:r>
      <w:r w:rsidR="00E70B0A" w:rsidRPr="004F2547">
        <w:rPr>
          <w:w w:val="105"/>
        </w:rPr>
        <w:t>při poskytování</w:t>
      </w:r>
      <w:r w:rsidR="00E70B0A" w:rsidRPr="004F2547">
        <w:rPr>
          <w:spacing w:val="-20"/>
          <w:w w:val="105"/>
        </w:rPr>
        <w:t xml:space="preserve"> </w:t>
      </w:r>
      <w:r w:rsidR="00E70B0A" w:rsidRPr="004F2547">
        <w:rPr>
          <w:w w:val="105"/>
        </w:rPr>
        <w:t>zdravotní</w:t>
      </w:r>
      <w:r w:rsidR="00E70B0A" w:rsidRPr="004F2547">
        <w:rPr>
          <w:spacing w:val="-21"/>
          <w:w w:val="105"/>
        </w:rPr>
        <w:t xml:space="preserve"> </w:t>
      </w:r>
      <w:r w:rsidR="00E70B0A" w:rsidRPr="004F2547">
        <w:rPr>
          <w:w w:val="105"/>
        </w:rPr>
        <w:t>péče</w:t>
      </w:r>
      <w:r w:rsidR="00F35170">
        <w:rPr>
          <w:w w:val="105"/>
        </w:rPr>
        <w:t xml:space="preserve"> Klientům</w:t>
      </w:r>
      <w:r w:rsidR="004F2547">
        <w:rPr>
          <w:spacing w:val="-27"/>
          <w:w w:val="105"/>
        </w:rPr>
        <w:t xml:space="preserve">  </w:t>
      </w:r>
      <w:r w:rsidR="004F2547">
        <w:rPr>
          <w:w w:val="105"/>
        </w:rPr>
        <w:t>podle této Smlouvy</w:t>
      </w:r>
      <w:r w:rsidR="00E70B0A">
        <w:rPr>
          <w:color w:val="3A3A3A"/>
          <w:w w:val="105"/>
        </w:rPr>
        <w:t>,</w:t>
      </w:r>
      <w:r w:rsidR="00CC7608" w:rsidRPr="00CC7608">
        <w:rPr>
          <w:b/>
          <w:bCs/>
          <w:shd w:val="clear" w:color="auto" w:fill="FFFFFF"/>
        </w:rPr>
        <w:t xml:space="preserve"> </w:t>
      </w:r>
      <w:r w:rsidR="00CC7608" w:rsidRPr="00F35170">
        <w:rPr>
          <w:b/>
          <w:bCs/>
          <w:shd w:val="clear" w:color="auto" w:fill="FFFFFF"/>
        </w:rPr>
        <w:t>(i</w:t>
      </w:r>
      <w:r w:rsidR="00CC7608">
        <w:rPr>
          <w:b/>
          <w:bCs/>
          <w:shd w:val="clear" w:color="auto" w:fill="FFFFFF"/>
        </w:rPr>
        <w:t>ii</w:t>
      </w:r>
      <w:r w:rsidR="00CC7608" w:rsidRPr="00F35170">
        <w:rPr>
          <w:b/>
          <w:bCs/>
          <w:shd w:val="clear" w:color="auto" w:fill="FFFFFF"/>
        </w:rPr>
        <w:t xml:space="preserve">) </w:t>
      </w:r>
      <w:r w:rsidR="00CC7608">
        <w:rPr>
          <w:shd w:val="clear" w:color="auto" w:fill="FFFFFF"/>
        </w:rPr>
        <w:t>má zajištěnou dostatečnou personální kapacitu na zajištění Služeb,</w:t>
      </w:r>
      <w:r w:rsidR="00820236">
        <w:rPr>
          <w:shd w:val="clear" w:color="auto" w:fill="FFFFFF"/>
        </w:rPr>
        <w:t xml:space="preserve"> </w:t>
      </w:r>
      <w:r w:rsidR="00550488" w:rsidRPr="00CC7608">
        <w:rPr>
          <w:b/>
          <w:bCs/>
          <w:shd w:val="clear" w:color="auto" w:fill="FFFFFF"/>
        </w:rPr>
        <w:t>(</w:t>
      </w:r>
      <w:r w:rsidR="00CC7608" w:rsidRPr="00CC7608">
        <w:rPr>
          <w:b/>
          <w:bCs/>
          <w:shd w:val="clear" w:color="auto" w:fill="FFFFFF"/>
        </w:rPr>
        <w:t>iv</w:t>
      </w:r>
      <w:r w:rsidR="00550488" w:rsidRPr="00CC7608">
        <w:rPr>
          <w:b/>
          <w:bCs/>
          <w:shd w:val="clear" w:color="auto" w:fill="FFFFFF"/>
        </w:rPr>
        <w:t>)</w:t>
      </w:r>
      <w:r w:rsidR="00550488" w:rsidRPr="00CC7608">
        <w:rPr>
          <w:shd w:val="clear" w:color="auto" w:fill="FFFFFF"/>
        </w:rPr>
        <w:t xml:space="preserve"> lékař</w:t>
      </w:r>
      <w:r w:rsidR="00AB6451">
        <w:rPr>
          <w:shd w:val="clear" w:color="auto" w:fill="FFFFFF"/>
        </w:rPr>
        <w:t>i</w:t>
      </w:r>
      <w:r w:rsidR="00550488" w:rsidRPr="00CC7608">
        <w:rPr>
          <w:shd w:val="clear" w:color="auto" w:fill="FFFFFF"/>
        </w:rPr>
        <w:t xml:space="preserve"> Poskytovatele, je</w:t>
      </w:r>
      <w:r w:rsidR="00AB6451">
        <w:rPr>
          <w:shd w:val="clear" w:color="auto" w:fill="FFFFFF"/>
        </w:rPr>
        <w:t>jic</w:t>
      </w:r>
      <w:r w:rsidR="00550488" w:rsidRPr="00CC7608">
        <w:rPr>
          <w:shd w:val="clear" w:color="auto" w:fill="FFFFFF"/>
        </w:rPr>
        <w:t>hž prostřednictvím bude poskytování Služeb zajišťováno, j</w:t>
      </w:r>
      <w:r w:rsidR="00AB6451">
        <w:rPr>
          <w:shd w:val="clear" w:color="auto" w:fill="FFFFFF"/>
        </w:rPr>
        <w:t>sou</w:t>
      </w:r>
      <w:r w:rsidR="00550488" w:rsidRPr="00CC7608">
        <w:rPr>
          <w:shd w:val="clear" w:color="auto" w:fill="FFFFFF"/>
        </w:rPr>
        <w:t xml:space="preserve"> způsobil</w:t>
      </w:r>
      <w:r w:rsidR="00AB6451">
        <w:rPr>
          <w:shd w:val="clear" w:color="auto" w:fill="FFFFFF"/>
        </w:rPr>
        <w:t>í</w:t>
      </w:r>
      <w:r w:rsidR="00550488" w:rsidRPr="00CC7608">
        <w:rPr>
          <w:shd w:val="clear" w:color="auto" w:fill="FFFFFF"/>
        </w:rPr>
        <w:t xml:space="preserve"> k výkonu zdravotnického povolání, j</w:t>
      </w:r>
      <w:r w:rsidR="00AB6451">
        <w:rPr>
          <w:shd w:val="clear" w:color="auto" w:fill="FFFFFF"/>
        </w:rPr>
        <w:t>sou</w:t>
      </w:r>
      <w:r w:rsidR="00550488" w:rsidRPr="00CC7608">
        <w:rPr>
          <w:shd w:val="clear" w:color="auto" w:fill="FFFFFF"/>
        </w:rPr>
        <w:t xml:space="preserve"> v pracovněprávním poměru k Poskytovateli, j</w:t>
      </w:r>
      <w:r w:rsidR="00AB6451">
        <w:rPr>
          <w:shd w:val="clear" w:color="auto" w:fill="FFFFFF"/>
        </w:rPr>
        <w:t>sou</w:t>
      </w:r>
      <w:r w:rsidR="00550488" w:rsidRPr="00CC7608">
        <w:rPr>
          <w:shd w:val="clear" w:color="auto" w:fill="FFFFFF"/>
        </w:rPr>
        <w:t xml:space="preserve"> člen</w:t>
      </w:r>
      <w:r w:rsidR="00AB6451">
        <w:rPr>
          <w:shd w:val="clear" w:color="auto" w:fill="FFFFFF"/>
        </w:rPr>
        <w:t>y</w:t>
      </w:r>
      <w:r w:rsidR="00550488" w:rsidRPr="00CC7608">
        <w:rPr>
          <w:shd w:val="clear" w:color="auto" w:fill="FFFFFF"/>
        </w:rPr>
        <w:t xml:space="preserve"> České lékařské komory a </w:t>
      </w:r>
      <w:r w:rsidR="00550488" w:rsidRPr="00A65676">
        <w:t>j</w:t>
      </w:r>
      <w:r w:rsidR="00AB6451">
        <w:t>sou</w:t>
      </w:r>
      <w:r w:rsidR="00550488" w:rsidRPr="00A65676">
        <w:t xml:space="preserve"> d</w:t>
      </w:r>
      <w:r w:rsidR="00550488" w:rsidRPr="00CC7608">
        <w:rPr>
          <w:shd w:val="clear" w:color="auto" w:fill="FFFFFF"/>
        </w:rPr>
        <w:t>ržitel</w:t>
      </w:r>
      <w:r w:rsidR="00AB6451">
        <w:rPr>
          <w:shd w:val="clear" w:color="auto" w:fill="FFFFFF"/>
        </w:rPr>
        <w:t>i</w:t>
      </w:r>
      <w:r w:rsidR="00550488" w:rsidRPr="00CC7608">
        <w:rPr>
          <w:shd w:val="clear" w:color="auto" w:fill="FFFFFF"/>
        </w:rPr>
        <w:t xml:space="preserve"> platného povolení k pobytu na území České republiky, pokud m</w:t>
      </w:r>
      <w:r w:rsidR="00AB6451">
        <w:rPr>
          <w:shd w:val="clear" w:color="auto" w:fill="FFFFFF"/>
        </w:rPr>
        <w:t>ají</w:t>
      </w:r>
      <w:r w:rsidR="00550488" w:rsidRPr="00CC7608">
        <w:rPr>
          <w:shd w:val="clear" w:color="auto" w:fill="FFFFFF"/>
        </w:rPr>
        <w:t xml:space="preserve"> povinnost takové povolení mít, </w:t>
      </w:r>
      <w:r w:rsidR="00CC7608" w:rsidRPr="00CC7608">
        <w:rPr>
          <w:b/>
          <w:bCs/>
          <w:shd w:val="clear" w:color="auto" w:fill="FFFFFF"/>
        </w:rPr>
        <w:t>(v)</w:t>
      </w:r>
      <w:r w:rsidR="00CC7608" w:rsidRPr="00CC7608">
        <w:rPr>
          <w:shd w:val="clear" w:color="auto" w:fill="FFFFFF"/>
        </w:rPr>
        <w:t xml:space="preserve"> není v úpadku, ani v likvidaci, ani vůči němu nebyl podán návrh na zahájení insolvenčního, exekučního nebo trestního řízení,</w:t>
      </w:r>
      <w:r w:rsidR="00CC7608" w:rsidRPr="00CC7608">
        <w:rPr>
          <w:b/>
          <w:bCs/>
          <w:shd w:val="clear" w:color="auto" w:fill="FFFFFF"/>
        </w:rPr>
        <w:t xml:space="preserve"> </w:t>
      </w:r>
      <w:r w:rsidR="0033669E" w:rsidRPr="00CC7608">
        <w:rPr>
          <w:b/>
          <w:bCs/>
          <w:shd w:val="clear" w:color="auto" w:fill="FFFFFF"/>
        </w:rPr>
        <w:t>(v</w:t>
      </w:r>
      <w:r w:rsidR="00CC7608">
        <w:rPr>
          <w:b/>
          <w:bCs/>
          <w:shd w:val="clear" w:color="auto" w:fill="FFFFFF"/>
        </w:rPr>
        <w:t>i</w:t>
      </w:r>
      <w:r w:rsidR="0033669E" w:rsidRPr="00CC7608">
        <w:rPr>
          <w:b/>
          <w:bCs/>
          <w:shd w:val="clear" w:color="auto" w:fill="FFFFFF"/>
        </w:rPr>
        <w:t>)</w:t>
      </w:r>
      <w:r w:rsidR="0033669E" w:rsidRPr="00CC7608">
        <w:rPr>
          <w:shd w:val="clear" w:color="auto" w:fill="FFFFFF"/>
        </w:rPr>
        <w:t xml:space="preserve"> vyžádal si veškeré potřebné souhlasy k uzavření této Smlouvy, je oprávněn ji uzavřít a nejsou na jeho straně dány důvody, pro které by Smlouva mohla být neplatná</w:t>
      </w:r>
      <w:r w:rsidR="00CC7608">
        <w:rPr>
          <w:shd w:val="clear" w:color="auto" w:fill="FFFFFF"/>
        </w:rPr>
        <w:t>.</w:t>
      </w:r>
      <w:r w:rsidR="0033669E" w:rsidRPr="00CC7608">
        <w:rPr>
          <w:shd w:val="clear" w:color="auto" w:fill="FFFFFF"/>
        </w:rPr>
        <w:t xml:space="preserve"> </w:t>
      </w:r>
      <w:r w:rsidRPr="00CC7608">
        <w:rPr>
          <w:shd w:val="clear" w:color="auto" w:fill="FFFFFF"/>
        </w:rPr>
        <w:t xml:space="preserve">Poskytovatel dále prohlašuje, že uvedená prohlášení budou platná po celou dobu trvání této Smlouvy. </w:t>
      </w:r>
    </w:p>
    <w:p w14:paraId="22D845F3" w14:textId="03D78833" w:rsidR="00851A7D" w:rsidRPr="00851A7D" w:rsidRDefault="00851A7D" w:rsidP="0054441B">
      <w:pPr>
        <w:pStyle w:val="Nadpis2"/>
        <w:keepNext/>
        <w:keepLines/>
        <w:rPr>
          <w:iCs/>
        </w:rPr>
      </w:pPr>
      <w:r>
        <w:t>Jakékoliv změny skutečností, které jsou předmětem prohlášení uvedených v odst. 4.1</w:t>
      </w:r>
      <w:r w:rsidR="00CC7608">
        <w:t>.</w:t>
      </w:r>
      <w:r>
        <w:t xml:space="preserve">, </w:t>
      </w:r>
      <w:r w:rsidR="00E70B0A">
        <w:t>Poskytovatel Objednateli</w:t>
      </w:r>
      <w:r>
        <w:t xml:space="preserve"> neprodlen</w:t>
      </w:r>
      <w:r w:rsidR="00E70B0A">
        <w:t>ě</w:t>
      </w:r>
      <w:r>
        <w:t xml:space="preserve"> písemně oznámí. </w:t>
      </w:r>
    </w:p>
    <w:p w14:paraId="3253ECF3" w14:textId="06DF227E" w:rsidR="000C6F14" w:rsidRPr="00156C7F" w:rsidRDefault="00D65772" w:rsidP="0054441B">
      <w:pPr>
        <w:pStyle w:val="Nadpis1"/>
        <w:keepLines/>
        <w:rPr>
          <w:i w:val="0"/>
          <w:iCs/>
        </w:rPr>
      </w:pPr>
      <w:r>
        <w:rPr>
          <w:i w:val="0"/>
          <w:iCs/>
        </w:rPr>
        <w:t>ÚHRADA SLUŽEB</w:t>
      </w:r>
    </w:p>
    <w:p w14:paraId="534EC738" w14:textId="77777777" w:rsidR="000C0506" w:rsidRDefault="00D65772" w:rsidP="000C0506">
      <w:pPr>
        <w:pStyle w:val="Nadpis2"/>
        <w:keepNext/>
        <w:keepLines/>
        <w:rPr>
          <w:szCs w:val="22"/>
        </w:rPr>
      </w:pPr>
      <w:r w:rsidRPr="00E62C70">
        <w:rPr>
          <w:szCs w:val="22"/>
        </w:rPr>
        <w:t>Služby poskytnuté Poskytovatelem Klientům na základě této Smlouvy a hrazené z veřejného zdravotního pojištění vyúčtuje Poskytovatel příslušným zdravotním pojišťovnám v souladu se</w:t>
      </w:r>
      <w:r w:rsidR="00960565" w:rsidRPr="00E62C70">
        <w:rPr>
          <w:szCs w:val="22"/>
        </w:rPr>
        <w:t xml:space="preserve"> </w:t>
      </w:r>
      <w:r w:rsidRPr="00E62C70">
        <w:rPr>
          <w:szCs w:val="22"/>
        </w:rPr>
        <w:t xml:space="preserve">smlouvou o poskytování a úhradě hrazených služeb a příslušnými právními předpisy. </w:t>
      </w:r>
    </w:p>
    <w:p w14:paraId="0D60971D" w14:textId="4B471BD8" w:rsidR="000C0506" w:rsidRDefault="000C0506" w:rsidP="009D1348">
      <w:pPr>
        <w:pStyle w:val="Nadpis2"/>
        <w:keepNext/>
        <w:keepLines/>
        <w:rPr>
          <w:szCs w:val="22"/>
        </w:rPr>
      </w:pPr>
      <w:r w:rsidRPr="000C0506">
        <w:rPr>
          <w:szCs w:val="22"/>
        </w:rPr>
        <w:t xml:space="preserve">Za poskytování Služeb nehrazených z veřejného zdravotního pojištění uhradí Objednatel Poskytovateli měsíční odměnu ve výši 220,- Kč za registrované lůžko </w:t>
      </w:r>
      <w:r w:rsidR="003962F4">
        <w:rPr>
          <w:szCs w:val="22"/>
        </w:rPr>
        <w:t xml:space="preserve">dle údajů uvedených v Registru poskytovatelů sociálních služeb </w:t>
      </w:r>
      <w:r w:rsidRPr="000C0506">
        <w:rPr>
          <w:szCs w:val="22"/>
        </w:rPr>
        <w:t>(„</w:t>
      </w:r>
      <w:r w:rsidRPr="000C0506">
        <w:rPr>
          <w:b/>
          <w:bCs/>
          <w:szCs w:val="22"/>
        </w:rPr>
        <w:t>Odměna</w:t>
      </w:r>
      <w:r w:rsidRPr="000C0506">
        <w:rPr>
          <w:szCs w:val="22"/>
        </w:rPr>
        <w:t>“).</w:t>
      </w:r>
    </w:p>
    <w:p w14:paraId="27B7EA37" w14:textId="59CE7AB7" w:rsidR="000C0506" w:rsidRDefault="000C0506" w:rsidP="00E27B13">
      <w:pPr>
        <w:pStyle w:val="Nadpis2"/>
        <w:keepNext/>
        <w:keepLines/>
        <w:rPr>
          <w:szCs w:val="22"/>
        </w:rPr>
      </w:pPr>
      <w:r w:rsidRPr="000C0506">
        <w:rPr>
          <w:szCs w:val="22"/>
        </w:rPr>
        <w:t xml:space="preserve">V úhradě Služeb uvedené shora jsou zahrnuty veškeré náklady vynaložené Poskytovatelem v souvislosti s poskytováním Služeb dle této Smlouvy. Tím není dotčen nárok Poskytovatele na úhradu nadlimitních zdravotnických prostředků dle čl. </w:t>
      </w:r>
      <w:r>
        <w:rPr>
          <w:szCs w:val="22"/>
        </w:rPr>
        <w:t>6</w:t>
      </w:r>
      <w:r w:rsidRPr="000C0506">
        <w:rPr>
          <w:szCs w:val="22"/>
        </w:rPr>
        <w:t>. Smlouvy.</w:t>
      </w:r>
    </w:p>
    <w:p w14:paraId="17F7AE86" w14:textId="0E855885" w:rsidR="000C0506" w:rsidRDefault="000C0506" w:rsidP="00D122FD">
      <w:pPr>
        <w:pStyle w:val="Nadpis2"/>
        <w:keepNext/>
        <w:keepLines/>
        <w:rPr>
          <w:szCs w:val="22"/>
        </w:rPr>
      </w:pPr>
      <w:r w:rsidRPr="000C0506">
        <w:rPr>
          <w:szCs w:val="22"/>
        </w:rPr>
        <w:t xml:space="preserve">Objednatel uhradí Odměnu na základě faktury vystavené Poskytovatelem v měsíci následujícím po měsíci, ve kterém byly Služby poskytnuty. Faktura </w:t>
      </w:r>
      <w:r>
        <w:rPr>
          <w:szCs w:val="22"/>
        </w:rPr>
        <w:t xml:space="preserve">bude </w:t>
      </w:r>
      <w:r w:rsidR="00104026" w:rsidRPr="000C0506">
        <w:rPr>
          <w:szCs w:val="22"/>
        </w:rPr>
        <w:t>doručena</w:t>
      </w:r>
      <w:r w:rsidR="00104026">
        <w:rPr>
          <w:szCs w:val="22"/>
        </w:rPr>
        <w:t xml:space="preserve"> </w:t>
      </w:r>
      <w:r w:rsidR="00104026" w:rsidRPr="000C0506">
        <w:rPr>
          <w:szCs w:val="22"/>
        </w:rPr>
        <w:t>Objednateli</w:t>
      </w:r>
      <w:r w:rsidRPr="000C0506">
        <w:rPr>
          <w:szCs w:val="22"/>
        </w:rPr>
        <w:t xml:space="preserve"> elektronicky na mezi stranami dohodnutou emailovou adresu do </w:t>
      </w:r>
      <w:r>
        <w:rPr>
          <w:szCs w:val="22"/>
        </w:rPr>
        <w:t>10.</w:t>
      </w:r>
      <w:r w:rsidRPr="000C0506">
        <w:rPr>
          <w:szCs w:val="22"/>
        </w:rPr>
        <w:t xml:space="preserve"> kalendářního dne měsíce. Zaplacení faktury bude provedeno ve lhůtě její splatnosti, která je </w:t>
      </w:r>
      <w:r>
        <w:rPr>
          <w:szCs w:val="22"/>
        </w:rPr>
        <w:t>14</w:t>
      </w:r>
      <w:r w:rsidRPr="000C0506">
        <w:rPr>
          <w:szCs w:val="22"/>
        </w:rPr>
        <w:t xml:space="preserve"> dnů, a to bezhotovostním převodem na bankovní účet Poskytovatele uvedený na faktuře.</w:t>
      </w:r>
    </w:p>
    <w:p w14:paraId="25C6B5D9" w14:textId="77777777" w:rsidR="000C0506" w:rsidRPr="000C0506" w:rsidRDefault="000C0506" w:rsidP="009C57D6">
      <w:pPr>
        <w:pStyle w:val="Nadpis2"/>
        <w:keepNext/>
        <w:keepLines/>
      </w:pPr>
      <w:r w:rsidRPr="000C0506">
        <w:rPr>
          <w:szCs w:val="22"/>
        </w:rPr>
        <w:t>Pokud nebude faktura obsahovat právními předpisy stanovené náležitosti, je Objednatel oprávněn ji ve lhůtě splatnosti vrátit Poskytovateli s uvedením chybějících náležitostí nebo nesprávných údajů. Od okamžiku doručení opravené faktury Objednateli běží nová lhůta splatnosti.</w:t>
      </w:r>
    </w:p>
    <w:p w14:paraId="3BCA0D59" w14:textId="2B0AE3E0" w:rsidR="000C0506" w:rsidRPr="00EA3700" w:rsidRDefault="000C0506" w:rsidP="009C57D6">
      <w:pPr>
        <w:pStyle w:val="Nadpis2"/>
        <w:keepNext/>
        <w:keepLines/>
      </w:pPr>
      <w:r>
        <w:rPr>
          <w:szCs w:val="22"/>
        </w:rPr>
        <w:t>Poskytování Služeb dle této Smlouvy je ve smyslu § 51 odst. 1 písm. i) a § 58 zákona č. 235/2004 Sb., o dani z přidané hodnoty, od DPH bez nároku na odpočet osvobozeno. Bude-li poskytování Služeb dle této Smlouvy v budoucnu DPH podléhat, bude k odměně příslušná výše DPH připočtena.</w:t>
      </w:r>
    </w:p>
    <w:p w14:paraId="5955E16F" w14:textId="04F9826B" w:rsidR="00903310" w:rsidRPr="00765258" w:rsidRDefault="00903310" w:rsidP="0054441B">
      <w:pPr>
        <w:pStyle w:val="Nadpis1"/>
        <w:keepLines/>
        <w:rPr>
          <w:i w:val="0"/>
          <w:iCs/>
        </w:rPr>
      </w:pPr>
      <w:r w:rsidRPr="00765258">
        <w:rPr>
          <w:i w:val="0"/>
          <w:iCs/>
        </w:rPr>
        <w:lastRenderedPageBreak/>
        <w:t>Ú</w:t>
      </w:r>
      <w:r w:rsidR="00765258" w:rsidRPr="00765258">
        <w:rPr>
          <w:i w:val="0"/>
          <w:iCs/>
        </w:rPr>
        <w:t xml:space="preserve">HRADA NADLIMITNÍCH </w:t>
      </w:r>
      <w:r w:rsidR="00D10345">
        <w:rPr>
          <w:i w:val="0"/>
          <w:iCs/>
        </w:rPr>
        <w:t>ZDRAVOTNICKÝCH PROSTŘEDKŮ</w:t>
      </w:r>
    </w:p>
    <w:p w14:paraId="4408C066" w14:textId="38F65396" w:rsidR="00903310" w:rsidRPr="00744731" w:rsidRDefault="00903310" w:rsidP="0054441B">
      <w:pPr>
        <w:pStyle w:val="Nadpis2"/>
        <w:keepNext/>
        <w:keepLines/>
      </w:pPr>
      <w:r>
        <w:t xml:space="preserve">Lékař Poskytovatele v rámci poskytování </w:t>
      </w:r>
      <w:r w:rsidR="00C95928">
        <w:t>Služeb</w:t>
      </w:r>
      <w:r>
        <w:t xml:space="preserve"> předepisuje Klientům i inkontinenční pomůcky. Inkontinenční pomůcky jsou Klientům předepisovány dle potřeb a indikovaného stupně inkontinence konkrétního Klienta za současného dodržení zákonné limitace nároku Klienta na úhradu inkontinenčních pomůcek z veřejného zdravotního pojištění uvedeného v zákoně č. 48/1997 Sb., o veřejném zdravotním pojištění, ve znění pozdějších předpisů. </w:t>
      </w:r>
      <w:r w:rsidR="00C95928">
        <w:t>Smluvní strany</w:t>
      </w:r>
      <w:r>
        <w:t xml:space="preserve"> se dohodl</w:t>
      </w:r>
      <w:r w:rsidR="00C95928">
        <w:t>y</w:t>
      </w:r>
      <w:r>
        <w:t xml:space="preserve">, že pokud konkrétní potřeby Klientů budou vyžadovat předepsání většího množství inkontinenčních pomůcek nebo jiného druhu inkontinenčních pomůcek, a to nad rámec množství a druhu, které je hrazeno z veřejného zdravotního pojištění, lékař </w:t>
      </w:r>
      <w:r w:rsidR="00C95928">
        <w:t xml:space="preserve">Poskytovatele </w:t>
      </w:r>
      <w:r>
        <w:t>Klientům tyto nadlimitní inkontinenční pomůcky předepíše</w:t>
      </w:r>
      <w:r w:rsidRPr="00744731">
        <w:t xml:space="preserve">. </w:t>
      </w:r>
      <w:r w:rsidR="009D0C98" w:rsidRPr="00744731">
        <w:t>Nastane</w:t>
      </w:r>
      <w:r w:rsidR="003B4620">
        <w:t>-</w:t>
      </w:r>
      <w:r w:rsidR="009D0C98" w:rsidRPr="00744731">
        <w:t xml:space="preserve">li tento případ, Klient pomůcky nad limit zdravotní pojišťovny uhradí a Objednatel poskytne potřebnou součinnost. </w:t>
      </w:r>
    </w:p>
    <w:p w14:paraId="6AA6818C" w14:textId="623CDB98" w:rsidR="007B4CE7" w:rsidRDefault="00031EC3" w:rsidP="0054441B">
      <w:pPr>
        <w:pStyle w:val="Nadpis2"/>
        <w:keepNext/>
        <w:keepLines/>
        <w:rPr>
          <w:b/>
          <w:iCs/>
          <w:kern w:val="28"/>
        </w:rPr>
      </w:pPr>
      <w:r w:rsidRPr="00744731">
        <w:t xml:space="preserve">Poskytovatel má vůči </w:t>
      </w:r>
      <w:r w:rsidR="009D0C98" w:rsidRPr="00744731">
        <w:t xml:space="preserve">Klientovi </w:t>
      </w:r>
      <w:r w:rsidRPr="00744731">
        <w:t xml:space="preserve">nárok na úhradu dalších nadlimitních zdravotnických prostředků, léčivých přípravků a potravin pro zvláštní lékařské účely, jejichž předepsání vyžadují konkrétní potřeby </w:t>
      </w:r>
      <w:r w:rsidR="00AF30C0" w:rsidRPr="00744731">
        <w:t xml:space="preserve">a zdravotní stav </w:t>
      </w:r>
      <w:r w:rsidRPr="00744731">
        <w:t xml:space="preserve">Klienta, </w:t>
      </w:r>
      <w:r w:rsidR="009D0C98" w:rsidRPr="00744731">
        <w:t>Objednatel poskytne potřebnou součinnost.</w:t>
      </w:r>
    </w:p>
    <w:p w14:paraId="3517A6E2" w14:textId="4D09E635" w:rsidR="008B1671" w:rsidRPr="008B1671" w:rsidRDefault="009D0C98" w:rsidP="0054441B">
      <w:pPr>
        <w:pStyle w:val="Nadpis1"/>
        <w:keepLines/>
        <w:rPr>
          <w:i w:val="0"/>
          <w:iCs/>
        </w:rPr>
      </w:pPr>
      <w:r>
        <w:rPr>
          <w:i w:val="0"/>
          <w:iCs/>
        </w:rPr>
        <w:t xml:space="preserve">DŮVĚRNOST </w:t>
      </w:r>
      <w:r w:rsidR="00BC4E7D">
        <w:rPr>
          <w:i w:val="0"/>
          <w:iCs/>
        </w:rPr>
        <w:t>A OCHRANA OSOBNÍCH ÚDAJŮ</w:t>
      </w:r>
    </w:p>
    <w:p w14:paraId="676A04BD" w14:textId="5720FA77" w:rsidR="008B1671" w:rsidRPr="00744731" w:rsidRDefault="008B1671" w:rsidP="0054441B">
      <w:pPr>
        <w:pStyle w:val="Nadpis2"/>
        <w:keepNext/>
        <w:keepLines/>
        <w:rPr>
          <w:b/>
        </w:rPr>
      </w:pPr>
      <w:bookmarkStart w:id="2" w:name="_Ref109911135"/>
      <w:r w:rsidRPr="00744731">
        <w:t xml:space="preserve">Smluvní strany </w:t>
      </w:r>
      <w:r w:rsidR="009D0C98" w:rsidRPr="00744731">
        <w:t xml:space="preserve">jsou si vědomy, že informace týkající se této smlouvy a vzájemné spolupráce mohou být citlivé a zavazují se tak s nimi nakládat obezřetně. </w:t>
      </w:r>
      <w:bookmarkEnd w:id="2"/>
    </w:p>
    <w:p w14:paraId="0DDE85D9" w14:textId="758A1B64" w:rsidR="008B1671" w:rsidRDefault="008B1671" w:rsidP="0054441B">
      <w:pPr>
        <w:pStyle w:val="Nadpis2"/>
        <w:keepNext/>
        <w:keepLines/>
      </w:pPr>
      <w:r>
        <w:t>S</w:t>
      </w:r>
      <w:r w:rsidRPr="005D6466">
        <w:t xml:space="preserve">mluvní strany se zavazují při naplňování cílů podle této </w:t>
      </w:r>
      <w:r>
        <w:t>S</w:t>
      </w:r>
      <w:r w:rsidRPr="005D6466">
        <w:t>mlouvy</w:t>
      </w:r>
      <w:r>
        <w:t xml:space="preserve"> </w:t>
      </w:r>
      <w:r w:rsidRPr="005D6466">
        <w:t xml:space="preserve">zabezpečit ochranu údajů a mlčenlivost vyplývající ze zvláštních právních předpisů, zejména povinnou mlčenlivost zdravotnických pracovníků podle </w:t>
      </w:r>
      <w:r w:rsidR="00E61BAB">
        <w:t xml:space="preserve">ZZS </w:t>
      </w:r>
      <w:r w:rsidRPr="005D6466">
        <w:t>a ochranu údajů podle zákona č. 1</w:t>
      </w:r>
      <w:r>
        <w:t>10</w:t>
      </w:r>
      <w:r w:rsidRPr="005D6466">
        <w:t>/20</w:t>
      </w:r>
      <w:r>
        <w:t>19</w:t>
      </w:r>
      <w:r w:rsidRPr="005D6466">
        <w:t xml:space="preserve"> Sb.</w:t>
      </w:r>
      <w:r>
        <w:t xml:space="preserve">, o zpracování osobních údajů, ve znění pozdějších předpisů a </w:t>
      </w:r>
      <w:r w:rsidRPr="00353825">
        <w:t>nařízení Evropského parlamentu a Rady (EU) č. 2016/679 o ochraně fyzických osob v souvislosti se zpracováním osobních údajů a o volném pohybu těchto údajů a o zrušení směrnice 95/46/ES (obecné nařízení o ochraně osobních údajů)</w:t>
      </w:r>
      <w:r w:rsidRPr="005D6466">
        <w:t>.</w:t>
      </w:r>
    </w:p>
    <w:p w14:paraId="6666B5A5" w14:textId="2055C02A" w:rsidR="00B20EC7" w:rsidRPr="00545D17" w:rsidRDefault="00545D17" w:rsidP="0054441B">
      <w:pPr>
        <w:pStyle w:val="Nadpis1"/>
        <w:keepLines/>
        <w:rPr>
          <w:i w:val="0"/>
        </w:rPr>
      </w:pPr>
      <w:r>
        <w:rPr>
          <w:i w:val="0"/>
        </w:rPr>
        <w:t xml:space="preserve">DOBA TRVÁNÍ </w:t>
      </w:r>
      <w:r w:rsidR="008B1671">
        <w:rPr>
          <w:i w:val="0"/>
        </w:rPr>
        <w:t>SMLOUVY</w:t>
      </w:r>
    </w:p>
    <w:p w14:paraId="0A7204A5" w14:textId="066829B4" w:rsidR="008B1671" w:rsidRPr="00A03490" w:rsidRDefault="008B1671" w:rsidP="0054441B">
      <w:pPr>
        <w:pStyle w:val="Nadpis2"/>
        <w:keepNext/>
        <w:keepLines/>
        <w:rPr>
          <w:szCs w:val="22"/>
        </w:rPr>
      </w:pPr>
      <w:r w:rsidRPr="00A03490">
        <w:rPr>
          <w:szCs w:val="22"/>
        </w:rPr>
        <w:t xml:space="preserve">Smlouva nabývá platnosti dnem jejího podpisu poslední </w:t>
      </w:r>
      <w:r w:rsidR="00E61BAB" w:rsidRPr="00A03490">
        <w:rPr>
          <w:szCs w:val="22"/>
        </w:rPr>
        <w:t>S</w:t>
      </w:r>
      <w:r w:rsidRPr="00A03490">
        <w:rPr>
          <w:szCs w:val="22"/>
        </w:rPr>
        <w:t>mluvní stran</w:t>
      </w:r>
      <w:r w:rsidR="00E61BAB" w:rsidRPr="00A03490">
        <w:rPr>
          <w:szCs w:val="22"/>
        </w:rPr>
        <w:t>ou</w:t>
      </w:r>
      <w:r w:rsidRPr="00A03490">
        <w:rPr>
          <w:szCs w:val="22"/>
        </w:rPr>
        <w:t xml:space="preserve"> a účinnosti od dne </w:t>
      </w:r>
      <w:r w:rsidR="005A6395">
        <w:rPr>
          <w:szCs w:val="22"/>
        </w:rPr>
        <w:t>1.</w:t>
      </w:r>
      <w:r w:rsidR="00104026">
        <w:rPr>
          <w:szCs w:val="22"/>
        </w:rPr>
        <w:t>7</w:t>
      </w:r>
      <w:r w:rsidR="005A6395">
        <w:rPr>
          <w:szCs w:val="22"/>
        </w:rPr>
        <w:t>.2024</w:t>
      </w:r>
    </w:p>
    <w:p w14:paraId="5DF9F4E7" w14:textId="3C388F2C" w:rsidR="00B20EC7" w:rsidRPr="00A03490" w:rsidRDefault="00B20EC7" w:rsidP="0054441B">
      <w:pPr>
        <w:pStyle w:val="Nadpis2"/>
        <w:keepNext/>
        <w:keepLines/>
        <w:rPr>
          <w:szCs w:val="22"/>
        </w:rPr>
      </w:pPr>
      <w:r w:rsidRPr="00A03490">
        <w:rPr>
          <w:szCs w:val="22"/>
        </w:rPr>
        <w:t>Smlouva</w:t>
      </w:r>
      <w:r w:rsidR="00E30A5B" w:rsidRPr="00A03490">
        <w:rPr>
          <w:szCs w:val="22"/>
        </w:rPr>
        <w:t xml:space="preserve"> </w:t>
      </w:r>
      <w:r w:rsidRPr="00A03490">
        <w:rPr>
          <w:szCs w:val="22"/>
        </w:rPr>
        <w:t xml:space="preserve">se sjednává na dobu neurčitou. </w:t>
      </w:r>
    </w:p>
    <w:p w14:paraId="01744081" w14:textId="63DB3C20" w:rsidR="00E61BAB" w:rsidRPr="00A03490" w:rsidRDefault="00E61BAB" w:rsidP="0054441B">
      <w:pPr>
        <w:pStyle w:val="Nadpis2"/>
        <w:keepNext/>
        <w:keepLines/>
        <w:rPr>
          <w:szCs w:val="22"/>
        </w:rPr>
      </w:pPr>
      <w:r w:rsidRPr="00A03490">
        <w:rPr>
          <w:szCs w:val="22"/>
        </w:rPr>
        <w:t>Smlouvu lze ukončit písemnou dohodou Smluvních stran.</w:t>
      </w:r>
    </w:p>
    <w:p w14:paraId="6995A3AF" w14:textId="69C19615" w:rsidR="00B20EC7" w:rsidRPr="00BC4E7D" w:rsidRDefault="00A70AEC" w:rsidP="0054441B">
      <w:pPr>
        <w:pStyle w:val="Nadpis2"/>
        <w:keepNext/>
        <w:keepLines/>
        <w:rPr>
          <w:rStyle w:val="slostrnky"/>
        </w:rPr>
      </w:pPr>
      <w:r w:rsidRPr="00A03490">
        <w:rPr>
          <w:szCs w:val="22"/>
        </w:rPr>
        <w:t>Každá ze</w:t>
      </w:r>
      <w:r w:rsidR="008B1671" w:rsidRPr="00A03490">
        <w:rPr>
          <w:szCs w:val="22"/>
        </w:rPr>
        <w:t xml:space="preserve"> </w:t>
      </w:r>
      <w:r w:rsidR="00E661AA" w:rsidRPr="00A03490">
        <w:rPr>
          <w:szCs w:val="22"/>
        </w:rPr>
        <w:t>S</w:t>
      </w:r>
      <w:r w:rsidR="008B1671" w:rsidRPr="00A03490">
        <w:rPr>
          <w:szCs w:val="22"/>
        </w:rPr>
        <w:t>mluvní</w:t>
      </w:r>
      <w:r w:rsidRPr="00A03490">
        <w:rPr>
          <w:szCs w:val="22"/>
        </w:rPr>
        <w:t>ch</w:t>
      </w:r>
      <w:r w:rsidR="008B1671" w:rsidRPr="00A03490">
        <w:rPr>
          <w:szCs w:val="22"/>
        </w:rPr>
        <w:t xml:space="preserve"> stran m</w:t>
      </w:r>
      <w:r w:rsidRPr="00A03490">
        <w:rPr>
          <w:szCs w:val="22"/>
        </w:rPr>
        <w:t>ůže</w:t>
      </w:r>
      <w:r w:rsidR="008B1671" w:rsidRPr="00A03490">
        <w:rPr>
          <w:szCs w:val="22"/>
        </w:rPr>
        <w:t xml:space="preserve"> Smlouvu písemně vypovědět</w:t>
      </w:r>
      <w:r w:rsidR="008B1671" w:rsidRPr="00BC4E7D">
        <w:t xml:space="preserve"> bez udání důvodů. Výpovědní doba činí </w:t>
      </w:r>
      <w:r w:rsidR="00BC4E7D" w:rsidRPr="00BC4E7D">
        <w:t>čtyři</w:t>
      </w:r>
      <w:r w:rsidR="00BC4E7D">
        <w:t xml:space="preserve"> (4)</w:t>
      </w:r>
      <w:r w:rsidR="008B1671" w:rsidRPr="00BC4E7D">
        <w:t xml:space="preserve"> měsíce a začíná běžet prvním dnem měsíce následující</w:t>
      </w:r>
      <w:r w:rsidR="00E61BAB" w:rsidRPr="00BC4E7D">
        <w:t>m</w:t>
      </w:r>
      <w:r w:rsidR="008B1671" w:rsidRPr="00BC4E7D">
        <w:t xml:space="preserve"> po měsíci, ve kterém byla výpověď druhé </w:t>
      </w:r>
      <w:r w:rsidR="00E661AA" w:rsidRPr="00BC4E7D">
        <w:t>S</w:t>
      </w:r>
      <w:r w:rsidR="008B1671" w:rsidRPr="00BC4E7D">
        <w:t xml:space="preserve">mluvní straně doručena. </w:t>
      </w:r>
    </w:p>
    <w:p w14:paraId="5E5F0A45" w14:textId="4E48780A" w:rsidR="00B20EC7" w:rsidRPr="00B20EC7" w:rsidRDefault="00B20EC7" w:rsidP="0054441B">
      <w:pPr>
        <w:pStyle w:val="Nadpis2"/>
        <w:keepNext/>
        <w:keepLines/>
      </w:pPr>
      <w:r w:rsidRPr="00BC4E7D">
        <w:t xml:space="preserve">Smluvní strany jsou oprávněny od </w:t>
      </w:r>
      <w:r w:rsidR="00F95359" w:rsidRPr="00BC4E7D">
        <w:t>S</w:t>
      </w:r>
      <w:r w:rsidRPr="00BC4E7D">
        <w:t>mlouvy</w:t>
      </w:r>
      <w:r w:rsidR="00F95359" w:rsidRPr="00BC4E7D">
        <w:t xml:space="preserve"> </w:t>
      </w:r>
      <w:r w:rsidRPr="00BC4E7D">
        <w:t>odstoupit z důvodů stanovených zákonem.</w:t>
      </w:r>
      <w:r w:rsidRPr="00B20EC7">
        <w:t xml:space="preserve"> </w:t>
      </w:r>
      <w:r w:rsidR="005B28D0">
        <w:t>S</w:t>
      </w:r>
      <w:r w:rsidRPr="00B20EC7">
        <w:t>mlouva zaniká</w:t>
      </w:r>
      <w:r w:rsidR="005B28D0">
        <w:t xml:space="preserve"> ke dni doručení písemného oznámení o odstoupení</w:t>
      </w:r>
      <w:r w:rsidR="00BC4E7D">
        <w:t xml:space="preserve"> druhé Smluvní straně</w:t>
      </w:r>
      <w:r w:rsidR="005B28D0">
        <w:t>, a to</w:t>
      </w:r>
      <w:r w:rsidRPr="00B20EC7">
        <w:t xml:space="preserve"> s účinky ex nunc, přičemž Smluvní strany jsou povinny si vzájemně vypořádat své nároky z jejího plnění, a to do třiceti dnů ode dne odstoupení od </w:t>
      </w:r>
      <w:r w:rsidR="00F95359">
        <w:t>S</w:t>
      </w:r>
      <w:r w:rsidRPr="00B20EC7">
        <w:t>mlouvy.</w:t>
      </w:r>
    </w:p>
    <w:p w14:paraId="1D55391A" w14:textId="6F4F2496" w:rsidR="00B20EC7" w:rsidRPr="00B20EC7" w:rsidRDefault="00B20EC7" w:rsidP="0054441B">
      <w:pPr>
        <w:pStyle w:val="Nadpis2"/>
        <w:keepNext/>
        <w:keepLines/>
      </w:pPr>
      <w:r w:rsidRPr="00B20EC7">
        <w:t xml:space="preserve">Objednatel je dále oprávněn od této </w:t>
      </w:r>
      <w:r w:rsidR="00F95359">
        <w:t>S</w:t>
      </w:r>
      <w:r w:rsidRPr="00B20EC7">
        <w:t>mlouvy</w:t>
      </w:r>
      <w:r w:rsidR="00F95359">
        <w:t xml:space="preserve"> </w:t>
      </w:r>
      <w:r w:rsidRPr="00B20EC7">
        <w:t xml:space="preserve">odstoupit při podstatném porušení </w:t>
      </w:r>
      <w:r w:rsidR="00F95359">
        <w:t>S</w:t>
      </w:r>
      <w:r w:rsidRPr="00B20EC7">
        <w:t>mlouvy</w:t>
      </w:r>
      <w:r w:rsidR="00F95359">
        <w:t xml:space="preserve"> </w:t>
      </w:r>
      <w:r w:rsidRPr="00B20EC7">
        <w:t xml:space="preserve">ze strany </w:t>
      </w:r>
      <w:r w:rsidR="00F95359">
        <w:t>Poskytovatele</w:t>
      </w:r>
      <w:r w:rsidRPr="00B20EC7">
        <w:t>, za které se považuje zejména:</w:t>
      </w:r>
    </w:p>
    <w:p w14:paraId="356953C2" w14:textId="0F8D16B1" w:rsidR="00E661AA" w:rsidRDefault="005B28D0" w:rsidP="0054441B">
      <w:pPr>
        <w:pStyle w:val="Nadpis3"/>
        <w:keepNext/>
        <w:keepLines/>
      </w:pPr>
      <w:r>
        <w:t>hrubé p</w:t>
      </w:r>
      <w:r w:rsidR="00E661AA">
        <w:t>orušení povinnosti poskytovat Služby na náležité odborné úrovn</w:t>
      </w:r>
      <w:r>
        <w:t>i</w:t>
      </w:r>
      <w:r w:rsidR="00E661AA">
        <w:t>;</w:t>
      </w:r>
    </w:p>
    <w:p w14:paraId="69DB7DDB" w14:textId="390DE28F" w:rsidR="005B28D0" w:rsidRPr="00B20EC7" w:rsidRDefault="005B28D0" w:rsidP="0054441B">
      <w:pPr>
        <w:pStyle w:val="Nadpis3"/>
        <w:keepNext/>
        <w:keepLines/>
      </w:pPr>
      <w:r w:rsidRPr="00B20EC7">
        <w:lastRenderedPageBreak/>
        <w:t>prodlení s</w:t>
      </w:r>
      <w:r>
        <w:t xml:space="preserve"> poskytováním Služeb </w:t>
      </w:r>
      <w:r w:rsidRPr="00B20EC7">
        <w:t>d</w:t>
      </w:r>
      <w:r w:rsidR="0099600B">
        <w:t>elší</w:t>
      </w:r>
      <w:r w:rsidRPr="00B20EC7">
        <w:t xml:space="preserve"> než 5 dnů, není-li toto prodlení odstraněno ani v dodatečné lhůtě 5 dnů ode dne, kdy byl </w:t>
      </w:r>
      <w:r>
        <w:t>Poskytovatel</w:t>
      </w:r>
      <w:r w:rsidRPr="00B20EC7">
        <w:t xml:space="preserve"> k odstranění tohoto prodlení ze strany Objednatele vyzván s uvedením specifikace nesplněného závazku;</w:t>
      </w:r>
    </w:p>
    <w:p w14:paraId="24783106" w14:textId="6C0694F6" w:rsidR="005B28D0" w:rsidRDefault="005B28D0" w:rsidP="0054441B">
      <w:pPr>
        <w:pStyle w:val="Nadpis3"/>
        <w:keepNext/>
        <w:keepLines/>
      </w:pPr>
      <w:r w:rsidRPr="00B20EC7">
        <w:t xml:space="preserve">hrubé chování </w:t>
      </w:r>
      <w:r>
        <w:t xml:space="preserve">Poskytovatele, resp. jeho lékaře, </w:t>
      </w:r>
      <w:r w:rsidRPr="00B20EC7">
        <w:t xml:space="preserve">vůči Objednateli </w:t>
      </w:r>
      <w:r w:rsidR="0099600B">
        <w:t>nebo</w:t>
      </w:r>
      <w:r w:rsidRPr="00B20EC7">
        <w:t xml:space="preserve"> jeho zaměstnancům, spolupracovníkům nebo </w:t>
      </w:r>
      <w:r>
        <w:t>K</w:t>
      </w:r>
      <w:r w:rsidRPr="00B20EC7">
        <w:t>lientům, za které se považuje zejména jednání pod vlivem alkoholu či jiných návykových látek či jiné agresivní nebo jinak nevhodné chování;</w:t>
      </w:r>
    </w:p>
    <w:p w14:paraId="31FD6D53" w14:textId="77777777" w:rsidR="005B28D0" w:rsidRDefault="005B28D0" w:rsidP="0054441B">
      <w:pPr>
        <w:pStyle w:val="Nadpis3"/>
        <w:keepNext/>
        <w:keepLines/>
      </w:pPr>
      <w:r w:rsidRPr="00B20EC7">
        <w:t xml:space="preserve">opakovaná výrazná nespokojenost s kvalitou </w:t>
      </w:r>
      <w:r>
        <w:t>poskytované péče a služeb</w:t>
      </w:r>
      <w:r w:rsidRPr="00B20EC7">
        <w:t xml:space="preserve">, která nebude ze strany </w:t>
      </w:r>
      <w:r>
        <w:t>Poskytovatele</w:t>
      </w:r>
      <w:r w:rsidRPr="00B20EC7">
        <w:t xml:space="preserve"> napravena ani k výzvě Objednatele. </w:t>
      </w:r>
    </w:p>
    <w:p w14:paraId="1AB46E54" w14:textId="436A804A" w:rsidR="00E661AA" w:rsidRDefault="005B28D0" w:rsidP="0054441B">
      <w:pPr>
        <w:pStyle w:val="Nadpis3"/>
        <w:keepNext/>
        <w:keepLines/>
      </w:pPr>
      <w:r>
        <w:t xml:space="preserve">pokud </w:t>
      </w:r>
      <w:r w:rsidR="00C04E66">
        <w:t xml:space="preserve">se ukáže jako nepravdivé nebo pozbyde platnosti </w:t>
      </w:r>
      <w:r>
        <w:t xml:space="preserve">kterékoli </w:t>
      </w:r>
      <w:r w:rsidR="00E661AA">
        <w:t>prohlášení Poskytovatele uveden</w:t>
      </w:r>
      <w:r>
        <w:t>é</w:t>
      </w:r>
      <w:r w:rsidR="00E661AA">
        <w:t xml:space="preserve"> v odst. </w:t>
      </w:r>
      <w:r>
        <w:t>4.1.;</w:t>
      </w:r>
    </w:p>
    <w:p w14:paraId="49E7208C" w14:textId="55DAF902" w:rsidR="00E661AA" w:rsidRDefault="005B28D0" w:rsidP="0054441B">
      <w:pPr>
        <w:pStyle w:val="Nadpis3"/>
        <w:keepNext/>
        <w:keepLines/>
      </w:pPr>
      <w:r>
        <w:t xml:space="preserve">pokud </w:t>
      </w:r>
      <w:r w:rsidR="001A401B">
        <w:t>n</w:t>
      </w:r>
      <w:r w:rsidR="00E661AA">
        <w:t>a straně Poskytovatele nastane některá z podmínek stanovených ZZS, pro které by příslušný správní orgán mohl Poskytovatel</w:t>
      </w:r>
      <w:r w:rsidR="001A401B">
        <w:t>i</w:t>
      </w:r>
      <w:r w:rsidR="00E661AA">
        <w:t xml:space="preserve"> pozastavit nebo odejmout oprávnění k poskytování zdravotních služeb</w:t>
      </w:r>
      <w:r w:rsidR="001A401B">
        <w:t>;</w:t>
      </w:r>
      <w:r w:rsidR="00E661AA">
        <w:t xml:space="preserve"> </w:t>
      </w:r>
    </w:p>
    <w:p w14:paraId="42184512" w14:textId="3ED5E771" w:rsidR="00E661AA" w:rsidRDefault="001A401B" w:rsidP="0054441B">
      <w:pPr>
        <w:pStyle w:val="Nadpis3"/>
        <w:keepNext/>
        <w:keepLines/>
      </w:pPr>
      <w:r>
        <w:t>p</w:t>
      </w:r>
      <w:r w:rsidR="00E661AA">
        <w:t>okud jednání Poskytovatele lze kvalifikovat jako přestupek dle § 11</w:t>
      </w:r>
      <w:r>
        <w:t>5</w:t>
      </w:r>
      <w:r w:rsidR="00E661AA">
        <w:t xml:space="preserve"> a násl. ZZS</w:t>
      </w:r>
    </w:p>
    <w:p w14:paraId="629897F9" w14:textId="05EDC41D" w:rsidR="006D3F7D" w:rsidRPr="006D3F7D" w:rsidRDefault="006D3F7D" w:rsidP="0054441B">
      <w:pPr>
        <w:pStyle w:val="Nadpis1"/>
        <w:keepLines/>
        <w:rPr>
          <w:i w:val="0"/>
          <w:iCs/>
          <w:sz w:val="20"/>
        </w:rPr>
      </w:pPr>
      <w:r w:rsidRPr="006D3F7D">
        <w:rPr>
          <w:i w:val="0"/>
          <w:iCs/>
        </w:rPr>
        <w:t>SPOLEČNÁ A ZÁVĚREČNÁ USTANOVENÍ</w:t>
      </w:r>
      <w:bookmarkStart w:id="3" w:name="_Ref65481194"/>
    </w:p>
    <w:p w14:paraId="4901ACEE" w14:textId="3790F91C" w:rsidR="00E772C2" w:rsidRPr="00E772C2" w:rsidRDefault="00BB6199" w:rsidP="00E772C2">
      <w:pPr>
        <w:pStyle w:val="Nadpis2"/>
        <w:keepNext/>
        <w:keepLines/>
        <w:rPr>
          <w:rFonts w:eastAsia="SimSun"/>
          <w:b/>
        </w:rPr>
      </w:pPr>
      <w:r w:rsidRPr="00B20EC7">
        <w:t xml:space="preserve">Veškerá oznámení či jiná sdělení činěná podle Smlouvy či v souvislosti s ní vyžadují písemnou formu a musí být doručena osobně, prostřednictvím datové schránky nebo kurýrem na následující adresy nebo kontaktní údaje (nebo na jinou adresu nebo kontaktní údaj, kterou příslušná Smluvní strana oznámí druhé Smluvní straně písemně způsobem dle tohoto čl. </w:t>
      </w:r>
      <w:r w:rsidR="000C0506">
        <w:t>9</w:t>
      </w:r>
      <w:r w:rsidRPr="00B20EC7">
        <w:t>) a vždy rovněž odesláním kopie takového oznámení či jiného sdělení na e-mailové adresy uvedené níže:</w:t>
      </w:r>
      <w:bookmarkEnd w:id="3"/>
    </w:p>
    <w:p w14:paraId="38016240" w14:textId="60540B63" w:rsidR="00BB6199" w:rsidRPr="00E772C2" w:rsidRDefault="00BB6199" w:rsidP="00E772C2">
      <w:pPr>
        <w:pStyle w:val="Nadpis2"/>
        <w:keepNext/>
        <w:keepLines/>
        <w:rPr>
          <w:rFonts w:eastAsia="SimSun"/>
          <w:b/>
        </w:rPr>
      </w:pPr>
      <w:r w:rsidRPr="00E772C2">
        <w:rPr>
          <w:b/>
          <w:bCs/>
        </w:rPr>
        <w:t>Objednatel</w:t>
      </w:r>
      <w:r w:rsidRPr="00B20662">
        <w:t>:</w:t>
      </w:r>
    </w:p>
    <w:tbl>
      <w:tblPr>
        <w:tblW w:w="7632" w:type="dxa"/>
        <w:tblInd w:w="1440" w:type="dxa"/>
        <w:tblLook w:val="04A0" w:firstRow="1" w:lastRow="0" w:firstColumn="1" w:lastColumn="0" w:noHBand="0" w:noVBand="1"/>
      </w:tblPr>
      <w:tblGrid>
        <w:gridCol w:w="2512"/>
        <w:gridCol w:w="5120"/>
      </w:tblGrid>
      <w:tr w:rsidR="00B20662" w:rsidRPr="00B20662" w14:paraId="2F14B7FB" w14:textId="77777777" w:rsidTr="00820236">
        <w:tc>
          <w:tcPr>
            <w:tcW w:w="2512" w:type="dxa"/>
            <w:hideMark/>
          </w:tcPr>
          <w:p w14:paraId="482434BA" w14:textId="77777777" w:rsidR="00BB6199" w:rsidRPr="00B20662" w:rsidRDefault="00BB6199" w:rsidP="0054441B">
            <w:pPr>
              <w:pStyle w:val="Nadpis4"/>
              <w:keepNext/>
              <w:keepLines/>
              <w:numPr>
                <w:ilvl w:val="0"/>
                <w:numId w:val="0"/>
              </w:numPr>
              <w:spacing w:before="0"/>
              <w:ind w:left="1843" w:hanging="850"/>
              <w:rPr>
                <w:lang w:val="cs-CZ"/>
              </w:rPr>
            </w:pPr>
            <w:r w:rsidRPr="00B20662">
              <w:rPr>
                <w:lang w:val="cs-CZ"/>
              </w:rPr>
              <w:t>Adresa:</w:t>
            </w:r>
          </w:p>
        </w:tc>
        <w:tc>
          <w:tcPr>
            <w:tcW w:w="5120" w:type="dxa"/>
          </w:tcPr>
          <w:p w14:paraId="30079CBC" w14:textId="58F68B46" w:rsidR="00BB6199" w:rsidRPr="00B20662" w:rsidRDefault="00104026" w:rsidP="0054441B">
            <w:pPr>
              <w:pStyle w:val="Nadpis4"/>
              <w:keepNext/>
              <w:keepLines/>
              <w:numPr>
                <w:ilvl w:val="0"/>
                <w:numId w:val="0"/>
              </w:numPr>
              <w:spacing w:before="0"/>
              <w:ind w:left="198"/>
              <w:rPr>
                <w:lang w:val="cs-CZ"/>
              </w:rPr>
            </w:pPr>
            <w:r>
              <w:rPr>
                <w:szCs w:val="22"/>
                <w:lang w:val="cs-CZ"/>
              </w:rPr>
              <w:t xml:space="preserve">Domov pro seniory Havlíčkův Brod, </w:t>
            </w:r>
            <w:r>
              <w:rPr>
                <w:noProof/>
                <w:lang w:val="cs-CZ"/>
              </w:rPr>
              <w:t>Husova 2119, 580 01 Havlíčkův Brod</w:t>
            </w:r>
          </w:p>
        </w:tc>
      </w:tr>
      <w:tr w:rsidR="00B20662" w:rsidRPr="00B20662" w14:paraId="64D97E19" w14:textId="77777777" w:rsidTr="00BB6199">
        <w:tc>
          <w:tcPr>
            <w:tcW w:w="2512" w:type="dxa"/>
            <w:hideMark/>
          </w:tcPr>
          <w:p w14:paraId="48E2F04D" w14:textId="77777777" w:rsidR="00BB6199" w:rsidRPr="00B20662" w:rsidRDefault="00BB6199" w:rsidP="0054441B">
            <w:pPr>
              <w:pStyle w:val="Nadpis4"/>
              <w:keepNext/>
              <w:keepLines/>
              <w:numPr>
                <w:ilvl w:val="0"/>
                <w:numId w:val="0"/>
              </w:numPr>
              <w:spacing w:before="0"/>
              <w:ind w:left="1843" w:hanging="850"/>
              <w:rPr>
                <w:lang w:val="cs-CZ"/>
              </w:rPr>
            </w:pPr>
            <w:r w:rsidRPr="00B20662">
              <w:rPr>
                <w:lang w:val="cs-CZ"/>
              </w:rPr>
              <w:t>E-mail:</w:t>
            </w:r>
          </w:p>
        </w:tc>
        <w:tc>
          <w:tcPr>
            <w:tcW w:w="5120" w:type="dxa"/>
            <w:hideMark/>
          </w:tcPr>
          <w:p w14:paraId="452984D3" w14:textId="1FB1B30F" w:rsidR="00BB6199" w:rsidRPr="00B20662" w:rsidRDefault="00AF40C4" w:rsidP="0054441B">
            <w:pPr>
              <w:pStyle w:val="Nadpis4"/>
              <w:keepNext/>
              <w:keepLines/>
              <w:numPr>
                <w:ilvl w:val="0"/>
                <w:numId w:val="0"/>
              </w:numPr>
              <w:spacing w:before="0"/>
              <w:ind w:left="198"/>
              <w:rPr>
                <w:lang w:val="cs-CZ"/>
              </w:rPr>
            </w:pPr>
            <w:hyperlink r:id="rId8" w:history="1">
              <w:r w:rsidR="008D3B7A" w:rsidRPr="00D54A83">
                <w:rPr>
                  <w:rStyle w:val="Hypertextovodkaz"/>
                </w:rPr>
                <w:t>h.hlavackova@ddhb.cz</w:t>
              </w:r>
            </w:hyperlink>
            <w:r w:rsidR="008D3B7A">
              <w:t xml:space="preserve"> </w:t>
            </w:r>
          </w:p>
        </w:tc>
      </w:tr>
    </w:tbl>
    <w:p w14:paraId="06C7710F" w14:textId="63D14859" w:rsidR="00BB6199" w:rsidRPr="00B20662" w:rsidRDefault="00BB6199" w:rsidP="0054441B">
      <w:pPr>
        <w:pStyle w:val="KSBvh4"/>
        <w:keepNext/>
        <w:keepLines/>
        <w:tabs>
          <w:tab w:val="clear" w:pos="360"/>
        </w:tabs>
        <w:spacing w:before="0"/>
        <w:ind w:left="851"/>
      </w:pPr>
      <w:r w:rsidRPr="00B20662">
        <w:rPr>
          <w:b/>
          <w:bCs/>
        </w:rPr>
        <w:t>Poskytovatel:</w:t>
      </w:r>
      <w:r w:rsidRPr="00B20662">
        <w:t xml:space="preserve">         </w:t>
      </w:r>
    </w:p>
    <w:tbl>
      <w:tblPr>
        <w:tblW w:w="12752" w:type="dxa"/>
        <w:tblInd w:w="1440" w:type="dxa"/>
        <w:tblLook w:val="04A0" w:firstRow="1" w:lastRow="0" w:firstColumn="1" w:lastColumn="0" w:noHBand="0" w:noVBand="1"/>
      </w:tblPr>
      <w:tblGrid>
        <w:gridCol w:w="2512"/>
        <w:gridCol w:w="5117"/>
        <w:gridCol w:w="5123"/>
      </w:tblGrid>
      <w:tr w:rsidR="00B20662" w:rsidRPr="00B20662" w14:paraId="0564B1CC" w14:textId="77777777" w:rsidTr="00BB6199">
        <w:tc>
          <w:tcPr>
            <w:tcW w:w="2512" w:type="dxa"/>
            <w:hideMark/>
          </w:tcPr>
          <w:p w14:paraId="6EB764D8" w14:textId="77777777" w:rsidR="00BB6199" w:rsidRPr="00B20662" w:rsidRDefault="00BB6199" w:rsidP="0054441B">
            <w:pPr>
              <w:pStyle w:val="Nadpis4"/>
              <w:keepNext/>
              <w:keepLines/>
              <w:numPr>
                <w:ilvl w:val="0"/>
                <w:numId w:val="0"/>
              </w:numPr>
              <w:spacing w:before="0"/>
              <w:ind w:left="1843" w:hanging="850"/>
              <w:rPr>
                <w:lang w:val="cs-CZ"/>
              </w:rPr>
            </w:pPr>
            <w:r w:rsidRPr="00B20662">
              <w:rPr>
                <w:lang w:val="cs-CZ"/>
              </w:rPr>
              <w:t>Adresa:</w:t>
            </w:r>
          </w:p>
        </w:tc>
        <w:tc>
          <w:tcPr>
            <w:tcW w:w="5117" w:type="dxa"/>
            <w:tcMar>
              <w:top w:w="0" w:type="dxa"/>
              <w:left w:w="0" w:type="dxa"/>
              <w:bottom w:w="0" w:type="dxa"/>
              <w:right w:w="0" w:type="dxa"/>
            </w:tcMar>
            <w:hideMark/>
          </w:tcPr>
          <w:p w14:paraId="0CA4B2AD" w14:textId="3C72A499" w:rsidR="00BB6199" w:rsidRPr="00B20662" w:rsidRDefault="000C170F" w:rsidP="0054441B">
            <w:pPr>
              <w:pStyle w:val="Nadpis4"/>
              <w:keepNext/>
              <w:keepLines/>
              <w:numPr>
                <w:ilvl w:val="0"/>
                <w:numId w:val="0"/>
              </w:numPr>
              <w:spacing w:before="0"/>
              <w:ind w:left="302"/>
              <w:rPr>
                <w:lang w:val="cs-CZ"/>
              </w:rPr>
            </w:pPr>
            <w:r w:rsidRPr="00B20662">
              <w:rPr>
                <w:lang w:val="cs-CZ"/>
              </w:rPr>
              <w:t>RESPIMED s.r.o., Urešova 1757, 148 00 Praha 4</w:t>
            </w:r>
          </w:p>
        </w:tc>
        <w:tc>
          <w:tcPr>
            <w:tcW w:w="5123" w:type="dxa"/>
          </w:tcPr>
          <w:p w14:paraId="2567423C" w14:textId="77777777" w:rsidR="00BB6199" w:rsidRPr="00B20662" w:rsidRDefault="00BB6199" w:rsidP="0054441B">
            <w:pPr>
              <w:pStyle w:val="Nadpis4"/>
              <w:keepNext/>
              <w:keepLines/>
              <w:numPr>
                <w:ilvl w:val="0"/>
                <w:numId w:val="0"/>
              </w:numPr>
              <w:spacing w:before="0"/>
              <w:ind w:left="1843"/>
              <w:rPr>
                <w:highlight w:val="yellow"/>
                <w:lang w:val="cs-CZ"/>
              </w:rPr>
            </w:pPr>
          </w:p>
        </w:tc>
      </w:tr>
      <w:tr w:rsidR="00B20662" w:rsidRPr="00B20662" w14:paraId="64D694F1" w14:textId="77777777" w:rsidTr="00BB6199">
        <w:tc>
          <w:tcPr>
            <w:tcW w:w="2512" w:type="dxa"/>
            <w:hideMark/>
          </w:tcPr>
          <w:p w14:paraId="030582DB" w14:textId="77777777" w:rsidR="00BB6199" w:rsidRPr="00B20662" w:rsidRDefault="00BB6199" w:rsidP="0054441B">
            <w:pPr>
              <w:pStyle w:val="Nadpis4"/>
              <w:keepNext/>
              <w:keepLines/>
              <w:numPr>
                <w:ilvl w:val="0"/>
                <w:numId w:val="0"/>
              </w:numPr>
              <w:spacing w:before="0"/>
              <w:ind w:left="1843" w:hanging="850"/>
              <w:rPr>
                <w:lang w:val="cs-CZ"/>
              </w:rPr>
            </w:pPr>
            <w:r w:rsidRPr="00B20662">
              <w:rPr>
                <w:lang w:val="cs-CZ"/>
              </w:rPr>
              <w:t>E-mail:</w:t>
            </w:r>
          </w:p>
        </w:tc>
        <w:tc>
          <w:tcPr>
            <w:tcW w:w="5117" w:type="dxa"/>
            <w:tcMar>
              <w:top w:w="0" w:type="dxa"/>
              <w:left w:w="0" w:type="dxa"/>
              <w:bottom w:w="0" w:type="dxa"/>
              <w:right w:w="0" w:type="dxa"/>
            </w:tcMar>
            <w:hideMark/>
          </w:tcPr>
          <w:p w14:paraId="0579B154" w14:textId="1FD16514" w:rsidR="00BB6199" w:rsidRPr="00B20662" w:rsidRDefault="000C170F" w:rsidP="0054441B">
            <w:pPr>
              <w:pStyle w:val="Nadpis4"/>
              <w:keepNext/>
              <w:keepLines/>
              <w:numPr>
                <w:ilvl w:val="0"/>
                <w:numId w:val="0"/>
              </w:numPr>
              <w:spacing w:before="0"/>
              <w:ind w:left="302"/>
              <w:rPr>
                <w:lang w:val="cs-CZ"/>
              </w:rPr>
            </w:pPr>
            <w:r w:rsidRPr="00B20662">
              <w:rPr>
                <w:lang w:val="cs-CZ"/>
              </w:rPr>
              <w:t xml:space="preserve">boris.stastny@respimed.cz a v kopii na </w:t>
            </w:r>
            <w:r w:rsidR="000F4058">
              <w:rPr>
                <w:lang w:val="cs-CZ"/>
              </w:rPr>
              <w:t>petra.vranova</w:t>
            </w:r>
            <w:r w:rsidRPr="00B20662">
              <w:rPr>
                <w:lang w:val="cs-CZ"/>
              </w:rPr>
              <w:t>@respimed.cz</w:t>
            </w:r>
          </w:p>
        </w:tc>
        <w:tc>
          <w:tcPr>
            <w:tcW w:w="5123" w:type="dxa"/>
          </w:tcPr>
          <w:p w14:paraId="2894859D" w14:textId="77777777" w:rsidR="00BB6199" w:rsidRPr="00B20662" w:rsidRDefault="00BB6199" w:rsidP="0054441B">
            <w:pPr>
              <w:pStyle w:val="Nadpis4"/>
              <w:keepNext/>
              <w:keepLines/>
              <w:numPr>
                <w:ilvl w:val="0"/>
                <w:numId w:val="0"/>
              </w:numPr>
              <w:spacing w:before="0"/>
              <w:ind w:left="1843"/>
              <w:rPr>
                <w:highlight w:val="yellow"/>
                <w:lang w:val="cs-CZ"/>
              </w:rPr>
            </w:pPr>
          </w:p>
        </w:tc>
      </w:tr>
    </w:tbl>
    <w:p w14:paraId="171CC5FF" w14:textId="5F73725A" w:rsidR="00BB6199" w:rsidRPr="00B20EC7" w:rsidRDefault="00BB6199" w:rsidP="0054441B">
      <w:pPr>
        <w:pStyle w:val="KSBvh3"/>
        <w:keepNext/>
        <w:keepLines/>
        <w:ind w:left="851"/>
      </w:pPr>
      <w:r w:rsidRPr="00B20EC7">
        <w:t>Každá Smluvní strana je povinna přijímat oznámení doručovaná na kontaktní údaje podle této Smlouvy (včetně e-mailové pošty) a kontrolovat jejich obsah. V případě, že dojde k jakýmkoliv změnám v kontaktních údajích Smluvní strany, je taková Smluvní strana povinna o tom bez zbytečného odkladu informovat druhou Smluvní stranu.</w:t>
      </w:r>
    </w:p>
    <w:p w14:paraId="45E47ABD" w14:textId="1696E041" w:rsidR="00BB6199" w:rsidRPr="00C71290" w:rsidRDefault="00BB6199" w:rsidP="0054441B">
      <w:pPr>
        <w:pStyle w:val="Nadpis2"/>
        <w:keepNext/>
        <w:keepLines/>
        <w:rPr>
          <w:b/>
        </w:rPr>
      </w:pPr>
      <w:r w:rsidRPr="00B20EC7">
        <w:t>Postoupení této Smlouvy, případně jakékoli pohledávky z této Smlouvy</w:t>
      </w:r>
      <w:r w:rsidR="00B21F4D" w:rsidRPr="00B20EC7">
        <w:t xml:space="preserve"> </w:t>
      </w:r>
      <w:r w:rsidRPr="00B20EC7">
        <w:t xml:space="preserve">na třetí osobu je možné jen s předchozím písemným souhlasem druhé Smluvní strany. </w:t>
      </w:r>
    </w:p>
    <w:p w14:paraId="3525E64B" w14:textId="448A4C22" w:rsidR="00C71290" w:rsidRPr="00C71290" w:rsidRDefault="00C71290" w:rsidP="0054441B">
      <w:pPr>
        <w:pStyle w:val="Nadpis2"/>
        <w:keepNext/>
        <w:keepLines/>
        <w:tabs>
          <w:tab w:val="num" w:pos="3403"/>
        </w:tabs>
      </w:pPr>
      <w:r>
        <w:t xml:space="preserve">Žádná Smluvní strana </w:t>
      </w:r>
      <w:r w:rsidRPr="008073D3">
        <w:t>není oprávněn</w:t>
      </w:r>
      <w:r>
        <w:t>a</w:t>
      </w:r>
      <w:r w:rsidRPr="008073D3">
        <w:t xml:space="preserve"> </w:t>
      </w:r>
      <w:r>
        <w:t xml:space="preserve">jakékoli své </w:t>
      </w:r>
      <w:r w:rsidRPr="008073D3">
        <w:t>pohledávk</w:t>
      </w:r>
      <w:r>
        <w:t xml:space="preserve">y vyplývající z této Smlouvy vůči druhé Smluvní straně </w:t>
      </w:r>
      <w:r w:rsidRPr="008073D3">
        <w:t>zcela ani částečně jednostranně zapo</w:t>
      </w:r>
      <w:r>
        <w:t xml:space="preserve">číst. </w:t>
      </w:r>
    </w:p>
    <w:p w14:paraId="694579DA" w14:textId="124D391E" w:rsidR="00BB6199" w:rsidRPr="001A401B" w:rsidRDefault="00BB6199" w:rsidP="0054441B">
      <w:pPr>
        <w:pStyle w:val="Nadpis2"/>
        <w:keepNext/>
        <w:keepLines/>
        <w:rPr>
          <w:b/>
        </w:rPr>
      </w:pPr>
      <w:r w:rsidRPr="00B20EC7">
        <w:t>Tato Smlouva</w:t>
      </w:r>
      <w:r w:rsidR="00B21F4D" w:rsidRPr="00B20EC7">
        <w:t xml:space="preserve"> </w:t>
      </w:r>
      <w:r w:rsidRPr="00B20EC7">
        <w:t>zavazuje i právní nástupce Smluvních stran.</w:t>
      </w:r>
    </w:p>
    <w:p w14:paraId="3794E281" w14:textId="7D6E9CA6" w:rsidR="001A401B" w:rsidRPr="001A401B" w:rsidRDefault="001A401B" w:rsidP="0054441B">
      <w:pPr>
        <w:pStyle w:val="Nadpis2"/>
        <w:keepNext/>
        <w:keepLines/>
        <w:tabs>
          <w:tab w:val="num" w:pos="3403"/>
        </w:tabs>
      </w:pPr>
      <w:r w:rsidRPr="00A65676">
        <w:rPr>
          <w:snapToGrid w:val="0"/>
        </w:rPr>
        <w:t xml:space="preserve">Pokud kterékoliv ustanovení </w:t>
      </w:r>
      <w:r>
        <w:rPr>
          <w:snapToGrid w:val="0"/>
        </w:rPr>
        <w:t>Smlouv</w:t>
      </w:r>
      <w:r w:rsidRPr="00A65676">
        <w:rPr>
          <w:snapToGrid w:val="0"/>
        </w:rPr>
        <w:t xml:space="preserve">y nebo její část bude neplatné či nevynutitelné, stane se neplatným či nevynutitelným, bude shledáno neplatným či nevynutitelným soudem či jiným příslušným orgánem, tato neplatnost či nevynutitelnost nebude mít vliv na platnost či vynutitelnost ostatních ustanovení </w:t>
      </w:r>
      <w:r>
        <w:rPr>
          <w:snapToGrid w:val="0"/>
        </w:rPr>
        <w:t>Smlouv</w:t>
      </w:r>
      <w:r w:rsidRPr="00A65676">
        <w:rPr>
          <w:snapToGrid w:val="0"/>
        </w:rPr>
        <w:t>y nebo jej</w:t>
      </w:r>
      <w:r>
        <w:rPr>
          <w:snapToGrid w:val="0"/>
        </w:rPr>
        <w:t>í</w:t>
      </w:r>
      <w:r w:rsidRPr="00A65676">
        <w:rPr>
          <w:snapToGrid w:val="0"/>
        </w:rPr>
        <w:t>ch částí.</w:t>
      </w:r>
    </w:p>
    <w:p w14:paraId="29608E31" w14:textId="7FB5407C" w:rsidR="00BB6199" w:rsidRPr="00B20EC7" w:rsidRDefault="00BB6199" w:rsidP="0054441B">
      <w:pPr>
        <w:pStyle w:val="Nadpis2"/>
        <w:keepNext/>
        <w:keepLines/>
        <w:rPr>
          <w:b/>
        </w:rPr>
      </w:pPr>
      <w:r w:rsidRPr="00B20EC7">
        <w:lastRenderedPageBreak/>
        <w:t>Práva a povinnosti Smluvních stran v této Smlouvě</w:t>
      </w:r>
      <w:r w:rsidR="00B21F4D" w:rsidRPr="00B20EC7">
        <w:t xml:space="preserve"> </w:t>
      </w:r>
      <w:r w:rsidRPr="00B20EC7">
        <w:t xml:space="preserve">výslovně neupravená se řídí právním řádem České republiky, zejména </w:t>
      </w:r>
      <w:r w:rsidR="00AB7FBD">
        <w:t>O</w:t>
      </w:r>
      <w:r w:rsidRPr="00B20EC7">
        <w:t>bč</w:t>
      </w:r>
      <w:r w:rsidR="00B21F4D" w:rsidRPr="00B20EC7">
        <w:t>anským zákoníkem</w:t>
      </w:r>
      <w:r w:rsidRPr="00B20EC7">
        <w:t>.</w:t>
      </w:r>
    </w:p>
    <w:p w14:paraId="26614788" w14:textId="35CF588A" w:rsidR="00BB6199" w:rsidRPr="00B20EC7" w:rsidRDefault="00BB6199" w:rsidP="0054441B">
      <w:pPr>
        <w:pStyle w:val="Nadpis2"/>
        <w:keepNext/>
        <w:keepLines/>
        <w:rPr>
          <w:b/>
        </w:rPr>
      </w:pPr>
      <w:r w:rsidRPr="00B20EC7">
        <w:t xml:space="preserve">Nedílnou součástí Smlouvy je: </w:t>
      </w:r>
    </w:p>
    <w:p w14:paraId="7D01EC77" w14:textId="77777777" w:rsidR="00BB6199" w:rsidRPr="00B20EC7" w:rsidRDefault="00BB6199" w:rsidP="0054441B">
      <w:pPr>
        <w:pStyle w:val="KSBH2"/>
        <w:keepNext/>
        <w:keepLines/>
        <w:spacing w:before="0"/>
        <w:ind w:left="720"/>
        <w:rPr>
          <w:u w:val="single"/>
        </w:rPr>
      </w:pPr>
    </w:p>
    <w:p w14:paraId="4DD99D0C" w14:textId="642612E2" w:rsidR="00BB6199" w:rsidRPr="00B20EC7" w:rsidRDefault="00BB6199" w:rsidP="0054441B">
      <w:pPr>
        <w:pStyle w:val="KSBH2"/>
        <w:keepNext/>
        <w:keepLines/>
        <w:spacing w:before="0"/>
        <w:ind w:left="851"/>
        <w:rPr>
          <w:sz w:val="22"/>
          <w:szCs w:val="22"/>
        </w:rPr>
      </w:pPr>
      <w:r w:rsidRPr="00B20EC7">
        <w:rPr>
          <w:sz w:val="22"/>
          <w:szCs w:val="22"/>
          <w:u w:val="single"/>
        </w:rPr>
        <w:t>Příloha č. 1</w:t>
      </w:r>
      <w:r w:rsidRPr="00B20EC7">
        <w:rPr>
          <w:sz w:val="22"/>
          <w:szCs w:val="22"/>
        </w:rPr>
        <w:t xml:space="preserve"> – </w:t>
      </w:r>
      <w:r w:rsidR="003739B5" w:rsidRPr="00B20EC7">
        <w:rPr>
          <w:sz w:val="22"/>
          <w:szCs w:val="22"/>
        </w:rPr>
        <w:t>Specifikace poskytované zdravotní péče a dalších služeb</w:t>
      </w:r>
    </w:p>
    <w:p w14:paraId="6A359B92" w14:textId="44739542" w:rsidR="00D542F8" w:rsidRPr="00D542F8" w:rsidRDefault="00D542F8" w:rsidP="0054441B">
      <w:pPr>
        <w:keepNext/>
        <w:keepLines/>
        <w:ind w:left="851"/>
        <w:rPr>
          <w:lang w:val="cs-CZ"/>
        </w:rPr>
      </w:pPr>
      <w:r>
        <w:rPr>
          <w:rFonts w:eastAsia="SimSun"/>
          <w:bCs/>
          <w:kern w:val="2"/>
          <w:szCs w:val="22"/>
          <w:u w:val="single"/>
          <w:lang w:val="cs-CZ"/>
        </w:rPr>
        <w:t xml:space="preserve">Příloha č. </w:t>
      </w:r>
      <w:r w:rsidR="00BD462C">
        <w:rPr>
          <w:rFonts w:eastAsia="SimSun"/>
          <w:bCs/>
          <w:kern w:val="2"/>
          <w:szCs w:val="22"/>
          <w:u w:val="single"/>
          <w:lang w:val="cs-CZ"/>
        </w:rPr>
        <w:t>2</w:t>
      </w:r>
      <w:r>
        <w:rPr>
          <w:rFonts w:eastAsia="SimSun"/>
          <w:bCs/>
          <w:kern w:val="2"/>
          <w:szCs w:val="22"/>
          <w:lang w:val="cs-CZ"/>
        </w:rPr>
        <w:t xml:space="preserve"> – Podmínky spolupráce</w:t>
      </w:r>
      <w:r w:rsidR="00A3261B">
        <w:rPr>
          <w:rFonts w:eastAsia="SimSun"/>
          <w:bCs/>
          <w:kern w:val="2"/>
          <w:szCs w:val="22"/>
          <w:lang w:val="cs-CZ"/>
        </w:rPr>
        <w:t xml:space="preserve"> Smluvních stran</w:t>
      </w:r>
    </w:p>
    <w:p w14:paraId="1B7628FB" w14:textId="77777777" w:rsidR="00C71290" w:rsidRDefault="001E0719" w:rsidP="0054441B">
      <w:pPr>
        <w:pStyle w:val="Nadpis2"/>
        <w:keepNext/>
        <w:keepLines/>
      </w:pPr>
      <w:r w:rsidRPr="00A65676">
        <w:t xml:space="preserve">Veškeré změny </w:t>
      </w:r>
      <w:r>
        <w:t>Smlouv</w:t>
      </w:r>
      <w:r w:rsidRPr="00A65676">
        <w:t>y</w:t>
      </w:r>
      <w:r>
        <w:t xml:space="preserve"> </w:t>
      </w:r>
      <w:r w:rsidRPr="00A65676">
        <w:t>musí být učiněny písemně</w:t>
      </w:r>
      <w:r>
        <w:t xml:space="preserve"> formou očíslovaného dodatku.</w:t>
      </w:r>
    </w:p>
    <w:p w14:paraId="594FA230" w14:textId="52261EBD" w:rsidR="00C71290" w:rsidRDefault="00C71290" w:rsidP="0054441B">
      <w:pPr>
        <w:pStyle w:val="Nadpis2"/>
        <w:keepNext/>
        <w:keepLines/>
      </w:pPr>
      <w:r w:rsidRPr="00F733D7">
        <w:t>Tato Smlouva obsahuje úplné ujednání Smluvních stran ohledně jejího předmětu a nahrazuje všechna předchozí písemná nebo ústní ujednání Smluvních stran, která se vztahují k předmětu této Smlouvy.</w:t>
      </w:r>
    </w:p>
    <w:p w14:paraId="2E5CD395" w14:textId="03EB0CA0" w:rsidR="00BB6199" w:rsidRPr="00B20EC7" w:rsidRDefault="00BB6199" w:rsidP="0054441B">
      <w:pPr>
        <w:pStyle w:val="Nadpis2"/>
        <w:keepNext/>
        <w:keepLines/>
        <w:rPr>
          <w:b/>
        </w:rPr>
      </w:pPr>
      <w:r w:rsidRPr="00B20EC7">
        <w:t xml:space="preserve">Tato Smlouva </w:t>
      </w:r>
      <w:r w:rsidR="00E94CCE">
        <w:t>je vyhotovena a podepsána</w:t>
      </w:r>
      <w:r w:rsidRPr="00B20EC7">
        <w:t xml:space="preserve"> ve dvou stejnopisech, z nichž po jednom obdrží každá Smluvní strana.</w:t>
      </w:r>
    </w:p>
    <w:p w14:paraId="7A248FDC" w14:textId="7DAE244B" w:rsidR="005A236B" w:rsidRDefault="00BB6199" w:rsidP="0054441B">
      <w:pPr>
        <w:pStyle w:val="Nadpis2"/>
        <w:keepNext/>
        <w:keepLines/>
      </w:pPr>
      <w:r w:rsidRPr="00B20EC7">
        <w:t>Smluvní strany se seznámily s obsahem této Smlouvy, souhlasí s ním svobodně, vážně a bez výhrad, na důkaz čehož připojují své podpisy.</w:t>
      </w:r>
    </w:p>
    <w:p w14:paraId="65622FC5" w14:textId="02CF7A21" w:rsidR="0054441B" w:rsidRDefault="0054441B" w:rsidP="0054441B">
      <w:pPr>
        <w:keepNext/>
        <w:keepLines/>
        <w:tabs>
          <w:tab w:val="left" w:pos="3195"/>
          <w:tab w:val="center" w:pos="4536"/>
        </w:tabs>
        <w:rPr>
          <w:lang w:val="cs-CZ"/>
        </w:rPr>
      </w:pPr>
    </w:p>
    <w:p w14:paraId="6C8CE421" w14:textId="7418C345" w:rsidR="0054441B" w:rsidRDefault="0054441B" w:rsidP="0054441B">
      <w:pPr>
        <w:keepNext/>
        <w:keepLines/>
        <w:tabs>
          <w:tab w:val="left" w:pos="3195"/>
          <w:tab w:val="center" w:pos="4536"/>
        </w:tabs>
        <w:rPr>
          <w:lang w:val="cs-CZ"/>
        </w:rPr>
      </w:pPr>
    </w:p>
    <w:p w14:paraId="75081397" w14:textId="51E48CDA" w:rsidR="0054441B" w:rsidRDefault="0054441B" w:rsidP="0054441B">
      <w:pPr>
        <w:keepNext/>
        <w:keepLines/>
        <w:tabs>
          <w:tab w:val="left" w:pos="3195"/>
          <w:tab w:val="center" w:pos="4536"/>
        </w:tabs>
        <w:rPr>
          <w:lang w:val="cs-CZ"/>
        </w:rPr>
      </w:pPr>
    </w:p>
    <w:p w14:paraId="47FC70EB" w14:textId="603647A6" w:rsidR="0054441B" w:rsidRDefault="00AF40C4" w:rsidP="0054441B">
      <w:pPr>
        <w:keepNext/>
        <w:keepLines/>
        <w:tabs>
          <w:tab w:val="left" w:pos="3195"/>
          <w:tab w:val="center" w:pos="4536"/>
        </w:tabs>
        <w:rPr>
          <w:lang w:val="cs-CZ"/>
        </w:rPr>
      </w:pPr>
      <w:r>
        <w:rPr>
          <w:lang w:val="cs-CZ"/>
        </w:rPr>
        <w:t>Dne 5. 6. 2024</w:t>
      </w:r>
    </w:p>
    <w:p w14:paraId="42FE02B3" w14:textId="77777777" w:rsidR="009819BB" w:rsidRPr="00B20EC7" w:rsidRDefault="009819BB" w:rsidP="0054441B">
      <w:pPr>
        <w:keepNext/>
        <w:keepLines/>
        <w:tabs>
          <w:tab w:val="left" w:pos="3195"/>
          <w:tab w:val="center" w:pos="4536"/>
        </w:tabs>
        <w:rPr>
          <w:lang w:val="cs-CZ"/>
        </w:rPr>
      </w:pPr>
    </w:p>
    <w:p w14:paraId="25BA57CF" w14:textId="7A587879" w:rsidR="009819BB" w:rsidRPr="00B20EC7" w:rsidRDefault="009819BB" w:rsidP="0054441B">
      <w:pPr>
        <w:keepNext/>
        <w:keepLines/>
        <w:tabs>
          <w:tab w:val="left" w:pos="3195"/>
          <w:tab w:val="center" w:pos="4536"/>
        </w:tabs>
        <w:rPr>
          <w:lang w:val="cs-CZ"/>
        </w:rPr>
      </w:pPr>
      <w:r w:rsidRPr="00B20EC7">
        <w:rPr>
          <w:b/>
          <w:bCs/>
          <w:lang w:val="cs-CZ"/>
        </w:rPr>
        <w:t>Poskytovatel</w:t>
      </w:r>
      <w:r w:rsidRPr="00B20EC7">
        <w:rPr>
          <w:lang w:val="cs-CZ"/>
        </w:rPr>
        <w:t>:</w:t>
      </w:r>
      <w:r w:rsidRPr="00B20EC7">
        <w:rPr>
          <w:lang w:val="cs-CZ"/>
        </w:rPr>
        <w:tab/>
      </w:r>
      <w:r w:rsidRPr="00B20EC7">
        <w:rPr>
          <w:lang w:val="cs-CZ"/>
        </w:rPr>
        <w:tab/>
      </w:r>
      <w:r w:rsidRPr="00B20EC7">
        <w:rPr>
          <w:lang w:val="cs-CZ"/>
        </w:rPr>
        <w:tab/>
      </w:r>
      <w:r w:rsidRPr="00B20EC7">
        <w:rPr>
          <w:b/>
          <w:bCs/>
          <w:lang w:val="cs-CZ"/>
        </w:rPr>
        <w:t>Objednatel</w:t>
      </w:r>
      <w:r w:rsidRPr="00B20EC7">
        <w:rPr>
          <w:lang w:val="cs-CZ"/>
        </w:rPr>
        <w:t>:</w:t>
      </w:r>
    </w:p>
    <w:p w14:paraId="4D3DB52E" w14:textId="3C0303FA" w:rsidR="009819BB" w:rsidRDefault="009819BB" w:rsidP="0054441B">
      <w:pPr>
        <w:keepNext/>
        <w:keepLines/>
        <w:tabs>
          <w:tab w:val="left" w:pos="3195"/>
          <w:tab w:val="center" w:pos="4536"/>
        </w:tabs>
        <w:rPr>
          <w:lang w:val="cs-CZ"/>
        </w:rPr>
      </w:pPr>
    </w:p>
    <w:p w14:paraId="5ABC6E67" w14:textId="07A6B1F1" w:rsidR="00ED4ABE" w:rsidRDefault="00ED4ABE" w:rsidP="0054441B">
      <w:pPr>
        <w:keepNext/>
        <w:keepLines/>
        <w:tabs>
          <w:tab w:val="left" w:pos="3195"/>
          <w:tab w:val="center" w:pos="4536"/>
        </w:tabs>
        <w:rPr>
          <w:lang w:val="cs-CZ"/>
        </w:rPr>
      </w:pPr>
    </w:p>
    <w:p w14:paraId="210510FE" w14:textId="77777777" w:rsidR="00477326" w:rsidRDefault="00477326" w:rsidP="0054441B">
      <w:pPr>
        <w:keepNext/>
        <w:keepLines/>
        <w:tabs>
          <w:tab w:val="left" w:pos="3195"/>
          <w:tab w:val="center" w:pos="4536"/>
        </w:tabs>
        <w:rPr>
          <w:lang w:val="cs-CZ"/>
        </w:rPr>
      </w:pPr>
    </w:p>
    <w:p w14:paraId="3CCC782E" w14:textId="77777777" w:rsidR="005F2C0E" w:rsidRPr="00B20EC7" w:rsidRDefault="005F2C0E" w:rsidP="0054441B">
      <w:pPr>
        <w:keepNext/>
        <w:keepLines/>
        <w:tabs>
          <w:tab w:val="left" w:pos="3195"/>
          <w:tab w:val="center" w:pos="4536"/>
        </w:tabs>
        <w:rPr>
          <w:lang w:val="cs-CZ"/>
        </w:rPr>
      </w:pPr>
    </w:p>
    <w:p w14:paraId="535C82C5" w14:textId="77777777" w:rsidR="009819BB" w:rsidRPr="00B20EC7" w:rsidRDefault="009819BB" w:rsidP="0054441B">
      <w:pPr>
        <w:keepNext/>
        <w:keepLines/>
        <w:tabs>
          <w:tab w:val="left" w:pos="3195"/>
          <w:tab w:val="center" w:pos="4536"/>
        </w:tabs>
        <w:rPr>
          <w:lang w:val="cs-CZ"/>
        </w:rPr>
      </w:pPr>
      <w:r w:rsidRPr="00B20EC7">
        <w:rPr>
          <w:lang w:val="cs-CZ"/>
        </w:rPr>
        <w:t>________________________________</w:t>
      </w:r>
      <w:r w:rsidRPr="00B20EC7">
        <w:rPr>
          <w:lang w:val="cs-CZ"/>
        </w:rPr>
        <w:tab/>
      </w:r>
      <w:r w:rsidRPr="00B20EC7">
        <w:rPr>
          <w:lang w:val="cs-CZ"/>
        </w:rPr>
        <w:tab/>
        <w:t xml:space="preserve">______________________________ </w:t>
      </w:r>
    </w:p>
    <w:p w14:paraId="20615266" w14:textId="1E0BB3C5" w:rsidR="00477326" w:rsidRPr="007F61ED" w:rsidRDefault="003739B5" w:rsidP="00DA06A8">
      <w:pPr>
        <w:keepNext/>
        <w:keepLines/>
        <w:tabs>
          <w:tab w:val="left" w:pos="3195"/>
          <w:tab w:val="center" w:pos="4536"/>
        </w:tabs>
        <w:ind w:left="4536" w:hanging="4530"/>
        <w:rPr>
          <w:b/>
          <w:bCs/>
          <w:lang w:val="cs-CZ"/>
        </w:rPr>
      </w:pPr>
      <w:r w:rsidRPr="00ED4ABE">
        <w:rPr>
          <w:lang w:val="cs-CZ"/>
        </w:rPr>
        <w:t>za</w:t>
      </w:r>
      <w:r w:rsidRPr="00B20EC7">
        <w:rPr>
          <w:b/>
          <w:bCs/>
          <w:lang w:val="cs-CZ"/>
        </w:rPr>
        <w:t xml:space="preserve"> </w:t>
      </w:r>
      <w:r w:rsidR="00ED4ABE" w:rsidRPr="00ED4ABE">
        <w:rPr>
          <w:b/>
          <w:bCs/>
          <w:lang w:val="cs-CZ"/>
        </w:rPr>
        <w:t>RESPIMED s.r.o.</w:t>
      </w:r>
      <w:r w:rsidR="009819BB" w:rsidRPr="00B20EC7">
        <w:rPr>
          <w:lang w:val="cs-CZ"/>
        </w:rPr>
        <w:tab/>
      </w:r>
      <w:r w:rsidR="009819BB" w:rsidRPr="00B20EC7">
        <w:rPr>
          <w:lang w:val="cs-CZ"/>
        </w:rPr>
        <w:tab/>
      </w:r>
      <w:r w:rsidR="009819BB" w:rsidRPr="00ED4ABE">
        <w:rPr>
          <w:lang w:val="cs-CZ"/>
        </w:rPr>
        <w:tab/>
        <w:t>za</w:t>
      </w:r>
      <w:r w:rsidR="00DA06A8">
        <w:rPr>
          <w:b/>
          <w:bCs/>
          <w:lang w:val="cs-CZ"/>
        </w:rPr>
        <w:t xml:space="preserve"> </w:t>
      </w:r>
      <w:r w:rsidR="00104026">
        <w:rPr>
          <w:szCs w:val="22"/>
          <w:lang w:val="cs-CZ"/>
        </w:rPr>
        <w:t>Domov pro seniory Havlíčkův Brod</w:t>
      </w:r>
    </w:p>
    <w:tbl>
      <w:tblPr>
        <w:tblW w:w="9073" w:type="dxa"/>
        <w:tblLayout w:type="fixed"/>
        <w:tblCellMar>
          <w:left w:w="0" w:type="dxa"/>
          <w:right w:w="0" w:type="dxa"/>
        </w:tblCellMar>
        <w:tblLook w:val="01E0" w:firstRow="1" w:lastRow="1" w:firstColumn="1" w:lastColumn="1" w:noHBand="0" w:noVBand="0"/>
      </w:tblPr>
      <w:tblGrid>
        <w:gridCol w:w="9073"/>
      </w:tblGrid>
      <w:tr w:rsidR="00ED4ABE" w:rsidRPr="009A7F19" w14:paraId="57291FE9" w14:textId="77777777" w:rsidTr="006C60C4">
        <w:trPr>
          <w:trHeight w:val="134"/>
        </w:trPr>
        <w:tc>
          <w:tcPr>
            <w:tcW w:w="3686" w:type="dxa"/>
          </w:tcPr>
          <w:p w14:paraId="2B2F785C" w14:textId="2A2B0B9F" w:rsidR="00ED4ABE" w:rsidRPr="009A7F19" w:rsidRDefault="00ED4ABE" w:rsidP="0054441B">
            <w:pPr>
              <w:pStyle w:val="AONormal"/>
              <w:keepNext/>
              <w:keepLines/>
              <w:jc w:val="both"/>
            </w:pPr>
            <w:r w:rsidRPr="001660AD">
              <w:t>MEDICAL INVESTMENTS a.s.</w:t>
            </w:r>
            <w:r>
              <w:t xml:space="preserve">, jednatel           </w:t>
            </w:r>
            <w:r w:rsidR="0054605E">
              <w:t xml:space="preserve">   </w:t>
            </w:r>
            <w:r w:rsidR="008D3B7A">
              <w:t>Ing. Hana Hlaváčková</w:t>
            </w:r>
          </w:p>
        </w:tc>
      </w:tr>
      <w:tr w:rsidR="00ED4ABE" w:rsidRPr="009A7F19" w14:paraId="77F3EDE5" w14:textId="77777777" w:rsidTr="006C60C4">
        <w:trPr>
          <w:trHeight w:val="134"/>
        </w:trPr>
        <w:tc>
          <w:tcPr>
            <w:tcW w:w="3686" w:type="dxa"/>
          </w:tcPr>
          <w:p w14:paraId="29C0DE66" w14:textId="5ADA8F66" w:rsidR="00ED4ABE" w:rsidRDefault="00ED4ABE" w:rsidP="007E0DDC">
            <w:pPr>
              <w:pStyle w:val="AONormal"/>
              <w:keepNext/>
              <w:keepLines/>
              <w:tabs>
                <w:tab w:val="center" w:pos="4536"/>
                <w:tab w:val="left" w:pos="4950"/>
              </w:tabs>
              <w:jc w:val="both"/>
            </w:pPr>
            <w:r>
              <w:t>při výkonu funkce zastupuje</w:t>
            </w:r>
            <w:r w:rsidR="00A27EFC">
              <w:t xml:space="preserve"> jednatele</w:t>
            </w:r>
            <w:r w:rsidR="000F4058">
              <w:t xml:space="preserve">                     </w:t>
            </w:r>
            <w:r w:rsidR="008D3B7A">
              <w:t>ředitelka Domova pro seniory Havlíčkův Brod</w:t>
            </w:r>
          </w:p>
          <w:p w14:paraId="13BB228F" w14:textId="77777777" w:rsidR="00A27EFC" w:rsidRDefault="00ED4ABE" w:rsidP="0054441B">
            <w:pPr>
              <w:pStyle w:val="AONormal"/>
              <w:keepNext/>
              <w:keepLines/>
              <w:jc w:val="both"/>
            </w:pPr>
            <w:r>
              <w:t>MUDr. Boris Šťastný</w:t>
            </w:r>
            <w:r w:rsidR="00D73BEE">
              <w:t>, MBA</w:t>
            </w:r>
            <w:r w:rsidR="00A27EFC">
              <w:t xml:space="preserve">, </w:t>
            </w:r>
          </w:p>
          <w:p w14:paraId="4AD2C4FE" w14:textId="7FF5CCB4" w:rsidR="00ED4ABE" w:rsidRDefault="00A27EFC" w:rsidP="0054441B">
            <w:pPr>
              <w:pStyle w:val="AONormal"/>
              <w:keepNext/>
              <w:keepLines/>
              <w:jc w:val="both"/>
            </w:pPr>
            <w:r>
              <w:t>předseda správní rady</w:t>
            </w:r>
          </w:p>
          <w:p w14:paraId="4771E891" w14:textId="2796531B" w:rsidR="00ED4ABE" w:rsidRPr="001660AD" w:rsidRDefault="00ED4ABE" w:rsidP="0054441B">
            <w:pPr>
              <w:pStyle w:val="AONormal"/>
              <w:keepNext/>
              <w:keepLines/>
              <w:jc w:val="both"/>
            </w:pPr>
          </w:p>
        </w:tc>
      </w:tr>
      <w:tr w:rsidR="005B008B" w:rsidRPr="009A7F19" w14:paraId="2EAA73AA" w14:textId="77777777" w:rsidTr="006C60C4">
        <w:trPr>
          <w:trHeight w:val="134"/>
        </w:trPr>
        <w:tc>
          <w:tcPr>
            <w:tcW w:w="3686" w:type="dxa"/>
          </w:tcPr>
          <w:p w14:paraId="384AF51F" w14:textId="77777777" w:rsidR="005B008B" w:rsidRDefault="005B008B" w:rsidP="0054441B">
            <w:pPr>
              <w:pStyle w:val="AONormal"/>
              <w:keepNext/>
              <w:keepLines/>
              <w:jc w:val="both"/>
            </w:pPr>
          </w:p>
        </w:tc>
      </w:tr>
      <w:tr w:rsidR="007E0DDC" w:rsidRPr="009A7F19" w14:paraId="369E9EA2" w14:textId="77777777" w:rsidTr="006C60C4">
        <w:trPr>
          <w:trHeight w:val="134"/>
        </w:trPr>
        <w:tc>
          <w:tcPr>
            <w:tcW w:w="3686" w:type="dxa"/>
          </w:tcPr>
          <w:p w14:paraId="5AA993F9" w14:textId="77777777" w:rsidR="007E0DDC" w:rsidRDefault="007E0DDC" w:rsidP="0054441B">
            <w:pPr>
              <w:pStyle w:val="AONormal"/>
              <w:keepNext/>
              <w:keepLines/>
              <w:jc w:val="both"/>
            </w:pPr>
          </w:p>
        </w:tc>
      </w:tr>
      <w:tr w:rsidR="007E0DDC" w:rsidRPr="009A7F19" w14:paraId="657D3640" w14:textId="77777777" w:rsidTr="006C60C4">
        <w:trPr>
          <w:trHeight w:val="134"/>
        </w:trPr>
        <w:tc>
          <w:tcPr>
            <w:tcW w:w="3686" w:type="dxa"/>
          </w:tcPr>
          <w:p w14:paraId="5A435E15" w14:textId="77777777" w:rsidR="007E0DDC" w:rsidRDefault="007E0DDC" w:rsidP="0054441B">
            <w:pPr>
              <w:pStyle w:val="AONormal"/>
              <w:keepNext/>
              <w:keepLines/>
              <w:jc w:val="both"/>
            </w:pPr>
          </w:p>
        </w:tc>
      </w:tr>
    </w:tbl>
    <w:p w14:paraId="04A694E2" w14:textId="7893D641" w:rsidR="009819BB" w:rsidRPr="00B20EC7" w:rsidRDefault="005F2C0E" w:rsidP="0054441B">
      <w:pPr>
        <w:keepNext/>
        <w:keepLines/>
        <w:tabs>
          <w:tab w:val="left" w:pos="3195"/>
          <w:tab w:val="center" w:pos="4536"/>
        </w:tabs>
        <w:rPr>
          <w:i/>
          <w:iCs/>
          <w:lang w:val="cs-CZ"/>
        </w:rPr>
      </w:pPr>
      <w:r>
        <w:rPr>
          <w:i/>
          <w:iCs/>
          <w:lang w:val="cs-CZ"/>
        </w:rPr>
        <w:tab/>
      </w:r>
      <w:r>
        <w:rPr>
          <w:lang w:val="cs-CZ"/>
        </w:rPr>
        <w:t xml:space="preserve"> </w:t>
      </w:r>
    </w:p>
    <w:p w14:paraId="05AA5A14" w14:textId="14905B7C" w:rsidR="009819BB" w:rsidRPr="00B20EC7" w:rsidRDefault="009819BB" w:rsidP="0054441B">
      <w:pPr>
        <w:keepNext/>
        <w:keepLines/>
        <w:tabs>
          <w:tab w:val="left" w:pos="3195"/>
          <w:tab w:val="center" w:pos="4536"/>
        </w:tabs>
        <w:rPr>
          <w:i/>
          <w:iCs/>
          <w:lang w:val="cs-CZ"/>
        </w:rPr>
      </w:pPr>
      <w:r w:rsidRPr="00B20EC7">
        <w:rPr>
          <w:i/>
          <w:iCs/>
          <w:lang w:val="cs-CZ"/>
        </w:rPr>
        <w:tab/>
      </w:r>
      <w:r w:rsidRPr="00B20EC7">
        <w:rPr>
          <w:i/>
          <w:iCs/>
          <w:lang w:val="cs-CZ"/>
        </w:rPr>
        <w:tab/>
      </w:r>
      <w:bookmarkStart w:id="4" w:name="_Hlk23238746"/>
      <w:bookmarkEnd w:id="4"/>
    </w:p>
    <w:p w14:paraId="734E58AD" w14:textId="77777777" w:rsidR="009819BB" w:rsidRPr="00B20EC7" w:rsidRDefault="009819BB" w:rsidP="0054441B">
      <w:pPr>
        <w:keepNext/>
        <w:keepLines/>
        <w:tabs>
          <w:tab w:val="left" w:pos="3195"/>
          <w:tab w:val="center" w:pos="4536"/>
        </w:tabs>
        <w:rPr>
          <w:i/>
          <w:iCs/>
          <w:lang w:val="cs-CZ"/>
        </w:rPr>
      </w:pPr>
    </w:p>
    <w:p w14:paraId="51DA36B2" w14:textId="77777777" w:rsidR="00AD300B" w:rsidRDefault="00AD300B" w:rsidP="0054441B">
      <w:pPr>
        <w:keepNext/>
        <w:keepLines/>
        <w:jc w:val="center"/>
        <w:rPr>
          <w:b/>
          <w:bCs/>
          <w:lang w:val="cs-CZ" w:eastAsia="en-US"/>
        </w:rPr>
      </w:pPr>
      <w:r>
        <w:rPr>
          <w:b/>
          <w:bCs/>
          <w:lang w:val="cs-CZ" w:eastAsia="en-US"/>
        </w:rPr>
        <w:br w:type="page"/>
      </w:r>
    </w:p>
    <w:p w14:paraId="09DEF241" w14:textId="77777777" w:rsidR="00F910E3" w:rsidRPr="00B20EC7" w:rsidRDefault="00F910E3" w:rsidP="00F910E3">
      <w:pPr>
        <w:keepNext/>
        <w:keepLines/>
        <w:jc w:val="center"/>
        <w:rPr>
          <w:b/>
          <w:bCs/>
          <w:lang w:val="cs-CZ" w:eastAsia="en-US"/>
        </w:rPr>
      </w:pPr>
      <w:bookmarkStart w:id="5" w:name="_Hlk113612582"/>
      <w:r w:rsidRPr="00B20EC7">
        <w:rPr>
          <w:b/>
          <w:bCs/>
          <w:lang w:val="cs-CZ" w:eastAsia="en-US"/>
        </w:rPr>
        <w:lastRenderedPageBreak/>
        <w:t>PŘÍLOHA 1</w:t>
      </w:r>
    </w:p>
    <w:p w14:paraId="49006CEC" w14:textId="77777777" w:rsidR="00F910E3" w:rsidRPr="00B20EC7" w:rsidRDefault="00F910E3" w:rsidP="00F910E3">
      <w:pPr>
        <w:keepNext/>
        <w:keepLines/>
        <w:suppressAutoHyphens/>
        <w:spacing w:before="60" w:after="60"/>
        <w:jc w:val="center"/>
        <w:rPr>
          <w:b/>
          <w:bCs/>
          <w:lang w:val="cs-CZ" w:eastAsia="en-US"/>
        </w:rPr>
      </w:pPr>
      <w:r w:rsidRPr="00B20EC7">
        <w:rPr>
          <w:b/>
          <w:bCs/>
          <w:lang w:val="cs-CZ" w:eastAsia="en-US"/>
        </w:rPr>
        <w:t>SPECIFIKACE POSKYTOVANÉ ZDRAVOTNÍ PÉČE A DALŠÍCH SLUŽEB</w:t>
      </w:r>
    </w:p>
    <w:p w14:paraId="305F7440" w14:textId="77777777" w:rsidR="00F910E3" w:rsidRPr="00B20EC7" w:rsidRDefault="00F910E3" w:rsidP="00F910E3">
      <w:pPr>
        <w:keepNext/>
        <w:keepLines/>
        <w:suppressAutoHyphens/>
        <w:spacing w:before="60" w:after="60"/>
        <w:rPr>
          <w:b/>
          <w:bCs/>
          <w:lang w:val="cs-CZ" w:eastAsia="en-US"/>
        </w:rPr>
      </w:pPr>
    </w:p>
    <w:p w14:paraId="58FB7EE9" w14:textId="77777777" w:rsidR="00F910E3" w:rsidRPr="00506368" w:rsidRDefault="00F910E3" w:rsidP="00F910E3">
      <w:pPr>
        <w:keepNext/>
        <w:keepLines/>
        <w:suppressAutoHyphens/>
        <w:spacing w:before="60" w:after="60"/>
        <w:rPr>
          <w:b/>
          <w:bCs/>
          <w:lang w:val="cs-CZ" w:eastAsia="en-US"/>
        </w:rPr>
      </w:pPr>
      <w:r w:rsidRPr="00506368">
        <w:rPr>
          <w:b/>
          <w:bCs/>
          <w:lang w:val="cs-CZ" w:eastAsia="en-US"/>
        </w:rPr>
        <w:t>1.</w:t>
      </w:r>
      <w:r w:rsidRPr="00506368">
        <w:rPr>
          <w:b/>
          <w:bCs/>
          <w:lang w:val="cs-CZ" w:eastAsia="en-US"/>
        </w:rPr>
        <w:tab/>
      </w:r>
      <w:r w:rsidRPr="00B20662">
        <w:rPr>
          <w:b/>
          <w:bCs/>
          <w:lang w:val="cs-CZ" w:eastAsia="en-US"/>
        </w:rPr>
        <w:t>Komplexní péče v oboru všeobecné praktické lékařství (VPL)</w:t>
      </w:r>
    </w:p>
    <w:p w14:paraId="43408B4F" w14:textId="77777777" w:rsidR="00F910E3" w:rsidRPr="00B20EC7" w:rsidRDefault="00F910E3" w:rsidP="00F910E3">
      <w:pPr>
        <w:keepNext/>
        <w:keepLines/>
        <w:suppressAutoHyphens/>
        <w:spacing w:before="60" w:after="60"/>
        <w:rPr>
          <w:b/>
          <w:bCs/>
          <w:lang w:val="cs-CZ" w:eastAsia="en-US"/>
        </w:rPr>
      </w:pPr>
    </w:p>
    <w:p w14:paraId="1E2D274C" w14:textId="77777777" w:rsidR="00F910E3" w:rsidRDefault="00F910E3" w:rsidP="00F910E3">
      <w:pPr>
        <w:keepNext/>
        <w:keepLines/>
        <w:suppressAutoHyphens/>
        <w:spacing w:before="60" w:after="60"/>
        <w:ind w:left="567"/>
        <w:jc w:val="both"/>
        <w:rPr>
          <w:lang w:val="cs-CZ"/>
        </w:rPr>
      </w:pPr>
      <w:r w:rsidRPr="00B20EC7">
        <w:rPr>
          <w:lang w:val="cs-CZ"/>
        </w:rPr>
        <w:t>Preventivní,</w:t>
      </w:r>
      <w:r>
        <w:rPr>
          <w:lang w:val="cs-CZ"/>
        </w:rPr>
        <w:t xml:space="preserve"> diagnostická, dispenzární, </w:t>
      </w:r>
      <w:r w:rsidRPr="00B20EC7">
        <w:rPr>
          <w:lang w:val="cs-CZ"/>
        </w:rPr>
        <w:t>léčebná</w:t>
      </w:r>
      <w:r>
        <w:rPr>
          <w:lang w:val="cs-CZ"/>
        </w:rPr>
        <w:t xml:space="preserve"> a paliativní </w:t>
      </w:r>
      <w:r w:rsidRPr="00B20EC7">
        <w:rPr>
          <w:lang w:val="cs-CZ"/>
        </w:rPr>
        <w:t>zdravotní péče</w:t>
      </w:r>
      <w:r>
        <w:rPr>
          <w:lang w:val="cs-CZ"/>
        </w:rPr>
        <w:t xml:space="preserve"> v oboru všeobecné praktické lékařství</w:t>
      </w:r>
      <w:r w:rsidRPr="00B20EC7">
        <w:rPr>
          <w:lang w:val="cs-CZ"/>
        </w:rPr>
        <w:t xml:space="preserve"> s cílem zlepšit nebo zachovat zdravotní stav Klientů. </w:t>
      </w:r>
      <w:r w:rsidRPr="00955405">
        <w:rPr>
          <w:lang w:val="cs-CZ" w:eastAsia="en-US"/>
        </w:rPr>
        <w:t>Rozsah péče VPL zahrnuje rovněž posudkovou činnost (kompletní agenda posudkové činnosti pro příspěvky na péči, ZTP/P, ZTP a TP)</w:t>
      </w:r>
      <w:r>
        <w:rPr>
          <w:lang w:val="cs-CZ" w:eastAsia="en-US"/>
        </w:rPr>
        <w:t xml:space="preserve">. </w:t>
      </w:r>
    </w:p>
    <w:p w14:paraId="45496108" w14:textId="77777777" w:rsidR="00F910E3" w:rsidRDefault="00F910E3" w:rsidP="00F910E3">
      <w:pPr>
        <w:keepNext/>
        <w:keepLines/>
        <w:suppressAutoHyphens/>
        <w:spacing w:before="60" w:after="60"/>
        <w:ind w:left="567"/>
        <w:jc w:val="both"/>
        <w:rPr>
          <w:lang w:val="cs-CZ" w:eastAsia="en-US"/>
        </w:rPr>
      </w:pPr>
      <w:r>
        <w:rPr>
          <w:lang w:val="cs-CZ" w:eastAsia="en-US"/>
        </w:rPr>
        <w:t>Přístrojové vybavení k řádnému poskytování Služeb si zajišťuje Poskytovatel. Výjimku představuje přístrojové vybavení, které tvoří příslušný standard Zařízení, které Objednatel Poskytovateli na základě této Smlouvy bezplatně vypůjčuje za účelem plnění této Smlouvy, a to v následujícím rozsahu:</w:t>
      </w:r>
    </w:p>
    <w:p w14:paraId="2B1C4241" w14:textId="77777777" w:rsidR="00F910E3" w:rsidRPr="00944C19" w:rsidRDefault="00F910E3" w:rsidP="00F910E3">
      <w:pPr>
        <w:pStyle w:val="Odstavecseseznamem"/>
        <w:keepNext/>
        <w:keepLines/>
        <w:numPr>
          <w:ilvl w:val="0"/>
          <w:numId w:val="13"/>
        </w:numPr>
        <w:suppressAutoHyphens/>
        <w:spacing w:before="60" w:after="60"/>
        <w:jc w:val="both"/>
        <w:rPr>
          <w:lang w:val="cs-CZ" w:eastAsia="en-US"/>
        </w:rPr>
      </w:pPr>
      <w:r w:rsidRPr="00944C19">
        <w:rPr>
          <w:lang w:val="cs-CZ" w:eastAsia="en-US"/>
        </w:rPr>
        <w:t>Tonometr</w:t>
      </w:r>
      <w:r>
        <w:rPr>
          <w:lang w:val="cs-CZ" w:eastAsia="en-US"/>
        </w:rPr>
        <w:t>,</w:t>
      </w:r>
    </w:p>
    <w:p w14:paraId="762682FD" w14:textId="77777777" w:rsidR="00F910E3" w:rsidRPr="00944C19" w:rsidRDefault="00F910E3" w:rsidP="00F910E3">
      <w:pPr>
        <w:pStyle w:val="Odstavecseseznamem"/>
        <w:keepNext/>
        <w:keepLines/>
        <w:numPr>
          <w:ilvl w:val="0"/>
          <w:numId w:val="13"/>
        </w:numPr>
        <w:suppressAutoHyphens/>
        <w:spacing w:before="60" w:after="60"/>
        <w:jc w:val="both"/>
        <w:rPr>
          <w:lang w:val="cs-CZ" w:eastAsia="en-US"/>
        </w:rPr>
      </w:pPr>
      <w:r w:rsidRPr="00944C19">
        <w:rPr>
          <w:lang w:val="cs-CZ" w:eastAsia="en-US"/>
        </w:rPr>
        <w:t>pulzní oxymetr</w:t>
      </w:r>
      <w:r>
        <w:rPr>
          <w:lang w:val="cs-CZ" w:eastAsia="en-US"/>
        </w:rPr>
        <w:t>,</w:t>
      </w:r>
    </w:p>
    <w:p w14:paraId="3E7C19C6" w14:textId="77777777" w:rsidR="00F910E3" w:rsidRPr="00944C19" w:rsidRDefault="00F910E3" w:rsidP="00F910E3">
      <w:pPr>
        <w:pStyle w:val="Odstavecseseznamem"/>
        <w:keepNext/>
        <w:keepLines/>
        <w:numPr>
          <w:ilvl w:val="0"/>
          <w:numId w:val="13"/>
        </w:numPr>
        <w:suppressAutoHyphens/>
        <w:spacing w:before="60" w:after="60"/>
        <w:jc w:val="both"/>
        <w:rPr>
          <w:lang w:val="cs-CZ" w:eastAsia="en-US"/>
        </w:rPr>
      </w:pPr>
      <w:r w:rsidRPr="00944C19">
        <w:rPr>
          <w:lang w:val="cs-CZ" w:eastAsia="en-US"/>
        </w:rPr>
        <w:t>glukometr</w:t>
      </w:r>
      <w:r>
        <w:rPr>
          <w:lang w:val="cs-CZ" w:eastAsia="en-US"/>
        </w:rPr>
        <w:t>,</w:t>
      </w:r>
    </w:p>
    <w:p w14:paraId="39F59021" w14:textId="3F759F93" w:rsidR="00F910E3" w:rsidRDefault="00F910E3" w:rsidP="00F910E3">
      <w:pPr>
        <w:pStyle w:val="Odstavecseseznamem"/>
        <w:keepNext/>
        <w:keepLines/>
        <w:numPr>
          <w:ilvl w:val="0"/>
          <w:numId w:val="13"/>
        </w:numPr>
        <w:suppressAutoHyphens/>
        <w:spacing w:before="60" w:after="60"/>
        <w:jc w:val="both"/>
        <w:rPr>
          <w:lang w:val="cs-CZ" w:eastAsia="en-US"/>
        </w:rPr>
      </w:pPr>
      <w:r w:rsidRPr="00944C19">
        <w:rPr>
          <w:lang w:val="cs-CZ" w:eastAsia="en-US"/>
        </w:rPr>
        <w:t>bezkontaktní teploměr</w:t>
      </w:r>
      <w:r w:rsidR="00FF3302">
        <w:rPr>
          <w:lang w:val="cs-CZ" w:eastAsia="en-US"/>
        </w:rPr>
        <w:t>,</w:t>
      </w:r>
    </w:p>
    <w:p w14:paraId="51DAC613" w14:textId="77777777" w:rsidR="00F910E3" w:rsidRDefault="00F910E3" w:rsidP="00F910E3">
      <w:pPr>
        <w:pStyle w:val="Odstavecseseznamem"/>
        <w:keepNext/>
        <w:keepLines/>
        <w:suppressAutoHyphens/>
        <w:spacing w:before="60" w:after="60"/>
        <w:ind w:left="993"/>
        <w:jc w:val="both"/>
        <w:rPr>
          <w:lang w:val="cs-CZ" w:eastAsia="en-US"/>
        </w:rPr>
      </w:pPr>
    </w:p>
    <w:p w14:paraId="602FFD73" w14:textId="77777777" w:rsidR="00873214" w:rsidRPr="00845714" w:rsidRDefault="00873214" w:rsidP="00F910E3">
      <w:pPr>
        <w:pStyle w:val="Odstavecseseznamem"/>
        <w:keepNext/>
        <w:keepLines/>
        <w:suppressAutoHyphens/>
        <w:spacing w:before="60" w:after="60"/>
        <w:ind w:left="993"/>
        <w:jc w:val="both"/>
        <w:rPr>
          <w:b/>
          <w:bCs/>
          <w:lang w:val="cs-CZ" w:eastAsia="en-US"/>
        </w:rPr>
      </w:pPr>
    </w:p>
    <w:p w14:paraId="50EDACA7" w14:textId="77777777" w:rsidR="00F910E3" w:rsidRPr="00B20662" w:rsidRDefault="00F910E3" w:rsidP="00F910E3">
      <w:pPr>
        <w:keepNext/>
        <w:keepLines/>
        <w:suppressAutoHyphens/>
        <w:spacing w:before="60" w:after="60"/>
        <w:jc w:val="both"/>
        <w:rPr>
          <w:b/>
          <w:bCs/>
          <w:lang w:val="cs-CZ" w:eastAsia="en-US"/>
        </w:rPr>
      </w:pPr>
      <w:r w:rsidRPr="00B20662">
        <w:rPr>
          <w:b/>
          <w:bCs/>
          <w:lang w:val="cs-CZ" w:eastAsia="en-US"/>
        </w:rPr>
        <w:t xml:space="preserve">2. </w:t>
      </w:r>
      <w:r w:rsidRPr="00B20662">
        <w:rPr>
          <w:b/>
          <w:bCs/>
          <w:lang w:val="cs-CZ" w:eastAsia="en-US"/>
        </w:rPr>
        <w:tab/>
        <w:t>Související činnosti</w:t>
      </w:r>
    </w:p>
    <w:p w14:paraId="49057622" w14:textId="77777777" w:rsidR="00F910E3" w:rsidRPr="00E41797" w:rsidRDefault="00F910E3" w:rsidP="00F910E3">
      <w:pPr>
        <w:pStyle w:val="Odstavecseseznamem"/>
        <w:keepNext/>
        <w:keepLines/>
        <w:suppressAutoHyphens/>
        <w:spacing w:before="60" w:after="60"/>
        <w:ind w:left="1134"/>
        <w:jc w:val="both"/>
        <w:rPr>
          <w:b/>
          <w:bCs/>
          <w:u w:val="single"/>
          <w:lang w:val="cs-CZ" w:eastAsia="en-US"/>
        </w:rPr>
      </w:pPr>
    </w:p>
    <w:p w14:paraId="7191CCAB" w14:textId="599CFA8F" w:rsidR="00F910E3" w:rsidRDefault="00F910E3" w:rsidP="00F910E3">
      <w:pPr>
        <w:pStyle w:val="Odstavecseseznamem"/>
        <w:keepNext/>
        <w:keepLines/>
        <w:numPr>
          <w:ilvl w:val="0"/>
          <w:numId w:val="9"/>
        </w:numPr>
        <w:suppressAutoHyphens/>
        <w:spacing w:before="60" w:after="60"/>
        <w:ind w:left="993" w:hanging="426"/>
        <w:jc w:val="both"/>
        <w:rPr>
          <w:lang w:val="cs-CZ" w:eastAsia="en-US"/>
        </w:rPr>
      </w:pPr>
      <w:r>
        <w:rPr>
          <w:lang w:val="cs-CZ" w:eastAsia="en-US"/>
        </w:rPr>
        <w:t>Vzájemná spolupráce</w:t>
      </w:r>
      <w:r w:rsidR="00F75830">
        <w:rPr>
          <w:lang w:val="cs-CZ" w:eastAsia="en-US"/>
        </w:rPr>
        <w:t xml:space="preserve"> a součinnost</w:t>
      </w:r>
      <w:r>
        <w:rPr>
          <w:lang w:val="cs-CZ" w:eastAsia="en-US"/>
        </w:rPr>
        <w:t xml:space="preserve"> s cílem zkvalitňování ošetřovatelské a </w:t>
      </w:r>
      <w:r w:rsidR="00F75830">
        <w:rPr>
          <w:lang w:val="cs-CZ" w:eastAsia="en-US"/>
        </w:rPr>
        <w:t xml:space="preserve">ošetřovatelské </w:t>
      </w:r>
      <w:r>
        <w:rPr>
          <w:lang w:val="cs-CZ" w:eastAsia="en-US"/>
        </w:rPr>
        <w:t>rehabilitační péče, spolupráce se středním zdravotnickým personálem Objednatele.</w:t>
      </w:r>
    </w:p>
    <w:p w14:paraId="32A6BF90" w14:textId="04C47E63" w:rsidR="00F910E3" w:rsidRPr="007B4CE7" w:rsidRDefault="00F910E3" w:rsidP="007B4CE7">
      <w:pPr>
        <w:pStyle w:val="Odstavecseseznamem"/>
        <w:keepNext/>
        <w:keepLines/>
        <w:numPr>
          <w:ilvl w:val="0"/>
          <w:numId w:val="9"/>
        </w:numPr>
        <w:suppressAutoHyphens/>
        <w:spacing w:before="60" w:after="60"/>
        <w:ind w:left="993" w:hanging="426"/>
        <w:jc w:val="both"/>
        <w:rPr>
          <w:lang w:val="cs-CZ" w:eastAsia="en-US"/>
        </w:rPr>
      </w:pPr>
      <w:r w:rsidRPr="00744731">
        <w:rPr>
          <w:lang w:val="cs-CZ" w:eastAsia="en-US"/>
        </w:rPr>
        <w:t xml:space="preserve">Metodická činnost v oblasti lékařské péče při koordinaci </w:t>
      </w:r>
      <w:r w:rsidR="00A27EFC" w:rsidRPr="00744731">
        <w:rPr>
          <w:lang w:val="cs-CZ" w:eastAsia="en-US"/>
        </w:rPr>
        <w:t xml:space="preserve">všeobecného praktického lékaře, ambulantního specialisty a nelékařského zdravotnického personálu. </w:t>
      </w:r>
    </w:p>
    <w:p w14:paraId="420FBAE6" w14:textId="77777777" w:rsidR="00F910E3" w:rsidRPr="00744731" w:rsidRDefault="00F910E3" w:rsidP="00F910E3">
      <w:pPr>
        <w:pStyle w:val="Odstavecseseznamem"/>
        <w:keepNext/>
        <w:keepLines/>
        <w:numPr>
          <w:ilvl w:val="0"/>
          <w:numId w:val="9"/>
        </w:numPr>
        <w:suppressAutoHyphens/>
        <w:spacing w:before="60" w:after="60"/>
        <w:ind w:left="993" w:hanging="426"/>
        <w:jc w:val="both"/>
        <w:rPr>
          <w:lang w:val="cs-CZ" w:eastAsia="en-US"/>
        </w:rPr>
      </w:pPr>
      <w:r w:rsidRPr="00744731">
        <w:rPr>
          <w:lang w:val="cs-CZ" w:eastAsia="en-US"/>
        </w:rPr>
        <w:t>Správa propojení ZIS s lékárnami.</w:t>
      </w:r>
    </w:p>
    <w:p w14:paraId="7081E8C0" w14:textId="107C67EB" w:rsidR="00F910E3" w:rsidRPr="00744731" w:rsidRDefault="00F910E3" w:rsidP="00F910E3">
      <w:pPr>
        <w:pStyle w:val="Odstavecseseznamem"/>
        <w:keepNext/>
        <w:keepLines/>
        <w:numPr>
          <w:ilvl w:val="0"/>
          <w:numId w:val="9"/>
        </w:numPr>
        <w:suppressAutoHyphens/>
        <w:spacing w:before="60" w:after="60"/>
        <w:ind w:left="993" w:hanging="426"/>
        <w:jc w:val="both"/>
        <w:rPr>
          <w:lang w:val="cs-CZ" w:eastAsia="en-US"/>
        </w:rPr>
      </w:pPr>
      <w:r w:rsidRPr="00744731">
        <w:rPr>
          <w:lang w:val="cs-CZ" w:eastAsia="en-US"/>
        </w:rPr>
        <w:t>Správa propojení ZIS s distributor</w:t>
      </w:r>
      <w:r w:rsidR="007B4CE7">
        <w:rPr>
          <w:lang w:val="cs-CZ" w:eastAsia="en-US"/>
        </w:rPr>
        <w:t>y</w:t>
      </w:r>
      <w:r w:rsidRPr="00744731">
        <w:rPr>
          <w:lang w:val="cs-CZ" w:eastAsia="en-US"/>
        </w:rPr>
        <w:t xml:space="preserve"> zdravotnických prostředků.</w:t>
      </w:r>
    </w:p>
    <w:p w14:paraId="42CAF227" w14:textId="77777777" w:rsidR="00F910E3" w:rsidRPr="00A27EFC" w:rsidRDefault="00F910E3" w:rsidP="00F910E3">
      <w:pPr>
        <w:keepNext/>
        <w:keepLines/>
        <w:suppressAutoHyphens/>
        <w:spacing w:before="60" w:after="60"/>
        <w:ind w:left="567"/>
        <w:jc w:val="center"/>
        <w:rPr>
          <w:b/>
          <w:bCs/>
          <w:lang w:val="cs-CZ" w:eastAsia="en-US"/>
        </w:rPr>
      </w:pPr>
    </w:p>
    <w:p w14:paraId="7EB8AB4A" w14:textId="77777777" w:rsidR="00F910E3" w:rsidRPr="00A27EFC" w:rsidRDefault="00F910E3" w:rsidP="00F910E3">
      <w:pPr>
        <w:keepNext/>
        <w:keepLines/>
        <w:suppressAutoHyphens/>
        <w:spacing w:before="60" w:after="60"/>
        <w:ind w:left="567"/>
        <w:jc w:val="center"/>
        <w:rPr>
          <w:b/>
          <w:bCs/>
          <w:lang w:val="cs-CZ" w:eastAsia="en-US"/>
        </w:rPr>
      </w:pPr>
    </w:p>
    <w:p w14:paraId="0D903005" w14:textId="77777777" w:rsidR="00F910E3" w:rsidRDefault="00F910E3" w:rsidP="00F910E3">
      <w:pPr>
        <w:keepNext/>
        <w:keepLines/>
        <w:suppressAutoHyphens/>
        <w:spacing w:before="60" w:after="60"/>
        <w:ind w:left="567"/>
        <w:jc w:val="center"/>
        <w:rPr>
          <w:b/>
          <w:bCs/>
          <w:lang w:val="cs-CZ" w:eastAsia="en-US"/>
        </w:rPr>
      </w:pPr>
    </w:p>
    <w:p w14:paraId="6F8EE649" w14:textId="77777777" w:rsidR="00F910E3" w:rsidRDefault="00F910E3" w:rsidP="00F910E3">
      <w:pPr>
        <w:keepNext/>
        <w:keepLines/>
        <w:suppressAutoHyphens/>
        <w:spacing w:before="60" w:after="60"/>
        <w:ind w:left="567"/>
        <w:jc w:val="center"/>
        <w:rPr>
          <w:b/>
          <w:bCs/>
          <w:lang w:val="cs-CZ" w:eastAsia="en-US"/>
        </w:rPr>
      </w:pPr>
    </w:p>
    <w:p w14:paraId="582580BE" w14:textId="77777777" w:rsidR="00F910E3" w:rsidRDefault="00F910E3" w:rsidP="00F910E3">
      <w:pPr>
        <w:keepNext/>
        <w:keepLines/>
        <w:suppressAutoHyphens/>
        <w:spacing w:before="60" w:after="60"/>
        <w:ind w:left="567"/>
        <w:jc w:val="center"/>
        <w:rPr>
          <w:b/>
          <w:bCs/>
          <w:lang w:val="cs-CZ" w:eastAsia="en-US"/>
        </w:rPr>
      </w:pPr>
    </w:p>
    <w:p w14:paraId="31C8ED8A" w14:textId="77777777" w:rsidR="00F910E3" w:rsidRDefault="00F910E3" w:rsidP="00F910E3">
      <w:pPr>
        <w:keepNext/>
        <w:keepLines/>
        <w:suppressAutoHyphens/>
        <w:spacing w:before="60" w:after="60"/>
        <w:ind w:left="567"/>
        <w:jc w:val="center"/>
        <w:rPr>
          <w:b/>
          <w:bCs/>
          <w:lang w:val="cs-CZ" w:eastAsia="en-US"/>
        </w:rPr>
      </w:pPr>
    </w:p>
    <w:p w14:paraId="044D8BEC" w14:textId="77777777" w:rsidR="00F910E3" w:rsidRDefault="00F910E3" w:rsidP="00F910E3">
      <w:pPr>
        <w:keepNext/>
        <w:keepLines/>
        <w:suppressAutoHyphens/>
        <w:spacing w:before="60" w:after="60"/>
        <w:rPr>
          <w:b/>
          <w:bCs/>
          <w:lang w:val="cs-CZ" w:eastAsia="en-US"/>
        </w:rPr>
      </w:pPr>
    </w:p>
    <w:p w14:paraId="2DFD8679" w14:textId="77777777" w:rsidR="00F910E3" w:rsidRDefault="00F910E3" w:rsidP="00F910E3">
      <w:pPr>
        <w:keepNext/>
        <w:keepLines/>
        <w:suppressAutoHyphens/>
        <w:spacing w:before="60" w:after="60"/>
        <w:rPr>
          <w:b/>
          <w:bCs/>
          <w:lang w:val="cs-CZ" w:eastAsia="en-US"/>
        </w:rPr>
      </w:pPr>
    </w:p>
    <w:p w14:paraId="721C8A19" w14:textId="77777777" w:rsidR="00F910E3" w:rsidRDefault="00F910E3" w:rsidP="00F910E3">
      <w:pPr>
        <w:keepNext/>
        <w:keepLines/>
        <w:suppressAutoHyphens/>
        <w:spacing w:before="60" w:after="60"/>
        <w:rPr>
          <w:b/>
          <w:bCs/>
          <w:lang w:val="cs-CZ" w:eastAsia="en-US"/>
        </w:rPr>
      </w:pPr>
    </w:p>
    <w:p w14:paraId="4BEADF7C" w14:textId="77777777" w:rsidR="00F910E3" w:rsidRDefault="00F910E3" w:rsidP="00F910E3">
      <w:pPr>
        <w:keepNext/>
        <w:keepLines/>
        <w:suppressAutoHyphens/>
        <w:spacing w:before="60" w:after="60"/>
        <w:rPr>
          <w:b/>
          <w:bCs/>
          <w:lang w:val="cs-CZ" w:eastAsia="en-US"/>
        </w:rPr>
      </w:pPr>
    </w:p>
    <w:p w14:paraId="0C8C8260" w14:textId="77777777" w:rsidR="00F910E3" w:rsidRDefault="00F910E3" w:rsidP="00F910E3">
      <w:pPr>
        <w:keepNext/>
        <w:keepLines/>
        <w:suppressAutoHyphens/>
        <w:spacing w:before="60" w:after="60"/>
        <w:rPr>
          <w:b/>
          <w:bCs/>
          <w:lang w:val="cs-CZ" w:eastAsia="en-US"/>
        </w:rPr>
      </w:pPr>
    </w:p>
    <w:p w14:paraId="057246B0" w14:textId="77777777" w:rsidR="00F910E3" w:rsidRDefault="00F910E3" w:rsidP="00F910E3">
      <w:pPr>
        <w:keepNext/>
        <w:keepLines/>
        <w:suppressAutoHyphens/>
        <w:spacing w:before="60" w:after="60"/>
        <w:rPr>
          <w:b/>
          <w:bCs/>
          <w:lang w:val="cs-CZ" w:eastAsia="en-US"/>
        </w:rPr>
      </w:pPr>
    </w:p>
    <w:p w14:paraId="0C0E8F0E" w14:textId="77777777" w:rsidR="00F910E3" w:rsidRDefault="00F910E3" w:rsidP="00F910E3">
      <w:pPr>
        <w:keepNext/>
        <w:keepLines/>
        <w:suppressAutoHyphens/>
        <w:spacing w:before="60" w:after="60"/>
        <w:rPr>
          <w:b/>
          <w:bCs/>
          <w:lang w:val="cs-CZ" w:eastAsia="en-US"/>
        </w:rPr>
      </w:pPr>
    </w:p>
    <w:p w14:paraId="2592B9A5" w14:textId="77777777" w:rsidR="00F910E3" w:rsidRDefault="00F910E3" w:rsidP="00F910E3">
      <w:pPr>
        <w:keepNext/>
        <w:keepLines/>
        <w:suppressAutoHyphens/>
        <w:spacing w:before="60" w:after="60"/>
        <w:rPr>
          <w:b/>
          <w:bCs/>
          <w:lang w:val="cs-CZ" w:eastAsia="en-US"/>
        </w:rPr>
      </w:pPr>
    </w:p>
    <w:bookmarkEnd w:id="5"/>
    <w:p w14:paraId="08E8B334" w14:textId="77777777" w:rsidR="00F910E3" w:rsidRDefault="00F910E3" w:rsidP="00F910E3">
      <w:pPr>
        <w:keepNext/>
        <w:keepLines/>
        <w:suppressAutoHyphens/>
        <w:spacing w:before="60" w:after="60"/>
        <w:rPr>
          <w:b/>
          <w:bCs/>
          <w:lang w:val="cs-CZ" w:eastAsia="en-US"/>
        </w:rPr>
      </w:pPr>
    </w:p>
    <w:p w14:paraId="622F9792" w14:textId="77777777" w:rsidR="00F910E3" w:rsidRDefault="00F910E3" w:rsidP="00F910E3">
      <w:pPr>
        <w:rPr>
          <w:b/>
          <w:bCs/>
          <w:lang w:val="cs-CZ" w:eastAsia="en-US"/>
        </w:rPr>
      </w:pPr>
      <w:r>
        <w:rPr>
          <w:b/>
          <w:bCs/>
          <w:lang w:val="cs-CZ" w:eastAsia="en-US"/>
        </w:rPr>
        <w:br w:type="page"/>
      </w:r>
    </w:p>
    <w:p w14:paraId="56D6B965" w14:textId="77777777" w:rsidR="00F910E3" w:rsidRDefault="00F910E3" w:rsidP="00F910E3">
      <w:pPr>
        <w:keepNext/>
        <w:keepLines/>
        <w:suppressAutoHyphens/>
        <w:spacing w:before="60" w:after="60"/>
        <w:ind w:left="567"/>
        <w:jc w:val="center"/>
        <w:rPr>
          <w:b/>
          <w:bCs/>
          <w:lang w:val="cs-CZ" w:eastAsia="en-US"/>
        </w:rPr>
      </w:pPr>
      <w:r>
        <w:rPr>
          <w:b/>
          <w:bCs/>
          <w:lang w:val="cs-CZ" w:eastAsia="en-US"/>
        </w:rPr>
        <w:lastRenderedPageBreak/>
        <w:t>PŘÍLOHA 2</w:t>
      </w:r>
    </w:p>
    <w:p w14:paraId="06932D1D" w14:textId="77777777" w:rsidR="00F910E3" w:rsidRDefault="00F910E3" w:rsidP="00F910E3">
      <w:pPr>
        <w:keepNext/>
        <w:keepLines/>
        <w:suppressAutoHyphens/>
        <w:spacing w:before="60" w:after="60"/>
        <w:ind w:left="567"/>
        <w:jc w:val="center"/>
        <w:rPr>
          <w:b/>
          <w:bCs/>
          <w:lang w:val="cs-CZ" w:eastAsia="en-US"/>
        </w:rPr>
      </w:pPr>
      <w:r>
        <w:rPr>
          <w:b/>
          <w:bCs/>
          <w:lang w:val="cs-CZ" w:eastAsia="en-US"/>
        </w:rPr>
        <w:t>PODMÍNKY SPOLUPRÁCE SMLUVNÍCH STRAN</w:t>
      </w:r>
    </w:p>
    <w:p w14:paraId="573667B5" w14:textId="77777777" w:rsidR="00F910E3" w:rsidRDefault="00F910E3" w:rsidP="00F910E3">
      <w:pPr>
        <w:keepNext/>
        <w:keepLines/>
        <w:suppressAutoHyphens/>
        <w:spacing w:before="60" w:after="60"/>
        <w:ind w:left="567"/>
        <w:rPr>
          <w:b/>
          <w:bCs/>
          <w:lang w:val="cs-CZ" w:eastAsia="en-US"/>
        </w:rPr>
      </w:pPr>
    </w:p>
    <w:p w14:paraId="5D35711B" w14:textId="3CAFC47E" w:rsidR="00F910E3" w:rsidRPr="00A3261B" w:rsidRDefault="00F910E3" w:rsidP="00F910E3">
      <w:pPr>
        <w:keepNext/>
        <w:keepLines/>
        <w:tabs>
          <w:tab w:val="left" w:pos="567"/>
        </w:tabs>
        <w:suppressAutoHyphens/>
        <w:spacing w:before="60" w:after="60"/>
        <w:ind w:left="567" w:hanging="567"/>
        <w:jc w:val="both"/>
        <w:rPr>
          <w:lang w:val="cs-CZ" w:eastAsia="en-US"/>
        </w:rPr>
      </w:pPr>
      <w:r w:rsidRPr="00A3261B">
        <w:rPr>
          <w:lang w:val="cs-CZ" w:eastAsia="en-US"/>
        </w:rPr>
        <w:t>1.</w:t>
      </w:r>
      <w:r w:rsidRPr="00A3261B">
        <w:rPr>
          <w:lang w:val="cs-CZ" w:eastAsia="en-US"/>
        </w:rPr>
        <w:tab/>
        <w:t xml:space="preserve">Objednatel umožní lékaři </w:t>
      </w:r>
      <w:r>
        <w:rPr>
          <w:lang w:val="cs-CZ" w:eastAsia="en-US"/>
        </w:rPr>
        <w:t>P</w:t>
      </w:r>
      <w:r w:rsidRPr="00A3261B">
        <w:rPr>
          <w:lang w:val="cs-CZ" w:eastAsia="en-US"/>
        </w:rPr>
        <w:t>oskytovatele za účelem poskytování</w:t>
      </w:r>
      <w:r>
        <w:rPr>
          <w:lang w:val="cs-CZ" w:eastAsia="en-US"/>
        </w:rPr>
        <w:t xml:space="preserve"> Služeb </w:t>
      </w:r>
      <w:r w:rsidRPr="00A3261B">
        <w:rPr>
          <w:lang w:val="cs-CZ" w:eastAsia="en-US"/>
        </w:rPr>
        <w:t xml:space="preserve">přístup do </w:t>
      </w:r>
      <w:r>
        <w:rPr>
          <w:lang w:val="cs-CZ" w:eastAsia="en-US"/>
        </w:rPr>
        <w:t>Z</w:t>
      </w:r>
      <w:r w:rsidRPr="00A3261B">
        <w:rPr>
          <w:lang w:val="cs-CZ" w:eastAsia="en-US"/>
        </w:rPr>
        <w:t xml:space="preserve">ařízení. O své přítomnosti bude lékař </w:t>
      </w:r>
      <w:r>
        <w:rPr>
          <w:lang w:val="cs-CZ" w:eastAsia="en-US"/>
        </w:rPr>
        <w:t>P</w:t>
      </w:r>
      <w:r w:rsidRPr="00A3261B">
        <w:rPr>
          <w:lang w:val="cs-CZ" w:eastAsia="en-US"/>
        </w:rPr>
        <w:t xml:space="preserve">oskytovatele informovat bezodkladně po příchodu do </w:t>
      </w:r>
      <w:r>
        <w:rPr>
          <w:lang w:val="cs-CZ" w:eastAsia="en-US"/>
        </w:rPr>
        <w:t>Z</w:t>
      </w:r>
      <w:r w:rsidRPr="00A3261B">
        <w:rPr>
          <w:lang w:val="cs-CZ" w:eastAsia="en-US"/>
        </w:rPr>
        <w:t xml:space="preserve">ařízení vrchní nebo staniční sestru </w:t>
      </w:r>
      <w:r>
        <w:rPr>
          <w:lang w:val="cs-CZ" w:eastAsia="en-US"/>
        </w:rPr>
        <w:t>O</w:t>
      </w:r>
      <w:r w:rsidRPr="00A3261B">
        <w:rPr>
          <w:lang w:val="cs-CZ" w:eastAsia="en-US"/>
        </w:rPr>
        <w:t>bjednatele.</w:t>
      </w:r>
    </w:p>
    <w:p w14:paraId="6640F74B" w14:textId="77777777" w:rsidR="00F910E3" w:rsidRDefault="00F910E3" w:rsidP="00F910E3">
      <w:pPr>
        <w:keepNext/>
        <w:keepLines/>
        <w:tabs>
          <w:tab w:val="left" w:pos="567"/>
        </w:tabs>
        <w:suppressAutoHyphens/>
        <w:spacing w:before="60" w:after="60"/>
        <w:ind w:left="567" w:hanging="567"/>
        <w:jc w:val="both"/>
        <w:rPr>
          <w:lang w:val="cs-CZ" w:eastAsia="en-US"/>
        </w:rPr>
      </w:pPr>
      <w:r w:rsidRPr="00A3261B">
        <w:rPr>
          <w:lang w:val="cs-CZ" w:eastAsia="en-US"/>
        </w:rPr>
        <w:t>2.</w:t>
      </w:r>
      <w:r w:rsidRPr="00A3261B">
        <w:rPr>
          <w:lang w:val="cs-CZ" w:eastAsia="en-US"/>
        </w:rPr>
        <w:tab/>
        <w:t xml:space="preserve">Objednatel poskytne lékaři </w:t>
      </w:r>
      <w:r>
        <w:rPr>
          <w:lang w:val="cs-CZ" w:eastAsia="en-US"/>
        </w:rPr>
        <w:t>P</w:t>
      </w:r>
      <w:r w:rsidRPr="00A3261B">
        <w:rPr>
          <w:lang w:val="cs-CZ" w:eastAsia="en-US"/>
        </w:rPr>
        <w:t xml:space="preserve">oskytovatele po dobu jeho činnosti v </w:t>
      </w:r>
      <w:r>
        <w:rPr>
          <w:lang w:val="cs-CZ" w:eastAsia="en-US"/>
        </w:rPr>
        <w:t>Z</w:t>
      </w:r>
      <w:r w:rsidRPr="00A3261B">
        <w:rPr>
          <w:lang w:val="cs-CZ" w:eastAsia="en-US"/>
        </w:rPr>
        <w:t xml:space="preserve">ařízení odpovídající prostory </w:t>
      </w:r>
      <w:r w:rsidRPr="00B8294C">
        <w:rPr>
          <w:lang w:val="cs-CZ" w:eastAsia="en-US"/>
        </w:rPr>
        <w:t>administrativního zázemí</w:t>
      </w:r>
      <w:r>
        <w:rPr>
          <w:lang w:val="cs-CZ" w:eastAsia="en-US"/>
        </w:rPr>
        <w:t xml:space="preserve"> a přístup k síti Internet</w:t>
      </w:r>
      <w:r w:rsidRPr="00B8294C">
        <w:rPr>
          <w:lang w:val="cs-CZ" w:eastAsia="en-US"/>
        </w:rPr>
        <w:t>.</w:t>
      </w:r>
      <w:r>
        <w:rPr>
          <w:lang w:val="cs-CZ" w:eastAsia="en-US"/>
        </w:rPr>
        <w:t xml:space="preserve"> Poskytovatel je oprávněn umístit</w:t>
      </w:r>
      <w:r w:rsidRPr="00A3261B">
        <w:rPr>
          <w:lang w:val="cs-CZ" w:eastAsia="en-US"/>
        </w:rPr>
        <w:t xml:space="preserve"> </w:t>
      </w:r>
      <w:r>
        <w:rPr>
          <w:lang w:val="cs-CZ" w:eastAsia="en-US"/>
        </w:rPr>
        <w:t xml:space="preserve">v těchto prostorách na vlastní náklady </w:t>
      </w:r>
      <w:r w:rsidRPr="00A3261B">
        <w:rPr>
          <w:lang w:val="cs-CZ" w:eastAsia="en-US"/>
        </w:rPr>
        <w:t>počítač</w:t>
      </w:r>
      <w:r>
        <w:rPr>
          <w:lang w:val="cs-CZ" w:eastAsia="en-US"/>
        </w:rPr>
        <w:t xml:space="preserve"> a </w:t>
      </w:r>
      <w:r w:rsidRPr="00A3261B">
        <w:rPr>
          <w:lang w:val="cs-CZ" w:eastAsia="en-US"/>
        </w:rPr>
        <w:t>tiskárn</w:t>
      </w:r>
      <w:r>
        <w:rPr>
          <w:lang w:val="cs-CZ" w:eastAsia="en-US"/>
        </w:rPr>
        <w:t>u.</w:t>
      </w:r>
    </w:p>
    <w:p w14:paraId="655BD3F5" w14:textId="77777777" w:rsidR="00F910E3" w:rsidRDefault="00F910E3" w:rsidP="00F910E3">
      <w:pPr>
        <w:keepNext/>
        <w:keepLines/>
        <w:tabs>
          <w:tab w:val="left" w:pos="567"/>
        </w:tabs>
        <w:suppressAutoHyphens/>
        <w:spacing w:before="60" w:after="60"/>
        <w:ind w:left="567" w:hanging="567"/>
        <w:jc w:val="both"/>
        <w:rPr>
          <w:lang w:val="cs-CZ" w:eastAsia="en-US"/>
        </w:rPr>
      </w:pPr>
      <w:r>
        <w:rPr>
          <w:lang w:val="cs-CZ" w:eastAsia="en-US"/>
        </w:rPr>
        <w:t xml:space="preserve">3. </w:t>
      </w:r>
      <w:r>
        <w:rPr>
          <w:lang w:val="cs-CZ" w:eastAsia="en-US"/>
        </w:rPr>
        <w:tab/>
        <w:t>Smluvní strany</w:t>
      </w:r>
      <w:r w:rsidRPr="00B8294C">
        <w:rPr>
          <w:lang w:val="cs-CZ" w:eastAsia="en-US"/>
        </w:rPr>
        <w:t xml:space="preserve"> </w:t>
      </w:r>
      <w:r>
        <w:rPr>
          <w:lang w:val="cs-CZ" w:eastAsia="en-US"/>
        </w:rPr>
        <w:t>jsou, v souladu s § 45, odst. 2, písm. g, zákona</w:t>
      </w:r>
      <w:r w:rsidRPr="00C50FEB">
        <w:rPr>
          <w:lang w:val="cs-CZ" w:eastAsia="en-US"/>
        </w:rPr>
        <w:t xml:space="preserve"> č. 372/2011 Sb.</w:t>
      </w:r>
      <w:r>
        <w:rPr>
          <w:lang w:val="cs-CZ" w:eastAsia="en-US"/>
        </w:rPr>
        <w:t xml:space="preserve">, </w:t>
      </w:r>
      <w:r w:rsidRPr="00C50FEB">
        <w:rPr>
          <w:lang w:val="cs-CZ" w:eastAsia="en-US"/>
        </w:rPr>
        <w:t>Zákon o zdravotních službách a podmínkách jejich poskytování (zákon o zdravotních službách)</w:t>
      </w:r>
      <w:r>
        <w:rPr>
          <w:lang w:val="cs-CZ" w:eastAsia="en-US"/>
        </w:rPr>
        <w:t xml:space="preserve">, povinny si vzájemně </w:t>
      </w:r>
      <w:r w:rsidRPr="00755650">
        <w:rPr>
          <w:lang w:val="cs-CZ" w:eastAsia="en-US"/>
        </w:rPr>
        <w:t>předávat potřebné informace o zdravotním stavu pacienta nezbytné k zajištění návaznosti dalších zdravotních a sociálních služeb poskytovaných pacientovi.</w:t>
      </w:r>
    </w:p>
    <w:p w14:paraId="0EDF446F" w14:textId="0E1D3609" w:rsidR="00F910E3" w:rsidRDefault="00F910E3" w:rsidP="00F910E3">
      <w:pPr>
        <w:keepNext/>
        <w:keepLines/>
        <w:tabs>
          <w:tab w:val="left" w:pos="567"/>
        </w:tabs>
        <w:suppressAutoHyphens/>
        <w:spacing w:before="60" w:after="60"/>
        <w:ind w:left="567" w:hanging="567"/>
        <w:jc w:val="both"/>
        <w:rPr>
          <w:lang w:val="cs-CZ" w:eastAsia="en-US"/>
        </w:rPr>
      </w:pPr>
      <w:r>
        <w:rPr>
          <w:lang w:val="cs-CZ" w:eastAsia="en-US"/>
        </w:rPr>
        <w:t>4.</w:t>
      </w:r>
      <w:r>
        <w:rPr>
          <w:lang w:val="cs-CZ" w:eastAsia="en-US"/>
        </w:rPr>
        <w:tab/>
        <w:t xml:space="preserve">Smluvní strany budou </w:t>
      </w:r>
      <w:r w:rsidRPr="00A3261B">
        <w:rPr>
          <w:lang w:val="cs-CZ" w:eastAsia="en-US"/>
        </w:rPr>
        <w:t xml:space="preserve">při poskytování zdravotní péče </w:t>
      </w:r>
      <w:r>
        <w:rPr>
          <w:lang w:val="cs-CZ" w:eastAsia="en-US"/>
        </w:rPr>
        <w:t xml:space="preserve">využívat </w:t>
      </w:r>
      <w:r w:rsidRPr="00A3261B">
        <w:rPr>
          <w:lang w:val="cs-CZ" w:eastAsia="en-US"/>
        </w:rPr>
        <w:t xml:space="preserve">výhod propojení </w:t>
      </w:r>
      <w:r>
        <w:rPr>
          <w:lang w:val="cs-CZ" w:eastAsia="en-US"/>
        </w:rPr>
        <w:t xml:space="preserve">svých zdravotnických informačních </w:t>
      </w:r>
      <w:r w:rsidRPr="00A3261B">
        <w:rPr>
          <w:lang w:val="cs-CZ" w:eastAsia="en-US"/>
        </w:rPr>
        <w:t>systém</w:t>
      </w:r>
      <w:r>
        <w:rPr>
          <w:lang w:val="cs-CZ" w:eastAsia="en-US"/>
        </w:rPr>
        <w:t>ů, a to jak vzájemně, tak i</w:t>
      </w:r>
      <w:r w:rsidRPr="00A3261B">
        <w:rPr>
          <w:lang w:val="cs-CZ" w:eastAsia="en-US"/>
        </w:rPr>
        <w:t xml:space="preserve"> s dalšími subjekty</w:t>
      </w:r>
      <w:r>
        <w:rPr>
          <w:lang w:val="cs-CZ" w:eastAsia="en-US"/>
        </w:rPr>
        <w:t xml:space="preserve"> </w:t>
      </w:r>
      <w:r w:rsidRPr="00A3261B">
        <w:rPr>
          <w:lang w:val="cs-CZ" w:eastAsia="en-US"/>
        </w:rPr>
        <w:t>(</w:t>
      </w:r>
      <w:r>
        <w:rPr>
          <w:lang w:val="cs-CZ" w:eastAsia="en-US"/>
        </w:rPr>
        <w:t xml:space="preserve">Medax Smart Medix, </w:t>
      </w:r>
      <w:r w:rsidRPr="00A3261B">
        <w:rPr>
          <w:lang w:val="cs-CZ" w:eastAsia="en-US"/>
        </w:rPr>
        <w:t xml:space="preserve">eRecept, </w:t>
      </w:r>
      <w:r>
        <w:rPr>
          <w:lang w:val="cs-CZ" w:eastAsia="en-US"/>
        </w:rPr>
        <w:t xml:space="preserve">eOčkování, eŽádánka, </w:t>
      </w:r>
      <w:r w:rsidRPr="00A3261B">
        <w:rPr>
          <w:lang w:val="cs-CZ" w:eastAsia="en-US"/>
        </w:rPr>
        <w:t>ISIN, ePACS, propojení s laboratoří atd.).</w:t>
      </w:r>
    </w:p>
    <w:p w14:paraId="2651156A" w14:textId="77777777" w:rsidR="00F910E3" w:rsidRDefault="00F910E3" w:rsidP="00F910E3">
      <w:pPr>
        <w:keepNext/>
        <w:keepLines/>
        <w:tabs>
          <w:tab w:val="left" w:pos="567"/>
        </w:tabs>
        <w:suppressAutoHyphens/>
        <w:spacing w:before="60" w:after="60"/>
        <w:ind w:left="567" w:hanging="567"/>
        <w:jc w:val="both"/>
        <w:rPr>
          <w:lang w:val="cs-CZ" w:eastAsia="en-US"/>
        </w:rPr>
      </w:pPr>
      <w:r>
        <w:rPr>
          <w:lang w:val="cs-CZ" w:eastAsia="en-US"/>
        </w:rPr>
        <w:t>5.</w:t>
      </w:r>
      <w:r>
        <w:rPr>
          <w:lang w:val="cs-CZ" w:eastAsia="en-US"/>
        </w:rPr>
        <w:tab/>
        <w:t>N</w:t>
      </w:r>
      <w:r w:rsidRPr="00B8294C">
        <w:rPr>
          <w:lang w:val="cs-CZ" w:eastAsia="en-US"/>
        </w:rPr>
        <w:t xml:space="preserve">áklady na provozování </w:t>
      </w:r>
      <w:r>
        <w:rPr>
          <w:lang w:val="cs-CZ" w:eastAsia="en-US"/>
        </w:rPr>
        <w:t xml:space="preserve">svého zdravotnického informačního </w:t>
      </w:r>
      <w:r w:rsidRPr="00B8294C">
        <w:rPr>
          <w:lang w:val="cs-CZ" w:eastAsia="en-US"/>
        </w:rPr>
        <w:t xml:space="preserve">systému </w:t>
      </w:r>
      <w:r>
        <w:rPr>
          <w:lang w:val="cs-CZ" w:eastAsia="en-US"/>
        </w:rPr>
        <w:t xml:space="preserve">a případné licence sloužící k zajištění přístupů si </w:t>
      </w:r>
      <w:r w:rsidRPr="00B8294C">
        <w:rPr>
          <w:lang w:val="cs-CZ" w:eastAsia="en-US"/>
        </w:rPr>
        <w:t xml:space="preserve">zajišťuje </w:t>
      </w:r>
      <w:r>
        <w:rPr>
          <w:lang w:val="cs-CZ" w:eastAsia="en-US"/>
        </w:rPr>
        <w:t>každá ze Smluvních stran samostatně.</w:t>
      </w:r>
    </w:p>
    <w:p w14:paraId="0FAF5B1A" w14:textId="77777777" w:rsidR="00F910E3" w:rsidRDefault="00F910E3" w:rsidP="00F910E3">
      <w:pPr>
        <w:keepNext/>
        <w:keepLines/>
        <w:tabs>
          <w:tab w:val="left" w:pos="567"/>
        </w:tabs>
        <w:suppressAutoHyphens/>
        <w:spacing w:before="60" w:after="60"/>
        <w:ind w:left="567" w:hanging="567"/>
        <w:jc w:val="both"/>
        <w:rPr>
          <w:lang w:val="cs-CZ" w:eastAsia="en-US"/>
        </w:rPr>
      </w:pPr>
      <w:r>
        <w:rPr>
          <w:lang w:val="cs-CZ" w:eastAsia="en-US"/>
        </w:rPr>
        <w:t xml:space="preserve">6. </w:t>
      </w:r>
      <w:r>
        <w:rPr>
          <w:lang w:val="cs-CZ" w:eastAsia="en-US"/>
        </w:rPr>
        <w:tab/>
        <w:t>Smluvní strany budou, v rámci svých možností, v zájmu zkvalitňování poskytované péče vzájemně využívat výhod telemedicínských technologií v rámci dovoleném právními předpisy a v souladu s profesními standardy a náležitou odbornou péčí.</w:t>
      </w:r>
    </w:p>
    <w:p w14:paraId="5546B4E2" w14:textId="77777777" w:rsidR="00F910E3" w:rsidRDefault="00F910E3" w:rsidP="00F910E3">
      <w:pPr>
        <w:keepNext/>
        <w:keepLines/>
        <w:tabs>
          <w:tab w:val="left" w:pos="567"/>
        </w:tabs>
        <w:suppressAutoHyphens/>
        <w:spacing w:before="60" w:after="60"/>
        <w:ind w:left="567" w:hanging="567"/>
        <w:jc w:val="both"/>
        <w:rPr>
          <w:lang w:val="cs-CZ" w:eastAsia="en-US"/>
        </w:rPr>
      </w:pPr>
      <w:r>
        <w:rPr>
          <w:lang w:val="cs-CZ" w:eastAsia="en-US"/>
        </w:rPr>
        <w:t>7</w:t>
      </w:r>
      <w:r w:rsidRPr="00A3261B">
        <w:rPr>
          <w:lang w:val="cs-CZ" w:eastAsia="en-US"/>
        </w:rPr>
        <w:t>.</w:t>
      </w:r>
      <w:r w:rsidRPr="00A3261B">
        <w:rPr>
          <w:lang w:val="cs-CZ" w:eastAsia="en-US"/>
        </w:rPr>
        <w:tab/>
      </w:r>
      <w:r>
        <w:rPr>
          <w:lang w:val="cs-CZ" w:eastAsia="en-US"/>
        </w:rPr>
        <w:t xml:space="preserve">Poskytovatel se při poskytování Služeb zavazuje využívat výlučně služeb lékáren sítě </w:t>
      </w:r>
      <w:r w:rsidRPr="00944C19">
        <w:rPr>
          <w:szCs w:val="24"/>
          <w:lang w:val="cs-CZ"/>
        </w:rPr>
        <w:t>dle dohody</w:t>
      </w:r>
      <w:r w:rsidRPr="00944C19">
        <w:rPr>
          <w:sz w:val="20"/>
          <w:lang w:val="cs-CZ" w:eastAsia="en-US"/>
        </w:rPr>
        <w:t xml:space="preserve"> </w:t>
      </w:r>
      <w:r>
        <w:rPr>
          <w:lang w:val="cs-CZ" w:eastAsia="en-US"/>
        </w:rPr>
        <w:t xml:space="preserve">a distributorem zdravotnických prostředků </w:t>
      </w:r>
      <w:r w:rsidRPr="00944C19">
        <w:rPr>
          <w:szCs w:val="24"/>
          <w:lang w:val="cs-CZ"/>
        </w:rPr>
        <w:t>dle dohody</w:t>
      </w:r>
      <w:r>
        <w:rPr>
          <w:sz w:val="24"/>
          <w:szCs w:val="24"/>
          <w:lang w:val="cs-CZ"/>
        </w:rPr>
        <w:t xml:space="preserve">, </w:t>
      </w:r>
      <w:r>
        <w:rPr>
          <w:lang w:val="cs-CZ" w:eastAsia="en-US"/>
        </w:rPr>
        <w:t>jsou-li tyto schopné požadované služby poskytnout, a za tím účelem nastavit a spravovat příslušné softwarové propojení.</w:t>
      </w:r>
    </w:p>
    <w:p w14:paraId="14962409" w14:textId="77777777" w:rsidR="00F910E3" w:rsidRDefault="00F910E3" w:rsidP="00F910E3">
      <w:pPr>
        <w:keepNext/>
        <w:keepLines/>
        <w:tabs>
          <w:tab w:val="left" w:pos="567"/>
        </w:tabs>
        <w:suppressAutoHyphens/>
        <w:spacing w:before="60" w:after="60"/>
        <w:ind w:left="567" w:hanging="567"/>
        <w:jc w:val="both"/>
        <w:rPr>
          <w:lang w:val="cs-CZ" w:eastAsia="en-US"/>
        </w:rPr>
      </w:pPr>
      <w:r>
        <w:rPr>
          <w:lang w:val="cs-CZ" w:eastAsia="en-US"/>
        </w:rPr>
        <w:t xml:space="preserve">8. </w:t>
      </w:r>
      <w:r>
        <w:rPr>
          <w:lang w:val="cs-CZ" w:eastAsia="en-US"/>
        </w:rPr>
        <w:tab/>
      </w:r>
      <w:r w:rsidRPr="00A3261B">
        <w:rPr>
          <w:lang w:val="cs-CZ" w:eastAsia="en-US"/>
        </w:rPr>
        <w:t xml:space="preserve">Smluvní strany budou spolupracovat na administrativě a popisu funkčního stavu a omezení soběstačnosti </w:t>
      </w:r>
      <w:r>
        <w:rPr>
          <w:lang w:val="cs-CZ" w:eastAsia="en-US"/>
        </w:rPr>
        <w:t>K</w:t>
      </w:r>
      <w:r w:rsidRPr="00A3261B">
        <w:rPr>
          <w:lang w:val="cs-CZ" w:eastAsia="en-US"/>
        </w:rPr>
        <w:t>lienta pro potřeby OSSZ</w:t>
      </w:r>
      <w:r>
        <w:rPr>
          <w:lang w:val="cs-CZ" w:eastAsia="en-US"/>
        </w:rPr>
        <w:t>.</w:t>
      </w:r>
      <w:r w:rsidRPr="00A3261B">
        <w:rPr>
          <w:lang w:val="cs-CZ" w:eastAsia="en-US"/>
        </w:rPr>
        <w:t xml:space="preserve"> </w:t>
      </w:r>
      <w:r>
        <w:rPr>
          <w:lang w:val="cs-CZ" w:eastAsia="en-US"/>
        </w:rPr>
        <w:t>P</w:t>
      </w:r>
      <w:r w:rsidRPr="00A3261B">
        <w:rPr>
          <w:lang w:val="cs-CZ" w:eastAsia="en-US"/>
        </w:rPr>
        <w:t>oskytovatel zpracovává vyjádření o zdravotním stavu pro účely žádosti o příspěvek na péči bez zbytečného odkladu.</w:t>
      </w:r>
    </w:p>
    <w:p w14:paraId="5EF13041" w14:textId="28BB5F1A" w:rsidR="00F910E3" w:rsidRDefault="00F910E3" w:rsidP="00F910E3">
      <w:pPr>
        <w:keepNext/>
        <w:keepLines/>
        <w:tabs>
          <w:tab w:val="left" w:pos="567"/>
        </w:tabs>
        <w:suppressAutoHyphens/>
        <w:spacing w:before="60" w:after="60"/>
        <w:ind w:left="567" w:hanging="567"/>
        <w:jc w:val="both"/>
        <w:rPr>
          <w:lang w:val="cs-CZ" w:eastAsia="en-US"/>
        </w:rPr>
      </w:pPr>
      <w:r>
        <w:rPr>
          <w:lang w:val="cs-CZ" w:eastAsia="en-US"/>
        </w:rPr>
        <w:t>9.</w:t>
      </w:r>
      <w:r>
        <w:rPr>
          <w:lang w:val="cs-CZ" w:eastAsia="en-US"/>
        </w:rPr>
        <w:tab/>
        <w:t>Objednatel se zavazuje Poskytovatele bezodkladně informovat o nástupu Klienta do Zařízení, přerušení</w:t>
      </w:r>
      <w:r w:rsidR="007B4CE7">
        <w:rPr>
          <w:lang w:val="cs-CZ" w:eastAsia="en-US"/>
        </w:rPr>
        <w:t>,</w:t>
      </w:r>
      <w:r>
        <w:rPr>
          <w:lang w:val="cs-CZ" w:eastAsia="en-US"/>
        </w:rPr>
        <w:t xml:space="preserve"> nebo ukončení jeho pobytu v Zařízení, změnách týkajících se změny zdravotní pojišťovny Klienta a jeho stupně závislosti.</w:t>
      </w:r>
    </w:p>
    <w:p w14:paraId="65D51649" w14:textId="77777777" w:rsidR="00F910E3" w:rsidRPr="00A3261B" w:rsidRDefault="00F910E3" w:rsidP="00F910E3">
      <w:pPr>
        <w:keepNext/>
        <w:keepLines/>
        <w:tabs>
          <w:tab w:val="left" w:pos="567"/>
        </w:tabs>
        <w:suppressAutoHyphens/>
        <w:spacing w:before="60" w:after="60"/>
        <w:ind w:left="567" w:hanging="567"/>
        <w:jc w:val="both"/>
        <w:rPr>
          <w:lang w:val="cs-CZ" w:eastAsia="en-US"/>
        </w:rPr>
      </w:pPr>
      <w:r>
        <w:rPr>
          <w:lang w:val="cs-CZ" w:eastAsia="en-US"/>
        </w:rPr>
        <w:t>10.</w:t>
      </w:r>
      <w:r w:rsidRPr="00A3261B">
        <w:rPr>
          <w:lang w:val="cs-CZ" w:eastAsia="en-US"/>
        </w:rPr>
        <w:tab/>
        <w:t xml:space="preserve">Smluvní strany budou spolupracovat na administrativě provázející indikaci ORP, </w:t>
      </w:r>
      <w:r>
        <w:rPr>
          <w:lang w:val="cs-CZ" w:eastAsia="en-US"/>
        </w:rPr>
        <w:t>O</w:t>
      </w:r>
      <w:r w:rsidRPr="00A3261B">
        <w:rPr>
          <w:lang w:val="cs-CZ" w:eastAsia="en-US"/>
        </w:rPr>
        <w:t xml:space="preserve">bjednatel detailně a pravidelně podává </w:t>
      </w:r>
      <w:r>
        <w:rPr>
          <w:lang w:val="cs-CZ" w:eastAsia="en-US"/>
        </w:rPr>
        <w:t>P</w:t>
      </w:r>
      <w:r w:rsidRPr="00A3261B">
        <w:rPr>
          <w:lang w:val="cs-CZ" w:eastAsia="en-US"/>
        </w:rPr>
        <w:t xml:space="preserve">oskytovateli hlášení o stavu </w:t>
      </w:r>
      <w:r>
        <w:rPr>
          <w:lang w:val="cs-CZ" w:eastAsia="en-US"/>
        </w:rPr>
        <w:t>K</w:t>
      </w:r>
      <w:r w:rsidRPr="00A3261B">
        <w:rPr>
          <w:lang w:val="cs-CZ" w:eastAsia="en-US"/>
        </w:rPr>
        <w:t>lienta.</w:t>
      </w:r>
    </w:p>
    <w:p w14:paraId="3AC4E535" w14:textId="77777777" w:rsidR="00F910E3" w:rsidRPr="00A3261B" w:rsidRDefault="00F910E3" w:rsidP="00F910E3">
      <w:pPr>
        <w:keepNext/>
        <w:keepLines/>
        <w:tabs>
          <w:tab w:val="left" w:pos="567"/>
        </w:tabs>
        <w:suppressAutoHyphens/>
        <w:spacing w:before="60" w:after="60"/>
        <w:ind w:left="567" w:hanging="567"/>
        <w:jc w:val="both"/>
        <w:rPr>
          <w:lang w:val="cs-CZ" w:eastAsia="en-US"/>
        </w:rPr>
      </w:pPr>
      <w:r>
        <w:rPr>
          <w:lang w:val="cs-CZ" w:eastAsia="en-US"/>
        </w:rPr>
        <w:t>11.</w:t>
      </w:r>
      <w:r w:rsidRPr="00A3261B">
        <w:rPr>
          <w:lang w:val="cs-CZ" w:eastAsia="en-US"/>
        </w:rPr>
        <w:tab/>
        <w:t xml:space="preserve">Objednatel </w:t>
      </w:r>
      <w:r>
        <w:rPr>
          <w:lang w:val="cs-CZ" w:eastAsia="en-US"/>
        </w:rPr>
        <w:t>spolupracuje</w:t>
      </w:r>
      <w:r w:rsidRPr="00A3261B">
        <w:rPr>
          <w:lang w:val="cs-CZ" w:eastAsia="en-US"/>
        </w:rPr>
        <w:t xml:space="preserve"> </w:t>
      </w:r>
      <w:r>
        <w:rPr>
          <w:lang w:val="cs-CZ" w:eastAsia="en-US"/>
        </w:rPr>
        <w:t>s P</w:t>
      </w:r>
      <w:r w:rsidRPr="00A3261B">
        <w:rPr>
          <w:lang w:val="cs-CZ" w:eastAsia="en-US"/>
        </w:rPr>
        <w:t>oskytovatel</w:t>
      </w:r>
      <w:r>
        <w:rPr>
          <w:lang w:val="cs-CZ" w:eastAsia="en-US"/>
        </w:rPr>
        <w:t>em</w:t>
      </w:r>
      <w:r w:rsidRPr="00A3261B">
        <w:rPr>
          <w:lang w:val="cs-CZ" w:eastAsia="en-US"/>
        </w:rPr>
        <w:t xml:space="preserve"> </w:t>
      </w:r>
      <w:r>
        <w:rPr>
          <w:lang w:val="cs-CZ" w:eastAsia="en-US"/>
        </w:rPr>
        <w:t xml:space="preserve">na </w:t>
      </w:r>
      <w:r w:rsidRPr="00A3261B">
        <w:rPr>
          <w:lang w:val="cs-CZ" w:eastAsia="en-US"/>
        </w:rPr>
        <w:t>správném vedení dokumentace o stupni inkontinence. Poskytovatel předepisuje inkontinenční pomůcky v potřebné výši.</w:t>
      </w:r>
    </w:p>
    <w:p w14:paraId="2E99F14E" w14:textId="77777777" w:rsidR="00F910E3" w:rsidRPr="00A3261B" w:rsidRDefault="00F910E3" w:rsidP="00F910E3">
      <w:pPr>
        <w:keepNext/>
        <w:keepLines/>
        <w:tabs>
          <w:tab w:val="left" w:pos="567"/>
        </w:tabs>
        <w:suppressAutoHyphens/>
        <w:spacing w:before="60" w:after="60"/>
        <w:ind w:left="567" w:hanging="567"/>
        <w:jc w:val="both"/>
        <w:rPr>
          <w:lang w:val="cs-CZ" w:eastAsia="en-US"/>
        </w:rPr>
      </w:pPr>
      <w:r w:rsidRPr="00A3261B">
        <w:rPr>
          <w:lang w:val="cs-CZ" w:eastAsia="en-US"/>
        </w:rPr>
        <w:t>1</w:t>
      </w:r>
      <w:r>
        <w:rPr>
          <w:lang w:val="cs-CZ" w:eastAsia="en-US"/>
        </w:rPr>
        <w:t>2.</w:t>
      </w:r>
      <w:r w:rsidRPr="00A3261B">
        <w:rPr>
          <w:lang w:val="cs-CZ" w:eastAsia="en-US"/>
        </w:rPr>
        <w:tab/>
        <w:t xml:space="preserve">Při přijetí nového </w:t>
      </w:r>
      <w:r>
        <w:rPr>
          <w:lang w:val="cs-CZ" w:eastAsia="en-US"/>
        </w:rPr>
        <w:t>K</w:t>
      </w:r>
      <w:r w:rsidRPr="00A3261B">
        <w:rPr>
          <w:lang w:val="cs-CZ" w:eastAsia="en-US"/>
        </w:rPr>
        <w:t xml:space="preserve">lienta do </w:t>
      </w:r>
      <w:r>
        <w:rPr>
          <w:lang w:val="cs-CZ" w:eastAsia="en-US"/>
        </w:rPr>
        <w:t>Z</w:t>
      </w:r>
      <w:r w:rsidRPr="00A3261B">
        <w:rPr>
          <w:lang w:val="cs-CZ" w:eastAsia="en-US"/>
        </w:rPr>
        <w:t>ařízení, který se rozhodne být registrován u Poskytovatele,</w:t>
      </w:r>
      <w:r>
        <w:rPr>
          <w:lang w:val="cs-CZ" w:eastAsia="en-US"/>
        </w:rPr>
        <w:t xml:space="preserve"> nebo při změně registrace stávajícího Klienta,</w:t>
      </w:r>
      <w:r w:rsidRPr="00A3261B">
        <w:rPr>
          <w:lang w:val="cs-CZ" w:eastAsia="en-US"/>
        </w:rPr>
        <w:t xml:space="preserve"> zajistí Objednatel odeslání podepsaného registračního lístku Poskytovateli.</w:t>
      </w:r>
      <w:r>
        <w:rPr>
          <w:lang w:val="cs-CZ" w:eastAsia="en-US"/>
        </w:rPr>
        <w:t xml:space="preserve"> Objednatel se zavazuje bezodkladně informovat Poskytovatele o všech změnách týkajících se registrace Klienta, jsou-li mu tyto známy.</w:t>
      </w:r>
    </w:p>
    <w:p w14:paraId="62CB0903" w14:textId="77777777" w:rsidR="00F910E3" w:rsidRDefault="00F910E3" w:rsidP="00F910E3">
      <w:pPr>
        <w:keepNext/>
        <w:keepLines/>
        <w:tabs>
          <w:tab w:val="left" w:pos="567"/>
        </w:tabs>
        <w:suppressAutoHyphens/>
        <w:spacing w:before="60" w:after="60"/>
        <w:ind w:left="567" w:hanging="567"/>
        <w:jc w:val="both"/>
        <w:rPr>
          <w:lang w:val="cs-CZ" w:eastAsia="en-US"/>
        </w:rPr>
      </w:pPr>
      <w:r w:rsidRPr="00A3261B">
        <w:rPr>
          <w:lang w:val="cs-CZ" w:eastAsia="en-US"/>
        </w:rPr>
        <w:t>1</w:t>
      </w:r>
      <w:r>
        <w:rPr>
          <w:lang w:val="cs-CZ" w:eastAsia="en-US"/>
        </w:rPr>
        <w:t>3.</w:t>
      </w:r>
      <w:r w:rsidRPr="00A3261B">
        <w:rPr>
          <w:lang w:val="cs-CZ" w:eastAsia="en-US"/>
        </w:rPr>
        <w:tab/>
        <w:t xml:space="preserve">Poskytovatel je si vědom skutečnosti, že </w:t>
      </w:r>
      <w:r>
        <w:rPr>
          <w:lang w:val="cs-CZ" w:eastAsia="en-US"/>
        </w:rPr>
        <w:t>K</w:t>
      </w:r>
      <w:r w:rsidRPr="00A3261B">
        <w:rPr>
          <w:lang w:val="cs-CZ" w:eastAsia="en-US"/>
        </w:rPr>
        <w:t>lientovi jsou poskytovány zdravotní služby i jinými poskytovateli zdravotní péče a zavazuje se v</w:t>
      </w:r>
      <w:r>
        <w:rPr>
          <w:lang w:val="cs-CZ" w:eastAsia="en-US"/>
        </w:rPr>
        <w:t> </w:t>
      </w:r>
      <w:r w:rsidRPr="00A3261B">
        <w:rPr>
          <w:lang w:val="cs-CZ" w:eastAsia="en-US"/>
        </w:rPr>
        <w:t>tomto procesu plně spolupracovat a tuto péči s</w:t>
      </w:r>
      <w:r>
        <w:rPr>
          <w:lang w:val="cs-CZ" w:eastAsia="en-US"/>
        </w:rPr>
        <w:t> O</w:t>
      </w:r>
      <w:r w:rsidRPr="00A3261B">
        <w:rPr>
          <w:lang w:val="cs-CZ" w:eastAsia="en-US"/>
        </w:rPr>
        <w:t>bjednatelem koordinovat.</w:t>
      </w:r>
    </w:p>
    <w:p w14:paraId="2225A377" w14:textId="77777777" w:rsidR="00F910E3" w:rsidRPr="00A3261B" w:rsidRDefault="00F910E3" w:rsidP="00F910E3">
      <w:pPr>
        <w:keepNext/>
        <w:keepLines/>
        <w:tabs>
          <w:tab w:val="left" w:pos="567"/>
        </w:tabs>
        <w:suppressAutoHyphens/>
        <w:spacing w:before="60" w:after="60"/>
        <w:ind w:left="567" w:hanging="567"/>
        <w:jc w:val="both"/>
        <w:rPr>
          <w:lang w:val="cs-CZ" w:eastAsia="en-US"/>
        </w:rPr>
      </w:pPr>
      <w:r>
        <w:rPr>
          <w:lang w:val="cs-CZ" w:eastAsia="en-US"/>
        </w:rPr>
        <w:t>14.</w:t>
      </w:r>
      <w:r>
        <w:rPr>
          <w:lang w:val="cs-CZ" w:eastAsia="en-US"/>
        </w:rPr>
        <w:tab/>
        <w:t>Objednatel poskytne Poskytovateli součinnost při sledování zdravotního stavu Klienta.</w:t>
      </w:r>
    </w:p>
    <w:p w14:paraId="18FCCAE0" w14:textId="77777777" w:rsidR="00F910E3" w:rsidRDefault="00F910E3" w:rsidP="00F910E3">
      <w:pPr>
        <w:keepNext/>
        <w:keepLines/>
        <w:tabs>
          <w:tab w:val="left" w:pos="567"/>
        </w:tabs>
        <w:suppressAutoHyphens/>
        <w:spacing w:before="60" w:after="60"/>
        <w:ind w:left="564" w:hanging="564"/>
        <w:jc w:val="both"/>
        <w:rPr>
          <w:lang w:val="cs-CZ" w:eastAsia="en-US"/>
        </w:rPr>
      </w:pPr>
      <w:r>
        <w:rPr>
          <w:lang w:val="cs-CZ" w:eastAsia="en-US"/>
        </w:rPr>
        <w:t>15.</w:t>
      </w:r>
      <w:r>
        <w:rPr>
          <w:lang w:val="cs-CZ" w:eastAsia="en-US"/>
        </w:rPr>
        <w:tab/>
      </w:r>
      <w:r w:rsidRPr="00A3261B">
        <w:rPr>
          <w:lang w:val="cs-CZ" w:eastAsia="en-US"/>
        </w:rPr>
        <w:t xml:space="preserve">Objednatel poskytne </w:t>
      </w:r>
      <w:r>
        <w:rPr>
          <w:lang w:val="cs-CZ" w:eastAsia="en-US"/>
        </w:rPr>
        <w:t xml:space="preserve">Poskytovateli </w:t>
      </w:r>
      <w:r w:rsidRPr="00A3261B">
        <w:rPr>
          <w:lang w:val="cs-CZ" w:eastAsia="en-US"/>
        </w:rPr>
        <w:t>součinnost při</w:t>
      </w:r>
      <w:r>
        <w:rPr>
          <w:lang w:val="cs-CZ" w:eastAsia="en-US"/>
        </w:rPr>
        <w:t xml:space="preserve"> preskripci léčivých přípravků a zdravotnických prostředků, očkování, p</w:t>
      </w:r>
      <w:r w:rsidRPr="00A3261B">
        <w:rPr>
          <w:lang w:val="cs-CZ" w:eastAsia="en-US"/>
        </w:rPr>
        <w:t>rovádění POCT</w:t>
      </w:r>
      <w:r>
        <w:rPr>
          <w:lang w:val="cs-CZ" w:eastAsia="en-US"/>
        </w:rPr>
        <w:t xml:space="preserve"> a </w:t>
      </w:r>
      <w:r w:rsidRPr="00A3261B">
        <w:rPr>
          <w:lang w:val="cs-CZ" w:eastAsia="en-US"/>
        </w:rPr>
        <w:t xml:space="preserve">laboratorních </w:t>
      </w:r>
      <w:r>
        <w:rPr>
          <w:lang w:val="cs-CZ" w:eastAsia="en-US"/>
        </w:rPr>
        <w:t xml:space="preserve">vyšetření </w:t>
      </w:r>
      <w:r w:rsidRPr="00A3261B">
        <w:rPr>
          <w:lang w:val="cs-CZ" w:eastAsia="en-US"/>
        </w:rPr>
        <w:t xml:space="preserve">a </w:t>
      </w:r>
      <w:r>
        <w:rPr>
          <w:lang w:val="cs-CZ" w:eastAsia="en-US"/>
        </w:rPr>
        <w:t>da</w:t>
      </w:r>
      <w:r w:rsidRPr="00A3261B">
        <w:rPr>
          <w:lang w:val="cs-CZ" w:eastAsia="en-US"/>
        </w:rPr>
        <w:t xml:space="preserve">lší </w:t>
      </w:r>
      <w:r>
        <w:rPr>
          <w:lang w:val="cs-CZ" w:eastAsia="en-US"/>
        </w:rPr>
        <w:t>preventivní, diagnostické, dispenzární a léčebné péči a dalších činnostech vykonávaných Poskytovatelem na základě této Smlouvy</w:t>
      </w:r>
      <w:r w:rsidRPr="00A3261B">
        <w:rPr>
          <w:lang w:val="cs-CZ" w:eastAsia="en-US"/>
        </w:rPr>
        <w:t>.</w:t>
      </w:r>
    </w:p>
    <w:p w14:paraId="34FFA128" w14:textId="4C2AB26B" w:rsidR="007B4CE7" w:rsidRDefault="00F910E3" w:rsidP="00F910E3">
      <w:pPr>
        <w:keepNext/>
        <w:keepLines/>
        <w:tabs>
          <w:tab w:val="left" w:pos="567"/>
        </w:tabs>
        <w:suppressAutoHyphens/>
        <w:spacing w:before="60" w:after="60"/>
        <w:ind w:left="564" w:hanging="564"/>
        <w:jc w:val="both"/>
        <w:rPr>
          <w:lang w:val="cs-CZ" w:eastAsia="en-US"/>
        </w:rPr>
      </w:pPr>
      <w:r>
        <w:rPr>
          <w:lang w:val="cs-CZ" w:eastAsia="en-US"/>
        </w:rPr>
        <w:t>16.</w:t>
      </w:r>
      <w:r>
        <w:rPr>
          <w:lang w:val="cs-CZ" w:eastAsia="en-US"/>
        </w:rPr>
        <w:tab/>
        <w:t xml:space="preserve">Objednatel se zavazuje bezodkladně informovat Poskytovatele o výskytu infekčního onemocnění u Klienta </w:t>
      </w:r>
      <w:r w:rsidR="007B4CE7">
        <w:rPr>
          <w:lang w:val="cs-CZ" w:eastAsia="en-US"/>
        </w:rPr>
        <w:t xml:space="preserve">nebo </w:t>
      </w:r>
      <w:r>
        <w:rPr>
          <w:lang w:val="cs-CZ" w:eastAsia="en-US"/>
        </w:rPr>
        <w:t xml:space="preserve">Klientů </w:t>
      </w:r>
      <w:r w:rsidR="007B4CE7">
        <w:rPr>
          <w:lang w:val="cs-CZ" w:eastAsia="en-US"/>
        </w:rPr>
        <w:t>n</w:t>
      </w:r>
      <w:r>
        <w:rPr>
          <w:lang w:val="cs-CZ" w:eastAsia="en-US"/>
        </w:rPr>
        <w:t>ebo v Zařízení. Objednatel a Poskytovatel budou vzájemně spolupracovat, případně i ve spolupráci a dle pokynů KHS na zavedení a realizaci potřebných režimových opatření.</w:t>
      </w:r>
    </w:p>
    <w:p w14:paraId="1D0B952E" w14:textId="77777777" w:rsidR="007B4CE7" w:rsidRDefault="007B4CE7">
      <w:pPr>
        <w:rPr>
          <w:lang w:val="cs-CZ" w:eastAsia="en-US"/>
        </w:rPr>
      </w:pPr>
      <w:r>
        <w:rPr>
          <w:lang w:val="cs-CZ" w:eastAsia="en-US"/>
        </w:rPr>
        <w:br w:type="page"/>
      </w:r>
    </w:p>
    <w:p w14:paraId="19FAF8E2" w14:textId="77777777" w:rsidR="00F910E3" w:rsidRDefault="00F910E3" w:rsidP="00F910E3">
      <w:pPr>
        <w:keepNext/>
        <w:keepLines/>
        <w:tabs>
          <w:tab w:val="left" w:pos="567"/>
        </w:tabs>
        <w:suppressAutoHyphens/>
        <w:spacing w:before="60" w:after="60"/>
        <w:ind w:left="564" w:hanging="564"/>
        <w:jc w:val="both"/>
        <w:rPr>
          <w:lang w:val="cs-CZ" w:eastAsia="en-US"/>
        </w:rPr>
      </w:pPr>
    </w:p>
    <w:p w14:paraId="4DD654B2" w14:textId="77777777" w:rsidR="00F910E3" w:rsidRDefault="00F910E3" w:rsidP="00F910E3">
      <w:pPr>
        <w:keepNext/>
        <w:keepLines/>
        <w:tabs>
          <w:tab w:val="left" w:pos="567"/>
        </w:tabs>
        <w:suppressAutoHyphens/>
        <w:spacing w:before="60" w:after="60"/>
        <w:ind w:left="564" w:hanging="564"/>
        <w:jc w:val="both"/>
        <w:rPr>
          <w:lang w:val="cs-CZ" w:eastAsia="en-US"/>
        </w:rPr>
      </w:pPr>
      <w:r>
        <w:rPr>
          <w:lang w:val="cs-CZ" w:eastAsia="en-US"/>
        </w:rPr>
        <w:t>17.</w:t>
      </w:r>
      <w:r>
        <w:rPr>
          <w:lang w:val="cs-CZ" w:eastAsia="en-US"/>
        </w:rPr>
        <w:tab/>
        <w:t>Kontaktními a odpovědnými osobami ve věcech týkajících se této Smlouvy jsou pro jednotlivé agendy následující osoby:</w:t>
      </w:r>
    </w:p>
    <w:p w14:paraId="232D4C06" w14:textId="357C8DBA" w:rsidR="005C6C12" w:rsidRPr="00744731" w:rsidRDefault="00F910E3" w:rsidP="005C6C12">
      <w:pPr>
        <w:keepNext/>
        <w:keepLines/>
        <w:suppressAutoHyphens/>
        <w:spacing w:before="60" w:after="60"/>
        <w:ind w:left="1134" w:hanging="567"/>
        <w:jc w:val="both"/>
      </w:pPr>
      <w:r w:rsidRPr="00744731">
        <w:rPr>
          <w:lang w:val="cs-CZ" w:eastAsia="en-US"/>
        </w:rPr>
        <w:t>1)</w:t>
      </w:r>
      <w:r w:rsidRPr="00744731">
        <w:rPr>
          <w:lang w:val="cs-CZ" w:eastAsia="en-US"/>
        </w:rPr>
        <w:tab/>
        <w:t xml:space="preserve">Záležitosti v oblasti </w:t>
      </w:r>
      <w:r w:rsidRPr="00744731">
        <w:rPr>
          <w:lang w:val="cs-CZ"/>
        </w:rPr>
        <w:t xml:space="preserve">zdravotní péče: za Objednatele MUDr. Tomáš Hlaváček, zdravotnický ředitel, e-mail: </w:t>
      </w:r>
      <w:r w:rsidR="007B4CE7" w:rsidRPr="007B4CE7">
        <w:rPr>
          <w:lang w:val="cs-CZ"/>
        </w:rPr>
        <w:t>tomas.hlavacek@respimed.cz</w:t>
      </w:r>
      <w:r w:rsidRPr="00744731">
        <w:rPr>
          <w:lang w:val="cs-CZ"/>
        </w:rPr>
        <w:t>,</w:t>
      </w:r>
      <w:r w:rsidR="007B4CE7">
        <w:rPr>
          <w:lang w:val="cs-CZ"/>
        </w:rPr>
        <w:t xml:space="preserve"> tel.: +420 603218794</w:t>
      </w:r>
      <w:r w:rsidR="00307049">
        <w:rPr>
          <w:lang w:val="cs-CZ"/>
        </w:rPr>
        <w:t>;</w:t>
      </w:r>
      <w:r w:rsidRPr="00744731">
        <w:rPr>
          <w:lang w:val="cs-CZ"/>
        </w:rPr>
        <w:t xml:space="preserve"> za Poskytovatele</w:t>
      </w:r>
      <w:r w:rsidR="00FF3302" w:rsidRPr="00744731">
        <w:rPr>
          <w:lang w:val="cs-CZ"/>
        </w:rPr>
        <w:t xml:space="preserve"> </w:t>
      </w:r>
      <w:r w:rsidR="00121CED">
        <w:rPr>
          <w:lang w:val="cs-CZ"/>
        </w:rPr>
        <w:t xml:space="preserve">Mgr. Lenka Drahošová, Ph.D., vedoucí zdravotního úseku, tel. 603 299 354, e-mail: </w:t>
      </w:r>
      <w:hyperlink r:id="rId9" w:history="1">
        <w:r w:rsidR="00307049" w:rsidRPr="00DC6CFD">
          <w:rPr>
            <w:rStyle w:val="Hypertextovodkaz"/>
            <w:lang w:val="cs-CZ"/>
          </w:rPr>
          <w:t>l.drahosova@ddhb.cz</w:t>
        </w:r>
      </w:hyperlink>
      <w:r w:rsidR="00307049">
        <w:rPr>
          <w:lang w:val="cs-CZ"/>
        </w:rPr>
        <w:t xml:space="preserve">, Jindřich Karban, DiS., staniční sestra, tel. 736 445 949, e-mail: </w:t>
      </w:r>
      <w:hyperlink r:id="rId10" w:history="1">
        <w:r w:rsidR="00307049" w:rsidRPr="00DC6CFD">
          <w:rPr>
            <w:rStyle w:val="Hypertextovodkaz"/>
            <w:lang w:val="cs-CZ"/>
          </w:rPr>
          <w:t>j.karban@ddhb.cz</w:t>
        </w:r>
      </w:hyperlink>
      <w:r w:rsidR="00307049">
        <w:rPr>
          <w:lang w:val="cs-CZ"/>
        </w:rPr>
        <w:t xml:space="preserve"> </w:t>
      </w:r>
    </w:p>
    <w:p w14:paraId="1AC0C54A" w14:textId="56CD5829" w:rsidR="00925992" w:rsidRPr="00744731" w:rsidRDefault="00F910E3" w:rsidP="00925992">
      <w:pPr>
        <w:keepNext/>
        <w:keepLines/>
        <w:tabs>
          <w:tab w:val="left" w:pos="567"/>
        </w:tabs>
        <w:suppressAutoHyphens/>
        <w:spacing w:before="60" w:after="60"/>
        <w:ind w:left="1130" w:hanging="563"/>
        <w:jc w:val="both"/>
        <w:rPr>
          <w:lang w:val="cs-CZ"/>
        </w:rPr>
      </w:pPr>
      <w:r w:rsidRPr="00744731">
        <w:rPr>
          <w:lang w:val="cs-CZ" w:eastAsia="en-US"/>
        </w:rPr>
        <w:t xml:space="preserve">2) </w:t>
      </w:r>
      <w:r w:rsidRPr="00744731">
        <w:rPr>
          <w:lang w:val="cs-CZ" w:eastAsia="en-US"/>
        </w:rPr>
        <w:tab/>
      </w:r>
      <w:r w:rsidRPr="00744731">
        <w:rPr>
          <w:lang w:val="cs-CZ" w:eastAsia="en-US"/>
        </w:rPr>
        <w:tab/>
        <w:t xml:space="preserve">Provozní a organizační záležitosti: za Objednatele </w:t>
      </w:r>
      <w:r w:rsidR="00925992" w:rsidRPr="00744731">
        <w:rPr>
          <w:lang w:val="cs-CZ"/>
        </w:rPr>
        <w:t>Petra Vránová</w:t>
      </w:r>
      <w:r w:rsidRPr="00744731">
        <w:rPr>
          <w:lang w:val="cs-CZ"/>
        </w:rPr>
        <w:t xml:space="preserve">, </w:t>
      </w:r>
      <w:r w:rsidR="00925992" w:rsidRPr="00744731">
        <w:rPr>
          <w:lang w:val="cs-CZ"/>
        </w:rPr>
        <w:t>provozní ředitelka,</w:t>
      </w:r>
      <w:r w:rsidRPr="00744731">
        <w:rPr>
          <w:lang w:val="cs-CZ"/>
        </w:rPr>
        <w:t xml:space="preserve"> e-mail: </w:t>
      </w:r>
      <w:r w:rsidR="00925992" w:rsidRPr="00744731">
        <w:rPr>
          <w:lang w:val="cs-CZ"/>
        </w:rPr>
        <w:t>petra.vranova</w:t>
      </w:r>
      <w:r w:rsidRPr="00744731">
        <w:rPr>
          <w:lang w:val="cs-CZ"/>
        </w:rPr>
        <w:t xml:space="preserve">@respimed.cz, </w:t>
      </w:r>
      <w:r w:rsidR="007B4CE7">
        <w:rPr>
          <w:lang w:val="cs-CZ"/>
        </w:rPr>
        <w:t xml:space="preserve">tel.: +420 607053498, </w:t>
      </w:r>
      <w:r w:rsidRPr="00744731">
        <w:rPr>
          <w:lang w:val="cs-CZ"/>
        </w:rPr>
        <w:t xml:space="preserve">za Poskytovatele </w:t>
      </w:r>
      <w:r w:rsidR="00307049">
        <w:rPr>
          <w:lang w:val="cs-CZ"/>
        </w:rPr>
        <w:t xml:space="preserve">Ing. Hana Hlaváčková, ředitelka, e-mail: </w:t>
      </w:r>
      <w:hyperlink r:id="rId11" w:history="1">
        <w:r w:rsidR="00307049" w:rsidRPr="00DC6CFD">
          <w:rPr>
            <w:rStyle w:val="Hypertextovodkaz"/>
            <w:lang w:val="cs-CZ"/>
          </w:rPr>
          <w:t>h.hlavackova@ddhb.cz</w:t>
        </w:r>
      </w:hyperlink>
      <w:r w:rsidR="00307049">
        <w:rPr>
          <w:lang w:val="cs-CZ"/>
        </w:rPr>
        <w:t xml:space="preserve">, tel. 728 501 415, Bořivoj Ondráček, vedoucí provozu, tel. 603 595 037, e-mail: </w:t>
      </w:r>
      <w:hyperlink r:id="rId12" w:history="1">
        <w:r w:rsidR="00307049" w:rsidRPr="00DC6CFD">
          <w:rPr>
            <w:rStyle w:val="Hypertextovodkaz"/>
            <w:lang w:val="cs-CZ"/>
          </w:rPr>
          <w:t>b.ondracek@ddhb.cz</w:t>
        </w:r>
      </w:hyperlink>
      <w:r w:rsidR="00307049">
        <w:rPr>
          <w:lang w:val="cs-CZ"/>
        </w:rPr>
        <w:t xml:space="preserve"> </w:t>
      </w:r>
    </w:p>
    <w:p w14:paraId="7571CC5A" w14:textId="3F4CA47D" w:rsidR="00CC3AEA" w:rsidRPr="00744731" w:rsidRDefault="00F910E3" w:rsidP="00CC3AEA">
      <w:pPr>
        <w:keepNext/>
        <w:keepLines/>
        <w:tabs>
          <w:tab w:val="left" w:pos="567"/>
        </w:tabs>
        <w:suppressAutoHyphens/>
        <w:spacing w:before="60" w:after="60"/>
        <w:ind w:left="1130" w:hanging="563"/>
        <w:jc w:val="both"/>
        <w:rPr>
          <w:lang w:val="cs-CZ"/>
        </w:rPr>
      </w:pPr>
      <w:r w:rsidRPr="00744731">
        <w:rPr>
          <w:lang w:val="cs-CZ" w:eastAsia="en-US"/>
        </w:rPr>
        <w:t>3)</w:t>
      </w:r>
      <w:r w:rsidRPr="00744731">
        <w:rPr>
          <w:lang w:val="cs-CZ" w:eastAsia="en-US"/>
        </w:rPr>
        <w:tab/>
      </w:r>
      <w:r w:rsidRPr="00744731">
        <w:rPr>
          <w:lang w:val="cs-CZ" w:eastAsia="en-US"/>
        </w:rPr>
        <w:tab/>
        <w:t xml:space="preserve">IT služby: za Objednatele </w:t>
      </w:r>
      <w:r w:rsidRPr="00744731">
        <w:rPr>
          <w:lang w:val="cs-CZ"/>
        </w:rPr>
        <w:t xml:space="preserve">Jiří Čech, IT specialista, e-mail: </w:t>
      </w:r>
      <w:r w:rsidR="007B4CE7" w:rsidRPr="007B4CE7">
        <w:rPr>
          <w:lang w:val="cs-CZ"/>
        </w:rPr>
        <w:t>jiri.cech@cs24.cz</w:t>
      </w:r>
      <w:r w:rsidRPr="00744731">
        <w:rPr>
          <w:lang w:val="cs-CZ"/>
        </w:rPr>
        <w:t>,</w:t>
      </w:r>
      <w:r w:rsidR="007B4CE7">
        <w:rPr>
          <w:lang w:val="cs-CZ"/>
        </w:rPr>
        <w:t xml:space="preserve"> tel.: +420777752952</w:t>
      </w:r>
      <w:r w:rsidRPr="00744731">
        <w:rPr>
          <w:lang w:val="cs-CZ"/>
        </w:rPr>
        <w:t xml:space="preserve"> </w:t>
      </w:r>
      <w:r w:rsidR="00CC3AEA" w:rsidRPr="00744731">
        <w:rPr>
          <w:lang w:val="cs-CZ"/>
        </w:rPr>
        <w:t xml:space="preserve">za Poskytovatele </w:t>
      </w:r>
      <w:r w:rsidR="00307049">
        <w:rPr>
          <w:lang w:val="cs-CZ"/>
        </w:rPr>
        <w:t xml:space="preserve">Bořivoj Ondráček, vedoucí provozu, tel. 603 595 037, e-mail: </w:t>
      </w:r>
      <w:hyperlink r:id="rId13" w:history="1">
        <w:r w:rsidR="00307049" w:rsidRPr="00DC6CFD">
          <w:rPr>
            <w:rStyle w:val="Hypertextovodkaz"/>
            <w:lang w:val="cs-CZ"/>
          </w:rPr>
          <w:t>b.ondracek@ddhb.cz</w:t>
        </w:r>
      </w:hyperlink>
      <w:r w:rsidR="00307049">
        <w:rPr>
          <w:lang w:val="cs-CZ"/>
        </w:rPr>
        <w:t xml:space="preserve">,  </w:t>
      </w:r>
    </w:p>
    <w:p w14:paraId="7061A7EF" w14:textId="336420D3" w:rsidR="00F910E3" w:rsidRPr="00744731" w:rsidRDefault="00F910E3" w:rsidP="00F910E3">
      <w:pPr>
        <w:keepNext/>
        <w:keepLines/>
        <w:tabs>
          <w:tab w:val="left" w:pos="567"/>
        </w:tabs>
        <w:suppressAutoHyphens/>
        <w:spacing w:before="60" w:after="60"/>
        <w:ind w:left="1130" w:hanging="563"/>
        <w:jc w:val="both"/>
        <w:rPr>
          <w:lang w:val="cs-CZ"/>
        </w:rPr>
      </w:pPr>
      <w:r w:rsidRPr="00744731">
        <w:rPr>
          <w:lang w:val="cs-CZ" w:eastAsia="en-US"/>
        </w:rPr>
        <w:t>4)</w:t>
      </w:r>
      <w:r w:rsidRPr="00744731">
        <w:rPr>
          <w:lang w:val="cs-CZ" w:eastAsia="en-US"/>
        </w:rPr>
        <w:tab/>
        <w:t xml:space="preserve">Právní záležitosti a smluvní vztahy: za Objednatele </w:t>
      </w:r>
      <w:r w:rsidRPr="00744731">
        <w:rPr>
          <w:lang w:val="cs-CZ"/>
        </w:rPr>
        <w:t xml:space="preserve">MUDr. Boris Šťastný, MBA, jednatel, e-mail: boris.stastny@respimed.cz, </w:t>
      </w:r>
      <w:r w:rsidR="007B4CE7">
        <w:rPr>
          <w:lang w:val="cs-CZ"/>
        </w:rPr>
        <w:t xml:space="preserve">tel.: +420 732222222, </w:t>
      </w:r>
      <w:r w:rsidRPr="00744731">
        <w:rPr>
          <w:lang w:val="cs-CZ" w:eastAsia="en-US"/>
        </w:rPr>
        <w:t>za Poskytovatele</w:t>
      </w:r>
      <w:r w:rsidR="00FF3302" w:rsidRPr="00744731">
        <w:rPr>
          <w:lang w:val="cs-CZ" w:eastAsia="en-US"/>
        </w:rPr>
        <w:t xml:space="preserve"> </w:t>
      </w:r>
      <w:r w:rsidR="00307049">
        <w:rPr>
          <w:lang w:val="cs-CZ"/>
        </w:rPr>
        <w:t xml:space="preserve">Ing. Hana Hlaváčková, ředitelka, e-mail: </w:t>
      </w:r>
      <w:hyperlink r:id="rId14" w:history="1">
        <w:r w:rsidR="00307049" w:rsidRPr="00DC6CFD">
          <w:rPr>
            <w:rStyle w:val="Hypertextovodkaz"/>
            <w:lang w:val="cs-CZ"/>
          </w:rPr>
          <w:t>h.hlavackova@ddhb.cz</w:t>
        </w:r>
      </w:hyperlink>
      <w:r w:rsidR="00307049">
        <w:rPr>
          <w:lang w:val="cs-CZ"/>
        </w:rPr>
        <w:t>, tel. 728 501 415</w:t>
      </w:r>
    </w:p>
    <w:p w14:paraId="5A420316" w14:textId="54C0C877" w:rsidR="00925992" w:rsidRPr="00ED3AF8" w:rsidRDefault="00925992" w:rsidP="00925992">
      <w:pPr>
        <w:keepNext/>
        <w:keepLines/>
        <w:tabs>
          <w:tab w:val="left" w:pos="567"/>
        </w:tabs>
        <w:suppressAutoHyphens/>
        <w:spacing w:before="60" w:after="60"/>
        <w:ind w:left="1130" w:hanging="563"/>
        <w:jc w:val="both"/>
        <w:rPr>
          <w:color w:val="FF0000"/>
          <w:lang w:val="cs-CZ"/>
        </w:rPr>
      </w:pPr>
    </w:p>
    <w:bookmarkEnd w:id="0"/>
    <w:p w14:paraId="572EC71B" w14:textId="317D5A0E" w:rsidR="006954E8" w:rsidRPr="00ED3AF8" w:rsidRDefault="006954E8" w:rsidP="00925992">
      <w:pPr>
        <w:keepNext/>
        <w:keepLines/>
        <w:tabs>
          <w:tab w:val="left" w:pos="567"/>
        </w:tabs>
        <w:suppressAutoHyphens/>
        <w:spacing w:before="60" w:after="60"/>
        <w:ind w:left="1130" w:hanging="563"/>
        <w:jc w:val="both"/>
        <w:rPr>
          <w:color w:val="FF0000"/>
          <w:lang w:val="cs-CZ" w:eastAsia="en-US"/>
        </w:rPr>
      </w:pPr>
    </w:p>
    <w:sectPr w:rsidR="006954E8" w:rsidRPr="00ED3AF8" w:rsidSect="0011794C">
      <w:footerReference w:type="even" r:id="rId15"/>
      <w:footerReference w:type="default" r:id="rId16"/>
      <w:headerReference w:type="first" r:id="rId17"/>
      <w:pgSz w:w="11906" w:h="16838"/>
      <w:pgMar w:top="1134" w:right="1417" w:bottom="1276"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D4E75" w14:textId="77777777" w:rsidR="00DB707A" w:rsidRDefault="00DB707A">
      <w:r>
        <w:separator/>
      </w:r>
    </w:p>
  </w:endnote>
  <w:endnote w:type="continuationSeparator" w:id="0">
    <w:p w14:paraId="213B2FBE" w14:textId="77777777" w:rsidR="00DB707A" w:rsidRDefault="00DB707A">
      <w:r>
        <w:continuationSeparator/>
      </w:r>
    </w:p>
  </w:endnote>
  <w:endnote w:type="continuationNotice" w:id="1">
    <w:p w14:paraId="70D61703" w14:textId="77777777" w:rsidR="00DB707A" w:rsidRDefault="00DB7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1E5AF" w14:textId="77777777" w:rsidR="00E5665F" w:rsidRDefault="009725C3">
    <w:pPr>
      <w:pStyle w:val="Zpat"/>
      <w:framePr w:wrap="around" w:vAnchor="text" w:hAnchor="margin" w:xAlign="center" w:y="1"/>
      <w:rPr>
        <w:rStyle w:val="slostrnky"/>
      </w:rPr>
    </w:pPr>
    <w:r>
      <w:rPr>
        <w:rStyle w:val="slostrnky"/>
      </w:rPr>
      <w:fldChar w:fldCharType="begin"/>
    </w:r>
    <w:r w:rsidR="00E5665F">
      <w:rPr>
        <w:rStyle w:val="slostrnky"/>
      </w:rPr>
      <w:instrText xml:space="preserve">PAGE  </w:instrText>
    </w:r>
    <w:r>
      <w:rPr>
        <w:rStyle w:val="slostrnky"/>
      </w:rPr>
      <w:fldChar w:fldCharType="separate"/>
    </w:r>
    <w:r w:rsidR="00E5665F">
      <w:rPr>
        <w:rStyle w:val="slostrnky"/>
        <w:noProof/>
      </w:rPr>
      <w:t>2</w:t>
    </w:r>
    <w:r>
      <w:rPr>
        <w:rStyle w:val="slostrnky"/>
      </w:rPr>
      <w:fldChar w:fldCharType="end"/>
    </w:r>
  </w:p>
  <w:p w14:paraId="77C553D8" w14:textId="77777777" w:rsidR="00E5665F" w:rsidRDefault="00E5665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8BB93" w14:textId="77777777" w:rsidR="00E5665F" w:rsidRDefault="009725C3">
    <w:pPr>
      <w:pStyle w:val="Zpat"/>
      <w:framePr w:wrap="around" w:vAnchor="text" w:hAnchor="margin" w:xAlign="center" w:y="1"/>
      <w:rPr>
        <w:rStyle w:val="slostrnky"/>
      </w:rPr>
    </w:pPr>
    <w:r>
      <w:rPr>
        <w:rStyle w:val="slostrnky"/>
      </w:rPr>
      <w:fldChar w:fldCharType="begin"/>
    </w:r>
    <w:r w:rsidR="00E5665F">
      <w:rPr>
        <w:rStyle w:val="slostrnky"/>
      </w:rPr>
      <w:instrText xml:space="preserve">PAGE  </w:instrText>
    </w:r>
    <w:r>
      <w:rPr>
        <w:rStyle w:val="slostrnky"/>
      </w:rPr>
      <w:fldChar w:fldCharType="separate"/>
    </w:r>
    <w:r w:rsidR="00ED3AF8">
      <w:rPr>
        <w:rStyle w:val="slostrnky"/>
        <w:noProof/>
      </w:rPr>
      <w:t>11</w:t>
    </w:r>
    <w:r>
      <w:rPr>
        <w:rStyle w:val="slostrnky"/>
      </w:rPr>
      <w:fldChar w:fldCharType="end"/>
    </w:r>
  </w:p>
  <w:p w14:paraId="4D40EB71" w14:textId="77777777" w:rsidR="00E5665F" w:rsidRDefault="00E566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D059F" w14:textId="77777777" w:rsidR="00DB707A" w:rsidRDefault="00DB707A">
      <w:r>
        <w:separator/>
      </w:r>
    </w:p>
  </w:footnote>
  <w:footnote w:type="continuationSeparator" w:id="0">
    <w:p w14:paraId="7252AFC1" w14:textId="77777777" w:rsidR="00DB707A" w:rsidRDefault="00DB707A">
      <w:r>
        <w:continuationSeparator/>
      </w:r>
    </w:p>
  </w:footnote>
  <w:footnote w:type="continuationNotice" w:id="1">
    <w:p w14:paraId="0E2CFE33" w14:textId="77777777" w:rsidR="00DB707A" w:rsidRDefault="00DB70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FF9DD" w14:textId="77777777" w:rsidR="00F90DFE" w:rsidRPr="00646D49" w:rsidRDefault="00F90DFE" w:rsidP="00F90DFE">
    <w:pPr>
      <w:pStyle w:val="Zhlav"/>
      <w:jc w:val="right"/>
      <w:rPr>
        <w:i/>
        <w:lang w:val="cs-CZ"/>
      </w:rPr>
    </w:pPr>
  </w:p>
  <w:p w14:paraId="3371766B" w14:textId="77777777" w:rsidR="00F90DFE" w:rsidRDefault="00F90D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57ED692"/>
    <w:lvl w:ilvl="0">
      <w:start w:val="1"/>
      <w:numFmt w:val="decimal"/>
      <w:pStyle w:val="slovanseznam5"/>
      <w:lvlText w:val="%1."/>
      <w:lvlJc w:val="left"/>
      <w:pPr>
        <w:tabs>
          <w:tab w:val="num" w:pos="1492"/>
        </w:tabs>
        <w:ind w:left="1492" w:hanging="360"/>
      </w:pPr>
    </w:lvl>
  </w:abstractNum>
  <w:abstractNum w:abstractNumId="1" w15:restartNumberingAfterBreak="0">
    <w:nsid w:val="00000005"/>
    <w:multiLevelType w:val="multilevel"/>
    <w:tmpl w:val="34086094"/>
    <w:name w:val="WW8Num5"/>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ACB4CD3"/>
    <w:multiLevelType w:val="hybridMultilevel"/>
    <w:tmpl w:val="7DF494EC"/>
    <w:lvl w:ilvl="0" w:tplc="73BEE0C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1CF6322"/>
    <w:multiLevelType w:val="hybridMultilevel"/>
    <w:tmpl w:val="DB2A886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2806A99"/>
    <w:multiLevelType w:val="hybridMultilevel"/>
    <w:tmpl w:val="A05ED4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F1457A"/>
    <w:multiLevelType w:val="multilevel"/>
    <w:tmpl w:val="5BE6DCD4"/>
    <w:lvl w:ilvl="0">
      <w:start w:val="1"/>
      <w:numFmt w:val="decimal"/>
      <w:pStyle w:val="LOLglMainL1"/>
      <w:lvlText w:val="%1"/>
      <w:lvlJc w:val="left"/>
      <w:pPr>
        <w:tabs>
          <w:tab w:val="num" w:pos="720"/>
        </w:tabs>
        <w:ind w:left="720" w:hanging="720"/>
      </w:pPr>
      <w:rPr>
        <w:rFonts w:cs="Times New Roman"/>
        <w:b/>
        <w:i w:val="0"/>
        <w:caps/>
        <w:smallCaps w:val="0"/>
        <w:strike w:val="0"/>
        <w:dstrike w:val="0"/>
        <w:vanish w:val="0"/>
        <w:u w:val="none"/>
        <w:effect w:val="none"/>
        <w:vertAlign w:val="baseline"/>
      </w:rPr>
    </w:lvl>
    <w:lvl w:ilvl="1">
      <w:start w:val="1"/>
      <w:numFmt w:val="decimal"/>
      <w:pStyle w:val="LOLglMainL2"/>
      <w:lvlText w:val="%1.%2"/>
      <w:lvlJc w:val="left"/>
      <w:pPr>
        <w:tabs>
          <w:tab w:val="num" w:pos="360"/>
        </w:tabs>
      </w:pPr>
      <w:rPr>
        <w:rFonts w:cs="Times New Roman"/>
        <w:b/>
        <w:i w:val="0"/>
        <w:caps w:val="0"/>
        <w:smallCaps w:val="0"/>
        <w:strike w:val="0"/>
        <w:dstrike w:val="0"/>
        <w:vanish w:val="0"/>
        <w:u w:val="none"/>
        <w:effect w:val="none"/>
        <w:vertAlign w:val="baseline"/>
      </w:rPr>
    </w:lvl>
    <w:lvl w:ilvl="2">
      <w:start w:val="1"/>
      <w:numFmt w:val="lowerLetter"/>
      <w:pStyle w:val="LOLglMainL3"/>
      <w:lvlText w:val="(%3)"/>
      <w:lvlJc w:val="left"/>
      <w:pPr>
        <w:tabs>
          <w:tab w:val="num" w:pos="720"/>
        </w:tabs>
        <w:ind w:left="720" w:hanging="720"/>
      </w:pPr>
      <w:rPr>
        <w:rFonts w:cs="Times New Roman"/>
        <w:b w:val="0"/>
        <w:i w:val="0"/>
        <w:caps w:val="0"/>
        <w:smallCaps w:val="0"/>
        <w:strike w:val="0"/>
        <w:dstrike w:val="0"/>
        <w:vanish w:val="0"/>
        <w:u w:val="none"/>
        <w:effect w:val="none"/>
        <w:vertAlign w:val="baseline"/>
      </w:rPr>
    </w:lvl>
    <w:lvl w:ilvl="3">
      <w:start w:val="1"/>
      <w:numFmt w:val="lowerRoman"/>
      <w:pStyle w:val="LOLglMainL4"/>
      <w:lvlText w:val="(%4)"/>
      <w:lvlJc w:val="left"/>
      <w:pPr>
        <w:tabs>
          <w:tab w:val="num" w:pos="1440"/>
        </w:tabs>
        <w:ind w:left="1440" w:hanging="720"/>
      </w:pPr>
      <w:rPr>
        <w:rFonts w:cs="Times New Roman"/>
        <w:b/>
        <w:i w:val="0"/>
        <w:caps w:val="0"/>
        <w:smallCaps w:val="0"/>
        <w:strike w:val="0"/>
        <w:dstrike w:val="0"/>
        <w:vanish w:val="0"/>
        <w:u w:val="none"/>
        <w:effect w:val="none"/>
        <w:vertAlign w:val="baseline"/>
      </w:rPr>
    </w:lvl>
    <w:lvl w:ilvl="4">
      <w:start w:val="1"/>
      <w:numFmt w:val="upperLetter"/>
      <w:pStyle w:val="LOLglMainL5"/>
      <w:lvlText w:val="(%5)"/>
      <w:lvlJc w:val="left"/>
      <w:pPr>
        <w:tabs>
          <w:tab w:val="num" w:pos="2160"/>
        </w:tabs>
        <w:ind w:left="2160" w:hanging="720"/>
      </w:pPr>
      <w:rPr>
        <w:rFonts w:cs="Times New Roman"/>
        <w:b/>
        <w:i w:val="0"/>
        <w:caps w:val="0"/>
        <w:smallCaps w:val="0"/>
        <w:strike w:val="0"/>
        <w:dstrike w:val="0"/>
        <w:vanish w:val="0"/>
        <w:u w:val="none"/>
        <w:effect w:val="none"/>
        <w:vertAlign w:val="baseline"/>
      </w:rPr>
    </w:lvl>
    <w:lvl w:ilvl="5">
      <w:start w:val="1"/>
      <w:numFmt w:val="decimal"/>
      <w:pStyle w:val="LOLglMainL6"/>
      <w:lvlText w:val="(%6)"/>
      <w:lvlJc w:val="left"/>
      <w:pPr>
        <w:tabs>
          <w:tab w:val="num" w:pos="2880"/>
        </w:tabs>
        <w:ind w:left="2880" w:hanging="720"/>
      </w:pPr>
      <w:rPr>
        <w:rFonts w:cs="Times New Roman"/>
        <w:b/>
        <w:i w:val="0"/>
        <w:caps w:val="0"/>
        <w:smallCaps w:val="0"/>
        <w:strike w:val="0"/>
        <w:dstrike w:val="0"/>
        <w:vanish w:val="0"/>
        <w:u w:val="none"/>
        <w:effect w:val="none"/>
        <w:vertAlign w:val="baseline"/>
      </w:rPr>
    </w:lvl>
    <w:lvl w:ilvl="6">
      <w:start w:val="24"/>
      <w:numFmt w:val="lowerLetter"/>
      <w:pStyle w:val="LOLglMainL7"/>
      <w:lvlText w:val="(%7)"/>
      <w:lvlJc w:val="left"/>
      <w:pPr>
        <w:tabs>
          <w:tab w:val="num" w:pos="3600"/>
        </w:tabs>
        <w:ind w:left="3600" w:hanging="720"/>
      </w:pPr>
      <w:rPr>
        <w:rFonts w:cs="Times New Roman"/>
        <w:b/>
        <w:i w:val="0"/>
        <w:caps w:val="0"/>
        <w:smallCaps w:val="0"/>
        <w:strike w:val="0"/>
        <w:dstrike w:val="0"/>
        <w:vanish w:val="0"/>
        <w:u w:val="none"/>
        <w:effect w:val="none"/>
        <w:vertAlign w:val="baseline"/>
      </w:rPr>
    </w:lvl>
    <w:lvl w:ilvl="7">
      <w:start w:val="1"/>
      <w:numFmt w:val="none"/>
      <w:lvlText w:val=""/>
      <w:lvlJc w:val="left"/>
      <w:pPr>
        <w:tabs>
          <w:tab w:val="num" w:pos="720"/>
        </w:tabs>
      </w:pPr>
      <w:rPr>
        <w:rFonts w:cs="Times New Roman"/>
        <w:b w:val="0"/>
        <w:i w:val="0"/>
        <w:caps w:val="0"/>
        <w:smallCaps w:val="0"/>
        <w:strike w:val="0"/>
        <w:dstrike w:val="0"/>
        <w:vanish w:val="0"/>
        <w:u w:val="none"/>
        <w:effect w:val="none"/>
        <w:vertAlign w:val="baseline"/>
      </w:rPr>
    </w:lvl>
    <w:lvl w:ilvl="8">
      <w:start w:val="1"/>
      <w:numFmt w:val="none"/>
      <w:lvlText w:val=""/>
      <w:lvlJc w:val="left"/>
      <w:pPr>
        <w:tabs>
          <w:tab w:val="num" w:pos="720"/>
        </w:tabs>
      </w:pPr>
      <w:rPr>
        <w:rFonts w:cs="Times New Roman"/>
        <w:b w:val="0"/>
        <w:i w:val="0"/>
        <w:caps w:val="0"/>
        <w:smallCaps w:val="0"/>
        <w:strike w:val="0"/>
        <w:dstrike w:val="0"/>
        <w:vanish w:val="0"/>
        <w:u w:val="none"/>
        <w:effect w:val="none"/>
        <w:vertAlign w:val="baseline"/>
      </w:rPr>
    </w:lvl>
  </w:abstractNum>
  <w:abstractNum w:abstractNumId="6" w15:restartNumberingAfterBreak="0">
    <w:nsid w:val="2B423BD2"/>
    <w:multiLevelType w:val="singleLevel"/>
    <w:tmpl w:val="11846852"/>
    <w:lvl w:ilvl="0">
      <w:start w:val="1"/>
      <w:numFmt w:val="bullet"/>
      <w:pStyle w:val="Nadpis5"/>
      <w:lvlText w:val=""/>
      <w:lvlJc w:val="left"/>
      <w:pPr>
        <w:tabs>
          <w:tab w:val="num" w:pos="2948"/>
        </w:tabs>
        <w:ind w:left="2948" w:hanging="453"/>
      </w:pPr>
      <w:rPr>
        <w:rFonts w:ascii="Symbol" w:hAnsi="Symbol" w:hint="default"/>
      </w:rPr>
    </w:lvl>
  </w:abstractNum>
  <w:abstractNum w:abstractNumId="7" w15:restartNumberingAfterBreak="0">
    <w:nsid w:val="34AC6F98"/>
    <w:multiLevelType w:val="hybridMultilevel"/>
    <w:tmpl w:val="68EEDC4C"/>
    <w:lvl w:ilvl="0" w:tplc="8312BE1A">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49C66851"/>
    <w:multiLevelType w:val="multilevel"/>
    <w:tmpl w:val="89FAE488"/>
    <w:name w:val="KSBAnx"/>
    <w:lvl w:ilvl="0">
      <w:start w:val="1"/>
      <w:numFmt w:val="decimal"/>
      <w:pStyle w:val="KSBSch"/>
      <w:suff w:val="nothing"/>
      <w:lvlText w:val="Příloha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SBSchPart"/>
      <w:suff w:val="nothing"/>
      <w:lvlText w:val="Část %2"/>
      <w:lvlJc w:val="left"/>
      <w:pPr>
        <w:ind w:left="0" w:firstLine="0"/>
      </w:pPr>
      <w:rPr>
        <w:rFonts w:hint="default"/>
        <w:b/>
        <w:i w:val="0"/>
      </w:rPr>
    </w:lvl>
    <w:lvl w:ilvl="2">
      <w:start w:val="1"/>
      <w:numFmt w:val="decimal"/>
      <w:pStyle w:val="KSBSchH1"/>
      <w:lvlText w:val="%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SBSchH2"/>
      <w:lvlText w:val="%3.%4"/>
      <w:lvlJc w:val="left"/>
      <w:pPr>
        <w:tabs>
          <w:tab w:val="num" w:pos="720"/>
        </w:tabs>
        <w:ind w:left="720" w:hanging="720"/>
      </w:pPr>
      <w:rPr>
        <w:rFonts w:hint="default"/>
      </w:rPr>
    </w:lvl>
    <w:lvl w:ilvl="4">
      <w:start w:val="1"/>
      <w:numFmt w:val="lowerLetter"/>
      <w:pStyle w:val="KSBSchH3"/>
      <w:lvlText w:val="(%5)"/>
      <w:lvlJc w:val="left"/>
      <w:pPr>
        <w:tabs>
          <w:tab w:val="num" w:pos="1440"/>
        </w:tabs>
        <w:ind w:left="1440" w:hanging="720"/>
      </w:pPr>
      <w:rPr>
        <w:rFonts w:hint="default"/>
      </w:rPr>
    </w:lvl>
    <w:lvl w:ilvl="5">
      <w:start w:val="1"/>
      <w:numFmt w:val="lowerRoman"/>
      <w:pStyle w:val="KSBSchH4"/>
      <w:lvlText w:val="(%6)"/>
      <w:lvlJc w:val="left"/>
      <w:pPr>
        <w:tabs>
          <w:tab w:val="num" w:pos="2160"/>
        </w:tabs>
        <w:ind w:left="2160" w:hanging="720"/>
      </w:pPr>
      <w:rPr>
        <w:rFonts w:hint="default"/>
      </w:rPr>
    </w:lvl>
    <w:lvl w:ilvl="6">
      <w:start w:val="1"/>
      <w:numFmt w:val="upperLetter"/>
      <w:pStyle w:val="KSBSchH5"/>
      <w:lvlText w:val="(%7)"/>
      <w:lvlJc w:val="left"/>
      <w:pPr>
        <w:tabs>
          <w:tab w:val="num" w:pos="2880"/>
        </w:tabs>
        <w:ind w:left="2880" w:hanging="720"/>
      </w:pPr>
      <w:rPr>
        <w:rFonts w:hint="default"/>
      </w:rPr>
    </w:lvl>
    <w:lvl w:ilvl="7">
      <w:start w:val="1"/>
      <w:numFmt w:val="upperRoman"/>
      <w:pStyle w:val="KSBSchH6"/>
      <w:lvlText w:val="(%8)"/>
      <w:lvlJc w:val="left"/>
      <w:pPr>
        <w:tabs>
          <w:tab w:val="num" w:pos="3600"/>
        </w:tabs>
        <w:ind w:left="3600" w:hanging="72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4E4B4E3E"/>
    <w:multiLevelType w:val="multilevel"/>
    <w:tmpl w:val="4D52962E"/>
    <w:name w:val="KSBHead"/>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50C02B53"/>
    <w:multiLevelType w:val="hybridMultilevel"/>
    <w:tmpl w:val="E68AF3E0"/>
    <w:lvl w:ilvl="0" w:tplc="5BF645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C8147A"/>
    <w:multiLevelType w:val="hybridMultilevel"/>
    <w:tmpl w:val="C5C6D4BC"/>
    <w:lvl w:ilvl="0" w:tplc="EB00FFD2">
      <w:start w:val="1"/>
      <w:numFmt w:val="lowerLetter"/>
      <w:lvlText w:val="%1)"/>
      <w:lvlJc w:val="left"/>
      <w:pPr>
        <w:ind w:left="927" w:hanging="360"/>
      </w:pPr>
      <w:rPr>
        <w:rFonts w:hint="default"/>
        <w:u w:val="none"/>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646C603E"/>
    <w:multiLevelType w:val="hybridMultilevel"/>
    <w:tmpl w:val="4A6EBF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A55C34"/>
    <w:multiLevelType w:val="hybridMultilevel"/>
    <w:tmpl w:val="0674E2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73F00501"/>
    <w:multiLevelType w:val="multilevel"/>
    <w:tmpl w:val="577EE706"/>
    <w:lvl w:ilvl="0">
      <w:start w:val="1"/>
      <w:numFmt w:val="decimal"/>
      <w:pStyle w:val="Numm1"/>
      <w:suff w:val="nothing"/>
      <w:lvlText w:val="Článek %1"/>
      <w:lvlJc w:val="left"/>
      <w:pPr>
        <w:ind w:left="567" w:hanging="567"/>
      </w:pPr>
      <w:rPr>
        <w:b/>
      </w:r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6060C1E"/>
    <w:multiLevelType w:val="multilevel"/>
    <w:tmpl w:val="2E62C350"/>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3403"/>
        </w:tabs>
        <w:ind w:left="3403" w:hanging="1134"/>
      </w:pPr>
      <w:rPr>
        <w:rFonts w:hint="default"/>
        <w:b w:val="0"/>
        <w:bCs/>
        <w:sz w:val="22"/>
        <w:szCs w:val="22"/>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7C790FE3"/>
    <w:multiLevelType w:val="multilevel"/>
    <w:tmpl w:val="4028D3A6"/>
    <w:lvl w:ilvl="0">
      <w:start w:val="1"/>
      <w:numFmt w:val="decimal"/>
      <w:lvlText w:val="%1."/>
      <w:lvlJc w:val="left"/>
      <w:pPr>
        <w:tabs>
          <w:tab w:val="num" w:pos="1134"/>
        </w:tabs>
        <w:ind w:left="1134" w:hanging="1134"/>
      </w:pPr>
      <w:rPr>
        <w:b w:val="0"/>
      </w:r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lvlText w:val="(%4)"/>
      <w:lvlJc w:val="left"/>
      <w:pPr>
        <w:tabs>
          <w:tab w:val="num" w:pos="1701"/>
        </w:tabs>
        <w:ind w:left="1701" w:hanging="567"/>
      </w:pPr>
    </w:lvl>
    <w:lvl w:ilvl="4">
      <w:start w:val="1"/>
      <w:numFmt w:val="lowerRoman"/>
      <w:lvlText w:val="(%5)"/>
      <w:lvlJc w:val="left"/>
      <w:pPr>
        <w:tabs>
          <w:tab w:val="num" w:pos="2438"/>
        </w:tabs>
        <w:ind w:left="2438" w:hanging="73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7CE650BE"/>
    <w:multiLevelType w:val="hybridMultilevel"/>
    <w:tmpl w:val="9E3E521E"/>
    <w:lvl w:ilvl="0" w:tplc="FFFFFFFF">
      <w:start w:val="1"/>
      <w:numFmt w:val="upperLetter"/>
      <w:lvlText w:val="(%1)"/>
      <w:lvlJc w:val="left"/>
      <w:pPr>
        <w:tabs>
          <w:tab w:val="num" w:pos="1134"/>
        </w:tabs>
        <w:ind w:left="0" w:firstLine="0"/>
      </w:pPr>
      <w:rPr>
        <w:rFonts w:hint="default"/>
        <w:b w:val="0"/>
        <w:i w:val="0"/>
      </w:rPr>
    </w:lvl>
    <w:lvl w:ilvl="1" w:tplc="FFFFFFFF">
      <w:start w:val="1"/>
      <w:numFmt w:val="lowerLetter"/>
      <w:pStyle w:val="KSBvh2"/>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12288779">
    <w:abstractNumId w:val="0"/>
  </w:num>
  <w:num w:numId="2" w16cid:durableId="320348426">
    <w:abstractNumId w:val="16"/>
  </w:num>
  <w:num w:numId="3" w16cid:durableId="62266922">
    <w:abstractNumId w:val="5"/>
  </w:num>
  <w:num w:numId="4" w16cid:durableId="830875728">
    <w:abstractNumId w:val="14"/>
  </w:num>
  <w:num w:numId="5" w16cid:durableId="1212036540">
    <w:abstractNumId w:val="15"/>
  </w:num>
  <w:num w:numId="6" w16cid:durableId="1264604190">
    <w:abstractNumId w:val="6"/>
  </w:num>
  <w:num w:numId="7" w16cid:durableId="295332681">
    <w:abstractNumId w:val="17"/>
  </w:num>
  <w:num w:numId="8" w16cid:durableId="1425489454">
    <w:abstractNumId w:val="3"/>
  </w:num>
  <w:num w:numId="9" w16cid:durableId="862288058">
    <w:abstractNumId w:val="13"/>
  </w:num>
  <w:num w:numId="10" w16cid:durableId="1688018862">
    <w:abstractNumId w:val="4"/>
  </w:num>
  <w:num w:numId="11" w16cid:durableId="858666138">
    <w:abstractNumId w:val="1"/>
  </w:num>
  <w:num w:numId="12" w16cid:durableId="791704232">
    <w:abstractNumId w:val="9"/>
  </w:num>
  <w:num w:numId="13" w16cid:durableId="1962497064">
    <w:abstractNumId w:val="11"/>
  </w:num>
  <w:num w:numId="14" w16cid:durableId="358161582">
    <w:abstractNumId w:val="8"/>
  </w:num>
  <w:num w:numId="15" w16cid:durableId="1530294668">
    <w:abstractNumId w:val="10"/>
  </w:num>
  <w:num w:numId="16" w16cid:durableId="825442659">
    <w:abstractNumId w:val="7"/>
  </w:num>
  <w:num w:numId="17" w16cid:durableId="915629500">
    <w:abstractNumId w:val="2"/>
  </w:num>
  <w:num w:numId="18" w16cid:durableId="114538845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E1"/>
    <w:rsid w:val="00004851"/>
    <w:rsid w:val="0000663F"/>
    <w:rsid w:val="000071D6"/>
    <w:rsid w:val="00010908"/>
    <w:rsid w:val="00011014"/>
    <w:rsid w:val="000130A4"/>
    <w:rsid w:val="000147B3"/>
    <w:rsid w:val="00021B2D"/>
    <w:rsid w:val="00024567"/>
    <w:rsid w:val="00030F0D"/>
    <w:rsid w:val="00031972"/>
    <w:rsid w:val="00031D96"/>
    <w:rsid w:val="00031EC3"/>
    <w:rsid w:val="00033DA2"/>
    <w:rsid w:val="00043697"/>
    <w:rsid w:val="00044C70"/>
    <w:rsid w:val="0004700E"/>
    <w:rsid w:val="00057416"/>
    <w:rsid w:val="0006759C"/>
    <w:rsid w:val="000719D5"/>
    <w:rsid w:val="00074146"/>
    <w:rsid w:val="00077562"/>
    <w:rsid w:val="00081237"/>
    <w:rsid w:val="00081781"/>
    <w:rsid w:val="00085711"/>
    <w:rsid w:val="00094F95"/>
    <w:rsid w:val="00096515"/>
    <w:rsid w:val="000A375D"/>
    <w:rsid w:val="000A757F"/>
    <w:rsid w:val="000A7CC0"/>
    <w:rsid w:val="000B0683"/>
    <w:rsid w:val="000B0FCF"/>
    <w:rsid w:val="000C0506"/>
    <w:rsid w:val="000C1662"/>
    <w:rsid w:val="000C170F"/>
    <w:rsid w:val="000C6F14"/>
    <w:rsid w:val="000D004E"/>
    <w:rsid w:val="000D130C"/>
    <w:rsid w:val="000D38FB"/>
    <w:rsid w:val="000D57DC"/>
    <w:rsid w:val="000D6D4B"/>
    <w:rsid w:val="000D7123"/>
    <w:rsid w:val="000D718B"/>
    <w:rsid w:val="000D79A8"/>
    <w:rsid w:val="000E3CF3"/>
    <w:rsid w:val="000E7B50"/>
    <w:rsid w:val="000F4058"/>
    <w:rsid w:val="000F4CFD"/>
    <w:rsid w:val="00100567"/>
    <w:rsid w:val="001027F7"/>
    <w:rsid w:val="00104026"/>
    <w:rsid w:val="001073F4"/>
    <w:rsid w:val="00115A24"/>
    <w:rsid w:val="0011794C"/>
    <w:rsid w:val="00121CED"/>
    <w:rsid w:val="00124714"/>
    <w:rsid w:val="00125307"/>
    <w:rsid w:val="00126044"/>
    <w:rsid w:val="001378B5"/>
    <w:rsid w:val="0014029E"/>
    <w:rsid w:val="001407E2"/>
    <w:rsid w:val="001420F0"/>
    <w:rsid w:val="00142D5C"/>
    <w:rsid w:val="00144B9B"/>
    <w:rsid w:val="00151232"/>
    <w:rsid w:val="00156C7F"/>
    <w:rsid w:val="001622EB"/>
    <w:rsid w:val="0016370B"/>
    <w:rsid w:val="00174B5B"/>
    <w:rsid w:val="001809B7"/>
    <w:rsid w:val="00185CE8"/>
    <w:rsid w:val="00196CE7"/>
    <w:rsid w:val="001A0CAC"/>
    <w:rsid w:val="001A3824"/>
    <w:rsid w:val="001A3ADC"/>
    <w:rsid w:val="001A401B"/>
    <w:rsid w:val="001A5089"/>
    <w:rsid w:val="001A57B9"/>
    <w:rsid w:val="001B23EB"/>
    <w:rsid w:val="001B32E5"/>
    <w:rsid w:val="001B4509"/>
    <w:rsid w:val="001B7705"/>
    <w:rsid w:val="001C2D70"/>
    <w:rsid w:val="001C5AF7"/>
    <w:rsid w:val="001C781B"/>
    <w:rsid w:val="001D2B12"/>
    <w:rsid w:val="001D2CB7"/>
    <w:rsid w:val="001D3B24"/>
    <w:rsid w:val="001D4202"/>
    <w:rsid w:val="001D579E"/>
    <w:rsid w:val="001D6E19"/>
    <w:rsid w:val="001E06CF"/>
    <w:rsid w:val="001E0719"/>
    <w:rsid w:val="001E4C20"/>
    <w:rsid w:val="001E6E3C"/>
    <w:rsid w:val="001F04B2"/>
    <w:rsid w:val="001F055D"/>
    <w:rsid w:val="001F0B8E"/>
    <w:rsid w:val="001F3488"/>
    <w:rsid w:val="001F52E7"/>
    <w:rsid w:val="001F7816"/>
    <w:rsid w:val="002004B5"/>
    <w:rsid w:val="0020631E"/>
    <w:rsid w:val="00207B24"/>
    <w:rsid w:val="002116C9"/>
    <w:rsid w:val="00215A82"/>
    <w:rsid w:val="002206AA"/>
    <w:rsid w:val="00223223"/>
    <w:rsid w:val="002240B8"/>
    <w:rsid w:val="0022719D"/>
    <w:rsid w:val="00235AED"/>
    <w:rsid w:val="002430BB"/>
    <w:rsid w:val="002511E7"/>
    <w:rsid w:val="00251482"/>
    <w:rsid w:val="0025193C"/>
    <w:rsid w:val="00256B3E"/>
    <w:rsid w:val="002672CA"/>
    <w:rsid w:val="00272DEE"/>
    <w:rsid w:val="00272FD0"/>
    <w:rsid w:val="002777CA"/>
    <w:rsid w:val="00280ACA"/>
    <w:rsid w:val="002846C1"/>
    <w:rsid w:val="00292791"/>
    <w:rsid w:val="00296D16"/>
    <w:rsid w:val="002A0FCF"/>
    <w:rsid w:val="002A33D6"/>
    <w:rsid w:val="002B1B7F"/>
    <w:rsid w:val="002B39F4"/>
    <w:rsid w:val="002B5939"/>
    <w:rsid w:val="002B5DF2"/>
    <w:rsid w:val="002C1650"/>
    <w:rsid w:val="002C168E"/>
    <w:rsid w:val="002C29EB"/>
    <w:rsid w:val="002C723D"/>
    <w:rsid w:val="002D1DC4"/>
    <w:rsid w:val="002D2B2A"/>
    <w:rsid w:val="002D58E0"/>
    <w:rsid w:val="002D5C39"/>
    <w:rsid w:val="002D6B0E"/>
    <w:rsid w:val="002D6EB4"/>
    <w:rsid w:val="002D7E8F"/>
    <w:rsid w:val="002E45EC"/>
    <w:rsid w:val="002E4705"/>
    <w:rsid w:val="002E49DB"/>
    <w:rsid w:val="002E7BDE"/>
    <w:rsid w:val="002F4BF0"/>
    <w:rsid w:val="002F796E"/>
    <w:rsid w:val="00300965"/>
    <w:rsid w:val="00307049"/>
    <w:rsid w:val="00307B59"/>
    <w:rsid w:val="003159A1"/>
    <w:rsid w:val="00317764"/>
    <w:rsid w:val="00320F60"/>
    <w:rsid w:val="003249A7"/>
    <w:rsid w:val="00327A3F"/>
    <w:rsid w:val="003333B0"/>
    <w:rsid w:val="0033669E"/>
    <w:rsid w:val="00336D90"/>
    <w:rsid w:val="0034239D"/>
    <w:rsid w:val="00344B2F"/>
    <w:rsid w:val="00345096"/>
    <w:rsid w:val="003520A7"/>
    <w:rsid w:val="003529CF"/>
    <w:rsid w:val="00353825"/>
    <w:rsid w:val="00355E55"/>
    <w:rsid w:val="0036340A"/>
    <w:rsid w:val="003667F7"/>
    <w:rsid w:val="00366EF9"/>
    <w:rsid w:val="0037002A"/>
    <w:rsid w:val="00370707"/>
    <w:rsid w:val="003718EA"/>
    <w:rsid w:val="003729B3"/>
    <w:rsid w:val="003739B5"/>
    <w:rsid w:val="00373A33"/>
    <w:rsid w:val="0037549E"/>
    <w:rsid w:val="00377B21"/>
    <w:rsid w:val="0038421C"/>
    <w:rsid w:val="003861FB"/>
    <w:rsid w:val="00386E06"/>
    <w:rsid w:val="00387B7A"/>
    <w:rsid w:val="003909A3"/>
    <w:rsid w:val="003962F4"/>
    <w:rsid w:val="003A59FD"/>
    <w:rsid w:val="003B0059"/>
    <w:rsid w:val="003B03D2"/>
    <w:rsid w:val="003B1263"/>
    <w:rsid w:val="003B1293"/>
    <w:rsid w:val="003B21FC"/>
    <w:rsid w:val="003B4620"/>
    <w:rsid w:val="003B630B"/>
    <w:rsid w:val="003B685E"/>
    <w:rsid w:val="003C1331"/>
    <w:rsid w:val="003E2C6D"/>
    <w:rsid w:val="003E2E54"/>
    <w:rsid w:val="003E3CB8"/>
    <w:rsid w:val="003E5613"/>
    <w:rsid w:val="003E7382"/>
    <w:rsid w:val="003F1854"/>
    <w:rsid w:val="003F250A"/>
    <w:rsid w:val="003F34D5"/>
    <w:rsid w:val="00402281"/>
    <w:rsid w:val="00420E1C"/>
    <w:rsid w:val="004238A0"/>
    <w:rsid w:val="0042416A"/>
    <w:rsid w:val="00427449"/>
    <w:rsid w:val="0044152B"/>
    <w:rsid w:val="004467CD"/>
    <w:rsid w:val="00447164"/>
    <w:rsid w:val="00447F69"/>
    <w:rsid w:val="004524E1"/>
    <w:rsid w:val="00453EB3"/>
    <w:rsid w:val="00454C02"/>
    <w:rsid w:val="00463A61"/>
    <w:rsid w:val="00464CFD"/>
    <w:rsid w:val="00477326"/>
    <w:rsid w:val="00480E1D"/>
    <w:rsid w:val="004818CF"/>
    <w:rsid w:val="004824E1"/>
    <w:rsid w:val="00482F87"/>
    <w:rsid w:val="004834DC"/>
    <w:rsid w:val="0048405D"/>
    <w:rsid w:val="00487D3C"/>
    <w:rsid w:val="00495940"/>
    <w:rsid w:val="00496CA5"/>
    <w:rsid w:val="00497353"/>
    <w:rsid w:val="00497699"/>
    <w:rsid w:val="004A2B01"/>
    <w:rsid w:val="004A3065"/>
    <w:rsid w:val="004A53A1"/>
    <w:rsid w:val="004A7BCF"/>
    <w:rsid w:val="004B1FF1"/>
    <w:rsid w:val="004B24C8"/>
    <w:rsid w:val="004B2598"/>
    <w:rsid w:val="004B35F0"/>
    <w:rsid w:val="004B62A9"/>
    <w:rsid w:val="004B6FA0"/>
    <w:rsid w:val="004C3CE6"/>
    <w:rsid w:val="004C42E9"/>
    <w:rsid w:val="004D165D"/>
    <w:rsid w:val="004D2FD0"/>
    <w:rsid w:val="004D714E"/>
    <w:rsid w:val="004D79DE"/>
    <w:rsid w:val="004E28B9"/>
    <w:rsid w:val="004E2F90"/>
    <w:rsid w:val="004E335F"/>
    <w:rsid w:val="004E5797"/>
    <w:rsid w:val="004F0EB4"/>
    <w:rsid w:val="004F1BC3"/>
    <w:rsid w:val="004F2547"/>
    <w:rsid w:val="004F262C"/>
    <w:rsid w:val="004F3CD1"/>
    <w:rsid w:val="004F5477"/>
    <w:rsid w:val="00502912"/>
    <w:rsid w:val="00502FE7"/>
    <w:rsid w:val="00505B33"/>
    <w:rsid w:val="00506368"/>
    <w:rsid w:val="005151D9"/>
    <w:rsid w:val="005202CD"/>
    <w:rsid w:val="00531916"/>
    <w:rsid w:val="00537B5D"/>
    <w:rsid w:val="00537B6B"/>
    <w:rsid w:val="0054123B"/>
    <w:rsid w:val="00543B50"/>
    <w:rsid w:val="0054441B"/>
    <w:rsid w:val="00545D17"/>
    <w:rsid w:val="0054605E"/>
    <w:rsid w:val="0055032B"/>
    <w:rsid w:val="00550488"/>
    <w:rsid w:val="00551D0A"/>
    <w:rsid w:val="00560659"/>
    <w:rsid w:val="00562CF0"/>
    <w:rsid w:val="005630B7"/>
    <w:rsid w:val="005710DD"/>
    <w:rsid w:val="00572327"/>
    <w:rsid w:val="005732DA"/>
    <w:rsid w:val="00581410"/>
    <w:rsid w:val="0058164F"/>
    <w:rsid w:val="0058571F"/>
    <w:rsid w:val="0058626A"/>
    <w:rsid w:val="00587330"/>
    <w:rsid w:val="0059170F"/>
    <w:rsid w:val="00591DED"/>
    <w:rsid w:val="00593DA0"/>
    <w:rsid w:val="00597478"/>
    <w:rsid w:val="005A204B"/>
    <w:rsid w:val="005A236B"/>
    <w:rsid w:val="005A2BE0"/>
    <w:rsid w:val="005A5100"/>
    <w:rsid w:val="005A6395"/>
    <w:rsid w:val="005B008B"/>
    <w:rsid w:val="005B28D0"/>
    <w:rsid w:val="005B6281"/>
    <w:rsid w:val="005C0395"/>
    <w:rsid w:val="005C1B09"/>
    <w:rsid w:val="005C1FB5"/>
    <w:rsid w:val="005C30AE"/>
    <w:rsid w:val="005C4450"/>
    <w:rsid w:val="005C60F5"/>
    <w:rsid w:val="005C6C12"/>
    <w:rsid w:val="005D59AE"/>
    <w:rsid w:val="005D6466"/>
    <w:rsid w:val="005D74F1"/>
    <w:rsid w:val="005E0597"/>
    <w:rsid w:val="005E182A"/>
    <w:rsid w:val="005F2C0E"/>
    <w:rsid w:val="005F4711"/>
    <w:rsid w:val="005F5431"/>
    <w:rsid w:val="00601B7F"/>
    <w:rsid w:val="0060446D"/>
    <w:rsid w:val="0060568A"/>
    <w:rsid w:val="0061373E"/>
    <w:rsid w:val="00621F8F"/>
    <w:rsid w:val="00632EE4"/>
    <w:rsid w:val="006364B8"/>
    <w:rsid w:val="00636986"/>
    <w:rsid w:val="006403CA"/>
    <w:rsid w:val="00641915"/>
    <w:rsid w:val="0066721F"/>
    <w:rsid w:val="00672454"/>
    <w:rsid w:val="006728C4"/>
    <w:rsid w:val="00674746"/>
    <w:rsid w:val="0067519C"/>
    <w:rsid w:val="00676EFA"/>
    <w:rsid w:val="0068658B"/>
    <w:rsid w:val="00687F18"/>
    <w:rsid w:val="006954E8"/>
    <w:rsid w:val="00697950"/>
    <w:rsid w:val="006A4D97"/>
    <w:rsid w:val="006B02DB"/>
    <w:rsid w:val="006B08DB"/>
    <w:rsid w:val="006B2221"/>
    <w:rsid w:val="006B310C"/>
    <w:rsid w:val="006B52A7"/>
    <w:rsid w:val="006B53C1"/>
    <w:rsid w:val="006C06C7"/>
    <w:rsid w:val="006C4C5F"/>
    <w:rsid w:val="006C60C4"/>
    <w:rsid w:val="006C6DC1"/>
    <w:rsid w:val="006C71FF"/>
    <w:rsid w:val="006D26F1"/>
    <w:rsid w:val="006D30A5"/>
    <w:rsid w:val="006D380E"/>
    <w:rsid w:val="006D3F7D"/>
    <w:rsid w:val="006D6873"/>
    <w:rsid w:val="006E0A4E"/>
    <w:rsid w:val="006F21E1"/>
    <w:rsid w:val="006F27CB"/>
    <w:rsid w:val="006F5A75"/>
    <w:rsid w:val="006F7E48"/>
    <w:rsid w:val="00700B6B"/>
    <w:rsid w:val="00705F3D"/>
    <w:rsid w:val="00706CFC"/>
    <w:rsid w:val="00706F09"/>
    <w:rsid w:val="00715ED3"/>
    <w:rsid w:val="00720D4A"/>
    <w:rsid w:val="00722F01"/>
    <w:rsid w:val="007251E9"/>
    <w:rsid w:val="00730685"/>
    <w:rsid w:val="00733222"/>
    <w:rsid w:val="007373BC"/>
    <w:rsid w:val="00744731"/>
    <w:rsid w:val="00745C87"/>
    <w:rsid w:val="00746B93"/>
    <w:rsid w:val="00746F3F"/>
    <w:rsid w:val="00751AC2"/>
    <w:rsid w:val="00756F43"/>
    <w:rsid w:val="00760EC6"/>
    <w:rsid w:val="00761C85"/>
    <w:rsid w:val="00762BBD"/>
    <w:rsid w:val="00762CBC"/>
    <w:rsid w:val="00762E1A"/>
    <w:rsid w:val="00764CD7"/>
    <w:rsid w:val="00765258"/>
    <w:rsid w:val="007675C5"/>
    <w:rsid w:val="00772B4A"/>
    <w:rsid w:val="00772F08"/>
    <w:rsid w:val="00775D20"/>
    <w:rsid w:val="00776B89"/>
    <w:rsid w:val="007777E3"/>
    <w:rsid w:val="00781244"/>
    <w:rsid w:val="00782C33"/>
    <w:rsid w:val="00783233"/>
    <w:rsid w:val="00783B12"/>
    <w:rsid w:val="007A079F"/>
    <w:rsid w:val="007A2E9E"/>
    <w:rsid w:val="007A457E"/>
    <w:rsid w:val="007B1921"/>
    <w:rsid w:val="007B4CE7"/>
    <w:rsid w:val="007B7936"/>
    <w:rsid w:val="007C4B51"/>
    <w:rsid w:val="007D65C9"/>
    <w:rsid w:val="007D66EC"/>
    <w:rsid w:val="007E0DDC"/>
    <w:rsid w:val="007E0F2C"/>
    <w:rsid w:val="007E7BE3"/>
    <w:rsid w:val="007F19B5"/>
    <w:rsid w:val="007F35B5"/>
    <w:rsid w:val="007F61ED"/>
    <w:rsid w:val="007F7F1B"/>
    <w:rsid w:val="007F7F43"/>
    <w:rsid w:val="008002DA"/>
    <w:rsid w:val="00803ABA"/>
    <w:rsid w:val="008138C8"/>
    <w:rsid w:val="00816684"/>
    <w:rsid w:val="00816845"/>
    <w:rsid w:val="00820236"/>
    <w:rsid w:val="00820FD8"/>
    <w:rsid w:val="008265EF"/>
    <w:rsid w:val="00827D05"/>
    <w:rsid w:val="008304FB"/>
    <w:rsid w:val="00831C9F"/>
    <w:rsid w:val="00832C88"/>
    <w:rsid w:val="00834C4A"/>
    <w:rsid w:val="008350D7"/>
    <w:rsid w:val="00836B5E"/>
    <w:rsid w:val="00837067"/>
    <w:rsid w:val="0083757C"/>
    <w:rsid w:val="008406C5"/>
    <w:rsid w:val="00843199"/>
    <w:rsid w:val="008432D0"/>
    <w:rsid w:val="008441F7"/>
    <w:rsid w:val="00845714"/>
    <w:rsid w:val="00851A7D"/>
    <w:rsid w:val="0086033B"/>
    <w:rsid w:val="00860D72"/>
    <w:rsid w:val="00873214"/>
    <w:rsid w:val="008733BA"/>
    <w:rsid w:val="00875B03"/>
    <w:rsid w:val="00876E99"/>
    <w:rsid w:val="00880011"/>
    <w:rsid w:val="008818BC"/>
    <w:rsid w:val="008829AD"/>
    <w:rsid w:val="008860C3"/>
    <w:rsid w:val="008877E0"/>
    <w:rsid w:val="00887CA8"/>
    <w:rsid w:val="008915F1"/>
    <w:rsid w:val="00892E51"/>
    <w:rsid w:val="00892F25"/>
    <w:rsid w:val="00893BFF"/>
    <w:rsid w:val="00896FFF"/>
    <w:rsid w:val="008A0985"/>
    <w:rsid w:val="008A0F59"/>
    <w:rsid w:val="008A4577"/>
    <w:rsid w:val="008A4DAB"/>
    <w:rsid w:val="008A5869"/>
    <w:rsid w:val="008A598C"/>
    <w:rsid w:val="008A6C3F"/>
    <w:rsid w:val="008B1671"/>
    <w:rsid w:val="008B1CEE"/>
    <w:rsid w:val="008B4994"/>
    <w:rsid w:val="008C18ED"/>
    <w:rsid w:val="008C50E1"/>
    <w:rsid w:val="008C75E0"/>
    <w:rsid w:val="008D06D0"/>
    <w:rsid w:val="008D3B7A"/>
    <w:rsid w:val="008D7F94"/>
    <w:rsid w:val="008E24C4"/>
    <w:rsid w:val="008E3DAB"/>
    <w:rsid w:val="008E4F31"/>
    <w:rsid w:val="008E718A"/>
    <w:rsid w:val="008E724F"/>
    <w:rsid w:val="008F2768"/>
    <w:rsid w:val="008F2805"/>
    <w:rsid w:val="00902052"/>
    <w:rsid w:val="00903310"/>
    <w:rsid w:val="00904B48"/>
    <w:rsid w:val="00913452"/>
    <w:rsid w:val="00925992"/>
    <w:rsid w:val="00931C74"/>
    <w:rsid w:val="009331B2"/>
    <w:rsid w:val="00936F2E"/>
    <w:rsid w:val="009450C3"/>
    <w:rsid w:val="00947707"/>
    <w:rsid w:val="00947C9B"/>
    <w:rsid w:val="00955405"/>
    <w:rsid w:val="00960243"/>
    <w:rsid w:val="00960397"/>
    <w:rsid w:val="00960565"/>
    <w:rsid w:val="00966550"/>
    <w:rsid w:val="009710FF"/>
    <w:rsid w:val="00971D0E"/>
    <w:rsid w:val="009725C3"/>
    <w:rsid w:val="00973713"/>
    <w:rsid w:val="009819BB"/>
    <w:rsid w:val="00990D7B"/>
    <w:rsid w:val="009915A6"/>
    <w:rsid w:val="0099600B"/>
    <w:rsid w:val="009A10D8"/>
    <w:rsid w:val="009A2628"/>
    <w:rsid w:val="009A2B9C"/>
    <w:rsid w:val="009A33C2"/>
    <w:rsid w:val="009A6A70"/>
    <w:rsid w:val="009A718D"/>
    <w:rsid w:val="009B4CE3"/>
    <w:rsid w:val="009C2FE3"/>
    <w:rsid w:val="009D0C98"/>
    <w:rsid w:val="009D15A5"/>
    <w:rsid w:val="009D2C22"/>
    <w:rsid w:val="009D3B39"/>
    <w:rsid w:val="009D401F"/>
    <w:rsid w:val="009D441B"/>
    <w:rsid w:val="009D471D"/>
    <w:rsid w:val="009D5D2B"/>
    <w:rsid w:val="009D6FEF"/>
    <w:rsid w:val="009D719C"/>
    <w:rsid w:val="009D7A11"/>
    <w:rsid w:val="009E3A9E"/>
    <w:rsid w:val="009E457B"/>
    <w:rsid w:val="009E51A7"/>
    <w:rsid w:val="009F171B"/>
    <w:rsid w:val="009F1AF6"/>
    <w:rsid w:val="009F1E1E"/>
    <w:rsid w:val="009F3DE3"/>
    <w:rsid w:val="009F6C53"/>
    <w:rsid w:val="00A03490"/>
    <w:rsid w:val="00A04255"/>
    <w:rsid w:val="00A056BE"/>
    <w:rsid w:val="00A06D3F"/>
    <w:rsid w:val="00A078A0"/>
    <w:rsid w:val="00A07EA4"/>
    <w:rsid w:val="00A115D7"/>
    <w:rsid w:val="00A20C9D"/>
    <w:rsid w:val="00A23604"/>
    <w:rsid w:val="00A25410"/>
    <w:rsid w:val="00A26D23"/>
    <w:rsid w:val="00A27EFC"/>
    <w:rsid w:val="00A30B7B"/>
    <w:rsid w:val="00A31513"/>
    <w:rsid w:val="00A3261B"/>
    <w:rsid w:val="00A33DC9"/>
    <w:rsid w:val="00A34A5B"/>
    <w:rsid w:val="00A35B6F"/>
    <w:rsid w:val="00A41C5E"/>
    <w:rsid w:val="00A41F16"/>
    <w:rsid w:val="00A4333E"/>
    <w:rsid w:val="00A43915"/>
    <w:rsid w:val="00A44BC6"/>
    <w:rsid w:val="00A4680A"/>
    <w:rsid w:val="00A468A4"/>
    <w:rsid w:val="00A554FD"/>
    <w:rsid w:val="00A555A0"/>
    <w:rsid w:val="00A56A61"/>
    <w:rsid w:val="00A57F3E"/>
    <w:rsid w:val="00A6188B"/>
    <w:rsid w:val="00A6283D"/>
    <w:rsid w:val="00A64194"/>
    <w:rsid w:val="00A70AEC"/>
    <w:rsid w:val="00A71800"/>
    <w:rsid w:val="00A768AF"/>
    <w:rsid w:val="00A76C9C"/>
    <w:rsid w:val="00A85059"/>
    <w:rsid w:val="00A8531C"/>
    <w:rsid w:val="00A8719B"/>
    <w:rsid w:val="00AA5D9A"/>
    <w:rsid w:val="00AA5EBF"/>
    <w:rsid w:val="00AA7B39"/>
    <w:rsid w:val="00AB038B"/>
    <w:rsid w:val="00AB11C6"/>
    <w:rsid w:val="00AB20FD"/>
    <w:rsid w:val="00AB6451"/>
    <w:rsid w:val="00AB7FBD"/>
    <w:rsid w:val="00AC464F"/>
    <w:rsid w:val="00AC5D5E"/>
    <w:rsid w:val="00AC628F"/>
    <w:rsid w:val="00AC6419"/>
    <w:rsid w:val="00AC73F6"/>
    <w:rsid w:val="00AC7AA8"/>
    <w:rsid w:val="00AD1078"/>
    <w:rsid w:val="00AD300B"/>
    <w:rsid w:val="00AD4E2B"/>
    <w:rsid w:val="00AE67D6"/>
    <w:rsid w:val="00AF30C0"/>
    <w:rsid w:val="00AF40C4"/>
    <w:rsid w:val="00AF6F02"/>
    <w:rsid w:val="00AF76C0"/>
    <w:rsid w:val="00B01922"/>
    <w:rsid w:val="00B0575B"/>
    <w:rsid w:val="00B12609"/>
    <w:rsid w:val="00B20662"/>
    <w:rsid w:val="00B20EC7"/>
    <w:rsid w:val="00B214CE"/>
    <w:rsid w:val="00B21F4D"/>
    <w:rsid w:val="00B33890"/>
    <w:rsid w:val="00B34661"/>
    <w:rsid w:val="00B37963"/>
    <w:rsid w:val="00B37CDA"/>
    <w:rsid w:val="00B43085"/>
    <w:rsid w:val="00B47E2C"/>
    <w:rsid w:val="00B518A5"/>
    <w:rsid w:val="00B55BF9"/>
    <w:rsid w:val="00B61E30"/>
    <w:rsid w:val="00B67965"/>
    <w:rsid w:val="00B70DFF"/>
    <w:rsid w:val="00B711C6"/>
    <w:rsid w:val="00B803CE"/>
    <w:rsid w:val="00B8294C"/>
    <w:rsid w:val="00B8342D"/>
    <w:rsid w:val="00B86523"/>
    <w:rsid w:val="00B875B5"/>
    <w:rsid w:val="00B909EF"/>
    <w:rsid w:val="00B91441"/>
    <w:rsid w:val="00B96B10"/>
    <w:rsid w:val="00B97DD9"/>
    <w:rsid w:val="00BA159F"/>
    <w:rsid w:val="00BA46F1"/>
    <w:rsid w:val="00BA4704"/>
    <w:rsid w:val="00BA59A6"/>
    <w:rsid w:val="00BB6199"/>
    <w:rsid w:val="00BC3B2B"/>
    <w:rsid w:val="00BC4E7D"/>
    <w:rsid w:val="00BD1AB8"/>
    <w:rsid w:val="00BD35A6"/>
    <w:rsid w:val="00BD41A9"/>
    <w:rsid w:val="00BD462C"/>
    <w:rsid w:val="00BE16BC"/>
    <w:rsid w:val="00BF5B7E"/>
    <w:rsid w:val="00C00BA9"/>
    <w:rsid w:val="00C010E0"/>
    <w:rsid w:val="00C01DD4"/>
    <w:rsid w:val="00C04727"/>
    <w:rsid w:val="00C04E66"/>
    <w:rsid w:val="00C059CD"/>
    <w:rsid w:val="00C13E3E"/>
    <w:rsid w:val="00C21D46"/>
    <w:rsid w:val="00C251EE"/>
    <w:rsid w:val="00C252DF"/>
    <w:rsid w:val="00C31733"/>
    <w:rsid w:val="00C31739"/>
    <w:rsid w:val="00C32057"/>
    <w:rsid w:val="00C334D8"/>
    <w:rsid w:val="00C418B7"/>
    <w:rsid w:val="00C45514"/>
    <w:rsid w:val="00C528F9"/>
    <w:rsid w:val="00C54F8B"/>
    <w:rsid w:val="00C5695E"/>
    <w:rsid w:val="00C57083"/>
    <w:rsid w:val="00C65705"/>
    <w:rsid w:val="00C65A57"/>
    <w:rsid w:val="00C65AA9"/>
    <w:rsid w:val="00C65CE9"/>
    <w:rsid w:val="00C71290"/>
    <w:rsid w:val="00C71D53"/>
    <w:rsid w:val="00C74160"/>
    <w:rsid w:val="00C812A9"/>
    <w:rsid w:val="00C81732"/>
    <w:rsid w:val="00C8789F"/>
    <w:rsid w:val="00C908BE"/>
    <w:rsid w:val="00C92AEB"/>
    <w:rsid w:val="00C94873"/>
    <w:rsid w:val="00C9574D"/>
    <w:rsid w:val="00C95928"/>
    <w:rsid w:val="00C97C4E"/>
    <w:rsid w:val="00CA2A55"/>
    <w:rsid w:val="00CA47D0"/>
    <w:rsid w:val="00CB14D6"/>
    <w:rsid w:val="00CB1985"/>
    <w:rsid w:val="00CB4117"/>
    <w:rsid w:val="00CB765F"/>
    <w:rsid w:val="00CC3748"/>
    <w:rsid w:val="00CC3AEA"/>
    <w:rsid w:val="00CC3E94"/>
    <w:rsid w:val="00CC5781"/>
    <w:rsid w:val="00CC69D1"/>
    <w:rsid w:val="00CC6D43"/>
    <w:rsid w:val="00CC7608"/>
    <w:rsid w:val="00CD000D"/>
    <w:rsid w:val="00CD62EF"/>
    <w:rsid w:val="00CE3A52"/>
    <w:rsid w:val="00CE6025"/>
    <w:rsid w:val="00CE6DE5"/>
    <w:rsid w:val="00CF05EE"/>
    <w:rsid w:val="00CF7FF3"/>
    <w:rsid w:val="00D030F5"/>
    <w:rsid w:val="00D0770A"/>
    <w:rsid w:val="00D10345"/>
    <w:rsid w:val="00D171BE"/>
    <w:rsid w:val="00D174C9"/>
    <w:rsid w:val="00D219B8"/>
    <w:rsid w:val="00D24D2A"/>
    <w:rsid w:val="00D304A6"/>
    <w:rsid w:val="00D31EC6"/>
    <w:rsid w:val="00D33E49"/>
    <w:rsid w:val="00D35167"/>
    <w:rsid w:val="00D41A2E"/>
    <w:rsid w:val="00D41ECA"/>
    <w:rsid w:val="00D51073"/>
    <w:rsid w:val="00D542F8"/>
    <w:rsid w:val="00D54ADF"/>
    <w:rsid w:val="00D626C5"/>
    <w:rsid w:val="00D65772"/>
    <w:rsid w:val="00D6589E"/>
    <w:rsid w:val="00D7025C"/>
    <w:rsid w:val="00D73BEE"/>
    <w:rsid w:val="00D74A51"/>
    <w:rsid w:val="00D75332"/>
    <w:rsid w:val="00D9625B"/>
    <w:rsid w:val="00DA06A8"/>
    <w:rsid w:val="00DA09A4"/>
    <w:rsid w:val="00DA4FCE"/>
    <w:rsid w:val="00DA56BB"/>
    <w:rsid w:val="00DA6908"/>
    <w:rsid w:val="00DB707A"/>
    <w:rsid w:val="00DC36A2"/>
    <w:rsid w:val="00DC444F"/>
    <w:rsid w:val="00DD1ED1"/>
    <w:rsid w:val="00DE0F93"/>
    <w:rsid w:val="00DE5EAF"/>
    <w:rsid w:val="00DE64A3"/>
    <w:rsid w:val="00DE738F"/>
    <w:rsid w:val="00DE7E65"/>
    <w:rsid w:val="00DF2130"/>
    <w:rsid w:val="00DF5AD1"/>
    <w:rsid w:val="00E00581"/>
    <w:rsid w:val="00E03A99"/>
    <w:rsid w:val="00E120A6"/>
    <w:rsid w:val="00E17FA1"/>
    <w:rsid w:val="00E2443A"/>
    <w:rsid w:val="00E30A5B"/>
    <w:rsid w:val="00E36CDD"/>
    <w:rsid w:val="00E41797"/>
    <w:rsid w:val="00E50C09"/>
    <w:rsid w:val="00E530A0"/>
    <w:rsid w:val="00E54794"/>
    <w:rsid w:val="00E552DC"/>
    <w:rsid w:val="00E5665F"/>
    <w:rsid w:val="00E61BAB"/>
    <w:rsid w:val="00E62C70"/>
    <w:rsid w:val="00E62D31"/>
    <w:rsid w:val="00E6372F"/>
    <w:rsid w:val="00E63B18"/>
    <w:rsid w:val="00E652B9"/>
    <w:rsid w:val="00E661AA"/>
    <w:rsid w:val="00E674F2"/>
    <w:rsid w:val="00E70B0A"/>
    <w:rsid w:val="00E71F92"/>
    <w:rsid w:val="00E72213"/>
    <w:rsid w:val="00E7278F"/>
    <w:rsid w:val="00E73A6C"/>
    <w:rsid w:val="00E73E2F"/>
    <w:rsid w:val="00E74535"/>
    <w:rsid w:val="00E759B8"/>
    <w:rsid w:val="00E7642A"/>
    <w:rsid w:val="00E772C2"/>
    <w:rsid w:val="00E825AE"/>
    <w:rsid w:val="00E904E6"/>
    <w:rsid w:val="00E91590"/>
    <w:rsid w:val="00E94CCE"/>
    <w:rsid w:val="00E97C01"/>
    <w:rsid w:val="00EA0BA2"/>
    <w:rsid w:val="00EA3700"/>
    <w:rsid w:val="00EA42E5"/>
    <w:rsid w:val="00EA540E"/>
    <w:rsid w:val="00EA6E23"/>
    <w:rsid w:val="00EA7F9E"/>
    <w:rsid w:val="00EB13CC"/>
    <w:rsid w:val="00EB1C82"/>
    <w:rsid w:val="00EB3E07"/>
    <w:rsid w:val="00EB47EA"/>
    <w:rsid w:val="00EB6B2E"/>
    <w:rsid w:val="00EB7300"/>
    <w:rsid w:val="00EB74DA"/>
    <w:rsid w:val="00EC1A46"/>
    <w:rsid w:val="00EC6CF4"/>
    <w:rsid w:val="00EC7096"/>
    <w:rsid w:val="00EC709C"/>
    <w:rsid w:val="00ED3AF8"/>
    <w:rsid w:val="00ED4ABE"/>
    <w:rsid w:val="00ED5EB8"/>
    <w:rsid w:val="00ED6C44"/>
    <w:rsid w:val="00EE2142"/>
    <w:rsid w:val="00EE2512"/>
    <w:rsid w:val="00EE6246"/>
    <w:rsid w:val="00EE6E0F"/>
    <w:rsid w:val="00EF46CE"/>
    <w:rsid w:val="00F01320"/>
    <w:rsid w:val="00F016B5"/>
    <w:rsid w:val="00F022DA"/>
    <w:rsid w:val="00F052AA"/>
    <w:rsid w:val="00F05C12"/>
    <w:rsid w:val="00F06344"/>
    <w:rsid w:val="00F0710B"/>
    <w:rsid w:val="00F12185"/>
    <w:rsid w:val="00F12EC8"/>
    <w:rsid w:val="00F14217"/>
    <w:rsid w:val="00F21094"/>
    <w:rsid w:val="00F25C84"/>
    <w:rsid w:val="00F35170"/>
    <w:rsid w:val="00F36274"/>
    <w:rsid w:val="00F4163A"/>
    <w:rsid w:val="00F5087E"/>
    <w:rsid w:val="00F50B73"/>
    <w:rsid w:val="00F513FD"/>
    <w:rsid w:val="00F53855"/>
    <w:rsid w:val="00F605C1"/>
    <w:rsid w:val="00F6117F"/>
    <w:rsid w:val="00F64AF9"/>
    <w:rsid w:val="00F67DA9"/>
    <w:rsid w:val="00F73EFA"/>
    <w:rsid w:val="00F7546E"/>
    <w:rsid w:val="00F7572D"/>
    <w:rsid w:val="00F75830"/>
    <w:rsid w:val="00F773B2"/>
    <w:rsid w:val="00F80A97"/>
    <w:rsid w:val="00F83E95"/>
    <w:rsid w:val="00F84B9D"/>
    <w:rsid w:val="00F85A9B"/>
    <w:rsid w:val="00F85C5B"/>
    <w:rsid w:val="00F905CD"/>
    <w:rsid w:val="00F90DFE"/>
    <w:rsid w:val="00F910E3"/>
    <w:rsid w:val="00F9241F"/>
    <w:rsid w:val="00F93449"/>
    <w:rsid w:val="00F94D80"/>
    <w:rsid w:val="00F95359"/>
    <w:rsid w:val="00F976B8"/>
    <w:rsid w:val="00FA1BBA"/>
    <w:rsid w:val="00FA36FB"/>
    <w:rsid w:val="00FA3E17"/>
    <w:rsid w:val="00FB065D"/>
    <w:rsid w:val="00FB3FA6"/>
    <w:rsid w:val="00FB5EC6"/>
    <w:rsid w:val="00FC013E"/>
    <w:rsid w:val="00FC07F4"/>
    <w:rsid w:val="00FC10F0"/>
    <w:rsid w:val="00FC4177"/>
    <w:rsid w:val="00FC52D8"/>
    <w:rsid w:val="00FE0E7C"/>
    <w:rsid w:val="00FE1844"/>
    <w:rsid w:val="00FE289D"/>
    <w:rsid w:val="00FE4A30"/>
    <w:rsid w:val="00FF0915"/>
    <w:rsid w:val="00FF3302"/>
    <w:rsid w:val="00FF5E4A"/>
    <w:rsid w:val="00FF6B9E"/>
    <w:rsid w:val="00FF78B5"/>
    <w:rsid w:val="00FF7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9794"/>
  <w15:docId w15:val="{0A0D3E1F-E5F4-4729-B170-CF775CA9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7F9E"/>
    <w:rPr>
      <w:sz w:val="22"/>
      <w:lang w:val="en-GB"/>
    </w:rPr>
  </w:style>
  <w:style w:type="paragraph" w:styleId="Nadpis1">
    <w:name w:val="heading 1"/>
    <w:basedOn w:val="Normln"/>
    <w:next w:val="Nadpis2"/>
    <w:qFormat/>
    <w:rsid w:val="002430BB"/>
    <w:pPr>
      <w:keepNext/>
      <w:numPr>
        <w:numId w:val="5"/>
      </w:numPr>
      <w:tabs>
        <w:tab w:val="clear" w:pos="1134"/>
        <w:tab w:val="num" w:pos="851"/>
      </w:tabs>
      <w:spacing w:before="240" w:after="60"/>
      <w:ind w:left="851" w:hanging="851"/>
      <w:outlineLvl w:val="0"/>
    </w:pPr>
    <w:rPr>
      <w:b/>
      <w:i/>
      <w:kern w:val="28"/>
      <w:lang w:val="cs-CZ"/>
    </w:rPr>
  </w:style>
  <w:style w:type="paragraph" w:styleId="Nadpis2">
    <w:name w:val="heading 2"/>
    <w:basedOn w:val="Normln"/>
    <w:qFormat/>
    <w:rsid w:val="002430BB"/>
    <w:pPr>
      <w:numPr>
        <w:ilvl w:val="1"/>
        <w:numId w:val="5"/>
      </w:numPr>
      <w:tabs>
        <w:tab w:val="clear" w:pos="3403"/>
        <w:tab w:val="num" w:pos="851"/>
      </w:tabs>
      <w:spacing w:before="240" w:after="60"/>
      <w:ind w:left="851" w:hanging="851"/>
      <w:jc w:val="both"/>
      <w:outlineLvl w:val="1"/>
    </w:pPr>
    <w:rPr>
      <w:lang w:val="cs-CZ"/>
    </w:rPr>
  </w:style>
  <w:style w:type="paragraph" w:styleId="Nadpis3">
    <w:name w:val="heading 3"/>
    <w:basedOn w:val="Normln"/>
    <w:qFormat/>
    <w:rsid w:val="005A236B"/>
    <w:pPr>
      <w:numPr>
        <w:ilvl w:val="2"/>
        <w:numId w:val="5"/>
      </w:numPr>
      <w:tabs>
        <w:tab w:val="clear" w:pos="1701"/>
        <w:tab w:val="num" w:pos="1418"/>
      </w:tabs>
      <w:spacing w:before="240" w:after="60"/>
      <w:ind w:left="1418"/>
      <w:jc w:val="both"/>
      <w:outlineLvl w:val="2"/>
    </w:pPr>
    <w:rPr>
      <w:lang w:val="cs-CZ"/>
    </w:rPr>
  </w:style>
  <w:style w:type="paragraph" w:styleId="Nadpis4">
    <w:name w:val="heading 4"/>
    <w:basedOn w:val="Normln"/>
    <w:qFormat/>
    <w:rsid w:val="00EA7F9E"/>
    <w:pPr>
      <w:numPr>
        <w:ilvl w:val="3"/>
        <w:numId w:val="5"/>
      </w:numPr>
      <w:spacing w:before="240" w:after="60"/>
      <w:outlineLvl w:val="3"/>
    </w:pPr>
  </w:style>
  <w:style w:type="paragraph" w:styleId="Nadpis5">
    <w:name w:val="heading 5"/>
    <w:basedOn w:val="Normln"/>
    <w:qFormat/>
    <w:rsid w:val="00EA7F9E"/>
    <w:pPr>
      <w:numPr>
        <w:numId w:val="6"/>
      </w:numPr>
      <w:spacing w:before="240" w:after="60"/>
      <w:outlineLvl w:val="4"/>
    </w:pPr>
  </w:style>
  <w:style w:type="paragraph" w:styleId="Nadpis6">
    <w:name w:val="heading 6"/>
    <w:basedOn w:val="Normln"/>
    <w:next w:val="Normln"/>
    <w:qFormat/>
    <w:rsid w:val="00EA7F9E"/>
    <w:pPr>
      <w:numPr>
        <w:ilvl w:val="5"/>
        <w:numId w:val="5"/>
      </w:numPr>
      <w:tabs>
        <w:tab w:val="clear" w:pos="1152"/>
      </w:tabs>
      <w:spacing w:before="240" w:after="240"/>
      <w:ind w:left="1151" w:hanging="1151"/>
      <w:outlineLvl w:val="5"/>
    </w:pPr>
  </w:style>
  <w:style w:type="paragraph" w:styleId="Nadpis7">
    <w:name w:val="heading 7"/>
    <w:basedOn w:val="Normln"/>
    <w:next w:val="Normln"/>
    <w:qFormat/>
    <w:rsid w:val="00EA7F9E"/>
    <w:pPr>
      <w:numPr>
        <w:ilvl w:val="6"/>
        <w:numId w:val="5"/>
      </w:numPr>
      <w:spacing w:before="240" w:after="60"/>
      <w:outlineLvl w:val="6"/>
    </w:pPr>
    <w:rPr>
      <w:rFonts w:ascii="Arial" w:hAnsi="Arial"/>
    </w:rPr>
  </w:style>
  <w:style w:type="paragraph" w:styleId="Nadpis8">
    <w:name w:val="heading 8"/>
    <w:basedOn w:val="Normln"/>
    <w:next w:val="Normln"/>
    <w:qFormat/>
    <w:rsid w:val="00EA7F9E"/>
    <w:pPr>
      <w:numPr>
        <w:ilvl w:val="7"/>
        <w:numId w:val="5"/>
      </w:numPr>
      <w:spacing w:before="240" w:after="60"/>
      <w:outlineLvl w:val="7"/>
    </w:pPr>
    <w:rPr>
      <w:rFonts w:ascii="Arial" w:hAnsi="Arial"/>
      <w:i/>
    </w:rPr>
  </w:style>
  <w:style w:type="paragraph" w:styleId="Nadpis9">
    <w:name w:val="heading 9"/>
    <w:basedOn w:val="Normln"/>
    <w:next w:val="Normln"/>
    <w:qFormat/>
    <w:rsid w:val="00EA7F9E"/>
    <w:pPr>
      <w:numPr>
        <w:ilvl w:val="8"/>
        <w:numId w:val="5"/>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rsid w:val="00EA7F9E"/>
  </w:style>
  <w:style w:type="paragraph" w:styleId="Normlnodsazen">
    <w:name w:val="Normal Indent"/>
    <w:basedOn w:val="Normln"/>
    <w:rsid w:val="00EA7F9E"/>
    <w:pPr>
      <w:spacing w:after="240"/>
      <w:ind w:left="1134"/>
    </w:pPr>
  </w:style>
  <w:style w:type="paragraph" w:styleId="Zpat">
    <w:name w:val="footer"/>
    <w:basedOn w:val="Normln"/>
    <w:rsid w:val="00EA7F9E"/>
    <w:pPr>
      <w:tabs>
        <w:tab w:val="center" w:pos="4536"/>
        <w:tab w:val="right" w:pos="9072"/>
      </w:tabs>
    </w:pPr>
  </w:style>
  <w:style w:type="character" w:styleId="slostrnky">
    <w:name w:val="page number"/>
    <w:basedOn w:val="Standardnpsmoodstavce"/>
    <w:rsid w:val="00EA7F9E"/>
  </w:style>
  <w:style w:type="paragraph" w:styleId="Obsah2">
    <w:name w:val="toc 2"/>
    <w:basedOn w:val="Normln"/>
    <w:next w:val="Normln"/>
    <w:autoRedefine/>
    <w:semiHidden/>
    <w:rsid w:val="00EA7F9E"/>
    <w:pPr>
      <w:spacing w:before="120"/>
      <w:ind w:left="220"/>
    </w:pPr>
    <w:rPr>
      <w:b/>
    </w:rPr>
  </w:style>
  <w:style w:type="paragraph" w:styleId="Obsah1">
    <w:name w:val="toc 1"/>
    <w:basedOn w:val="Normln"/>
    <w:next w:val="Normln"/>
    <w:autoRedefine/>
    <w:semiHidden/>
    <w:rsid w:val="00EA7F9E"/>
    <w:pPr>
      <w:spacing w:before="120"/>
    </w:pPr>
    <w:rPr>
      <w:b/>
      <w:i/>
      <w:sz w:val="24"/>
    </w:rPr>
  </w:style>
  <w:style w:type="paragraph" w:styleId="Obsah9">
    <w:name w:val="toc 9"/>
    <w:basedOn w:val="Normln"/>
    <w:next w:val="Normln"/>
    <w:autoRedefine/>
    <w:semiHidden/>
    <w:rsid w:val="00EA7F9E"/>
  </w:style>
  <w:style w:type="paragraph" w:styleId="Obsah3">
    <w:name w:val="toc 3"/>
    <w:basedOn w:val="Normln"/>
    <w:next w:val="Normln"/>
    <w:autoRedefine/>
    <w:semiHidden/>
    <w:rsid w:val="00EA7F9E"/>
    <w:pPr>
      <w:ind w:left="440"/>
    </w:pPr>
    <w:rPr>
      <w:sz w:val="20"/>
    </w:rPr>
  </w:style>
  <w:style w:type="paragraph" w:styleId="Obsah4">
    <w:name w:val="toc 4"/>
    <w:basedOn w:val="Normln"/>
    <w:next w:val="Normln"/>
    <w:autoRedefine/>
    <w:semiHidden/>
    <w:rsid w:val="00EA7F9E"/>
    <w:pPr>
      <w:ind w:left="660"/>
    </w:pPr>
    <w:rPr>
      <w:sz w:val="20"/>
    </w:rPr>
  </w:style>
  <w:style w:type="paragraph" w:styleId="Obsah5">
    <w:name w:val="toc 5"/>
    <w:basedOn w:val="Normln"/>
    <w:next w:val="Normln"/>
    <w:autoRedefine/>
    <w:semiHidden/>
    <w:rsid w:val="00EA7F9E"/>
    <w:pPr>
      <w:ind w:left="880"/>
    </w:pPr>
    <w:rPr>
      <w:sz w:val="20"/>
    </w:rPr>
  </w:style>
  <w:style w:type="paragraph" w:styleId="Obsah6">
    <w:name w:val="toc 6"/>
    <w:basedOn w:val="Normln"/>
    <w:next w:val="Normln"/>
    <w:autoRedefine/>
    <w:semiHidden/>
    <w:rsid w:val="00EA7F9E"/>
    <w:pPr>
      <w:ind w:left="1100"/>
    </w:pPr>
    <w:rPr>
      <w:sz w:val="20"/>
    </w:rPr>
  </w:style>
  <w:style w:type="paragraph" w:styleId="Obsah7">
    <w:name w:val="toc 7"/>
    <w:basedOn w:val="Normln"/>
    <w:next w:val="Normln"/>
    <w:autoRedefine/>
    <w:semiHidden/>
    <w:rsid w:val="00EA7F9E"/>
    <w:pPr>
      <w:ind w:left="1320"/>
    </w:pPr>
    <w:rPr>
      <w:sz w:val="20"/>
    </w:rPr>
  </w:style>
  <w:style w:type="paragraph" w:styleId="Obsah8">
    <w:name w:val="toc 8"/>
    <w:basedOn w:val="Normln"/>
    <w:next w:val="Normln"/>
    <w:autoRedefine/>
    <w:semiHidden/>
    <w:rsid w:val="00EA7F9E"/>
    <w:pPr>
      <w:ind w:left="1540"/>
    </w:pPr>
    <w:rPr>
      <w:sz w:val="20"/>
    </w:rPr>
  </w:style>
  <w:style w:type="paragraph" w:styleId="slovanseznam5">
    <w:name w:val="List Number 5"/>
    <w:basedOn w:val="Normln"/>
    <w:rsid w:val="00EA7F9E"/>
    <w:pPr>
      <w:numPr>
        <w:numId w:val="1"/>
      </w:numPr>
    </w:pPr>
  </w:style>
  <w:style w:type="paragraph" w:styleId="Rozloendokumentu">
    <w:name w:val="Document Map"/>
    <w:basedOn w:val="Normln"/>
    <w:semiHidden/>
    <w:rsid w:val="00EA7F9E"/>
    <w:pPr>
      <w:shd w:val="clear" w:color="auto" w:fill="000080"/>
    </w:pPr>
    <w:rPr>
      <w:rFonts w:ascii="Tahoma" w:hAnsi="Tahoma"/>
    </w:rPr>
  </w:style>
  <w:style w:type="paragraph" w:styleId="Zkladntext">
    <w:name w:val="Body Text"/>
    <w:basedOn w:val="Normln"/>
    <w:link w:val="ZkladntextChar"/>
    <w:rsid w:val="00F06344"/>
  </w:style>
  <w:style w:type="character" w:customStyle="1" w:styleId="ZkladntextChar">
    <w:name w:val="Základní text Char"/>
    <w:basedOn w:val="Standardnpsmoodstavce"/>
    <w:link w:val="Zkladntext"/>
    <w:rsid w:val="00F06344"/>
    <w:rPr>
      <w:sz w:val="22"/>
      <w:lang w:val="en-GB"/>
    </w:rPr>
  </w:style>
  <w:style w:type="character" w:customStyle="1" w:styleId="platne1">
    <w:name w:val="platne1"/>
    <w:basedOn w:val="Standardnpsmoodstavce"/>
    <w:rsid w:val="00F06344"/>
  </w:style>
  <w:style w:type="paragraph" w:styleId="Odstavecseseznamem">
    <w:name w:val="List Paragraph"/>
    <w:basedOn w:val="Normln"/>
    <w:uiPriority w:val="34"/>
    <w:qFormat/>
    <w:rsid w:val="004B1FF1"/>
    <w:pPr>
      <w:ind w:left="720"/>
      <w:contextualSpacing/>
    </w:pPr>
  </w:style>
  <w:style w:type="character" w:styleId="Odkaznakoment">
    <w:name w:val="annotation reference"/>
    <w:basedOn w:val="Standardnpsmoodstavce"/>
    <w:rsid w:val="0066721F"/>
    <w:rPr>
      <w:sz w:val="16"/>
      <w:szCs w:val="16"/>
    </w:rPr>
  </w:style>
  <w:style w:type="paragraph" w:styleId="Textkomente">
    <w:name w:val="annotation text"/>
    <w:basedOn w:val="Normln"/>
    <w:link w:val="TextkomenteChar"/>
    <w:rsid w:val="0066721F"/>
    <w:rPr>
      <w:sz w:val="20"/>
    </w:rPr>
  </w:style>
  <w:style w:type="character" w:customStyle="1" w:styleId="TextkomenteChar">
    <w:name w:val="Text komentáře Char"/>
    <w:basedOn w:val="Standardnpsmoodstavce"/>
    <w:link w:val="Textkomente"/>
    <w:rsid w:val="0066721F"/>
  </w:style>
  <w:style w:type="paragraph" w:styleId="Pedmtkomente">
    <w:name w:val="annotation subject"/>
    <w:basedOn w:val="Textkomente"/>
    <w:next w:val="Textkomente"/>
    <w:link w:val="PedmtkomenteChar"/>
    <w:rsid w:val="0066721F"/>
    <w:rPr>
      <w:b/>
      <w:bCs/>
    </w:rPr>
  </w:style>
  <w:style w:type="character" w:customStyle="1" w:styleId="PedmtkomenteChar">
    <w:name w:val="Předmět komentáře Char"/>
    <w:basedOn w:val="TextkomenteChar"/>
    <w:link w:val="Pedmtkomente"/>
    <w:rsid w:val="0066721F"/>
    <w:rPr>
      <w:b/>
      <w:bCs/>
    </w:rPr>
  </w:style>
  <w:style w:type="paragraph" w:styleId="Textbubliny">
    <w:name w:val="Balloon Text"/>
    <w:basedOn w:val="Normln"/>
    <w:link w:val="TextbublinyChar"/>
    <w:rsid w:val="0066721F"/>
    <w:rPr>
      <w:rFonts w:ascii="Tahoma" w:hAnsi="Tahoma" w:cs="Tahoma"/>
      <w:sz w:val="16"/>
      <w:szCs w:val="16"/>
    </w:rPr>
  </w:style>
  <w:style w:type="character" w:customStyle="1" w:styleId="TextbublinyChar">
    <w:name w:val="Text bubliny Char"/>
    <w:basedOn w:val="Standardnpsmoodstavce"/>
    <w:link w:val="Textbubliny"/>
    <w:rsid w:val="0066721F"/>
    <w:rPr>
      <w:rFonts w:ascii="Tahoma" w:hAnsi="Tahoma" w:cs="Tahoma"/>
      <w:sz w:val="16"/>
      <w:szCs w:val="16"/>
    </w:rPr>
  </w:style>
  <w:style w:type="character" w:styleId="Siln">
    <w:name w:val="Strong"/>
    <w:basedOn w:val="Standardnpsmoodstavce"/>
    <w:uiPriority w:val="22"/>
    <w:qFormat/>
    <w:rsid w:val="00B8342D"/>
    <w:rPr>
      <w:b/>
      <w:bCs/>
    </w:rPr>
  </w:style>
  <w:style w:type="paragraph" w:styleId="Normlnweb">
    <w:name w:val="Normal (Web)"/>
    <w:basedOn w:val="Normln"/>
    <w:uiPriority w:val="99"/>
    <w:unhideWhenUsed/>
    <w:rsid w:val="00AC73F6"/>
    <w:pPr>
      <w:spacing w:before="100" w:beforeAutospacing="1" w:after="100" w:afterAutospacing="1"/>
    </w:pPr>
    <w:rPr>
      <w:sz w:val="24"/>
      <w:szCs w:val="24"/>
    </w:rPr>
  </w:style>
  <w:style w:type="paragraph" w:styleId="Zhlav">
    <w:name w:val="header"/>
    <w:basedOn w:val="Normln"/>
    <w:link w:val="ZhlavChar"/>
    <w:rsid w:val="00BA59A6"/>
    <w:pPr>
      <w:tabs>
        <w:tab w:val="center" w:pos="4536"/>
        <w:tab w:val="right" w:pos="9072"/>
      </w:tabs>
    </w:pPr>
  </w:style>
  <w:style w:type="character" w:customStyle="1" w:styleId="ZhlavChar">
    <w:name w:val="Záhlaví Char"/>
    <w:basedOn w:val="Standardnpsmoodstavce"/>
    <w:link w:val="Zhlav"/>
    <w:rsid w:val="00BA59A6"/>
    <w:rPr>
      <w:sz w:val="22"/>
    </w:rPr>
  </w:style>
  <w:style w:type="character" w:customStyle="1" w:styleId="DeltaViewInsertion">
    <w:name w:val="DeltaView Insertion"/>
    <w:rsid w:val="00C812A9"/>
    <w:rPr>
      <w:color w:val="0000FF"/>
      <w:spacing w:val="0"/>
      <w:u w:val="double"/>
    </w:rPr>
  </w:style>
  <w:style w:type="paragraph" w:customStyle="1" w:styleId="A1">
    <w:name w:val="A1"/>
    <w:basedOn w:val="Zkladntext"/>
    <w:rsid w:val="00C92AEB"/>
    <w:pPr>
      <w:spacing w:before="240" w:line="320" w:lineRule="atLeast"/>
      <w:ind w:left="851"/>
      <w:jc w:val="both"/>
    </w:pPr>
    <w:rPr>
      <w:spacing w:val="6"/>
      <w:sz w:val="24"/>
      <w:szCs w:val="24"/>
      <w:lang w:val="de-DE" w:eastAsia="de-DE"/>
    </w:rPr>
  </w:style>
  <w:style w:type="paragraph" w:customStyle="1" w:styleId="LOLglMainL1">
    <w:name w:val="LOLglMain_L1"/>
    <w:basedOn w:val="Normln"/>
    <w:next w:val="Normln"/>
    <w:rsid w:val="009D441B"/>
    <w:pPr>
      <w:keepNext/>
      <w:numPr>
        <w:numId w:val="3"/>
      </w:numPr>
      <w:spacing w:after="240"/>
      <w:jc w:val="both"/>
      <w:outlineLvl w:val="0"/>
    </w:pPr>
    <w:rPr>
      <w:rFonts w:eastAsia="Calibri"/>
      <w:sz w:val="23"/>
      <w:lang w:eastAsia="en-US"/>
    </w:rPr>
  </w:style>
  <w:style w:type="paragraph" w:customStyle="1" w:styleId="LOLglMainL2">
    <w:name w:val="LOLglMain_L2"/>
    <w:basedOn w:val="LOLglMainL1"/>
    <w:next w:val="Normln"/>
    <w:rsid w:val="009D441B"/>
    <w:pPr>
      <w:keepNext w:val="0"/>
      <w:numPr>
        <w:ilvl w:val="1"/>
      </w:numPr>
      <w:ind w:left="0" w:firstLine="0"/>
      <w:outlineLvl w:val="1"/>
    </w:pPr>
  </w:style>
  <w:style w:type="paragraph" w:customStyle="1" w:styleId="LOLglMainL3">
    <w:name w:val="LOLglMain_L3"/>
    <w:basedOn w:val="LOLglMainL2"/>
    <w:next w:val="Normln"/>
    <w:rsid w:val="009D441B"/>
    <w:pPr>
      <w:numPr>
        <w:ilvl w:val="2"/>
      </w:numPr>
      <w:outlineLvl w:val="2"/>
    </w:pPr>
  </w:style>
  <w:style w:type="paragraph" w:customStyle="1" w:styleId="LOLglMainL4">
    <w:name w:val="LOLglMain_L4"/>
    <w:basedOn w:val="LOLglMainL3"/>
    <w:next w:val="Normln"/>
    <w:rsid w:val="009D441B"/>
    <w:pPr>
      <w:numPr>
        <w:ilvl w:val="3"/>
      </w:numPr>
      <w:outlineLvl w:val="3"/>
    </w:pPr>
  </w:style>
  <w:style w:type="paragraph" w:customStyle="1" w:styleId="LOLglMainL5">
    <w:name w:val="LOLglMain_L5"/>
    <w:basedOn w:val="LOLglMainL4"/>
    <w:next w:val="Normln"/>
    <w:rsid w:val="009D441B"/>
    <w:pPr>
      <w:numPr>
        <w:ilvl w:val="4"/>
      </w:numPr>
      <w:outlineLvl w:val="4"/>
    </w:pPr>
  </w:style>
  <w:style w:type="paragraph" w:customStyle="1" w:styleId="LOLglMainL6">
    <w:name w:val="LOLglMain_L6"/>
    <w:basedOn w:val="LOLglMainL5"/>
    <w:next w:val="Normln"/>
    <w:rsid w:val="009D441B"/>
    <w:pPr>
      <w:numPr>
        <w:ilvl w:val="5"/>
      </w:numPr>
      <w:outlineLvl w:val="5"/>
    </w:pPr>
  </w:style>
  <w:style w:type="paragraph" w:customStyle="1" w:styleId="LOLglMainL7">
    <w:name w:val="LOLglMain_L7"/>
    <w:basedOn w:val="LOLglMainL6"/>
    <w:next w:val="Normln"/>
    <w:rsid w:val="009D441B"/>
    <w:pPr>
      <w:numPr>
        <w:ilvl w:val="6"/>
      </w:numPr>
      <w:outlineLvl w:val="6"/>
    </w:pPr>
  </w:style>
  <w:style w:type="paragraph" w:customStyle="1" w:styleId="smlouvaostavec">
    <w:name w:val="smlouva_ostavec"/>
    <w:basedOn w:val="Normln"/>
    <w:next w:val="Normln"/>
    <w:link w:val="smlouvaostavecChar"/>
    <w:rsid w:val="00D51073"/>
    <w:pPr>
      <w:spacing w:line="360" w:lineRule="auto"/>
      <w:jc w:val="both"/>
    </w:pPr>
    <w:rPr>
      <w:sz w:val="24"/>
      <w:szCs w:val="24"/>
    </w:rPr>
  </w:style>
  <w:style w:type="character" w:customStyle="1" w:styleId="smlouvaostavecChar">
    <w:name w:val="smlouva_ostavec Char"/>
    <w:basedOn w:val="Standardnpsmoodstavce"/>
    <w:link w:val="smlouvaostavec"/>
    <w:rsid w:val="00D51073"/>
    <w:rPr>
      <w:sz w:val="24"/>
      <w:szCs w:val="24"/>
    </w:rPr>
  </w:style>
  <w:style w:type="paragraph" w:customStyle="1" w:styleId="Numm1">
    <w:name w:val="Numm§ 1"/>
    <w:basedOn w:val="Normln"/>
    <w:next w:val="Normln"/>
    <w:rsid w:val="00947707"/>
    <w:pPr>
      <w:numPr>
        <w:numId w:val="4"/>
      </w:numPr>
      <w:jc w:val="center"/>
    </w:pPr>
    <w:rPr>
      <w:b/>
    </w:rPr>
  </w:style>
  <w:style w:type="paragraph" w:customStyle="1" w:styleId="Numm2">
    <w:name w:val="Numm§ 2"/>
    <w:basedOn w:val="Normln"/>
    <w:next w:val="Normln"/>
    <w:link w:val="Numm2Char"/>
    <w:rsid w:val="00947707"/>
    <w:pPr>
      <w:numPr>
        <w:ilvl w:val="1"/>
        <w:numId w:val="4"/>
      </w:numPr>
      <w:jc w:val="both"/>
    </w:pPr>
    <w:rPr>
      <w:rFonts w:ascii="CG Times" w:hAnsi="CG Times"/>
    </w:rPr>
  </w:style>
  <w:style w:type="paragraph" w:customStyle="1" w:styleId="Numm3">
    <w:name w:val="Numm§ 3"/>
    <w:basedOn w:val="Normln"/>
    <w:next w:val="Normln"/>
    <w:rsid w:val="00947707"/>
    <w:pPr>
      <w:numPr>
        <w:ilvl w:val="2"/>
        <w:numId w:val="4"/>
      </w:numPr>
      <w:jc w:val="both"/>
    </w:pPr>
  </w:style>
  <w:style w:type="character" w:customStyle="1" w:styleId="Numm2Char">
    <w:name w:val="Numm§ 2 Char"/>
    <w:link w:val="Numm2"/>
    <w:rsid w:val="00947707"/>
    <w:rPr>
      <w:rFonts w:ascii="CG Times" w:hAnsi="CG Times"/>
      <w:sz w:val="22"/>
      <w:lang w:val="en-GB"/>
    </w:rPr>
  </w:style>
  <w:style w:type="character" w:styleId="Hypertextovodkaz">
    <w:name w:val="Hyperlink"/>
    <w:basedOn w:val="Standardnpsmoodstavce"/>
    <w:rsid w:val="004B35F0"/>
    <w:rPr>
      <w:color w:val="0000FF"/>
      <w:u w:val="single"/>
    </w:rPr>
  </w:style>
  <w:style w:type="character" w:customStyle="1" w:styleId="KSBH1Char">
    <w:name w:val="KSB H1 Char"/>
    <w:basedOn w:val="Standardnpsmoodstavce"/>
    <w:link w:val="KSBH1"/>
    <w:qFormat/>
    <w:locked/>
    <w:rsid w:val="005A236B"/>
    <w:rPr>
      <w:rFonts w:eastAsia="SimSun"/>
      <w:b/>
      <w:caps/>
      <w:kern w:val="2"/>
    </w:rPr>
  </w:style>
  <w:style w:type="paragraph" w:customStyle="1" w:styleId="KSBH1">
    <w:name w:val="KSB H1"/>
    <w:basedOn w:val="Normln"/>
    <w:next w:val="Normln"/>
    <w:link w:val="KSBH1Char"/>
    <w:qFormat/>
    <w:rsid w:val="005A236B"/>
    <w:pPr>
      <w:keepNext/>
      <w:spacing w:before="240" w:line="260" w:lineRule="atLeast"/>
      <w:jc w:val="both"/>
      <w:outlineLvl w:val="0"/>
    </w:pPr>
    <w:rPr>
      <w:rFonts w:eastAsia="SimSun"/>
      <w:b/>
      <w:caps/>
      <w:kern w:val="2"/>
      <w:sz w:val="20"/>
      <w:lang w:val="cs-CZ"/>
    </w:rPr>
  </w:style>
  <w:style w:type="character" w:customStyle="1" w:styleId="KSBH2Char">
    <w:name w:val="KSB H2 Char"/>
    <w:basedOn w:val="Standardnpsmoodstavce"/>
    <w:link w:val="KSBH2"/>
    <w:qFormat/>
    <w:locked/>
    <w:rsid w:val="005A236B"/>
    <w:rPr>
      <w:rFonts w:eastAsia="SimSun"/>
      <w:bCs/>
      <w:kern w:val="2"/>
    </w:rPr>
  </w:style>
  <w:style w:type="paragraph" w:customStyle="1" w:styleId="KSBH2">
    <w:name w:val="KSB H2"/>
    <w:basedOn w:val="Normln"/>
    <w:next w:val="Normln"/>
    <w:link w:val="KSBH2Char"/>
    <w:qFormat/>
    <w:rsid w:val="005A236B"/>
    <w:pPr>
      <w:spacing w:before="240" w:line="260" w:lineRule="atLeast"/>
      <w:jc w:val="both"/>
      <w:outlineLvl w:val="1"/>
    </w:pPr>
    <w:rPr>
      <w:rFonts w:eastAsia="SimSun"/>
      <w:bCs/>
      <w:kern w:val="2"/>
      <w:sz w:val="20"/>
      <w:lang w:val="cs-CZ"/>
    </w:rPr>
  </w:style>
  <w:style w:type="paragraph" w:customStyle="1" w:styleId="KSBH3">
    <w:name w:val="KSB H3"/>
    <w:basedOn w:val="Normln"/>
    <w:next w:val="Normln"/>
    <w:qFormat/>
    <w:rsid w:val="00BB6199"/>
    <w:pPr>
      <w:suppressAutoHyphens/>
      <w:spacing w:before="240" w:line="260" w:lineRule="atLeast"/>
      <w:jc w:val="both"/>
      <w:outlineLvl w:val="2"/>
    </w:pPr>
    <w:rPr>
      <w:rFonts w:eastAsia="SimSun"/>
      <w:kern w:val="2"/>
      <w:szCs w:val="22"/>
      <w:lang w:val="cs-CZ" w:eastAsia="en-US"/>
    </w:rPr>
  </w:style>
  <w:style w:type="paragraph" w:customStyle="1" w:styleId="KSBvh3">
    <w:name w:val="KSB vh3"/>
    <w:basedOn w:val="KSBH3"/>
    <w:next w:val="Normln"/>
    <w:qFormat/>
    <w:rsid w:val="00BB6199"/>
    <w:pPr>
      <w:ind w:left="720"/>
    </w:pPr>
  </w:style>
  <w:style w:type="paragraph" w:customStyle="1" w:styleId="KSBvh4">
    <w:name w:val="KSB vh4"/>
    <w:basedOn w:val="Normln"/>
    <w:uiPriority w:val="2"/>
    <w:qFormat/>
    <w:rsid w:val="00BB6199"/>
    <w:pPr>
      <w:tabs>
        <w:tab w:val="left" w:pos="360"/>
      </w:tabs>
      <w:spacing w:before="240" w:line="260" w:lineRule="atLeast"/>
      <w:ind w:left="1440"/>
    </w:pPr>
    <w:rPr>
      <w:rFonts w:eastAsiaTheme="minorHAnsi"/>
      <w:szCs w:val="22"/>
      <w:lang w:val="cs-CZ" w:eastAsia="en-US"/>
    </w:rPr>
  </w:style>
  <w:style w:type="character" w:customStyle="1" w:styleId="Nevyeenzmnka1">
    <w:name w:val="Nevyřešená zmínka1"/>
    <w:basedOn w:val="Standardnpsmoodstavce"/>
    <w:uiPriority w:val="99"/>
    <w:semiHidden/>
    <w:unhideWhenUsed/>
    <w:rsid w:val="00674746"/>
    <w:rPr>
      <w:color w:val="605E5C"/>
      <w:shd w:val="clear" w:color="auto" w:fill="E1DFDD"/>
    </w:rPr>
  </w:style>
  <w:style w:type="table" w:styleId="Mkatabulky">
    <w:name w:val="Table Grid"/>
    <w:basedOn w:val="Normlntabulka"/>
    <w:rsid w:val="004F5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SBvh2">
    <w:name w:val="KSB vh2"/>
    <w:basedOn w:val="KSBH2"/>
    <w:next w:val="Normln"/>
    <w:link w:val="KSBvh2Char"/>
    <w:qFormat/>
    <w:rsid w:val="004D2FD0"/>
    <w:pPr>
      <w:keepNext/>
      <w:numPr>
        <w:ilvl w:val="1"/>
        <w:numId w:val="7"/>
      </w:numPr>
      <w:suppressAutoHyphens/>
      <w:jc w:val="left"/>
      <w:outlineLvl w:val="9"/>
    </w:pPr>
    <w:rPr>
      <w:bCs w:val="0"/>
      <w:kern w:val="28"/>
      <w:sz w:val="22"/>
      <w:szCs w:val="22"/>
      <w:lang w:eastAsia="en-US"/>
    </w:rPr>
  </w:style>
  <w:style w:type="character" w:customStyle="1" w:styleId="KSBvh2Char">
    <w:name w:val="KSB vh2 Char"/>
    <w:link w:val="KSBvh2"/>
    <w:rsid w:val="004D2FD0"/>
    <w:rPr>
      <w:rFonts w:eastAsia="SimSun"/>
      <w:kern w:val="28"/>
      <w:sz w:val="22"/>
      <w:szCs w:val="22"/>
      <w:lang w:eastAsia="en-US"/>
    </w:rPr>
  </w:style>
  <w:style w:type="character" w:customStyle="1" w:styleId="KSBH1Char1">
    <w:name w:val="KSB H1 Char1"/>
    <w:rsid w:val="00931C74"/>
    <w:rPr>
      <w:rFonts w:eastAsia="SimSun"/>
      <w:b/>
      <w:caps/>
      <w:kern w:val="2"/>
      <w:sz w:val="22"/>
      <w:szCs w:val="22"/>
      <w:lang w:eastAsia="zh-CN"/>
    </w:rPr>
  </w:style>
  <w:style w:type="paragraph" w:customStyle="1" w:styleId="KSBTxT1">
    <w:name w:val="KSB TxT 1"/>
    <w:basedOn w:val="Normln"/>
    <w:qFormat/>
    <w:rsid w:val="00C71290"/>
    <w:pPr>
      <w:numPr>
        <w:ilvl w:val="1"/>
      </w:numPr>
      <w:suppressAutoHyphens/>
      <w:spacing w:before="240" w:line="260" w:lineRule="atLeast"/>
      <w:ind w:left="720"/>
    </w:pPr>
    <w:rPr>
      <w:rFonts w:eastAsia="SimSun"/>
      <w:szCs w:val="22"/>
      <w:lang w:val="cs-CZ" w:eastAsia="en-US"/>
    </w:rPr>
  </w:style>
  <w:style w:type="paragraph" w:customStyle="1" w:styleId="KSBH4">
    <w:name w:val="KSB H4"/>
    <w:basedOn w:val="Normln"/>
    <w:next w:val="Normln"/>
    <w:uiPriority w:val="2"/>
    <w:qFormat/>
    <w:rsid w:val="00C71290"/>
    <w:pPr>
      <w:tabs>
        <w:tab w:val="num" w:pos="2160"/>
      </w:tabs>
      <w:suppressAutoHyphens/>
      <w:spacing w:before="240" w:line="260" w:lineRule="atLeast"/>
      <w:ind w:left="2160" w:hanging="720"/>
      <w:outlineLvl w:val="3"/>
    </w:pPr>
    <w:rPr>
      <w:rFonts w:eastAsia="SimSun"/>
      <w:kern w:val="28"/>
      <w:szCs w:val="22"/>
      <w:lang w:val="cs-CZ" w:eastAsia="en-US"/>
    </w:rPr>
  </w:style>
  <w:style w:type="paragraph" w:customStyle="1" w:styleId="KSBH5">
    <w:name w:val="KSB H5"/>
    <w:basedOn w:val="Normln"/>
    <w:next w:val="Normln"/>
    <w:uiPriority w:val="2"/>
    <w:rsid w:val="00C71290"/>
    <w:pPr>
      <w:tabs>
        <w:tab w:val="num" w:pos="2880"/>
      </w:tabs>
      <w:suppressAutoHyphens/>
      <w:spacing w:before="240" w:line="260" w:lineRule="atLeast"/>
      <w:ind w:left="2880" w:hanging="720"/>
      <w:outlineLvl w:val="4"/>
    </w:pPr>
    <w:rPr>
      <w:rFonts w:eastAsia="SimSun"/>
      <w:kern w:val="28"/>
      <w:szCs w:val="22"/>
      <w:lang w:val="cs-CZ" w:eastAsia="en-US"/>
    </w:rPr>
  </w:style>
  <w:style w:type="paragraph" w:customStyle="1" w:styleId="KSBH6">
    <w:name w:val="KSB H6"/>
    <w:basedOn w:val="Normln"/>
    <w:next w:val="Normln"/>
    <w:uiPriority w:val="2"/>
    <w:rsid w:val="00C71290"/>
    <w:pPr>
      <w:tabs>
        <w:tab w:val="num" w:pos="3600"/>
      </w:tabs>
      <w:suppressAutoHyphens/>
      <w:spacing w:before="240" w:line="260" w:lineRule="atLeast"/>
      <w:ind w:left="3600" w:hanging="720"/>
      <w:outlineLvl w:val="5"/>
    </w:pPr>
    <w:rPr>
      <w:rFonts w:eastAsia="SimSun"/>
      <w:kern w:val="28"/>
      <w:szCs w:val="22"/>
      <w:lang w:val="cs-CZ" w:eastAsia="en-US"/>
    </w:rPr>
  </w:style>
  <w:style w:type="paragraph" w:styleId="Revize">
    <w:name w:val="Revision"/>
    <w:hidden/>
    <w:uiPriority w:val="99"/>
    <w:semiHidden/>
    <w:rsid w:val="00DC36A2"/>
    <w:rPr>
      <w:sz w:val="22"/>
      <w:lang w:val="en-GB"/>
    </w:rPr>
  </w:style>
  <w:style w:type="character" w:customStyle="1" w:styleId="nowrap">
    <w:name w:val="nowrap"/>
    <w:basedOn w:val="Standardnpsmoodstavce"/>
    <w:rsid w:val="00A554FD"/>
  </w:style>
  <w:style w:type="paragraph" w:customStyle="1" w:styleId="AONormal">
    <w:name w:val="AONormal"/>
    <w:link w:val="AONormalChar"/>
    <w:rsid w:val="00ED4ABE"/>
    <w:pPr>
      <w:spacing w:line="260" w:lineRule="atLeast"/>
    </w:pPr>
    <w:rPr>
      <w:rFonts w:eastAsia="SimSun"/>
      <w:sz w:val="22"/>
      <w:szCs w:val="22"/>
      <w:lang w:eastAsia="en-US"/>
    </w:rPr>
  </w:style>
  <w:style w:type="character" w:customStyle="1" w:styleId="AONormalChar">
    <w:name w:val="AONormal Char"/>
    <w:link w:val="AONormal"/>
    <w:rsid w:val="00ED4ABE"/>
    <w:rPr>
      <w:rFonts w:eastAsia="SimSun"/>
      <w:sz w:val="22"/>
      <w:szCs w:val="22"/>
      <w:lang w:eastAsia="en-US"/>
    </w:rPr>
  </w:style>
  <w:style w:type="paragraph" w:customStyle="1" w:styleId="KSBSch">
    <w:name w:val="KSB Sch"/>
    <w:basedOn w:val="Normln"/>
    <w:next w:val="Normln"/>
    <w:uiPriority w:val="1"/>
    <w:qFormat/>
    <w:rsid w:val="00ED4ABE"/>
    <w:pPr>
      <w:pageBreakBefore/>
      <w:numPr>
        <w:numId w:val="14"/>
      </w:numPr>
      <w:wordWrap w:val="0"/>
      <w:spacing w:before="240" w:line="260" w:lineRule="atLeast"/>
      <w:jc w:val="center"/>
      <w:outlineLvl w:val="0"/>
    </w:pPr>
    <w:rPr>
      <w:rFonts w:eastAsia="SimSun"/>
      <w:caps/>
      <w:szCs w:val="22"/>
      <w:lang w:val="cs-CZ" w:eastAsia="en-US"/>
    </w:rPr>
  </w:style>
  <w:style w:type="paragraph" w:customStyle="1" w:styleId="KSBSchPart">
    <w:name w:val="KSB SchPart"/>
    <w:basedOn w:val="KSBSch"/>
    <w:next w:val="Normln"/>
    <w:uiPriority w:val="1"/>
    <w:rsid w:val="00ED4ABE"/>
    <w:pPr>
      <w:pageBreakBefore w:val="0"/>
      <w:numPr>
        <w:ilvl w:val="1"/>
      </w:numPr>
    </w:pPr>
  </w:style>
  <w:style w:type="paragraph" w:customStyle="1" w:styleId="KSBTxT">
    <w:name w:val="KSB TxT"/>
    <w:basedOn w:val="Normln"/>
    <w:link w:val="KSBTxTChar"/>
    <w:qFormat/>
    <w:rsid w:val="00ED4ABE"/>
    <w:pPr>
      <w:suppressAutoHyphens/>
      <w:spacing w:before="240" w:line="260" w:lineRule="atLeast"/>
    </w:pPr>
    <w:rPr>
      <w:rFonts w:eastAsia="SimSun"/>
      <w:szCs w:val="22"/>
      <w:lang w:val="cs-CZ" w:eastAsia="en-US"/>
    </w:rPr>
  </w:style>
  <w:style w:type="paragraph" w:customStyle="1" w:styleId="KSBSchH1">
    <w:name w:val="KSB Sch H1"/>
    <w:basedOn w:val="Normln"/>
    <w:next w:val="KSBTxT1"/>
    <w:uiPriority w:val="1"/>
    <w:qFormat/>
    <w:rsid w:val="00ED4ABE"/>
    <w:pPr>
      <w:keepNext/>
      <w:numPr>
        <w:ilvl w:val="2"/>
        <w:numId w:val="14"/>
      </w:numPr>
      <w:spacing w:before="240" w:line="260" w:lineRule="atLeast"/>
      <w:jc w:val="both"/>
      <w:outlineLvl w:val="0"/>
    </w:pPr>
    <w:rPr>
      <w:rFonts w:eastAsia="SimSun"/>
      <w:b/>
      <w:caps/>
      <w:kern w:val="28"/>
      <w:szCs w:val="22"/>
      <w:lang w:val="cs-CZ" w:eastAsia="en-US"/>
    </w:rPr>
  </w:style>
  <w:style w:type="paragraph" w:customStyle="1" w:styleId="KSBSchH3">
    <w:name w:val="KSB Sch H3"/>
    <w:basedOn w:val="Normln"/>
    <w:next w:val="Normln"/>
    <w:uiPriority w:val="1"/>
    <w:qFormat/>
    <w:rsid w:val="00ED4ABE"/>
    <w:pPr>
      <w:numPr>
        <w:ilvl w:val="4"/>
        <w:numId w:val="14"/>
      </w:numPr>
      <w:suppressAutoHyphens/>
      <w:spacing w:before="240" w:line="260" w:lineRule="atLeast"/>
    </w:pPr>
    <w:rPr>
      <w:rFonts w:eastAsia="SimSun"/>
      <w:kern w:val="28"/>
      <w:szCs w:val="22"/>
      <w:lang w:val="cs-CZ" w:eastAsia="en-US"/>
    </w:rPr>
  </w:style>
  <w:style w:type="paragraph" w:customStyle="1" w:styleId="KSBSchH2">
    <w:name w:val="KSB Sch H2"/>
    <w:basedOn w:val="Normln"/>
    <w:next w:val="KSBTxT1"/>
    <w:uiPriority w:val="1"/>
    <w:qFormat/>
    <w:rsid w:val="00ED4ABE"/>
    <w:pPr>
      <w:keepNext/>
      <w:numPr>
        <w:ilvl w:val="3"/>
        <w:numId w:val="14"/>
      </w:numPr>
      <w:spacing w:before="240" w:line="260" w:lineRule="atLeast"/>
      <w:jc w:val="both"/>
    </w:pPr>
    <w:rPr>
      <w:rFonts w:eastAsia="SimSun"/>
      <w:b/>
      <w:kern w:val="28"/>
      <w:szCs w:val="22"/>
      <w:lang w:val="cs-CZ" w:eastAsia="en-US"/>
    </w:rPr>
  </w:style>
  <w:style w:type="paragraph" w:customStyle="1" w:styleId="KSBSchH4">
    <w:name w:val="KSB Sch H4"/>
    <w:basedOn w:val="Normln"/>
    <w:next w:val="Normln"/>
    <w:uiPriority w:val="2"/>
    <w:rsid w:val="00ED4ABE"/>
    <w:pPr>
      <w:numPr>
        <w:ilvl w:val="5"/>
        <w:numId w:val="14"/>
      </w:numPr>
      <w:suppressAutoHyphens/>
      <w:spacing w:before="240" w:line="260" w:lineRule="atLeast"/>
    </w:pPr>
    <w:rPr>
      <w:rFonts w:eastAsia="SimSun"/>
      <w:kern w:val="28"/>
      <w:szCs w:val="22"/>
      <w:lang w:val="cs-CZ" w:eastAsia="en-US"/>
    </w:rPr>
  </w:style>
  <w:style w:type="paragraph" w:customStyle="1" w:styleId="KSBSchH5">
    <w:name w:val="KSB Sch H5"/>
    <w:basedOn w:val="Normln"/>
    <w:next w:val="Normln"/>
    <w:uiPriority w:val="2"/>
    <w:rsid w:val="00ED4ABE"/>
    <w:pPr>
      <w:numPr>
        <w:ilvl w:val="6"/>
        <w:numId w:val="14"/>
      </w:numPr>
      <w:suppressAutoHyphens/>
      <w:spacing w:before="240" w:line="260" w:lineRule="atLeast"/>
    </w:pPr>
    <w:rPr>
      <w:rFonts w:eastAsia="SimSun"/>
      <w:kern w:val="28"/>
      <w:szCs w:val="22"/>
      <w:lang w:val="cs-CZ" w:eastAsia="en-US"/>
    </w:rPr>
  </w:style>
  <w:style w:type="paragraph" w:customStyle="1" w:styleId="KSBSchH6">
    <w:name w:val="KSB Sch H6"/>
    <w:basedOn w:val="Normln"/>
    <w:next w:val="Normln"/>
    <w:uiPriority w:val="2"/>
    <w:rsid w:val="00ED4ABE"/>
    <w:pPr>
      <w:numPr>
        <w:ilvl w:val="7"/>
        <w:numId w:val="14"/>
      </w:numPr>
      <w:suppressAutoHyphens/>
      <w:spacing w:before="240" w:line="260" w:lineRule="atLeast"/>
    </w:pPr>
    <w:rPr>
      <w:rFonts w:eastAsia="SimSun"/>
      <w:kern w:val="28"/>
      <w:szCs w:val="22"/>
      <w:lang w:val="cs-CZ" w:eastAsia="en-US"/>
    </w:rPr>
  </w:style>
  <w:style w:type="character" w:customStyle="1" w:styleId="KSBTxTChar">
    <w:name w:val="KSB TxT Char"/>
    <w:basedOn w:val="Standardnpsmoodstavce"/>
    <w:link w:val="KSBTxT"/>
    <w:rsid w:val="00ED4ABE"/>
    <w:rPr>
      <w:rFonts w:eastAsia="SimSun"/>
      <w:sz w:val="22"/>
      <w:szCs w:val="22"/>
      <w:lang w:eastAsia="en-US"/>
    </w:rPr>
  </w:style>
  <w:style w:type="paragraph" w:customStyle="1" w:styleId="tableTextfunkce">
    <w:name w:val="table Text funkce"/>
    <w:basedOn w:val="Normln"/>
    <w:rsid w:val="00ED4ABE"/>
    <w:pPr>
      <w:ind w:left="899" w:hanging="899"/>
      <w:jc w:val="both"/>
    </w:pPr>
    <w:rPr>
      <w:rFonts w:eastAsia="SimSun"/>
      <w:sz w:val="24"/>
      <w:lang w:eastAsia="en-US"/>
    </w:rPr>
  </w:style>
  <w:style w:type="character" w:customStyle="1" w:styleId="TextChar">
    <w:name w:val="Text Char"/>
    <w:link w:val="Text"/>
    <w:locked/>
    <w:rsid w:val="00ED4ABE"/>
    <w:rPr>
      <w:sz w:val="24"/>
    </w:rPr>
  </w:style>
  <w:style w:type="paragraph" w:customStyle="1" w:styleId="Text">
    <w:name w:val="Text"/>
    <w:aliases w:val="1"/>
    <w:basedOn w:val="Normln"/>
    <w:link w:val="TextChar"/>
    <w:rsid w:val="00ED4ABE"/>
    <w:pPr>
      <w:spacing w:after="240"/>
      <w:ind w:firstLine="1440"/>
    </w:pPr>
    <w:rPr>
      <w:sz w:val="24"/>
      <w:lang w:val="cs-CZ"/>
    </w:rPr>
  </w:style>
  <w:style w:type="character" w:styleId="Nevyeenzmnka">
    <w:name w:val="Unresolved Mention"/>
    <w:basedOn w:val="Standardnpsmoodstavce"/>
    <w:uiPriority w:val="99"/>
    <w:semiHidden/>
    <w:unhideWhenUsed/>
    <w:rsid w:val="00A27EFC"/>
    <w:rPr>
      <w:color w:val="605E5C"/>
      <w:shd w:val="clear" w:color="auto" w:fill="E1DFDD"/>
    </w:rPr>
  </w:style>
  <w:style w:type="paragraph" w:customStyle="1" w:styleId="Default">
    <w:name w:val="Default"/>
    <w:rsid w:val="000C050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34736">
      <w:bodyDiv w:val="1"/>
      <w:marLeft w:val="0"/>
      <w:marRight w:val="0"/>
      <w:marTop w:val="0"/>
      <w:marBottom w:val="0"/>
      <w:divBdr>
        <w:top w:val="none" w:sz="0" w:space="0" w:color="auto"/>
        <w:left w:val="none" w:sz="0" w:space="0" w:color="auto"/>
        <w:bottom w:val="none" w:sz="0" w:space="0" w:color="auto"/>
        <w:right w:val="none" w:sz="0" w:space="0" w:color="auto"/>
      </w:divBdr>
    </w:div>
    <w:div w:id="139034462">
      <w:bodyDiv w:val="1"/>
      <w:marLeft w:val="0"/>
      <w:marRight w:val="0"/>
      <w:marTop w:val="0"/>
      <w:marBottom w:val="0"/>
      <w:divBdr>
        <w:top w:val="none" w:sz="0" w:space="0" w:color="auto"/>
        <w:left w:val="none" w:sz="0" w:space="0" w:color="auto"/>
        <w:bottom w:val="none" w:sz="0" w:space="0" w:color="auto"/>
        <w:right w:val="none" w:sz="0" w:space="0" w:color="auto"/>
      </w:divBdr>
      <w:divsChild>
        <w:div w:id="427698140">
          <w:marLeft w:val="0"/>
          <w:marRight w:val="0"/>
          <w:marTop w:val="0"/>
          <w:marBottom w:val="0"/>
          <w:divBdr>
            <w:top w:val="none" w:sz="0" w:space="0" w:color="auto"/>
            <w:left w:val="none" w:sz="0" w:space="0" w:color="auto"/>
            <w:bottom w:val="none" w:sz="0" w:space="0" w:color="auto"/>
            <w:right w:val="none" w:sz="0" w:space="0" w:color="auto"/>
          </w:divBdr>
        </w:div>
      </w:divsChild>
    </w:div>
    <w:div w:id="245965030">
      <w:bodyDiv w:val="1"/>
      <w:marLeft w:val="0"/>
      <w:marRight w:val="0"/>
      <w:marTop w:val="0"/>
      <w:marBottom w:val="0"/>
      <w:divBdr>
        <w:top w:val="none" w:sz="0" w:space="0" w:color="auto"/>
        <w:left w:val="none" w:sz="0" w:space="0" w:color="auto"/>
        <w:bottom w:val="none" w:sz="0" w:space="0" w:color="auto"/>
        <w:right w:val="none" w:sz="0" w:space="0" w:color="auto"/>
      </w:divBdr>
    </w:div>
    <w:div w:id="699941827">
      <w:bodyDiv w:val="1"/>
      <w:marLeft w:val="0"/>
      <w:marRight w:val="0"/>
      <w:marTop w:val="0"/>
      <w:marBottom w:val="0"/>
      <w:divBdr>
        <w:top w:val="none" w:sz="0" w:space="0" w:color="auto"/>
        <w:left w:val="none" w:sz="0" w:space="0" w:color="auto"/>
        <w:bottom w:val="none" w:sz="0" w:space="0" w:color="auto"/>
        <w:right w:val="none" w:sz="0" w:space="0" w:color="auto"/>
      </w:divBdr>
    </w:div>
    <w:div w:id="767505808">
      <w:bodyDiv w:val="1"/>
      <w:marLeft w:val="0"/>
      <w:marRight w:val="0"/>
      <w:marTop w:val="0"/>
      <w:marBottom w:val="0"/>
      <w:divBdr>
        <w:top w:val="none" w:sz="0" w:space="0" w:color="auto"/>
        <w:left w:val="none" w:sz="0" w:space="0" w:color="auto"/>
        <w:bottom w:val="none" w:sz="0" w:space="0" w:color="auto"/>
        <w:right w:val="none" w:sz="0" w:space="0" w:color="auto"/>
      </w:divBdr>
    </w:div>
    <w:div w:id="813909547">
      <w:bodyDiv w:val="1"/>
      <w:marLeft w:val="0"/>
      <w:marRight w:val="0"/>
      <w:marTop w:val="0"/>
      <w:marBottom w:val="0"/>
      <w:divBdr>
        <w:top w:val="none" w:sz="0" w:space="0" w:color="auto"/>
        <w:left w:val="none" w:sz="0" w:space="0" w:color="auto"/>
        <w:bottom w:val="none" w:sz="0" w:space="0" w:color="auto"/>
        <w:right w:val="none" w:sz="0" w:space="0" w:color="auto"/>
      </w:divBdr>
    </w:div>
    <w:div w:id="835532873">
      <w:bodyDiv w:val="1"/>
      <w:marLeft w:val="0"/>
      <w:marRight w:val="0"/>
      <w:marTop w:val="0"/>
      <w:marBottom w:val="0"/>
      <w:divBdr>
        <w:top w:val="none" w:sz="0" w:space="0" w:color="auto"/>
        <w:left w:val="none" w:sz="0" w:space="0" w:color="auto"/>
        <w:bottom w:val="none" w:sz="0" w:space="0" w:color="auto"/>
        <w:right w:val="none" w:sz="0" w:space="0" w:color="auto"/>
      </w:divBdr>
    </w:div>
    <w:div w:id="897402876">
      <w:bodyDiv w:val="1"/>
      <w:marLeft w:val="0"/>
      <w:marRight w:val="0"/>
      <w:marTop w:val="0"/>
      <w:marBottom w:val="0"/>
      <w:divBdr>
        <w:top w:val="none" w:sz="0" w:space="0" w:color="auto"/>
        <w:left w:val="none" w:sz="0" w:space="0" w:color="auto"/>
        <w:bottom w:val="none" w:sz="0" w:space="0" w:color="auto"/>
        <w:right w:val="none" w:sz="0" w:space="0" w:color="auto"/>
      </w:divBdr>
    </w:div>
    <w:div w:id="1147043441">
      <w:bodyDiv w:val="1"/>
      <w:marLeft w:val="0"/>
      <w:marRight w:val="0"/>
      <w:marTop w:val="0"/>
      <w:marBottom w:val="0"/>
      <w:divBdr>
        <w:top w:val="none" w:sz="0" w:space="0" w:color="auto"/>
        <w:left w:val="none" w:sz="0" w:space="0" w:color="auto"/>
        <w:bottom w:val="none" w:sz="0" w:space="0" w:color="auto"/>
        <w:right w:val="none" w:sz="0" w:space="0" w:color="auto"/>
      </w:divBdr>
    </w:div>
    <w:div w:id="1229993977">
      <w:bodyDiv w:val="1"/>
      <w:marLeft w:val="0"/>
      <w:marRight w:val="0"/>
      <w:marTop w:val="0"/>
      <w:marBottom w:val="0"/>
      <w:divBdr>
        <w:top w:val="none" w:sz="0" w:space="0" w:color="auto"/>
        <w:left w:val="none" w:sz="0" w:space="0" w:color="auto"/>
        <w:bottom w:val="none" w:sz="0" w:space="0" w:color="auto"/>
        <w:right w:val="none" w:sz="0" w:space="0" w:color="auto"/>
      </w:divBdr>
    </w:div>
    <w:div w:id="1354961991">
      <w:bodyDiv w:val="1"/>
      <w:marLeft w:val="0"/>
      <w:marRight w:val="0"/>
      <w:marTop w:val="0"/>
      <w:marBottom w:val="0"/>
      <w:divBdr>
        <w:top w:val="none" w:sz="0" w:space="0" w:color="auto"/>
        <w:left w:val="none" w:sz="0" w:space="0" w:color="auto"/>
        <w:bottom w:val="none" w:sz="0" w:space="0" w:color="auto"/>
        <w:right w:val="none" w:sz="0" w:space="0" w:color="auto"/>
      </w:divBdr>
    </w:div>
    <w:div w:id="1502963576">
      <w:bodyDiv w:val="1"/>
      <w:marLeft w:val="0"/>
      <w:marRight w:val="0"/>
      <w:marTop w:val="0"/>
      <w:marBottom w:val="0"/>
      <w:divBdr>
        <w:top w:val="none" w:sz="0" w:space="0" w:color="auto"/>
        <w:left w:val="none" w:sz="0" w:space="0" w:color="auto"/>
        <w:bottom w:val="none" w:sz="0" w:space="0" w:color="auto"/>
        <w:right w:val="none" w:sz="0" w:space="0" w:color="auto"/>
      </w:divBdr>
      <w:divsChild>
        <w:div w:id="564680995">
          <w:marLeft w:val="624"/>
          <w:marRight w:val="0"/>
          <w:marTop w:val="0"/>
          <w:marBottom w:val="0"/>
          <w:divBdr>
            <w:top w:val="none" w:sz="0" w:space="0" w:color="auto"/>
            <w:left w:val="none" w:sz="0" w:space="0" w:color="auto"/>
            <w:bottom w:val="none" w:sz="0" w:space="0" w:color="auto"/>
            <w:right w:val="none" w:sz="0" w:space="0" w:color="auto"/>
          </w:divBdr>
        </w:div>
        <w:div w:id="1131089913">
          <w:marLeft w:val="624"/>
          <w:marRight w:val="0"/>
          <w:marTop w:val="0"/>
          <w:marBottom w:val="0"/>
          <w:divBdr>
            <w:top w:val="none" w:sz="0" w:space="0" w:color="auto"/>
            <w:left w:val="none" w:sz="0" w:space="0" w:color="auto"/>
            <w:bottom w:val="none" w:sz="0" w:space="0" w:color="auto"/>
            <w:right w:val="none" w:sz="0" w:space="0" w:color="auto"/>
          </w:divBdr>
        </w:div>
        <w:div w:id="1314331228">
          <w:marLeft w:val="624"/>
          <w:marRight w:val="0"/>
          <w:marTop w:val="0"/>
          <w:marBottom w:val="0"/>
          <w:divBdr>
            <w:top w:val="none" w:sz="0" w:space="0" w:color="auto"/>
            <w:left w:val="none" w:sz="0" w:space="0" w:color="auto"/>
            <w:bottom w:val="none" w:sz="0" w:space="0" w:color="auto"/>
            <w:right w:val="none" w:sz="0" w:space="0" w:color="auto"/>
          </w:divBdr>
        </w:div>
      </w:divsChild>
    </w:div>
    <w:div w:id="1544290666">
      <w:bodyDiv w:val="1"/>
      <w:marLeft w:val="0"/>
      <w:marRight w:val="0"/>
      <w:marTop w:val="0"/>
      <w:marBottom w:val="0"/>
      <w:divBdr>
        <w:top w:val="none" w:sz="0" w:space="0" w:color="auto"/>
        <w:left w:val="none" w:sz="0" w:space="0" w:color="auto"/>
        <w:bottom w:val="none" w:sz="0" w:space="0" w:color="auto"/>
        <w:right w:val="none" w:sz="0" w:space="0" w:color="auto"/>
      </w:divBdr>
      <w:divsChild>
        <w:div w:id="1485125331">
          <w:marLeft w:val="624"/>
          <w:marRight w:val="0"/>
          <w:marTop w:val="0"/>
          <w:marBottom w:val="0"/>
          <w:divBdr>
            <w:top w:val="none" w:sz="0" w:space="0" w:color="auto"/>
            <w:left w:val="none" w:sz="0" w:space="0" w:color="auto"/>
            <w:bottom w:val="none" w:sz="0" w:space="0" w:color="auto"/>
            <w:right w:val="none" w:sz="0" w:space="0" w:color="auto"/>
          </w:divBdr>
        </w:div>
        <w:div w:id="1682924654">
          <w:marLeft w:val="624"/>
          <w:marRight w:val="0"/>
          <w:marTop w:val="0"/>
          <w:marBottom w:val="0"/>
          <w:divBdr>
            <w:top w:val="none" w:sz="0" w:space="0" w:color="auto"/>
            <w:left w:val="none" w:sz="0" w:space="0" w:color="auto"/>
            <w:bottom w:val="none" w:sz="0" w:space="0" w:color="auto"/>
            <w:right w:val="none" w:sz="0" w:space="0" w:color="auto"/>
          </w:divBdr>
        </w:div>
        <w:div w:id="1840805825">
          <w:marLeft w:val="624"/>
          <w:marRight w:val="0"/>
          <w:marTop w:val="0"/>
          <w:marBottom w:val="0"/>
          <w:divBdr>
            <w:top w:val="none" w:sz="0" w:space="0" w:color="auto"/>
            <w:left w:val="none" w:sz="0" w:space="0" w:color="auto"/>
            <w:bottom w:val="none" w:sz="0" w:space="0" w:color="auto"/>
            <w:right w:val="none" w:sz="0" w:space="0" w:color="auto"/>
          </w:divBdr>
        </w:div>
      </w:divsChild>
    </w:div>
    <w:div w:id="1555509686">
      <w:bodyDiv w:val="1"/>
      <w:marLeft w:val="0"/>
      <w:marRight w:val="0"/>
      <w:marTop w:val="0"/>
      <w:marBottom w:val="0"/>
      <w:divBdr>
        <w:top w:val="none" w:sz="0" w:space="0" w:color="auto"/>
        <w:left w:val="none" w:sz="0" w:space="0" w:color="auto"/>
        <w:bottom w:val="none" w:sz="0" w:space="0" w:color="auto"/>
        <w:right w:val="none" w:sz="0" w:space="0" w:color="auto"/>
      </w:divBdr>
    </w:div>
    <w:div w:id="1716461320">
      <w:bodyDiv w:val="1"/>
      <w:marLeft w:val="0"/>
      <w:marRight w:val="0"/>
      <w:marTop w:val="0"/>
      <w:marBottom w:val="0"/>
      <w:divBdr>
        <w:top w:val="none" w:sz="0" w:space="0" w:color="auto"/>
        <w:left w:val="none" w:sz="0" w:space="0" w:color="auto"/>
        <w:bottom w:val="none" w:sz="0" w:space="0" w:color="auto"/>
        <w:right w:val="none" w:sz="0" w:space="0" w:color="auto"/>
      </w:divBdr>
    </w:div>
    <w:div w:id="1851481939">
      <w:bodyDiv w:val="1"/>
      <w:marLeft w:val="0"/>
      <w:marRight w:val="0"/>
      <w:marTop w:val="0"/>
      <w:marBottom w:val="0"/>
      <w:divBdr>
        <w:top w:val="none" w:sz="0" w:space="0" w:color="auto"/>
        <w:left w:val="none" w:sz="0" w:space="0" w:color="auto"/>
        <w:bottom w:val="none" w:sz="0" w:space="0" w:color="auto"/>
        <w:right w:val="none" w:sz="0" w:space="0" w:color="auto"/>
      </w:divBdr>
      <w:divsChild>
        <w:div w:id="964770973">
          <w:marLeft w:val="0"/>
          <w:marRight w:val="0"/>
          <w:marTop w:val="0"/>
          <w:marBottom w:val="192"/>
          <w:divBdr>
            <w:top w:val="none" w:sz="0" w:space="0" w:color="auto"/>
            <w:left w:val="none" w:sz="0" w:space="0" w:color="auto"/>
            <w:bottom w:val="none" w:sz="0" w:space="0" w:color="auto"/>
            <w:right w:val="none" w:sz="0" w:space="0" w:color="auto"/>
          </w:divBdr>
          <w:divsChild>
            <w:div w:id="324863687">
              <w:marLeft w:val="624"/>
              <w:marRight w:val="0"/>
              <w:marTop w:val="0"/>
              <w:marBottom w:val="0"/>
              <w:divBdr>
                <w:top w:val="none" w:sz="0" w:space="0" w:color="auto"/>
                <w:left w:val="none" w:sz="0" w:space="0" w:color="auto"/>
                <w:bottom w:val="none" w:sz="0" w:space="0" w:color="auto"/>
                <w:right w:val="none" w:sz="0" w:space="0" w:color="auto"/>
              </w:divBdr>
            </w:div>
            <w:div w:id="358773539">
              <w:marLeft w:val="624"/>
              <w:marRight w:val="0"/>
              <w:marTop w:val="0"/>
              <w:marBottom w:val="0"/>
              <w:divBdr>
                <w:top w:val="none" w:sz="0" w:space="0" w:color="auto"/>
                <w:left w:val="none" w:sz="0" w:space="0" w:color="auto"/>
                <w:bottom w:val="none" w:sz="0" w:space="0" w:color="auto"/>
                <w:right w:val="none" w:sz="0" w:space="0" w:color="auto"/>
              </w:divBdr>
            </w:div>
            <w:div w:id="848639390">
              <w:marLeft w:val="0"/>
              <w:marRight w:val="0"/>
              <w:marTop w:val="0"/>
              <w:marBottom w:val="0"/>
              <w:divBdr>
                <w:top w:val="none" w:sz="0" w:space="0" w:color="auto"/>
                <w:left w:val="none" w:sz="0" w:space="0" w:color="auto"/>
                <w:bottom w:val="none" w:sz="0" w:space="0" w:color="auto"/>
                <w:right w:val="none" w:sz="0" w:space="0" w:color="auto"/>
              </w:divBdr>
            </w:div>
          </w:divsChild>
        </w:div>
        <w:div w:id="2011829285">
          <w:marLeft w:val="0"/>
          <w:marRight w:val="0"/>
          <w:marTop w:val="0"/>
          <w:marBottom w:val="192"/>
          <w:divBdr>
            <w:top w:val="none" w:sz="0" w:space="0" w:color="auto"/>
            <w:left w:val="none" w:sz="0" w:space="0" w:color="auto"/>
            <w:bottom w:val="none" w:sz="0" w:space="0" w:color="auto"/>
            <w:right w:val="none" w:sz="0" w:space="0" w:color="auto"/>
          </w:divBdr>
          <w:divsChild>
            <w:div w:id="100878456">
              <w:marLeft w:val="624"/>
              <w:marRight w:val="0"/>
              <w:marTop w:val="0"/>
              <w:marBottom w:val="0"/>
              <w:divBdr>
                <w:top w:val="none" w:sz="0" w:space="0" w:color="auto"/>
                <w:left w:val="none" w:sz="0" w:space="0" w:color="auto"/>
                <w:bottom w:val="none" w:sz="0" w:space="0" w:color="auto"/>
                <w:right w:val="none" w:sz="0" w:space="0" w:color="auto"/>
              </w:divBdr>
            </w:div>
            <w:div w:id="1203009033">
              <w:marLeft w:val="624"/>
              <w:marRight w:val="0"/>
              <w:marTop w:val="0"/>
              <w:marBottom w:val="0"/>
              <w:divBdr>
                <w:top w:val="none" w:sz="0" w:space="0" w:color="auto"/>
                <w:left w:val="none" w:sz="0" w:space="0" w:color="auto"/>
                <w:bottom w:val="none" w:sz="0" w:space="0" w:color="auto"/>
                <w:right w:val="none" w:sz="0" w:space="0" w:color="auto"/>
              </w:divBdr>
            </w:div>
            <w:div w:id="1872185596">
              <w:marLeft w:val="624"/>
              <w:marRight w:val="0"/>
              <w:marTop w:val="0"/>
              <w:marBottom w:val="0"/>
              <w:divBdr>
                <w:top w:val="none" w:sz="0" w:space="0" w:color="auto"/>
                <w:left w:val="none" w:sz="0" w:space="0" w:color="auto"/>
                <w:bottom w:val="none" w:sz="0" w:space="0" w:color="auto"/>
                <w:right w:val="none" w:sz="0" w:space="0" w:color="auto"/>
              </w:divBdr>
            </w:div>
            <w:div w:id="1890996156">
              <w:marLeft w:val="0"/>
              <w:marRight w:val="0"/>
              <w:marTop w:val="0"/>
              <w:marBottom w:val="0"/>
              <w:divBdr>
                <w:top w:val="none" w:sz="0" w:space="0" w:color="auto"/>
                <w:left w:val="none" w:sz="0" w:space="0" w:color="auto"/>
                <w:bottom w:val="none" w:sz="0" w:space="0" w:color="auto"/>
                <w:right w:val="none" w:sz="0" w:space="0" w:color="auto"/>
              </w:divBdr>
            </w:div>
          </w:divsChild>
        </w:div>
        <w:div w:id="2140344609">
          <w:marLeft w:val="0"/>
          <w:marRight w:val="0"/>
          <w:marTop w:val="0"/>
          <w:marBottom w:val="192"/>
          <w:divBdr>
            <w:top w:val="none" w:sz="0" w:space="0" w:color="auto"/>
            <w:left w:val="none" w:sz="0" w:space="0" w:color="auto"/>
            <w:bottom w:val="none" w:sz="0" w:space="0" w:color="auto"/>
            <w:right w:val="none" w:sz="0" w:space="0" w:color="auto"/>
          </w:divBdr>
        </w:div>
      </w:divsChild>
    </w:div>
    <w:div w:id="1902984297">
      <w:bodyDiv w:val="1"/>
      <w:marLeft w:val="0"/>
      <w:marRight w:val="0"/>
      <w:marTop w:val="0"/>
      <w:marBottom w:val="0"/>
      <w:divBdr>
        <w:top w:val="none" w:sz="0" w:space="0" w:color="auto"/>
        <w:left w:val="none" w:sz="0" w:space="0" w:color="auto"/>
        <w:bottom w:val="none" w:sz="0" w:space="0" w:color="auto"/>
        <w:right w:val="none" w:sz="0" w:space="0" w:color="auto"/>
      </w:divBdr>
      <w:divsChild>
        <w:div w:id="1240405276">
          <w:marLeft w:val="0"/>
          <w:marRight w:val="0"/>
          <w:marTop w:val="0"/>
          <w:marBottom w:val="0"/>
          <w:divBdr>
            <w:top w:val="none" w:sz="0" w:space="0" w:color="auto"/>
            <w:left w:val="none" w:sz="0" w:space="0" w:color="auto"/>
            <w:bottom w:val="none" w:sz="0" w:space="0" w:color="auto"/>
            <w:right w:val="none" w:sz="0" w:space="0" w:color="auto"/>
          </w:divBdr>
          <w:divsChild>
            <w:div w:id="1867018316">
              <w:marLeft w:val="0"/>
              <w:marRight w:val="0"/>
              <w:marTop w:val="0"/>
              <w:marBottom w:val="0"/>
              <w:divBdr>
                <w:top w:val="none" w:sz="0" w:space="0" w:color="auto"/>
                <w:left w:val="none" w:sz="0" w:space="0" w:color="auto"/>
                <w:bottom w:val="none" w:sz="0" w:space="0" w:color="auto"/>
                <w:right w:val="none" w:sz="0" w:space="0" w:color="auto"/>
              </w:divBdr>
              <w:divsChild>
                <w:div w:id="1190148800">
                  <w:marLeft w:val="0"/>
                  <w:marRight w:val="0"/>
                  <w:marTop w:val="0"/>
                  <w:marBottom w:val="0"/>
                  <w:divBdr>
                    <w:top w:val="none" w:sz="0" w:space="0" w:color="auto"/>
                    <w:left w:val="none" w:sz="0" w:space="0" w:color="auto"/>
                    <w:bottom w:val="none" w:sz="0" w:space="0" w:color="auto"/>
                    <w:right w:val="none" w:sz="0" w:space="0" w:color="auto"/>
                  </w:divBdr>
                  <w:divsChild>
                    <w:div w:id="112288920">
                      <w:marLeft w:val="0"/>
                      <w:marRight w:val="0"/>
                      <w:marTop w:val="0"/>
                      <w:marBottom w:val="0"/>
                      <w:divBdr>
                        <w:top w:val="none" w:sz="0" w:space="0" w:color="auto"/>
                        <w:left w:val="none" w:sz="0" w:space="0" w:color="auto"/>
                        <w:bottom w:val="none" w:sz="0" w:space="0" w:color="auto"/>
                        <w:right w:val="none" w:sz="0" w:space="0" w:color="auto"/>
                      </w:divBdr>
                      <w:divsChild>
                        <w:div w:id="1716654605">
                          <w:marLeft w:val="0"/>
                          <w:marRight w:val="0"/>
                          <w:marTop w:val="0"/>
                          <w:marBottom w:val="0"/>
                          <w:divBdr>
                            <w:top w:val="none" w:sz="0" w:space="0" w:color="auto"/>
                            <w:left w:val="none" w:sz="0" w:space="0" w:color="auto"/>
                            <w:bottom w:val="none" w:sz="0" w:space="0" w:color="auto"/>
                            <w:right w:val="none" w:sz="0" w:space="0" w:color="auto"/>
                          </w:divBdr>
                          <w:divsChild>
                            <w:div w:id="2116052221">
                              <w:marLeft w:val="0"/>
                              <w:marRight w:val="0"/>
                              <w:marTop w:val="0"/>
                              <w:marBottom w:val="0"/>
                              <w:divBdr>
                                <w:top w:val="none" w:sz="0" w:space="0" w:color="auto"/>
                                <w:left w:val="none" w:sz="0" w:space="0" w:color="auto"/>
                                <w:bottom w:val="none" w:sz="0" w:space="0" w:color="auto"/>
                                <w:right w:val="none" w:sz="0" w:space="0" w:color="auto"/>
                              </w:divBdr>
                              <w:divsChild>
                                <w:div w:id="62936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490886">
      <w:bodyDiv w:val="1"/>
      <w:marLeft w:val="0"/>
      <w:marRight w:val="0"/>
      <w:marTop w:val="0"/>
      <w:marBottom w:val="0"/>
      <w:divBdr>
        <w:top w:val="none" w:sz="0" w:space="0" w:color="auto"/>
        <w:left w:val="none" w:sz="0" w:space="0" w:color="auto"/>
        <w:bottom w:val="none" w:sz="0" w:space="0" w:color="auto"/>
        <w:right w:val="none" w:sz="0" w:space="0" w:color="auto"/>
      </w:divBdr>
      <w:divsChild>
        <w:div w:id="996035081">
          <w:marLeft w:val="624"/>
          <w:marRight w:val="0"/>
          <w:marTop w:val="0"/>
          <w:marBottom w:val="0"/>
          <w:divBdr>
            <w:top w:val="none" w:sz="0" w:space="0" w:color="auto"/>
            <w:left w:val="none" w:sz="0" w:space="0" w:color="auto"/>
            <w:bottom w:val="none" w:sz="0" w:space="0" w:color="auto"/>
            <w:right w:val="none" w:sz="0" w:space="0" w:color="auto"/>
          </w:divBdr>
        </w:div>
        <w:div w:id="1547378483">
          <w:marLeft w:val="624"/>
          <w:marRight w:val="0"/>
          <w:marTop w:val="0"/>
          <w:marBottom w:val="0"/>
          <w:divBdr>
            <w:top w:val="none" w:sz="0" w:space="0" w:color="auto"/>
            <w:left w:val="none" w:sz="0" w:space="0" w:color="auto"/>
            <w:bottom w:val="none" w:sz="0" w:space="0" w:color="auto"/>
            <w:right w:val="none" w:sz="0" w:space="0" w:color="auto"/>
          </w:divBdr>
        </w:div>
        <w:div w:id="1619071349">
          <w:marLeft w:val="624"/>
          <w:marRight w:val="0"/>
          <w:marTop w:val="0"/>
          <w:marBottom w:val="0"/>
          <w:divBdr>
            <w:top w:val="none" w:sz="0" w:space="0" w:color="auto"/>
            <w:left w:val="none" w:sz="0" w:space="0" w:color="auto"/>
            <w:bottom w:val="none" w:sz="0" w:space="0" w:color="auto"/>
            <w:right w:val="none" w:sz="0" w:space="0" w:color="auto"/>
          </w:divBdr>
          <w:divsChild>
            <w:div w:id="74984663">
              <w:marLeft w:val="384"/>
              <w:marRight w:val="0"/>
              <w:marTop w:val="0"/>
              <w:marBottom w:val="0"/>
              <w:divBdr>
                <w:top w:val="none" w:sz="0" w:space="0" w:color="auto"/>
                <w:left w:val="none" w:sz="0" w:space="0" w:color="auto"/>
                <w:bottom w:val="none" w:sz="0" w:space="0" w:color="auto"/>
                <w:right w:val="none" w:sz="0" w:space="0" w:color="auto"/>
              </w:divBdr>
            </w:div>
            <w:div w:id="281574488">
              <w:marLeft w:val="384"/>
              <w:marRight w:val="0"/>
              <w:marTop w:val="0"/>
              <w:marBottom w:val="0"/>
              <w:divBdr>
                <w:top w:val="none" w:sz="0" w:space="0" w:color="auto"/>
                <w:left w:val="none" w:sz="0" w:space="0" w:color="auto"/>
                <w:bottom w:val="none" w:sz="0" w:space="0" w:color="auto"/>
                <w:right w:val="none" w:sz="0" w:space="0" w:color="auto"/>
              </w:divBdr>
            </w:div>
            <w:div w:id="823544184">
              <w:marLeft w:val="384"/>
              <w:marRight w:val="0"/>
              <w:marTop w:val="0"/>
              <w:marBottom w:val="0"/>
              <w:divBdr>
                <w:top w:val="none" w:sz="0" w:space="0" w:color="auto"/>
                <w:left w:val="none" w:sz="0" w:space="0" w:color="auto"/>
                <w:bottom w:val="none" w:sz="0" w:space="0" w:color="auto"/>
                <w:right w:val="none" w:sz="0" w:space="0" w:color="auto"/>
              </w:divBdr>
            </w:div>
            <w:div w:id="856894307">
              <w:marLeft w:val="384"/>
              <w:marRight w:val="0"/>
              <w:marTop w:val="0"/>
              <w:marBottom w:val="0"/>
              <w:divBdr>
                <w:top w:val="none" w:sz="0" w:space="0" w:color="auto"/>
                <w:left w:val="none" w:sz="0" w:space="0" w:color="auto"/>
                <w:bottom w:val="none" w:sz="0" w:space="0" w:color="auto"/>
                <w:right w:val="none" w:sz="0" w:space="0" w:color="auto"/>
              </w:divBdr>
            </w:div>
            <w:div w:id="1081219131">
              <w:marLeft w:val="384"/>
              <w:marRight w:val="0"/>
              <w:marTop w:val="0"/>
              <w:marBottom w:val="0"/>
              <w:divBdr>
                <w:top w:val="none" w:sz="0" w:space="0" w:color="auto"/>
                <w:left w:val="none" w:sz="0" w:space="0" w:color="auto"/>
                <w:bottom w:val="none" w:sz="0" w:space="0" w:color="auto"/>
                <w:right w:val="none" w:sz="0" w:space="0" w:color="auto"/>
              </w:divBdr>
            </w:div>
          </w:divsChild>
        </w:div>
      </w:divsChild>
    </w:div>
    <w:div w:id="2067533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lavackova@ddhb.cz" TargetMode="External"/><Relationship Id="rId13" Type="http://schemas.openxmlformats.org/officeDocument/2006/relationships/hyperlink" Target="mailto:b.ondracek@ddhb.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ndracek@ddhb.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hlavackova@ddhb.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karban@ddhb.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drahosova@ddhb.cz" TargetMode="External"/><Relationship Id="rId14" Type="http://schemas.openxmlformats.org/officeDocument/2006/relationships/hyperlink" Target="mailto:h.hlavackova@ddh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F51BEE-DED5-44C9-81DB-04341155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3346</Words>
  <Characters>19742</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DNE [ ]</vt:lpstr>
    </vt:vector>
  </TitlesOfParts>
  <Company>KŠB</Company>
  <LinksUpToDate>false</LinksUpToDate>
  <CharactersWithSpaces>23042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 [ ]</dc:title>
  <dc:creator>Milan Šperl</dc:creator>
  <cp:lastModifiedBy>Eva Furstova</cp:lastModifiedBy>
  <cp:revision>4</cp:revision>
  <cp:lastPrinted>2024-06-05T05:08:00Z</cp:lastPrinted>
  <dcterms:created xsi:type="dcterms:W3CDTF">2024-06-04T14:06:00Z</dcterms:created>
  <dcterms:modified xsi:type="dcterms:W3CDTF">2024-06-12T05:46:00Z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is">
    <vt:bool>true</vt:bool>
  </property>
  <property fmtid="{D5CDD505-2E9C-101B-9397-08002B2CF9AE}" pid="3" name="DmsId">
    <vt:i4>2317577</vt:i4>
  </property>
</Properties>
</file>