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98" w:rsidRPr="00D15C8D" w:rsidRDefault="00801998" w:rsidP="006074D8">
      <w:pPr>
        <w:outlineLvl w:val="0"/>
        <w:rPr>
          <w:rFonts w:ascii="Arial" w:hAnsi="Arial" w:cs="Arial"/>
          <w:b/>
          <w:bCs/>
          <w:spacing w:val="20"/>
          <w:kern w:val="32"/>
          <w:sz w:val="32"/>
          <w:szCs w:val="32"/>
        </w:rPr>
      </w:pPr>
      <w:r w:rsidRPr="00D15C8D">
        <w:rPr>
          <w:rFonts w:ascii="Arial" w:hAnsi="Arial" w:cs="Arial"/>
          <w:b/>
          <w:bCs/>
          <w:spacing w:val="20"/>
          <w:kern w:val="32"/>
          <w:sz w:val="32"/>
          <w:szCs w:val="32"/>
        </w:rPr>
        <w:t>Smlouva o bezúplatném převodu a nabytí majetku</w:t>
      </w:r>
    </w:p>
    <w:p w:rsidR="00801998" w:rsidRDefault="00801998" w:rsidP="00801998">
      <w:pPr>
        <w:jc w:val="both"/>
        <w:rPr>
          <w:rFonts w:ascii="Arial" w:hAnsi="Arial" w:cs="Arial"/>
          <w:b/>
          <w:bCs/>
          <w:spacing w:val="20"/>
          <w:kern w:val="32"/>
        </w:rPr>
      </w:pPr>
      <w:r w:rsidRPr="009511AF">
        <w:rPr>
          <w:rFonts w:ascii="Arial" w:hAnsi="Arial" w:cs="Arial"/>
          <w:b/>
          <w:bCs/>
          <w:spacing w:val="20"/>
          <w:kern w:val="32"/>
        </w:rPr>
        <w:t xml:space="preserve">(movitých věcí dle </w:t>
      </w:r>
      <w:proofErr w:type="spellStart"/>
      <w:r w:rsidRPr="009511AF">
        <w:rPr>
          <w:rFonts w:ascii="Arial" w:hAnsi="Arial" w:cs="Arial"/>
          <w:b/>
          <w:bCs/>
          <w:spacing w:val="20"/>
          <w:kern w:val="32"/>
        </w:rPr>
        <w:t>ust</w:t>
      </w:r>
      <w:proofErr w:type="spellEnd"/>
      <w:r w:rsidRPr="009511AF">
        <w:rPr>
          <w:rFonts w:ascii="Arial" w:hAnsi="Arial" w:cs="Arial"/>
          <w:b/>
          <w:bCs/>
          <w:spacing w:val="20"/>
          <w:kern w:val="32"/>
        </w:rPr>
        <w:t xml:space="preserve">. </w:t>
      </w:r>
      <w:r>
        <w:rPr>
          <w:rFonts w:ascii="Arial" w:hAnsi="Arial" w:cs="Arial"/>
          <w:b/>
          <w:bCs/>
          <w:spacing w:val="20"/>
          <w:kern w:val="32"/>
        </w:rPr>
        <w:t xml:space="preserve">§ </w:t>
      </w:r>
      <w:r w:rsidR="0002621C">
        <w:rPr>
          <w:rFonts w:ascii="Arial" w:hAnsi="Arial" w:cs="Arial"/>
          <w:b/>
          <w:bCs/>
          <w:spacing w:val="20"/>
          <w:kern w:val="32"/>
        </w:rPr>
        <w:t>27 odst. 6</w:t>
      </w:r>
      <w:r w:rsidRPr="009511AF">
        <w:rPr>
          <w:rFonts w:ascii="Arial" w:hAnsi="Arial" w:cs="Arial"/>
          <w:b/>
          <w:bCs/>
          <w:spacing w:val="20"/>
          <w:kern w:val="32"/>
        </w:rPr>
        <w:t xml:space="preserve"> zákona č. 250/2000 Sb.,</w:t>
      </w:r>
      <w:r>
        <w:rPr>
          <w:rFonts w:ascii="Arial" w:hAnsi="Arial" w:cs="Arial"/>
          <w:b/>
          <w:bCs/>
          <w:spacing w:val="20"/>
          <w:kern w:val="32"/>
        </w:rPr>
        <w:t xml:space="preserve"> </w:t>
      </w:r>
      <w:r w:rsidRPr="009511AF">
        <w:rPr>
          <w:rFonts w:ascii="Arial" w:hAnsi="Arial" w:cs="Arial"/>
          <w:b/>
          <w:bCs/>
          <w:spacing w:val="20"/>
          <w:kern w:val="32"/>
        </w:rPr>
        <w:t>o rozpočtových pravidlech územních rozpočt</w:t>
      </w:r>
      <w:r w:rsidR="006074D8">
        <w:rPr>
          <w:rFonts w:ascii="Arial" w:hAnsi="Arial" w:cs="Arial"/>
          <w:b/>
          <w:bCs/>
          <w:spacing w:val="20"/>
          <w:kern w:val="32"/>
        </w:rPr>
        <w:t>ů, ve znění pozdějších předpisů, č. 53722)</w:t>
      </w:r>
    </w:p>
    <w:p w:rsidR="00801998" w:rsidRPr="009511AF" w:rsidRDefault="00801998" w:rsidP="00801998">
      <w:pPr>
        <w:jc w:val="both"/>
        <w:rPr>
          <w:rFonts w:ascii="Arial" w:hAnsi="Arial" w:cs="Arial"/>
          <w:b/>
          <w:bCs/>
          <w:spacing w:val="20"/>
          <w:kern w:val="32"/>
        </w:rPr>
      </w:pPr>
    </w:p>
    <w:p w:rsidR="00801998" w:rsidRPr="005E4788" w:rsidRDefault="00801998" w:rsidP="00801998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5E4788">
        <w:rPr>
          <w:rFonts w:cs="Arial"/>
          <w:b/>
          <w:sz w:val="22"/>
          <w:szCs w:val="22"/>
        </w:rPr>
        <w:t>Smluvní strany</w:t>
      </w:r>
    </w:p>
    <w:p w:rsidR="00801998" w:rsidRPr="0028529A" w:rsidRDefault="00801998" w:rsidP="0028529A">
      <w:pPr>
        <w:tabs>
          <w:tab w:val="left" w:pos="0"/>
          <w:tab w:val="left" w:pos="4706"/>
          <w:tab w:val="left" w:pos="4990"/>
          <w:tab w:val="left" w:pos="9639"/>
        </w:tabs>
        <w:rPr>
          <w:rStyle w:val="neplatne1"/>
          <w:sz w:val="22"/>
          <w:szCs w:val="22"/>
        </w:rPr>
      </w:pPr>
    </w:p>
    <w:p w:rsidR="00A56C41" w:rsidRDefault="00A56C41" w:rsidP="00A56C41">
      <w:pPr>
        <w:autoSpaceDE w:val="0"/>
        <w:autoSpaceDN w:val="0"/>
        <w:rPr>
          <w:b/>
          <w:bCs/>
          <w:sz w:val="22"/>
          <w:szCs w:val="22"/>
        </w:rPr>
      </w:pPr>
      <w:r>
        <w:rPr>
          <w:b/>
          <w:bCs/>
        </w:rPr>
        <w:t>SEMILEAS, a. s.</w:t>
      </w:r>
    </w:p>
    <w:p w:rsidR="00A56C41" w:rsidRPr="00A56C41" w:rsidRDefault="00A56C41" w:rsidP="00A56C41">
      <w:pPr>
        <w:autoSpaceDE w:val="0"/>
        <w:autoSpaceDN w:val="0"/>
        <w:rPr>
          <w:bCs/>
        </w:rPr>
      </w:pPr>
      <w:r>
        <w:rPr>
          <w:bCs/>
        </w:rPr>
        <w:t xml:space="preserve">Se sídlem: </w:t>
      </w:r>
      <w:r w:rsidRPr="00A56C41">
        <w:rPr>
          <w:bCs/>
        </w:rPr>
        <w:t>Husova 4, 513 01 Semily</w:t>
      </w:r>
    </w:p>
    <w:p w:rsidR="00A56C41" w:rsidRPr="00A56C41" w:rsidRDefault="00A56C41" w:rsidP="00A56C41">
      <w:pPr>
        <w:rPr>
          <w:bCs/>
        </w:rPr>
      </w:pPr>
      <w:r w:rsidRPr="00A56C41">
        <w:rPr>
          <w:bCs/>
        </w:rPr>
        <w:t>Zastoupená panem Davidem Pěničkou</w:t>
      </w:r>
      <w:r>
        <w:rPr>
          <w:bCs/>
        </w:rPr>
        <w:t>, členem představenstva</w:t>
      </w:r>
    </w:p>
    <w:p w:rsidR="00A56C41" w:rsidRPr="00A56C41" w:rsidRDefault="00A56C41" w:rsidP="00A56C41">
      <w:pPr>
        <w:autoSpaceDE w:val="0"/>
        <w:autoSpaceDN w:val="0"/>
        <w:rPr>
          <w:bCs/>
        </w:rPr>
      </w:pPr>
      <w:r w:rsidRPr="00A56C41">
        <w:rPr>
          <w:bCs/>
        </w:rPr>
        <w:t>IČ 25930044 DIČ CZ25930044</w:t>
      </w:r>
    </w:p>
    <w:p w:rsidR="00A56C41" w:rsidRDefault="00A56C41" w:rsidP="00A56C41">
      <w:pPr>
        <w:rPr>
          <w:bCs/>
        </w:rPr>
      </w:pPr>
      <w:r>
        <w:rPr>
          <w:bCs/>
        </w:rPr>
        <w:t>Bankovní spojení</w:t>
      </w:r>
      <w:r w:rsidRPr="00A56C41">
        <w:rPr>
          <w:bCs/>
        </w:rPr>
        <w:t xml:space="preserve">: </w:t>
      </w:r>
    </w:p>
    <w:p w:rsidR="00A56C41" w:rsidRPr="00A56C41" w:rsidRDefault="00A56C41" w:rsidP="00A56C41">
      <w:pPr>
        <w:rPr>
          <w:bCs/>
        </w:rPr>
      </w:pPr>
      <w:r>
        <w:rPr>
          <w:bCs/>
        </w:rPr>
        <w:t>(dále jen „DÁRCE“)</w:t>
      </w:r>
      <w:r w:rsidRPr="00A56C41">
        <w:rPr>
          <w:bCs/>
        </w:rPr>
        <w:t xml:space="preserve"> </w:t>
      </w:r>
    </w:p>
    <w:p w:rsidR="00801998" w:rsidRDefault="00801998" w:rsidP="00801998">
      <w:pPr>
        <w:pStyle w:val="Zkladntext"/>
        <w:jc w:val="center"/>
      </w:pPr>
      <w:r>
        <w:t>a</w:t>
      </w:r>
    </w:p>
    <w:p w:rsidR="00801998" w:rsidRDefault="00801998" w:rsidP="00801998">
      <w:pPr>
        <w:pStyle w:val="Zkladntext"/>
      </w:pPr>
    </w:p>
    <w:p w:rsidR="00801998" w:rsidRDefault="00801998" w:rsidP="00801998">
      <w:pPr>
        <w:outlineLvl w:val="0"/>
        <w:rPr>
          <w:b/>
        </w:rPr>
      </w:pPr>
      <w:r>
        <w:rPr>
          <w:b/>
        </w:rPr>
        <w:t>Čtyřlístek – centrum pro osoby se zdravotním postižením Ostrava, příspěvková organizace</w:t>
      </w:r>
    </w:p>
    <w:p w:rsidR="00801998" w:rsidRDefault="00801998" w:rsidP="00801998">
      <w:pPr>
        <w:jc w:val="both"/>
      </w:pPr>
      <w:r>
        <w:t xml:space="preserve">se sídlem: Hladnovská 751/119, 712 00 Ostrava - </w:t>
      </w:r>
      <w:proofErr w:type="spellStart"/>
      <w:r>
        <w:t>Muglinov</w:t>
      </w:r>
      <w:proofErr w:type="spellEnd"/>
    </w:p>
    <w:p w:rsidR="00801998" w:rsidRDefault="00801998" w:rsidP="00801998">
      <w:pPr>
        <w:jc w:val="both"/>
      </w:pPr>
      <w:r>
        <w:t xml:space="preserve">zastoupená: PhDr. Svatoplukem </w:t>
      </w:r>
      <w:proofErr w:type="spellStart"/>
      <w:r>
        <w:t>Aniolem</w:t>
      </w:r>
      <w:proofErr w:type="spellEnd"/>
      <w:r>
        <w:t xml:space="preserve"> – ředitelem organizace</w:t>
      </w:r>
    </w:p>
    <w:p w:rsidR="00801998" w:rsidRDefault="00801998" w:rsidP="00801998">
      <w:pPr>
        <w:jc w:val="both"/>
      </w:pPr>
      <w:r>
        <w:t>IČ: 70631808, DIČ: CZ70631808</w:t>
      </w:r>
    </w:p>
    <w:p w:rsidR="00801998" w:rsidRDefault="00801998" w:rsidP="00801998">
      <w:pPr>
        <w:jc w:val="both"/>
      </w:pPr>
      <w:r>
        <w:t xml:space="preserve">Bankovní spojení: </w:t>
      </w:r>
      <w:bookmarkStart w:id="0" w:name="_GoBack"/>
      <w:bookmarkEnd w:id="0"/>
    </w:p>
    <w:p w:rsidR="00C55632" w:rsidRDefault="00801998" w:rsidP="00801998">
      <w:pPr>
        <w:jc w:val="both"/>
      </w:pPr>
      <w:r>
        <w:t xml:space="preserve">číslo účtu: </w:t>
      </w:r>
    </w:p>
    <w:p w:rsidR="00801998" w:rsidRDefault="00801998" w:rsidP="00801998">
      <w:pPr>
        <w:jc w:val="both"/>
      </w:pPr>
      <w:r>
        <w:t>Zřizov</w:t>
      </w:r>
      <w:r w:rsidR="002A352B">
        <w:t>ací listina organizace ze dne 21</w:t>
      </w:r>
      <w:r w:rsidR="00712EF9">
        <w:t>. 5. 2014</w:t>
      </w:r>
      <w:r>
        <w:t xml:space="preserve"> (</w:t>
      </w:r>
      <w:proofErr w:type="spellStart"/>
      <w:r>
        <w:t>us</w:t>
      </w:r>
      <w:proofErr w:type="spellEnd"/>
      <w:r w:rsidR="00712EF9">
        <w:t>. Zastupitelstva města č. 2509</w:t>
      </w:r>
      <w:r>
        <w:t>/</w:t>
      </w:r>
      <w:r w:rsidR="00712EF9">
        <w:t>1014/</w:t>
      </w:r>
      <w:r w:rsidR="00A7434B">
        <w:t>32)</w:t>
      </w:r>
      <w:r>
        <w:t>.</w:t>
      </w:r>
    </w:p>
    <w:p w:rsidR="00801998" w:rsidRPr="00476982" w:rsidRDefault="00801998" w:rsidP="00801998">
      <w:pPr>
        <w:tabs>
          <w:tab w:val="left" w:pos="1588"/>
          <w:tab w:val="left" w:pos="5040"/>
          <w:tab w:val="left" w:pos="6521"/>
        </w:tabs>
        <w:outlineLvl w:val="0"/>
        <w:rPr>
          <w:sz w:val="22"/>
          <w:szCs w:val="22"/>
        </w:rPr>
      </w:pPr>
      <w:r>
        <w:t>Z</w:t>
      </w:r>
      <w:r w:rsidRPr="00D15C8D">
        <w:t>řizovatel: statutární město Ostrava, se sídlem Prokešovo nám. 8, 729 30  Ostrava</w:t>
      </w:r>
    </w:p>
    <w:p w:rsidR="00801998" w:rsidRPr="00622B71" w:rsidRDefault="00801998" w:rsidP="0080199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  <w:r w:rsidRPr="00622B71">
        <w:t>(</w:t>
      </w:r>
      <w:r>
        <w:t>dále jen „Čtyřlístek“</w:t>
      </w:r>
      <w:r w:rsidRPr="00622B71">
        <w:t>)</w:t>
      </w:r>
    </w:p>
    <w:p w:rsidR="00801998" w:rsidRPr="00D15C8D" w:rsidRDefault="00801998" w:rsidP="00801998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801998" w:rsidRDefault="00801998" w:rsidP="00801998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  <w:r w:rsidRPr="00D15C8D">
        <w:rPr>
          <w:rFonts w:cs="Arial"/>
          <w:sz w:val="22"/>
          <w:szCs w:val="22"/>
        </w:rPr>
        <w:t>uzavřely tuto smlouvu:</w:t>
      </w:r>
    </w:p>
    <w:p w:rsidR="00801998" w:rsidRDefault="00801998" w:rsidP="00801998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:rsidR="00801998" w:rsidRDefault="00801998" w:rsidP="00801998"/>
    <w:p w:rsidR="00801998" w:rsidRDefault="00801998" w:rsidP="0080199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5C549C">
        <w:rPr>
          <w:rFonts w:ascii="Arial" w:hAnsi="Arial" w:cs="Arial"/>
          <w:b/>
        </w:rPr>
        <w:t>I</w:t>
      </w:r>
    </w:p>
    <w:p w:rsidR="00801998" w:rsidRPr="005C549C" w:rsidRDefault="00801998" w:rsidP="00801998">
      <w:pPr>
        <w:outlineLvl w:val="0"/>
        <w:rPr>
          <w:rFonts w:ascii="Arial" w:hAnsi="Arial" w:cs="Arial"/>
          <w:b/>
        </w:rPr>
      </w:pPr>
    </w:p>
    <w:p w:rsidR="00801998" w:rsidRDefault="002E0FE8" w:rsidP="00801998">
      <w:r>
        <w:t xml:space="preserve">DÁRCE </w:t>
      </w:r>
      <w:r w:rsidR="00801998">
        <w:t>prohlašuje, že je výlučným vlastn</w:t>
      </w:r>
      <w:r w:rsidR="00424DA9">
        <w:t>íkem movitého majetk</w:t>
      </w:r>
      <w:r w:rsidR="00682DFB">
        <w:t xml:space="preserve">u: částky </w:t>
      </w:r>
      <w:r w:rsidR="00955EE3">
        <w:t>61.000</w:t>
      </w:r>
      <w:r w:rsidR="003F0827">
        <w:t xml:space="preserve">,- Kč </w:t>
      </w:r>
      <w:r w:rsidR="00801998">
        <w:rPr>
          <w:sz w:val="22"/>
          <w:szCs w:val="22"/>
        </w:rPr>
        <w:t>(slovy</w:t>
      </w:r>
      <w:r w:rsidR="00801998" w:rsidRPr="006E7692">
        <w:rPr>
          <w:sz w:val="22"/>
          <w:szCs w:val="22"/>
        </w:rPr>
        <w:t>:</w:t>
      </w:r>
      <w:r w:rsidR="001A30BB">
        <w:rPr>
          <w:sz w:val="22"/>
          <w:szCs w:val="22"/>
        </w:rPr>
        <w:t xml:space="preserve"> </w:t>
      </w:r>
      <w:r w:rsidR="00955EE3">
        <w:rPr>
          <w:sz w:val="22"/>
          <w:szCs w:val="22"/>
        </w:rPr>
        <w:t>šedesát jedna</w:t>
      </w:r>
      <w:r w:rsidR="00D92CB1">
        <w:rPr>
          <w:sz w:val="22"/>
          <w:szCs w:val="22"/>
        </w:rPr>
        <w:t xml:space="preserve"> </w:t>
      </w:r>
      <w:r w:rsidR="00955EE3">
        <w:rPr>
          <w:sz w:val="22"/>
          <w:szCs w:val="22"/>
        </w:rPr>
        <w:t>tisíc</w:t>
      </w:r>
      <w:r w:rsidR="00801998">
        <w:rPr>
          <w:sz w:val="22"/>
          <w:szCs w:val="22"/>
        </w:rPr>
        <w:t xml:space="preserve"> korun českých)</w:t>
      </w:r>
      <w:r w:rsidR="00801998">
        <w:t>.</w:t>
      </w:r>
    </w:p>
    <w:p w:rsidR="00801998" w:rsidRDefault="00801998" w:rsidP="00801998"/>
    <w:p w:rsidR="00801998" w:rsidRPr="002466C4" w:rsidRDefault="00801998" w:rsidP="00801998">
      <w:pPr>
        <w:ind w:left="3240"/>
        <w:jc w:val="both"/>
        <w:rPr>
          <w:b/>
          <w:i/>
        </w:rPr>
      </w:pPr>
    </w:p>
    <w:p w:rsidR="00801998" w:rsidRPr="005C549C" w:rsidRDefault="00801998" w:rsidP="0080199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5C549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</w:p>
    <w:p w:rsidR="00801998" w:rsidRDefault="00801998" w:rsidP="00801998">
      <w:pPr>
        <w:jc w:val="both"/>
      </w:pPr>
      <w:r>
        <w:t xml:space="preserve">  </w:t>
      </w:r>
    </w:p>
    <w:p w:rsidR="00801998" w:rsidRDefault="00801998" w:rsidP="00801998">
      <w:pPr>
        <w:jc w:val="both"/>
        <w:rPr>
          <w:sz w:val="22"/>
          <w:szCs w:val="22"/>
        </w:rPr>
      </w:pPr>
      <w:r>
        <w:rPr>
          <w:sz w:val="22"/>
          <w:szCs w:val="22"/>
        </w:rPr>
        <w:t>Čtyřlístek</w:t>
      </w:r>
      <w:r w:rsidRPr="00D15C8D">
        <w:rPr>
          <w:sz w:val="22"/>
          <w:szCs w:val="22"/>
        </w:rPr>
        <w:t xml:space="preserve"> prohlašuje, že je příspěvkovou organizací zřízenou statutárním městem</w:t>
      </w:r>
      <w:r w:rsidR="0011637C">
        <w:rPr>
          <w:sz w:val="22"/>
          <w:szCs w:val="22"/>
        </w:rPr>
        <w:t xml:space="preserve"> Ostrava a dle </w:t>
      </w:r>
      <w:proofErr w:type="spellStart"/>
      <w:r w:rsidR="0011637C">
        <w:rPr>
          <w:sz w:val="22"/>
          <w:szCs w:val="22"/>
        </w:rPr>
        <w:t>ust</w:t>
      </w:r>
      <w:proofErr w:type="spellEnd"/>
      <w:r w:rsidR="0011637C">
        <w:rPr>
          <w:sz w:val="22"/>
          <w:szCs w:val="22"/>
        </w:rPr>
        <w:t>. § 27 odst. 6</w:t>
      </w:r>
      <w:r w:rsidRPr="00D15C8D">
        <w:rPr>
          <w:sz w:val="22"/>
          <w:szCs w:val="22"/>
        </w:rPr>
        <w:t xml:space="preserve"> věty první zákona č. 250/2000 Sb., o rozpočtových pravidlech územních rozpočtů, ve znění pozdějších předpisů, nabývá majetek pro svého zřizovatele, nestanoví-li tento zákon jinak. K nabytí majetku uvedeného v čl. I této smlouvy zřizovatelem není nutný jeho předchozí písemný souhlas.</w:t>
      </w:r>
    </w:p>
    <w:p w:rsidR="00801998" w:rsidRDefault="00801998" w:rsidP="00801998">
      <w:pPr>
        <w:rPr>
          <w:rFonts w:ascii="Arial" w:hAnsi="Arial" w:cs="Arial"/>
          <w:b/>
        </w:rPr>
      </w:pPr>
    </w:p>
    <w:p w:rsidR="00801998" w:rsidRDefault="00801998" w:rsidP="00801998">
      <w:pPr>
        <w:rPr>
          <w:rFonts w:ascii="Arial" w:hAnsi="Arial" w:cs="Arial"/>
          <w:b/>
        </w:rPr>
      </w:pPr>
    </w:p>
    <w:p w:rsidR="00801998" w:rsidRPr="005C549C" w:rsidRDefault="00801998" w:rsidP="0080199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5C549C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</w:p>
    <w:p w:rsidR="00801998" w:rsidRDefault="00801998" w:rsidP="00801998">
      <w:pPr>
        <w:jc w:val="both"/>
        <w:rPr>
          <w:b/>
        </w:rPr>
      </w:pPr>
    </w:p>
    <w:p w:rsidR="00801998" w:rsidRPr="005C549C" w:rsidRDefault="002E0FE8" w:rsidP="00801998">
      <w:pPr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t>DÁRCE</w:t>
      </w:r>
      <w:r>
        <w:rPr>
          <w:sz w:val="22"/>
          <w:szCs w:val="22"/>
        </w:rPr>
        <w:t xml:space="preserve"> </w:t>
      </w:r>
      <w:r w:rsidR="00801998">
        <w:rPr>
          <w:sz w:val="22"/>
          <w:szCs w:val="22"/>
        </w:rPr>
        <w:t>touto smlouvou bezúplatně převádí do vlastnictví zřizovatele Čtyřlístku, tj. do vlastnictví statutárního města Ostravy, majetek uvedený v čl. I této smlouvy a Čtyřlístek tento majetek bezúplatně přijímá pro svého zřizovatele do jeho vlastnictví. Na základě této smlouvy tedy nabývá vlastnické právo k převáděnému majetku výše uvedený zřizovatel Čtyřlístku.</w:t>
      </w:r>
    </w:p>
    <w:p w:rsidR="00801998" w:rsidRPr="007763C3" w:rsidRDefault="00801998" w:rsidP="00801998">
      <w:pPr>
        <w:tabs>
          <w:tab w:val="left" w:pos="360"/>
        </w:tabs>
      </w:pPr>
    </w:p>
    <w:p w:rsidR="00801998" w:rsidRPr="005C549C" w:rsidRDefault="00801998" w:rsidP="00801998">
      <w:pPr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Podle zřizovací listiny Čtyřlístku, ve znění jejich dodatků, je majetek nabytý zřizovatelem Čtyřlístku na základě této smlouvy svěřen Čtyřlístku k hospodaření.</w:t>
      </w:r>
    </w:p>
    <w:p w:rsidR="00801998" w:rsidRDefault="00801998" w:rsidP="00801998">
      <w:pPr>
        <w:rPr>
          <w:rFonts w:ascii="Arial" w:hAnsi="Arial" w:cs="Arial"/>
          <w:b/>
        </w:rPr>
      </w:pPr>
    </w:p>
    <w:p w:rsidR="00801998" w:rsidRDefault="00801998" w:rsidP="0080199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IV</w:t>
      </w:r>
    </w:p>
    <w:p w:rsidR="00801998" w:rsidRPr="005C549C" w:rsidRDefault="00801998" w:rsidP="00801998">
      <w:pPr>
        <w:rPr>
          <w:sz w:val="22"/>
          <w:szCs w:val="22"/>
        </w:rPr>
      </w:pPr>
    </w:p>
    <w:p w:rsidR="00801998" w:rsidRDefault="002E0FE8" w:rsidP="00801998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t>DÁRCE</w:t>
      </w:r>
      <w:r>
        <w:rPr>
          <w:sz w:val="22"/>
          <w:szCs w:val="22"/>
        </w:rPr>
        <w:t xml:space="preserve"> </w:t>
      </w:r>
      <w:r w:rsidR="00801998">
        <w:rPr>
          <w:sz w:val="22"/>
          <w:szCs w:val="22"/>
        </w:rPr>
        <w:t xml:space="preserve">prohlašuje, že majetek uvedený v čl. I této smlouvy nemá žádné vady právní ani faktické, </w:t>
      </w:r>
      <w:r>
        <w:rPr>
          <w:sz w:val="22"/>
          <w:szCs w:val="22"/>
        </w:rPr>
        <w:t>které by DÁRCI</w:t>
      </w:r>
      <w:r w:rsidR="00801998">
        <w:rPr>
          <w:sz w:val="22"/>
          <w:szCs w:val="22"/>
        </w:rPr>
        <w:t xml:space="preserve"> byly známy.  </w:t>
      </w:r>
    </w:p>
    <w:p w:rsidR="00801998" w:rsidRDefault="00801998" w:rsidP="00801998">
      <w:pPr>
        <w:widowControl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01998" w:rsidRDefault="00801998" w:rsidP="00801998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Čtyřlístek prohlašuje, že se před podpisem této smlouvy seznámil se stavem majetku uvedeného v čl. I.    </w:t>
      </w:r>
    </w:p>
    <w:p w:rsidR="00801998" w:rsidRDefault="00801998" w:rsidP="00801998">
      <w:pPr>
        <w:widowControl w:val="0"/>
        <w:ind w:left="360"/>
        <w:jc w:val="both"/>
        <w:rPr>
          <w:sz w:val="22"/>
          <w:szCs w:val="22"/>
        </w:rPr>
      </w:pPr>
    </w:p>
    <w:p w:rsidR="00801998" w:rsidRDefault="00801998" w:rsidP="0080199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</w:t>
      </w:r>
    </w:p>
    <w:p w:rsidR="00801998" w:rsidRDefault="00801998" w:rsidP="0080199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Smluvní strany se dohodly, že k nabytí vlastnického práva k převáděnému majetku zřizovatelem Čtyřlístku ve smyslu čl. III odst. 1 této smlouvy dochází převzetím předmětného majetku Čtyřlí</w:t>
      </w:r>
      <w:r w:rsidR="002E0FE8">
        <w:rPr>
          <w:sz w:val="22"/>
          <w:szCs w:val="22"/>
        </w:rPr>
        <w:t xml:space="preserve">stkem od </w:t>
      </w:r>
      <w:r w:rsidR="002E0FE8">
        <w:t>DÁRCE</w:t>
      </w:r>
      <w:r>
        <w:rPr>
          <w:sz w:val="22"/>
          <w:szCs w:val="22"/>
        </w:rPr>
        <w:t xml:space="preserve">. </w:t>
      </w:r>
    </w:p>
    <w:p w:rsidR="004A50A9" w:rsidRDefault="004A50A9" w:rsidP="00801998">
      <w:pPr>
        <w:widowControl w:val="0"/>
        <w:jc w:val="both"/>
        <w:rPr>
          <w:sz w:val="22"/>
          <w:szCs w:val="22"/>
        </w:rPr>
      </w:pPr>
    </w:p>
    <w:p w:rsidR="00801998" w:rsidRPr="00FD197F" w:rsidRDefault="00801998" w:rsidP="00801998">
      <w:pPr>
        <w:widowControl w:val="0"/>
        <w:jc w:val="both"/>
        <w:rPr>
          <w:sz w:val="22"/>
          <w:szCs w:val="22"/>
        </w:rPr>
      </w:pPr>
      <w:r w:rsidRPr="00FD197F">
        <w:rPr>
          <w:sz w:val="22"/>
          <w:szCs w:val="22"/>
        </w:rPr>
        <w:t xml:space="preserve">Čtyřlístek zároveň prohlašuje, že převáděný majetek převzal ve smyslu předcházející věty v den uzavření této smlouvy a použije jej </w:t>
      </w:r>
      <w:r>
        <w:rPr>
          <w:sz w:val="22"/>
          <w:szCs w:val="22"/>
        </w:rPr>
        <w:t>na sociální účely ve prospěch klie</w:t>
      </w:r>
      <w:r w:rsidR="00B05672">
        <w:rPr>
          <w:sz w:val="22"/>
          <w:szCs w:val="22"/>
        </w:rPr>
        <w:t>ntů organizace Čtyřlístek</w:t>
      </w:r>
      <w:r w:rsidR="002E0FE8">
        <w:rPr>
          <w:sz w:val="22"/>
          <w:szCs w:val="22"/>
        </w:rPr>
        <w:t xml:space="preserve"> </w:t>
      </w:r>
      <w:r w:rsidR="00D92CB1">
        <w:rPr>
          <w:sz w:val="22"/>
          <w:szCs w:val="22"/>
        </w:rPr>
        <w:t xml:space="preserve">- </w:t>
      </w:r>
      <w:r w:rsidR="002E0FE8">
        <w:rPr>
          <w:sz w:val="22"/>
          <w:szCs w:val="22"/>
        </w:rPr>
        <w:t>na</w:t>
      </w:r>
      <w:r w:rsidR="00E82E06">
        <w:rPr>
          <w:sz w:val="22"/>
          <w:szCs w:val="22"/>
        </w:rPr>
        <w:t xml:space="preserve"> zakoupení zahradních prvků pro klienty Domku Syllabova</w:t>
      </w:r>
      <w:r w:rsidRPr="00FD197F">
        <w:rPr>
          <w:sz w:val="22"/>
          <w:szCs w:val="22"/>
        </w:rPr>
        <w:t xml:space="preserve">. </w:t>
      </w:r>
      <w:r w:rsidR="002E0FE8">
        <w:t>DÁRCE</w:t>
      </w:r>
      <w:r w:rsidR="002E0FE8">
        <w:rPr>
          <w:sz w:val="22"/>
          <w:szCs w:val="22"/>
        </w:rPr>
        <w:t xml:space="preserve"> </w:t>
      </w:r>
      <w:r>
        <w:rPr>
          <w:sz w:val="22"/>
          <w:szCs w:val="22"/>
        </w:rPr>
        <w:t>se zavazuje, že převáděn</w:t>
      </w:r>
      <w:r w:rsidR="00280516">
        <w:rPr>
          <w:sz w:val="22"/>
          <w:szCs w:val="22"/>
        </w:rPr>
        <w:t>ý m</w:t>
      </w:r>
      <w:r w:rsidR="00712EF9">
        <w:rPr>
          <w:sz w:val="22"/>
          <w:szCs w:val="22"/>
        </w:rPr>
        <w:t>a</w:t>
      </w:r>
      <w:r w:rsidR="00A85B59">
        <w:rPr>
          <w:sz w:val="22"/>
          <w:szCs w:val="22"/>
        </w:rPr>
        <w:t>jetek</w:t>
      </w:r>
      <w:r w:rsidR="00D92CB1">
        <w:rPr>
          <w:sz w:val="22"/>
          <w:szCs w:val="22"/>
        </w:rPr>
        <w:t xml:space="preserve"> předá Čtyřlístku do 30</w:t>
      </w:r>
      <w:r w:rsidR="003C13A2">
        <w:rPr>
          <w:sz w:val="22"/>
          <w:szCs w:val="22"/>
        </w:rPr>
        <w:t xml:space="preserve">. </w:t>
      </w:r>
      <w:r w:rsidR="00E82E06">
        <w:rPr>
          <w:sz w:val="22"/>
          <w:szCs w:val="22"/>
        </w:rPr>
        <w:t>6. 2024</w:t>
      </w:r>
      <w:r w:rsidR="009A3497">
        <w:rPr>
          <w:sz w:val="22"/>
          <w:szCs w:val="22"/>
        </w:rPr>
        <w:t>.</w:t>
      </w:r>
    </w:p>
    <w:p w:rsidR="00801998" w:rsidRDefault="00801998" w:rsidP="00801998">
      <w:pPr>
        <w:rPr>
          <w:rFonts w:ascii="Arial" w:hAnsi="Arial" w:cs="Arial"/>
          <w:b/>
        </w:rPr>
      </w:pPr>
    </w:p>
    <w:p w:rsidR="00801998" w:rsidRPr="005C549C" w:rsidRDefault="00801998" w:rsidP="0080199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VI</w:t>
      </w:r>
    </w:p>
    <w:p w:rsidR="00801998" w:rsidRPr="005C549C" w:rsidRDefault="00801998" w:rsidP="00801998">
      <w:pPr>
        <w:rPr>
          <w:sz w:val="22"/>
          <w:szCs w:val="22"/>
        </w:rPr>
      </w:pPr>
    </w:p>
    <w:p w:rsidR="00801998" w:rsidRDefault="00801998" w:rsidP="00801998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Tato smlouva nabývá účinnosti jejím uzavřením.</w:t>
      </w:r>
    </w:p>
    <w:p w:rsidR="00801998" w:rsidRDefault="00801998" w:rsidP="00801998">
      <w:pPr>
        <w:rPr>
          <w:rFonts w:ascii="Arial" w:hAnsi="Arial" w:cs="Arial"/>
          <w:b/>
        </w:rPr>
      </w:pPr>
    </w:p>
    <w:p w:rsidR="00801998" w:rsidRDefault="00801998" w:rsidP="0080199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5C549C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II</w:t>
      </w:r>
    </w:p>
    <w:p w:rsidR="00801998" w:rsidRDefault="00801998" w:rsidP="00801998">
      <w:pPr>
        <w:ind w:left="360"/>
        <w:rPr>
          <w:rFonts w:ascii="Arial" w:hAnsi="Arial" w:cs="Arial"/>
          <w:b/>
        </w:rPr>
      </w:pPr>
    </w:p>
    <w:p w:rsidR="00801998" w:rsidRDefault="00801998" w:rsidP="00801998">
      <w:pPr>
        <w:jc w:val="both"/>
        <w:rPr>
          <w:rFonts w:ascii="Arial" w:hAnsi="Arial" w:cs="Arial"/>
          <w:b/>
        </w:rPr>
      </w:pPr>
      <w:r>
        <w:rPr>
          <w:sz w:val="22"/>
          <w:szCs w:val="22"/>
        </w:rPr>
        <w:t>Obě smluvní strany prohlašují, že tuto smlouvu uzavřely svobodně, vážně, určitě a srozumitelně, nikoliv v tísni za nápadně nevýhodných podmínek a že si každá z nich před podpisem smlouvy tuto přečetla a porozuměla celému jejímu obsahu.</w:t>
      </w:r>
    </w:p>
    <w:p w:rsidR="00801998" w:rsidRDefault="00801998" w:rsidP="00801998">
      <w:pPr>
        <w:jc w:val="both"/>
        <w:rPr>
          <w:rFonts w:ascii="Arial" w:hAnsi="Arial" w:cs="Arial"/>
          <w:b/>
        </w:rPr>
      </w:pPr>
    </w:p>
    <w:p w:rsidR="00801998" w:rsidRDefault="00801998" w:rsidP="00801998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5C549C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II</w:t>
      </w:r>
    </w:p>
    <w:p w:rsidR="00801998" w:rsidRPr="005C549C" w:rsidRDefault="00801998" w:rsidP="00801998">
      <w:pPr>
        <w:tabs>
          <w:tab w:val="left" w:pos="360"/>
        </w:tabs>
        <w:jc w:val="both"/>
        <w:rPr>
          <w:sz w:val="22"/>
          <w:szCs w:val="22"/>
        </w:rPr>
      </w:pPr>
    </w:p>
    <w:p w:rsidR="00801998" w:rsidRPr="005C549C" w:rsidRDefault="00801998" w:rsidP="00801998">
      <w:pPr>
        <w:widowControl w:val="0"/>
        <w:jc w:val="both"/>
        <w:rPr>
          <w:sz w:val="22"/>
          <w:szCs w:val="22"/>
        </w:rPr>
      </w:pPr>
      <w:r w:rsidRPr="005C549C">
        <w:rPr>
          <w:sz w:val="22"/>
          <w:szCs w:val="22"/>
        </w:rPr>
        <w:t xml:space="preserve">Tato smlouva je sepsána ve </w:t>
      </w:r>
      <w:r>
        <w:rPr>
          <w:sz w:val="22"/>
          <w:szCs w:val="22"/>
        </w:rPr>
        <w:t>2</w:t>
      </w:r>
      <w:r w:rsidRPr="005C549C">
        <w:rPr>
          <w:sz w:val="22"/>
          <w:szCs w:val="22"/>
        </w:rPr>
        <w:t xml:space="preserve"> vyhotoveních v platnosti originálu, z nichž </w:t>
      </w:r>
      <w:r>
        <w:rPr>
          <w:sz w:val="22"/>
          <w:szCs w:val="22"/>
        </w:rPr>
        <w:t>každá smluvní strana</w:t>
      </w:r>
      <w:r w:rsidRPr="005C549C">
        <w:rPr>
          <w:sz w:val="22"/>
          <w:szCs w:val="22"/>
        </w:rPr>
        <w:t xml:space="preserve"> </w:t>
      </w:r>
      <w:r>
        <w:rPr>
          <w:sz w:val="22"/>
          <w:szCs w:val="22"/>
        </w:rPr>
        <w:t>obdrží jedno v</w:t>
      </w:r>
      <w:r w:rsidRPr="005C549C">
        <w:rPr>
          <w:sz w:val="22"/>
          <w:szCs w:val="22"/>
        </w:rPr>
        <w:t>yhotovení</w:t>
      </w:r>
      <w:r>
        <w:rPr>
          <w:sz w:val="22"/>
          <w:szCs w:val="22"/>
        </w:rPr>
        <w:t>.</w:t>
      </w:r>
    </w:p>
    <w:p w:rsidR="00801998" w:rsidRPr="005C549C" w:rsidRDefault="00801998" w:rsidP="00801998">
      <w:pPr>
        <w:tabs>
          <w:tab w:val="left" w:pos="360"/>
        </w:tabs>
        <w:jc w:val="both"/>
        <w:rPr>
          <w:sz w:val="22"/>
          <w:szCs w:val="22"/>
        </w:rPr>
      </w:pPr>
    </w:p>
    <w:p w:rsidR="00801998" w:rsidRPr="005C549C" w:rsidRDefault="00801998" w:rsidP="00801998">
      <w:pPr>
        <w:rPr>
          <w:sz w:val="22"/>
          <w:szCs w:val="22"/>
        </w:rPr>
      </w:pPr>
    </w:p>
    <w:p w:rsidR="00801998" w:rsidRPr="005C549C" w:rsidRDefault="00801998" w:rsidP="00801998">
      <w:pPr>
        <w:jc w:val="both"/>
        <w:rPr>
          <w:sz w:val="22"/>
          <w:szCs w:val="22"/>
        </w:rPr>
      </w:pPr>
      <w:r w:rsidRPr="005C549C">
        <w:rPr>
          <w:sz w:val="22"/>
          <w:szCs w:val="22"/>
        </w:rPr>
        <w:t>V </w:t>
      </w:r>
      <w:r w:rsidR="00672819">
        <w:rPr>
          <w:sz w:val="22"/>
          <w:szCs w:val="22"/>
        </w:rPr>
        <w:t xml:space="preserve">Ostravě,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2EF9">
        <w:rPr>
          <w:sz w:val="22"/>
          <w:szCs w:val="22"/>
        </w:rPr>
        <w:t xml:space="preserve"> </w:t>
      </w:r>
      <w:r w:rsidR="00D80FA9">
        <w:rPr>
          <w:sz w:val="22"/>
          <w:szCs w:val="22"/>
        </w:rPr>
        <w:t xml:space="preserve">        </w:t>
      </w:r>
      <w:r w:rsidR="00E82E06">
        <w:rPr>
          <w:sz w:val="22"/>
          <w:szCs w:val="22"/>
        </w:rPr>
        <w:t xml:space="preserve">                           </w:t>
      </w:r>
      <w:r w:rsidR="00D80FA9">
        <w:rPr>
          <w:sz w:val="22"/>
          <w:szCs w:val="22"/>
        </w:rPr>
        <w:t xml:space="preserve">    V Ostravě, dne </w:t>
      </w:r>
    </w:p>
    <w:p w:rsidR="00801998" w:rsidRPr="005C549C" w:rsidRDefault="00801998" w:rsidP="00801998">
      <w:pPr>
        <w:ind w:firstLine="360"/>
        <w:jc w:val="both"/>
        <w:rPr>
          <w:sz w:val="22"/>
          <w:szCs w:val="22"/>
        </w:rPr>
      </w:pPr>
    </w:p>
    <w:p w:rsidR="00801998" w:rsidRDefault="00801998" w:rsidP="00801998">
      <w:pPr>
        <w:jc w:val="both"/>
      </w:pPr>
    </w:p>
    <w:p w:rsidR="00801998" w:rsidRDefault="00801998" w:rsidP="00801998">
      <w:pPr>
        <w:jc w:val="both"/>
      </w:pPr>
      <w:r>
        <w:t xml:space="preserve">                                        </w:t>
      </w:r>
    </w:p>
    <w:p w:rsidR="00801998" w:rsidRDefault="00507BEA" w:rsidP="0080199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                                ………………………………..</w:t>
      </w:r>
    </w:p>
    <w:p w:rsidR="00801998" w:rsidRDefault="00801998" w:rsidP="00801998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01998" w:rsidRDefault="002E0FE8" w:rsidP="00801998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801998">
        <w:rPr>
          <w:sz w:val="22"/>
          <w:szCs w:val="22"/>
        </w:rPr>
        <w:t>Dárce:</w:t>
      </w:r>
      <w:r w:rsidR="00801998">
        <w:rPr>
          <w:sz w:val="22"/>
          <w:szCs w:val="22"/>
        </w:rPr>
        <w:tab/>
      </w:r>
      <w:r w:rsidR="00801998" w:rsidRPr="00165F2A">
        <w:rPr>
          <w:sz w:val="22"/>
          <w:szCs w:val="22"/>
        </w:rPr>
        <w:t>Za</w:t>
      </w:r>
      <w:r w:rsidR="00801998">
        <w:rPr>
          <w:sz w:val="22"/>
          <w:szCs w:val="22"/>
        </w:rPr>
        <w:t xml:space="preserve"> Čtyřlístek</w:t>
      </w:r>
    </w:p>
    <w:p w:rsidR="00801998" w:rsidRDefault="00A56C41" w:rsidP="00801998">
      <w:pPr>
        <w:tabs>
          <w:tab w:val="left" w:pos="510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David Pěnička</w:t>
      </w:r>
      <w:r w:rsidR="00801998">
        <w:rPr>
          <w:sz w:val="22"/>
          <w:szCs w:val="22"/>
        </w:rPr>
        <w:tab/>
      </w:r>
      <w:r w:rsidR="00801998" w:rsidRPr="00FD197F">
        <w:rPr>
          <w:b/>
          <w:sz w:val="22"/>
          <w:szCs w:val="22"/>
        </w:rPr>
        <w:t xml:space="preserve">PhDr. Svatopluk Aniol </w:t>
      </w:r>
    </w:p>
    <w:p w:rsidR="00801998" w:rsidRPr="005254D6" w:rsidRDefault="00A56C41" w:rsidP="00801998">
      <w:pPr>
        <w:tabs>
          <w:tab w:val="left" w:pos="5103"/>
        </w:tabs>
        <w:rPr>
          <w:b/>
          <w:sz w:val="22"/>
          <w:szCs w:val="22"/>
        </w:rPr>
      </w:pPr>
      <w:r>
        <w:rPr>
          <w:sz w:val="22"/>
          <w:szCs w:val="22"/>
        </w:rPr>
        <w:t>člen představenstva</w:t>
      </w:r>
      <w:r w:rsidR="00801998">
        <w:rPr>
          <w:sz w:val="22"/>
          <w:szCs w:val="22"/>
        </w:rPr>
        <w:tab/>
        <w:t>ředitel organizace</w:t>
      </w:r>
    </w:p>
    <w:p w:rsidR="001A6C16" w:rsidRDefault="001A6C16" w:rsidP="00801998"/>
    <w:p w:rsidR="00EC4162" w:rsidRDefault="00EC4162"/>
    <w:sectPr w:rsidR="00EC4162" w:rsidSect="00801998">
      <w:headerReference w:type="default" r:id="rId7"/>
      <w:footerReference w:type="default" r:id="rId8"/>
      <w:pgSz w:w="11906" w:h="16838"/>
      <w:pgMar w:top="1417" w:right="1417" w:bottom="1417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1D" w:rsidRDefault="0080421D" w:rsidP="00D378D4">
      <w:r>
        <w:separator/>
      </w:r>
    </w:p>
  </w:endnote>
  <w:endnote w:type="continuationSeparator" w:id="0">
    <w:p w:rsidR="0080421D" w:rsidRDefault="0080421D" w:rsidP="00D3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9A" w:rsidRDefault="0090716A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4579620</wp:posOffset>
          </wp:positionH>
          <wp:positionV relativeFrom="margin">
            <wp:posOffset>9054465</wp:posOffset>
          </wp:positionV>
          <wp:extent cx="1181100" cy="142875"/>
          <wp:effectExtent l="0" t="0" r="0" b="9525"/>
          <wp:wrapSquare wrapText="bothSides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A09E4" w:rsidRDefault="00AA09E4" w:rsidP="00AA09E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1D" w:rsidRDefault="0080421D" w:rsidP="00D378D4">
      <w:r>
        <w:separator/>
      </w:r>
    </w:p>
  </w:footnote>
  <w:footnote w:type="continuationSeparator" w:id="0">
    <w:p w:rsidR="0080421D" w:rsidRDefault="0080421D" w:rsidP="00D3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D4" w:rsidRDefault="0090716A">
    <w:pPr>
      <w:pStyle w:val="Zhlav"/>
    </w:pPr>
    <w:r>
      <w:rPr>
        <w:noProof/>
      </w:rPr>
      <w:drawing>
        <wp:inline distT="0" distB="0" distL="0" distR="0">
          <wp:extent cx="5972175" cy="5810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900"/>
    <w:multiLevelType w:val="hybridMultilevel"/>
    <w:tmpl w:val="2422B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626E9F"/>
    <w:multiLevelType w:val="hybridMultilevel"/>
    <w:tmpl w:val="0D7222D2"/>
    <w:lvl w:ilvl="0" w:tplc="8F5E8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62"/>
    <w:rsid w:val="000041A9"/>
    <w:rsid w:val="000173C6"/>
    <w:rsid w:val="00024B99"/>
    <w:rsid w:val="0002621C"/>
    <w:rsid w:val="000472F7"/>
    <w:rsid w:val="0006382D"/>
    <w:rsid w:val="00063C02"/>
    <w:rsid w:val="00082AEC"/>
    <w:rsid w:val="000B5CF7"/>
    <w:rsid w:val="000E7530"/>
    <w:rsid w:val="000F6C7E"/>
    <w:rsid w:val="001013E7"/>
    <w:rsid w:val="00112DE6"/>
    <w:rsid w:val="0011637C"/>
    <w:rsid w:val="00135052"/>
    <w:rsid w:val="001640FE"/>
    <w:rsid w:val="00166332"/>
    <w:rsid w:val="00171F7B"/>
    <w:rsid w:val="00180998"/>
    <w:rsid w:val="001977F0"/>
    <w:rsid w:val="001A30BB"/>
    <w:rsid w:val="001A6C16"/>
    <w:rsid w:val="001B0EB3"/>
    <w:rsid w:val="001B20EE"/>
    <w:rsid w:val="001D3A86"/>
    <w:rsid w:val="001D59B3"/>
    <w:rsid w:val="001E649E"/>
    <w:rsid w:val="0020168B"/>
    <w:rsid w:val="00203F29"/>
    <w:rsid w:val="002203F1"/>
    <w:rsid w:val="00223ECC"/>
    <w:rsid w:val="00226FF6"/>
    <w:rsid w:val="00237CC4"/>
    <w:rsid w:val="00280516"/>
    <w:rsid w:val="0028436A"/>
    <w:rsid w:val="0028529A"/>
    <w:rsid w:val="00285663"/>
    <w:rsid w:val="00294041"/>
    <w:rsid w:val="00296BB4"/>
    <w:rsid w:val="002A2B6B"/>
    <w:rsid w:val="002A352B"/>
    <w:rsid w:val="002A3D00"/>
    <w:rsid w:val="002A6D34"/>
    <w:rsid w:val="002B6F98"/>
    <w:rsid w:val="002E0FE8"/>
    <w:rsid w:val="002E4C9C"/>
    <w:rsid w:val="002E5A4C"/>
    <w:rsid w:val="002F061E"/>
    <w:rsid w:val="002F203E"/>
    <w:rsid w:val="003007BE"/>
    <w:rsid w:val="00300F6F"/>
    <w:rsid w:val="00302207"/>
    <w:rsid w:val="00303C79"/>
    <w:rsid w:val="0030555D"/>
    <w:rsid w:val="003154C3"/>
    <w:rsid w:val="00316527"/>
    <w:rsid w:val="00336A5B"/>
    <w:rsid w:val="00347434"/>
    <w:rsid w:val="00370054"/>
    <w:rsid w:val="00372944"/>
    <w:rsid w:val="0038724C"/>
    <w:rsid w:val="003A54F4"/>
    <w:rsid w:val="003C13A2"/>
    <w:rsid w:val="003C4F44"/>
    <w:rsid w:val="003C6386"/>
    <w:rsid w:val="003D2CA6"/>
    <w:rsid w:val="003F0827"/>
    <w:rsid w:val="003F4E22"/>
    <w:rsid w:val="0040328F"/>
    <w:rsid w:val="00424DA9"/>
    <w:rsid w:val="00435A8C"/>
    <w:rsid w:val="00460AB2"/>
    <w:rsid w:val="00464B30"/>
    <w:rsid w:val="004661A7"/>
    <w:rsid w:val="004806D4"/>
    <w:rsid w:val="004A50A9"/>
    <w:rsid w:val="004A65B7"/>
    <w:rsid w:val="004E4005"/>
    <w:rsid w:val="004E56F2"/>
    <w:rsid w:val="004F6137"/>
    <w:rsid w:val="00507BEA"/>
    <w:rsid w:val="00552834"/>
    <w:rsid w:val="00552C55"/>
    <w:rsid w:val="0055713B"/>
    <w:rsid w:val="0055776A"/>
    <w:rsid w:val="00562718"/>
    <w:rsid w:val="005637D5"/>
    <w:rsid w:val="0057680C"/>
    <w:rsid w:val="0058688E"/>
    <w:rsid w:val="00596B57"/>
    <w:rsid w:val="005B0238"/>
    <w:rsid w:val="005B19C8"/>
    <w:rsid w:val="005D245D"/>
    <w:rsid w:val="005D33FC"/>
    <w:rsid w:val="005D5FB4"/>
    <w:rsid w:val="005E32B1"/>
    <w:rsid w:val="005F1975"/>
    <w:rsid w:val="005F5FAD"/>
    <w:rsid w:val="005F7A14"/>
    <w:rsid w:val="00604018"/>
    <w:rsid w:val="006074D8"/>
    <w:rsid w:val="00610350"/>
    <w:rsid w:val="00611B5C"/>
    <w:rsid w:val="00612ADB"/>
    <w:rsid w:val="0062415A"/>
    <w:rsid w:val="00631B16"/>
    <w:rsid w:val="00631EA6"/>
    <w:rsid w:val="00664001"/>
    <w:rsid w:val="00672819"/>
    <w:rsid w:val="00682DFB"/>
    <w:rsid w:val="0068452A"/>
    <w:rsid w:val="00696622"/>
    <w:rsid w:val="006A4C32"/>
    <w:rsid w:val="006B6F86"/>
    <w:rsid w:val="006D56CA"/>
    <w:rsid w:val="006E75C5"/>
    <w:rsid w:val="006F3E51"/>
    <w:rsid w:val="006F4CD2"/>
    <w:rsid w:val="00712EF9"/>
    <w:rsid w:val="00721575"/>
    <w:rsid w:val="007247DA"/>
    <w:rsid w:val="00731FB0"/>
    <w:rsid w:val="00737F92"/>
    <w:rsid w:val="00762331"/>
    <w:rsid w:val="00765658"/>
    <w:rsid w:val="00773756"/>
    <w:rsid w:val="00783D09"/>
    <w:rsid w:val="00791342"/>
    <w:rsid w:val="007A0249"/>
    <w:rsid w:val="007B1E33"/>
    <w:rsid w:val="007C6B8B"/>
    <w:rsid w:val="007E7CE4"/>
    <w:rsid w:val="007F33CA"/>
    <w:rsid w:val="007F723C"/>
    <w:rsid w:val="00801998"/>
    <w:rsid w:val="0080421D"/>
    <w:rsid w:val="008059BB"/>
    <w:rsid w:val="008131DF"/>
    <w:rsid w:val="0082090D"/>
    <w:rsid w:val="00820B17"/>
    <w:rsid w:val="008517B0"/>
    <w:rsid w:val="00875B2C"/>
    <w:rsid w:val="0088331C"/>
    <w:rsid w:val="00886D89"/>
    <w:rsid w:val="0089207F"/>
    <w:rsid w:val="00893168"/>
    <w:rsid w:val="008A30A4"/>
    <w:rsid w:val="008B2C33"/>
    <w:rsid w:val="008C0581"/>
    <w:rsid w:val="008C4553"/>
    <w:rsid w:val="008C553C"/>
    <w:rsid w:val="008D30CC"/>
    <w:rsid w:val="008E2BDB"/>
    <w:rsid w:val="008F0DBB"/>
    <w:rsid w:val="0090716A"/>
    <w:rsid w:val="0094357D"/>
    <w:rsid w:val="00955EE3"/>
    <w:rsid w:val="00960060"/>
    <w:rsid w:val="0097187F"/>
    <w:rsid w:val="00975C3A"/>
    <w:rsid w:val="009853CC"/>
    <w:rsid w:val="009862B8"/>
    <w:rsid w:val="00987A21"/>
    <w:rsid w:val="009A3497"/>
    <w:rsid w:val="009B2F35"/>
    <w:rsid w:val="009C12EA"/>
    <w:rsid w:val="009C2780"/>
    <w:rsid w:val="00A002D5"/>
    <w:rsid w:val="00A02D92"/>
    <w:rsid w:val="00A236EF"/>
    <w:rsid w:val="00A24176"/>
    <w:rsid w:val="00A26338"/>
    <w:rsid w:val="00A263F1"/>
    <w:rsid w:val="00A53CE6"/>
    <w:rsid w:val="00A56C41"/>
    <w:rsid w:val="00A67EB6"/>
    <w:rsid w:val="00A7434B"/>
    <w:rsid w:val="00A84434"/>
    <w:rsid w:val="00A85B59"/>
    <w:rsid w:val="00A86887"/>
    <w:rsid w:val="00A92D15"/>
    <w:rsid w:val="00AA09E4"/>
    <w:rsid w:val="00AA63CF"/>
    <w:rsid w:val="00AB0682"/>
    <w:rsid w:val="00AB26CA"/>
    <w:rsid w:val="00AB365E"/>
    <w:rsid w:val="00AC0ACC"/>
    <w:rsid w:val="00AC236F"/>
    <w:rsid w:val="00AC63B1"/>
    <w:rsid w:val="00AE1C49"/>
    <w:rsid w:val="00AF0E64"/>
    <w:rsid w:val="00AF6163"/>
    <w:rsid w:val="00AF6397"/>
    <w:rsid w:val="00B05672"/>
    <w:rsid w:val="00B0638D"/>
    <w:rsid w:val="00B12E68"/>
    <w:rsid w:val="00B1611B"/>
    <w:rsid w:val="00B16F9D"/>
    <w:rsid w:val="00B214E0"/>
    <w:rsid w:val="00B21BFE"/>
    <w:rsid w:val="00B30879"/>
    <w:rsid w:val="00B4551A"/>
    <w:rsid w:val="00B46736"/>
    <w:rsid w:val="00B568FE"/>
    <w:rsid w:val="00B840DA"/>
    <w:rsid w:val="00B87166"/>
    <w:rsid w:val="00BA5D06"/>
    <w:rsid w:val="00BA6B86"/>
    <w:rsid w:val="00BC19B6"/>
    <w:rsid w:val="00BF3376"/>
    <w:rsid w:val="00C057CB"/>
    <w:rsid w:val="00C06E6C"/>
    <w:rsid w:val="00C158B3"/>
    <w:rsid w:val="00C2350D"/>
    <w:rsid w:val="00C442D2"/>
    <w:rsid w:val="00C448C3"/>
    <w:rsid w:val="00C55632"/>
    <w:rsid w:val="00C771E8"/>
    <w:rsid w:val="00C95DDD"/>
    <w:rsid w:val="00CA3A2C"/>
    <w:rsid w:val="00CD2470"/>
    <w:rsid w:val="00CE17A8"/>
    <w:rsid w:val="00CF69BE"/>
    <w:rsid w:val="00D21D7C"/>
    <w:rsid w:val="00D2537A"/>
    <w:rsid w:val="00D378D4"/>
    <w:rsid w:val="00D423F6"/>
    <w:rsid w:val="00D45270"/>
    <w:rsid w:val="00D5098F"/>
    <w:rsid w:val="00D80FA9"/>
    <w:rsid w:val="00D869BA"/>
    <w:rsid w:val="00D92CB1"/>
    <w:rsid w:val="00DA20D0"/>
    <w:rsid w:val="00DA5C73"/>
    <w:rsid w:val="00DA624E"/>
    <w:rsid w:val="00DB4CF5"/>
    <w:rsid w:val="00DC05AC"/>
    <w:rsid w:val="00DC638A"/>
    <w:rsid w:val="00DE1B8F"/>
    <w:rsid w:val="00DE7C49"/>
    <w:rsid w:val="00E01033"/>
    <w:rsid w:val="00E24536"/>
    <w:rsid w:val="00E27B3B"/>
    <w:rsid w:val="00E31FF6"/>
    <w:rsid w:val="00E449DF"/>
    <w:rsid w:val="00E52510"/>
    <w:rsid w:val="00E75F0D"/>
    <w:rsid w:val="00E82E06"/>
    <w:rsid w:val="00EB4497"/>
    <w:rsid w:val="00EB7FE3"/>
    <w:rsid w:val="00EC4162"/>
    <w:rsid w:val="00EC77CD"/>
    <w:rsid w:val="00EE49AF"/>
    <w:rsid w:val="00EE4A0E"/>
    <w:rsid w:val="00EE619F"/>
    <w:rsid w:val="00F12ED7"/>
    <w:rsid w:val="00F527A0"/>
    <w:rsid w:val="00F65A03"/>
    <w:rsid w:val="00F84FEC"/>
    <w:rsid w:val="00F96429"/>
    <w:rsid w:val="00FA782D"/>
    <w:rsid w:val="00FD2DF5"/>
    <w:rsid w:val="00FD5E83"/>
    <w:rsid w:val="00FE3A76"/>
    <w:rsid w:val="00FF05ED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5CB32"/>
  <w15:docId w15:val="{99873A14-8AC2-4E18-A55A-BC6A5FBB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768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378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78D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378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78D4"/>
    <w:rPr>
      <w:sz w:val="24"/>
      <w:szCs w:val="24"/>
    </w:rPr>
  </w:style>
  <w:style w:type="paragraph" w:styleId="Zkladntext">
    <w:name w:val="Body Text"/>
    <w:basedOn w:val="Normln"/>
    <w:link w:val="ZkladntextChar"/>
    <w:rsid w:val="00801998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01998"/>
    <w:rPr>
      <w:sz w:val="24"/>
    </w:rPr>
  </w:style>
  <w:style w:type="paragraph" w:customStyle="1" w:styleId="Odstavec">
    <w:name w:val="Odstavec"/>
    <w:basedOn w:val="Normln"/>
    <w:rsid w:val="00801998"/>
    <w:pPr>
      <w:widowControl w:val="0"/>
      <w:spacing w:after="115" w:line="288" w:lineRule="auto"/>
      <w:ind w:firstLine="480"/>
      <w:jc w:val="both"/>
    </w:pPr>
    <w:rPr>
      <w:noProof/>
    </w:rPr>
  </w:style>
  <w:style w:type="paragraph" w:styleId="Odstavecseseznamem">
    <w:name w:val="List Paragraph"/>
    <w:basedOn w:val="Normln"/>
    <w:uiPriority w:val="34"/>
    <w:qFormat/>
    <w:rsid w:val="00801998"/>
    <w:pPr>
      <w:ind w:left="708"/>
    </w:pPr>
  </w:style>
  <w:style w:type="character" w:customStyle="1" w:styleId="neplatne1">
    <w:name w:val="neplatne1"/>
    <w:rsid w:val="0080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Ústav sociální péče pro mentálně postižené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rywikova</dc:creator>
  <cp:lastModifiedBy>Šatanová Šárka</cp:lastModifiedBy>
  <cp:revision>5</cp:revision>
  <cp:lastPrinted>2023-08-09T11:07:00Z</cp:lastPrinted>
  <dcterms:created xsi:type="dcterms:W3CDTF">2024-05-21T05:38:00Z</dcterms:created>
  <dcterms:modified xsi:type="dcterms:W3CDTF">2024-06-12T07:07:00Z</dcterms:modified>
</cp:coreProperties>
</file>