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2110E" w14:textId="77777777" w:rsidR="00D665C9" w:rsidRDefault="00D665C9" w:rsidP="00D665C9">
      <w:pPr>
        <w:rPr>
          <w:rFonts w:ascii="Arial" w:hAnsi="Arial" w:cs="Arial"/>
          <w:sz w:val="20"/>
        </w:rPr>
      </w:pPr>
    </w:p>
    <w:p w14:paraId="3FF4FC56" w14:textId="77777777" w:rsidR="00D665C9" w:rsidRPr="00234754" w:rsidRDefault="009B5ADF" w:rsidP="00D665C9">
      <w:pPr>
        <w:suppressAutoHyphens/>
        <w:jc w:val="center"/>
        <w:rPr>
          <w:rFonts w:ascii="Arial" w:hAnsi="Arial" w:cs="Arial"/>
          <w:b/>
          <w:sz w:val="36"/>
          <w:szCs w:val="36"/>
        </w:rPr>
      </w:pPr>
      <w:r w:rsidRPr="00234754">
        <w:rPr>
          <w:rFonts w:ascii="Arial" w:hAnsi="Arial" w:cs="Arial"/>
          <w:b/>
          <w:sz w:val="36"/>
          <w:szCs w:val="36"/>
        </w:rPr>
        <w:t>Příkaz</w:t>
      </w:r>
      <w:r w:rsidR="00D665C9" w:rsidRPr="00234754">
        <w:rPr>
          <w:rFonts w:ascii="Arial" w:hAnsi="Arial" w:cs="Arial"/>
          <w:b/>
          <w:sz w:val="36"/>
          <w:szCs w:val="36"/>
        </w:rPr>
        <w:t xml:space="preserve">ní smlouva </w:t>
      </w:r>
    </w:p>
    <w:p w14:paraId="34813633" w14:textId="77777777" w:rsidR="00D665C9" w:rsidRPr="00234754" w:rsidRDefault="00D665C9" w:rsidP="00D665C9">
      <w:pPr>
        <w:suppressAutoHyphens/>
        <w:jc w:val="center"/>
        <w:rPr>
          <w:rFonts w:ascii="Arial" w:hAnsi="Arial" w:cs="Arial"/>
          <w:b/>
          <w:sz w:val="36"/>
          <w:szCs w:val="36"/>
        </w:rPr>
      </w:pPr>
      <w:r w:rsidRPr="00234754">
        <w:rPr>
          <w:rFonts w:ascii="Arial" w:hAnsi="Arial" w:cs="Arial"/>
          <w:b/>
          <w:sz w:val="36"/>
          <w:szCs w:val="36"/>
        </w:rPr>
        <w:t xml:space="preserve">na výkon </w:t>
      </w:r>
      <w:r w:rsidR="00900A22">
        <w:rPr>
          <w:rFonts w:ascii="Arial" w:hAnsi="Arial" w:cs="Arial"/>
          <w:b/>
          <w:sz w:val="36"/>
          <w:szCs w:val="36"/>
        </w:rPr>
        <w:t xml:space="preserve">činnosti </w:t>
      </w:r>
      <w:r w:rsidRPr="00234754">
        <w:rPr>
          <w:rFonts w:ascii="Arial" w:hAnsi="Arial" w:cs="Arial"/>
          <w:b/>
          <w:sz w:val="36"/>
          <w:szCs w:val="36"/>
        </w:rPr>
        <w:t>technického dozoru</w:t>
      </w:r>
      <w:r w:rsidR="00E04715">
        <w:rPr>
          <w:rFonts w:ascii="Arial" w:hAnsi="Arial" w:cs="Arial"/>
          <w:b/>
          <w:sz w:val="36"/>
          <w:szCs w:val="36"/>
        </w:rPr>
        <w:t xml:space="preserve"> investora</w:t>
      </w:r>
    </w:p>
    <w:p w14:paraId="5C091CE4" w14:textId="77777777" w:rsidR="009B5ADF" w:rsidRPr="00E04715" w:rsidRDefault="009B5ADF" w:rsidP="009B5ADF">
      <w:pPr>
        <w:suppressAutoHyphens/>
        <w:jc w:val="center"/>
        <w:rPr>
          <w:rFonts w:ascii="Arial" w:hAnsi="Arial" w:cs="Arial"/>
          <w:sz w:val="20"/>
          <w:szCs w:val="20"/>
        </w:rPr>
      </w:pPr>
      <w:r w:rsidRPr="00E04715">
        <w:rPr>
          <w:rFonts w:ascii="Arial" w:hAnsi="Arial" w:cs="Arial"/>
          <w:sz w:val="20"/>
          <w:szCs w:val="20"/>
        </w:rPr>
        <w:t>uzavřena podle § 2430 a následujících zákona č. 89/2012 Sb., občanského zákoníku, ve znění pozdějších předpisů</w:t>
      </w:r>
    </w:p>
    <w:p w14:paraId="64A632EA" w14:textId="77777777" w:rsidR="004065AA" w:rsidRDefault="004065AA" w:rsidP="00E04715">
      <w:pPr>
        <w:suppressAutoHyphens/>
        <w:spacing w:before="40" w:after="60"/>
        <w:jc w:val="both"/>
        <w:rPr>
          <w:rFonts w:ascii="Arial" w:hAnsi="Arial" w:cs="Arial"/>
          <w:sz w:val="20"/>
          <w:szCs w:val="20"/>
        </w:rPr>
      </w:pPr>
    </w:p>
    <w:p w14:paraId="56FC1DE9" w14:textId="77777777" w:rsidR="00582A65" w:rsidRDefault="00582A65" w:rsidP="00E04715">
      <w:pPr>
        <w:suppressAutoHyphens/>
        <w:spacing w:before="40" w:after="60"/>
        <w:jc w:val="both"/>
        <w:rPr>
          <w:rFonts w:ascii="Arial" w:hAnsi="Arial" w:cs="Arial"/>
          <w:sz w:val="20"/>
          <w:szCs w:val="20"/>
        </w:rPr>
      </w:pPr>
    </w:p>
    <w:p w14:paraId="21146ADC" w14:textId="77777777" w:rsidR="00D665C9" w:rsidRPr="00756C9D" w:rsidRDefault="00D665C9" w:rsidP="00A6047F">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00A6047F" w:rsidRPr="00756C9D">
        <w:rPr>
          <w:rFonts w:ascii="Arial" w:eastAsia="Times New Roman" w:hAnsi="Arial" w:cs="Arial"/>
          <w:bCs w:val="0"/>
          <w:color w:val="auto"/>
          <w:sz w:val="28"/>
          <w:szCs w:val="28"/>
        </w:rPr>
        <w:br/>
      </w:r>
      <w:r w:rsidRPr="00756C9D">
        <w:rPr>
          <w:rFonts w:ascii="Arial" w:eastAsia="Times New Roman" w:hAnsi="Arial" w:cs="Arial"/>
          <w:bCs w:val="0"/>
          <w:color w:val="auto"/>
          <w:sz w:val="28"/>
          <w:szCs w:val="28"/>
        </w:rPr>
        <w:t>Smluvní strany</w:t>
      </w:r>
    </w:p>
    <w:p w14:paraId="27542D06" w14:textId="77777777" w:rsidR="00234754" w:rsidRPr="00586038" w:rsidRDefault="00E04715" w:rsidP="00234754">
      <w:pPr>
        <w:pStyle w:val="Nadpis2"/>
        <w:rPr>
          <w:rFonts w:ascii="Arial" w:hAnsi="Arial" w:cs="Arial"/>
          <w:b/>
          <w:sz w:val="20"/>
          <w:szCs w:val="20"/>
        </w:rPr>
      </w:pPr>
      <w:r w:rsidRPr="00586038">
        <w:rPr>
          <w:rFonts w:ascii="Arial" w:hAnsi="Arial" w:cs="Arial"/>
          <w:b/>
          <w:sz w:val="20"/>
          <w:szCs w:val="20"/>
        </w:rPr>
        <w:t>Příkazce:</w:t>
      </w:r>
      <w:r w:rsidRPr="00586038">
        <w:rPr>
          <w:rFonts w:ascii="Arial" w:hAnsi="Arial" w:cs="Arial"/>
          <w:b/>
          <w:sz w:val="20"/>
          <w:szCs w:val="20"/>
        </w:rPr>
        <w:tab/>
      </w:r>
      <w:r w:rsidRPr="00586038">
        <w:rPr>
          <w:rFonts w:ascii="Arial" w:hAnsi="Arial" w:cs="Arial"/>
          <w:b/>
          <w:sz w:val="20"/>
          <w:szCs w:val="20"/>
        </w:rPr>
        <w:tab/>
      </w:r>
      <w:r w:rsidR="00756C9D">
        <w:rPr>
          <w:rFonts w:ascii="Arial" w:hAnsi="Arial" w:cs="Arial"/>
          <w:b/>
          <w:sz w:val="20"/>
          <w:szCs w:val="20"/>
        </w:rPr>
        <w:tab/>
      </w:r>
      <w:r w:rsidRPr="00586038">
        <w:rPr>
          <w:rFonts w:ascii="Arial" w:hAnsi="Arial" w:cs="Arial"/>
          <w:b/>
          <w:sz w:val="20"/>
          <w:szCs w:val="20"/>
        </w:rPr>
        <w:t>město Český Těšín</w:t>
      </w:r>
    </w:p>
    <w:p w14:paraId="6350145F" w14:textId="77777777" w:rsidR="00756C9D" w:rsidRPr="00756C9D" w:rsidRDefault="00234754" w:rsidP="00756C9D">
      <w:pPr>
        <w:pStyle w:val="Zkladntext"/>
        <w:tabs>
          <w:tab w:val="left" w:pos="0"/>
          <w:tab w:val="num" w:pos="567"/>
        </w:tabs>
        <w:ind w:left="567" w:hanging="567"/>
        <w:jc w:val="both"/>
        <w:rPr>
          <w:rFonts w:ascii="Arial" w:hAnsi="Arial" w:cs="Arial"/>
          <w:sz w:val="20"/>
          <w:szCs w:val="20"/>
        </w:rPr>
      </w:pPr>
      <w:r w:rsidRPr="00586038">
        <w:rPr>
          <w:rFonts w:ascii="Arial" w:hAnsi="Arial" w:cs="Arial"/>
          <w:sz w:val="20"/>
          <w:szCs w:val="20"/>
        </w:rPr>
        <w:tab/>
      </w:r>
      <w:r w:rsidR="00756C9D" w:rsidRPr="00756C9D">
        <w:rPr>
          <w:rFonts w:ascii="Arial" w:hAnsi="Arial" w:cs="Arial"/>
          <w:sz w:val="20"/>
          <w:szCs w:val="20"/>
        </w:rPr>
        <w:t>se sídlem:</w:t>
      </w:r>
      <w:r w:rsidR="00756C9D" w:rsidRPr="00756C9D">
        <w:rPr>
          <w:rFonts w:ascii="Arial" w:hAnsi="Arial" w:cs="Arial"/>
          <w:sz w:val="20"/>
          <w:szCs w:val="20"/>
        </w:rPr>
        <w:tab/>
      </w:r>
      <w:r w:rsidR="00756C9D" w:rsidRPr="00756C9D">
        <w:rPr>
          <w:rFonts w:ascii="Arial" w:hAnsi="Arial" w:cs="Arial"/>
          <w:sz w:val="20"/>
          <w:szCs w:val="20"/>
        </w:rPr>
        <w:tab/>
      </w:r>
      <w:r w:rsidR="00756C9D" w:rsidRPr="00756C9D">
        <w:rPr>
          <w:rFonts w:ascii="Arial" w:hAnsi="Arial" w:cs="Arial"/>
          <w:sz w:val="20"/>
          <w:szCs w:val="20"/>
        </w:rPr>
        <w:tab/>
        <w:t>nám. ČSA 1/1, 737 01 Český Těšín</w:t>
      </w:r>
    </w:p>
    <w:p w14:paraId="122A6E82" w14:textId="2A5444BD" w:rsid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zastoupen:</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BB6605">
        <w:rPr>
          <w:rFonts w:ascii="Arial" w:hAnsi="Arial" w:cs="Arial"/>
          <w:sz w:val="20"/>
          <w:szCs w:val="20"/>
        </w:rPr>
        <w:t>Mgr. Renatou Lacko</w:t>
      </w:r>
      <w:r w:rsidR="00280E6A" w:rsidRPr="00DC2217">
        <w:rPr>
          <w:rFonts w:ascii="Arial" w:hAnsi="Arial" w:cs="Arial"/>
          <w:sz w:val="20"/>
          <w:szCs w:val="20"/>
        </w:rPr>
        <w:t xml:space="preserve">, </w:t>
      </w:r>
      <w:r w:rsidR="00BB6605">
        <w:rPr>
          <w:rFonts w:ascii="Arial" w:hAnsi="Arial" w:cs="Arial"/>
          <w:sz w:val="20"/>
          <w:szCs w:val="20"/>
        </w:rPr>
        <w:t>vedoucí odboru investičního</w:t>
      </w:r>
    </w:p>
    <w:p w14:paraId="00DE3D95" w14:textId="39799051" w:rsidR="00756C9D" w:rsidRPr="00756C9D" w:rsidRDefault="00DC2217" w:rsidP="00756C9D">
      <w:pPr>
        <w:pStyle w:val="Zkladntext"/>
        <w:tabs>
          <w:tab w:val="left" w:pos="0"/>
          <w:tab w:val="num" w:pos="567"/>
        </w:tabs>
        <w:ind w:left="567" w:hanging="567"/>
        <w:jc w:val="both"/>
        <w:rPr>
          <w:rFonts w:ascii="Arial" w:hAnsi="Arial" w:cs="Arial"/>
          <w:sz w:val="20"/>
          <w:szCs w:val="20"/>
        </w:rPr>
      </w:pPr>
      <w:r>
        <w:rPr>
          <w:rFonts w:ascii="Arial" w:hAnsi="Arial" w:cs="Arial"/>
          <w:sz w:val="20"/>
          <w:szCs w:val="20"/>
        </w:rPr>
        <w:tab/>
      </w:r>
      <w:r w:rsidR="00756C9D" w:rsidRPr="00756C9D">
        <w:rPr>
          <w:rFonts w:ascii="Arial" w:hAnsi="Arial" w:cs="Arial"/>
          <w:sz w:val="20"/>
          <w:szCs w:val="20"/>
        </w:rPr>
        <w:t>ve věcech technických:</w:t>
      </w:r>
      <w:r w:rsidR="00756C9D" w:rsidRPr="00756C9D">
        <w:rPr>
          <w:rFonts w:ascii="Arial" w:hAnsi="Arial" w:cs="Arial"/>
          <w:sz w:val="20"/>
          <w:szCs w:val="20"/>
        </w:rPr>
        <w:tab/>
      </w:r>
      <w:r w:rsidR="00756C9D" w:rsidRPr="00756C9D">
        <w:rPr>
          <w:rFonts w:ascii="Arial" w:hAnsi="Arial" w:cs="Arial"/>
          <w:sz w:val="20"/>
          <w:szCs w:val="20"/>
        </w:rPr>
        <w:tab/>
      </w:r>
      <w:r w:rsidR="00025340">
        <w:rPr>
          <w:rFonts w:ascii="Arial" w:hAnsi="Arial" w:cs="Arial"/>
          <w:sz w:val="20"/>
          <w:szCs w:val="20"/>
        </w:rPr>
        <w:t>……….</w:t>
      </w:r>
      <w:r w:rsidR="00756C9D" w:rsidRPr="00756C9D">
        <w:rPr>
          <w:rFonts w:ascii="Arial" w:hAnsi="Arial" w:cs="Arial"/>
          <w:sz w:val="20"/>
          <w:szCs w:val="20"/>
        </w:rPr>
        <w:t xml:space="preserve"> </w:t>
      </w:r>
    </w:p>
    <w:p w14:paraId="68ED3420" w14:textId="25E77270"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025340">
        <w:rPr>
          <w:rFonts w:ascii="Arial" w:hAnsi="Arial" w:cs="Arial"/>
          <w:sz w:val="20"/>
          <w:szCs w:val="20"/>
        </w:rPr>
        <w:t>……….</w:t>
      </w:r>
    </w:p>
    <w:p w14:paraId="0BC5209B" w14:textId="77777777" w:rsidR="00025340"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 xml:space="preserve">e-mail: </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00025340">
        <w:rPr>
          <w:rFonts w:ascii="Arial" w:hAnsi="Arial" w:cs="Arial"/>
          <w:sz w:val="20"/>
          <w:szCs w:val="20"/>
        </w:rPr>
        <w:t>……….</w:t>
      </w:r>
    </w:p>
    <w:p w14:paraId="5E84A1E6" w14:textId="24809428"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00297437</w:t>
      </w:r>
    </w:p>
    <w:p w14:paraId="2143CC73" w14:textId="77777777" w:rsidR="00756C9D" w:rsidRPr="00756C9D" w:rsidRDefault="00756C9D" w:rsidP="00756C9D">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t>DIČ:</w:t>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r>
      <w:r w:rsidRPr="00756C9D">
        <w:rPr>
          <w:rFonts w:ascii="Arial" w:hAnsi="Arial" w:cs="Arial"/>
          <w:sz w:val="20"/>
          <w:szCs w:val="20"/>
        </w:rPr>
        <w:tab/>
        <w:t>CZ00297437</w:t>
      </w:r>
    </w:p>
    <w:p w14:paraId="41070DBA" w14:textId="77777777" w:rsidR="00756C9D" w:rsidRPr="00756C9D" w:rsidRDefault="00756C9D" w:rsidP="00DC2217">
      <w:pPr>
        <w:pStyle w:val="Zkladntext"/>
        <w:tabs>
          <w:tab w:val="left" w:pos="0"/>
          <w:tab w:val="num" w:pos="567"/>
        </w:tabs>
        <w:ind w:left="567" w:hanging="567"/>
        <w:jc w:val="both"/>
        <w:rPr>
          <w:rFonts w:ascii="Arial" w:hAnsi="Arial" w:cs="Arial"/>
          <w:sz w:val="20"/>
          <w:szCs w:val="20"/>
        </w:rPr>
      </w:pPr>
      <w:r w:rsidRPr="00756C9D">
        <w:rPr>
          <w:rFonts w:ascii="Arial" w:hAnsi="Arial" w:cs="Arial"/>
          <w:sz w:val="20"/>
          <w:szCs w:val="20"/>
        </w:rPr>
        <w:tab/>
      </w:r>
    </w:p>
    <w:p w14:paraId="46A66A04"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r>
    </w:p>
    <w:p w14:paraId="793E064C" w14:textId="77777777" w:rsidR="00756C9D" w:rsidRPr="00756C9D" w:rsidRDefault="00756C9D" w:rsidP="00756C9D">
      <w:pPr>
        <w:tabs>
          <w:tab w:val="num" w:pos="576"/>
          <w:tab w:val="left" w:pos="4253"/>
        </w:tabs>
        <w:ind w:left="360"/>
        <w:rPr>
          <w:rFonts w:ascii="Arial" w:hAnsi="Arial" w:cs="Arial"/>
          <w:b/>
          <w:bCs/>
          <w:iCs/>
          <w:sz w:val="20"/>
          <w:szCs w:val="20"/>
        </w:rPr>
      </w:pPr>
      <w:r w:rsidRPr="00756C9D">
        <w:rPr>
          <w:rFonts w:ascii="Arial" w:hAnsi="Arial" w:cs="Arial"/>
          <w:b/>
          <w:bCs/>
          <w:iCs/>
          <w:sz w:val="20"/>
          <w:szCs w:val="20"/>
        </w:rPr>
        <w:tab/>
        <w:t xml:space="preserve">(dále jen příkazce) </w:t>
      </w:r>
    </w:p>
    <w:p w14:paraId="5B84928F" w14:textId="77777777" w:rsidR="00756C9D" w:rsidRPr="00756C9D" w:rsidRDefault="00756C9D" w:rsidP="00756C9D">
      <w:pPr>
        <w:rPr>
          <w:rFonts w:ascii="Arial" w:hAnsi="Arial" w:cs="Arial"/>
          <w:b/>
          <w:bCs/>
          <w:sz w:val="20"/>
          <w:szCs w:val="20"/>
        </w:rPr>
      </w:pPr>
      <w:r w:rsidRPr="00756C9D">
        <w:rPr>
          <w:rFonts w:ascii="Arial" w:hAnsi="Arial" w:cs="Arial"/>
          <w:b/>
          <w:bCs/>
          <w:sz w:val="20"/>
          <w:szCs w:val="20"/>
        </w:rPr>
        <w:t xml:space="preserve"> </w:t>
      </w:r>
    </w:p>
    <w:p w14:paraId="07F76905" w14:textId="77777777" w:rsidR="00756C9D" w:rsidRPr="00756C9D" w:rsidRDefault="00756C9D" w:rsidP="00756C9D">
      <w:pPr>
        <w:ind w:firstLine="576"/>
        <w:rPr>
          <w:rFonts w:ascii="Arial" w:hAnsi="Arial" w:cs="Arial"/>
          <w:b/>
          <w:bCs/>
          <w:sz w:val="20"/>
          <w:szCs w:val="20"/>
        </w:rPr>
      </w:pPr>
      <w:r w:rsidRPr="00756C9D">
        <w:rPr>
          <w:rFonts w:ascii="Arial" w:hAnsi="Arial" w:cs="Arial"/>
          <w:b/>
          <w:bCs/>
          <w:sz w:val="20"/>
          <w:szCs w:val="20"/>
        </w:rPr>
        <w:t>a</w:t>
      </w:r>
    </w:p>
    <w:p w14:paraId="39849BF7" w14:textId="77777777" w:rsidR="00234754" w:rsidRPr="00586038" w:rsidRDefault="00234754" w:rsidP="00756C9D">
      <w:pPr>
        <w:pStyle w:val="Zkladntext"/>
        <w:tabs>
          <w:tab w:val="left" w:pos="0"/>
          <w:tab w:val="num" w:pos="576"/>
        </w:tabs>
        <w:ind w:firstLine="397"/>
        <w:rPr>
          <w:rFonts w:ascii="Arial" w:hAnsi="Arial" w:cs="Arial"/>
          <w:b/>
          <w:bCs/>
          <w:sz w:val="20"/>
          <w:szCs w:val="20"/>
        </w:rPr>
      </w:pPr>
    </w:p>
    <w:p w14:paraId="2F602095" w14:textId="205954CE" w:rsidR="00234754" w:rsidRPr="00586038" w:rsidRDefault="002D1B97" w:rsidP="00234754">
      <w:pPr>
        <w:pStyle w:val="Nadpis2"/>
        <w:rPr>
          <w:rFonts w:ascii="Arial" w:hAnsi="Arial" w:cs="Arial"/>
          <w:b/>
          <w:sz w:val="20"/>
          <w:szCs w:val="20"/>
        </w:rPr>
      </w:pPr>
      <w:r>
        <w:rPr>
          <w:rFonts w:ascii="Arial" w:hAnsi="Arial" w:cs="Arial"/>
          <w:b/>
          <w:sz w:val="20"/>
          <w:szCs w:val="20"/>
        </w:rPr>
        <w:t>Příkazník:</w:t>
      </w:r>
      <w:r w:rsidR="00234754" w:rsidRPr="00586038">
        <w:rPr>
          <w:rFonts w:ascii="Arial" w:hAnsi="Arial" w:cs="Arial"/>
          <w:b/>
          <w:sz w:val="20"/>
          <w:szCs w:val="20"/>
        </w:rPr>
        <w:tab/>
      </w:r>
      <w:r w:rsidR="00844AB8">
        <w:rPr>
          <w:rFonts w:ascii="Arial" w:hAnsi="Arial" w:cs="Arial"/>
          <w:b/>
          <w:sz w:val="20"/>
          <w:szCs w:val="20"/>
        </w:rPr>
        <w:tab/>
      </w:r>
      <w:r w:rsidR="00844AB8">
        <w:rPr>
          <w:rFonts w:ascii="Arial" w:hAnsi="Arial" w:cs="Arial"/>
          <w:b/>
          <w:sz w:val="20"/>
          <w:szCs w:val="20"/>
        </w:rPr>
        <w:tab/>
      </w:r>
      <w:r w:rsidR="00D87131">
        <w:rPr>
          <w:rFonts w:ascii="Arial" w:hAnsi="Arial" w:cs="Arial"/>
          <w:b/>
          <w:sz w:val="20"/>
          <w:szCs w:val="20"/>
        </w:rPr>
        <w:t>Třinecký inženýring, a.s.</w:t>
      </w:r>
      <w:r w:rsidR="00234754" w:rsidRPr="00586038">
        <w:rPr>
          <w:rFonts w:ascii="Arial" w:hAnsi="Arial" w:cs="Arial"/>
          <w:b/>
          <w:sz w:val="20"/>
          <w:szCs w:val="20"/>
        </w:rPr>
        <w:tab/>
      </w:r>
      <w:r w:rsidR="00234754" w:rsidRPr="00586038">
        <w:rPr>
          <w:rFonts w:ascii="Arial" w:hAnsi="Arial" w:cs="Arial"/>
          <w:b/>
          <w:sz w:val="20"/>
          <w:szCs w:val="20"/>
        </w:rPr>
        <w:tab/>
      </w:r>
    </w:p>
    <w:p w14:paraId="15CEC368" w14:textId="7E1BE7F8" w:rsidR="00844AB8" w:rsidRPr="00844AB8" w:rsidRDefault="00234754" w:rsidP="00844AB8">
      <w:pPr>
        <w:pStyle w:val="Zkladntext"/>
        <w:tabs>
          <w:tab w:val="left" w:pos="0"/>
          <w:tab w:val="num" w:pos="567"/>
        </w:tabs>
        <w:ind w:left="567" w:hanging="567"/>
        <w:jc w:val="both"/>
        <w:rPr>
          <w:rFonts w:ascii="Arial" w:hAnsi="Arial" w:cs="Arial"/>
          <w:sz w:val="20"/>
          <w:szCs w:val="20"/>
        </w:rPr>
      </w:pPr>
      <w:r w:rsidRPr="00586038">
        <w:rPr>
          <w:rFonts w:ascii="Arial" w:hAnsi="Arial" w:cs="Arial"/>
          <w:sz w:val="20"/>
        </w:rPr>
        <w:tab/>
      </w:r>
      <w:r w:rsidR="00844AB8" w:rsidRPr="00844AB8">
        <w:rPr>
          <w:rFonts w:ascii="Arial" w:hAnsi="Arial" w:cs="Arial"/>
          <w:sz w:val="20"/>
          <w:szCs w:val="20"/>
        </w:rPr>
        <w:t>se sídlem:</w:t>
      </w:r>
      <w:r w:rsidR="00844AB8" w:rsidRPr="00844AB8">
        <w:rPr>
          <w:rFonts w:ascii="Arial" w:hAnsi="Arial" w:cs="Arial"/>
          <w:sz w:val="20"/>
          <w:szCs w:val="20"/>
        </w:rPr>
        <w:tab/>
      </w:r>
      <w:r w:rsidR="00844AB8" w:rsidRPr="00844AB8">
        <w:rPr>
          <w:rFonts w:ascii="Arial" w:hAnsi="Arial" w:cs="Arial"/>
          <w:sz w:val="20"/>
          <w:szCs w:val="20"/>
        </w:rPr>
        <w:tab/>
      </w:r>
      <w:r w:rsidR="00844AB8" w:rsidRPr="00844AB8">
        <w:rPr>
          <w:rFonts w:ascii="Arial" w:hAnsi="Arial" w:cs="Arial"/>
          <w:sz w:val="20"/>
          <w:szCs w:val="20"/>
        </w:rPr>
        <w:tab/>
      </w:r>
      <w:r w:rsidR="00D87131" w:rsidRPr="00D87131">
        <w:rPr>
          <w:rFonts w:ascii="Arial" w:hAnsi="Arial" w:cs="Arial"/>
          <w:sz w:val="20"/>
          <w:szCs w:val="20"/>
        </w:rPr>
        <w:t xml:space="preserve">Nad </w:t>
      </w:r>
      <w:proofErr w:type="spellStart"/>
      <w:r w:rsidR="00D87131" w:rsidRPr="00D87131">
        <w:rPr>
          <w:rFonts w:ascii="Arial" w:hAnsi="Arial" w:cs="Arial"/>
          <w:sz w:val="20"/>
          <w:szCs w:val="20"/>
        </w:rPr>
        <w:t>Tyrkou</w:t>
      </w:r>
      <w:proofErr w:type="spellEnd"/>
      <w:r w:rsidR="00D87131" w:rsidRPr="00D87131">
        <w:rPr>
          <w:rFonts w:ascii="Arial" w:hAnsi="Arial" w:cs="Arial"/>
          <w:sz w:val="20"/>
          <w:szCs w:val="20"/>
        </w:rPr>
        <w:t xml:space="preserve"> 101, Kanada, 739 61 Třinec</w:t>
      </w:r>
    </w:p>
    <w:p w14:paraId="382B2700" w14:textId="2C5B0368"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zastoupen:</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D87131" w:rsidRPr="00D87131">
        <w:rPr>
          <w:rFonts w:ascii="Arial" w:hAnsi="Arial" w:cs="Arial"/>
          <w:sz w:val="20"/>
          <w:szCs w:val="20"/>
        </w:rPr>
        <w:t>Ing. Michael Beier, předseda správní rady</w:t>
      </w:r>
    </w:p>
    <w:p w14:paraId="6A840A02" w14:textId="62E4FE00"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ve věcech technických:</w:t>
      </w:r>
      <w:r w:rsidRPr="00844AB8">
        <w:rPr>
          <w:rFonts w:ascii="Arial" w:hAnsi="Arial" w:cs="Arial"/>
          <w:sz w:val="20"/>
          <w:szCs w:val="20"/>
        </w:rPr>
        <w:tab/>
      </w:r>
      <w:r w:rsidRPr="00844AB8">
        <w:rPr>
          <w:rFonts w:ascii="Arial" w:hAnsi="Arial" w:cs="Arial"/>
          <w:sz w:val="20"/>
          <w:szCs w:val="20"/>
        </w:rPr>
        <w:tab/>
      </w:r>
      <w:r w:rsidR="00754F5A">
        <w:rPr>
          <w:rFonts w:ascii="Arial" w:hAnsi="Arial" w:cs="Arial"/>
          <w:sz w:val="20"/>
          <w:szCs w:val="20"/>
        </w:rPr>
        <w:t>……….</w:t>
      </w:r>
    </w:p>
    <w:p w14:paraId="6680D4DA" w14:textId="133EEBA8" w:rsidR="00844AB8" w:rsidRPr="00844AB8" w:rsidRDefault="00844AB8" w:rsidP="00844AB8">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e-mail:</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754F5A">
        <w:rPr>
          <w:rFonts w:ascii="Arial" w:hAnsi="Arial" w:cs="Arial"/>
          <w:sz w:val="20"/>
          <w:szCs w:val="20"/>
        </w:rPr>
        <w:t>……….</w:t>
      </w:r>
      <w:r w:rsidR="00D87131">
        <w:rPr>
          <w:rFonts w:ascii="Arial" w:hAnsi="Arial" w:cs="Arial"/>
          <w:sz w:val="20"/>
          <w:szCs w:val="20"/>
        </w:rPr>
        <w:t xml:space="preserve"> </w:t>
      </w:r>
    </w:p>
    <w:p w14:paraId="0F372341" w14:textId="3C6C02DE" w:rsidR="00D87131" w:rsidRPr="00D87131" w:rsidRDefault="00844AB8" w:rsidP="00D87131">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t>IČ:</w:t>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Pr="00844AB8">
        <w:rPr>
          <w:rFonts w:ascii="Arial" w:hAnsi="Arial" w:cs="Arial"/>
          <w:sz w:val="20"/>
          <w:szCs w:val="20"/>
        </w:rPr>
        <w:tab/>
      </w:r>
      <w:r w:rsidR="00D87131" w:rsidRPr="00D87131">
        <w:rPr>
          <w:rFonts w:ascii="Arial" w:hAnsi="Arial" w:cs="Arial"/>
          <w:sz w:val="20"/>
          <w:szCs w:val="20"/>
        </w:rPr>
        <w:t>25360051</w:t>
      </w:r>
    </w:p>
    <w:p w14:paraId="51503D98" w14:textId="77777777" w:rsidR="00D87131" w:rsidRPr="00844AB8" w:rsidRDefault="00D87131" w:rsidP="00D87131">
      <w:pPr>
        <w:pStyle w:val="Zkladntext"/>
        <w:tabs>
          <w:tab w:val="left" w:pos="0"/>
          <w:tab w:val="num" w:pos="567"/>
        </w:tabs>
        <w:ind w:left="567" w:hanging="567"/>
        <w:jc w:val="both"/>
        <w:rPr>
          <w:rFonts w:ascii="Arial" w:hAnsi="Arial" w:cs="Arial"/>
          <w:sz w:val="20"/>
          <w:szCs w:val="20"/>
        </w:rPr>
      </w:pPr>
      <w:r w:rsidRPr="00D87131">
        <w:rPr>
          <w:rFonts w:ascii="Arial" w:hAnsi="Arial" w:cs="Arial"/>
          <w:sz w:val="20"/>
          <w:szCs w:val="20"/>
        </w:rPr>
        <w:tab/>
        <w:t>DIČ:</w:t>
      </w:r>
      <w:r w:rsidRPr="00D87131">
        <w:rPr>
          <w:rFonts w:ascii="Arial" w:hAnsi="Arial" w:cs="Arial"/>
          <w:sz w:val="20"/>
          <w:szCs w:val="20"/>
        </w:rPr>
        <w:tab/>
      </w:r>
      <w:r w:rsidRPr="00D87131">
        <w:rPr>
          <w:rFonts w:ascii="Arial" w:hAnsi="Arial" w:cs="Arial"/>
          <w:sz w:val="20"/>
          <w:szCs w:val="20"/>
        </w:rPr>
        <w:tab/>
      </w:r>
      <w:r w:rsidRPr="00D87131">
        <w:rPr>
          <w:rFonts w:ascii="Arial" w:hAnsi="Arial" w:cs="Arial"/>
          <w:sz w:val="20"/>
          <w:szCs w:val="20"/>
        </w:rPr>
        <w:tab/>
      </w:r>
      <w:r w:rsidRPr="00D87131">
        <w:rPr>
          <w:rFonts w:ascii="Arial" w:hAnsi="Arial" w:cs="Arial"/>
          <w:sz w:val="20"/>
          <w:szCs w:val="20"/>
        </w:rPr>
        <w:tab/>
        <w:t>CZ25360051</w:t>
      </w:r>
    </w:p>
    <w:p w14:paraId="37B925CD" w14:textId="0E57C6EA" w:rsidR="00D87131" w:rsidRDefault="00D87131" w:rsidP="00D87131">
      <w:pPr>
        <w:pStyle w:val="Zkladntext"/>
        <w:tabs>
          <w:tab w:val="left" w:pos="0"/>
          <w:tab w:val="num" w:pos="567"/>
        </w:tabs>
        <w:ind w:left="567" w:hanging="567"/>
        <w:jc w:val="both"/>
        <w:rPr>
          <w:rFonts w:ascii="Arial" w:hAnsi="Arial" w:cs="Arial"/>
          <w:sz w:val="20"/>
          <w:szCs w:val="20"/>
        </w:rPr>
      </w:pPr>
    </w:p>
    <w:p w14:paraId="2BC8CFC3" w14:textId="77777777" w:rsidR="00844AB8" w:rsidRPr="00844AB8" w:rsidRDefault="00844AB8" w:rsidP="005D4A65">
      <w:pPr>
        <w:pStyle w:val="Zkladntext"/>
        <w:tabs>
          <w:tab w:val="left" w:pos="0"/>
          <w:tab w:val="num" w:pos="567"/>
        </w:tabs>
        <w:ind w:left="567" w:hanging="567"/>
        <w:jc w:val="both"/>
        <w:rPr>
          <w:rFonts w:ascii="Arial" w:hAnsi="Arial" w:cs="Arial"/>
          <w:sz w:val="20"/>
          <w:szCs w:val="20"/>
        </w:rPr>
      </w:pPr>
      <w:r w:rsidRPr="00844AB8">
        <w:rPr>
          <w:rFonts w:ascii="Arial" w:hAnsi="Arial" w:cs="Arial"/>
          <w:sz w:val="20"/>
          <w:szCs w:val="20"/>
        </w:rPr>
        <w:tab/>
      </w:r>
    </w:p>
    <w:p w14:paraId="51D73C77" w14:textId="77777777" w:rsidR="00844AB8" w:rsidRPr="00844AB8" w:rsidRDefault="00844AB8" w:rsidP="00844AB8">
      <w:pPr>
        <w:ind w:firstLine="567"/>
        <w:rPr>
          <w:rFonts w:ascii="Arial" w:hAnsi="Arial" w:cs="Arial"/>
          <w:b/>
          <w:bCs/>
          <w:iCs/>
          <w:sz w:val="20"/>
          <w:szCs w:val="20"/>
        </w:rPr>
      </w:pPr>
    </w:p>
    <w:p w14:paraId="49377CCB" w14:textId="77777777" w:rsidR="00844AB8" w:rsidRPr="00844AB8" w:rsidRDefault="00844AB8" w:rsidP="00844AB8">
      <w:pPr>
        <w:ind w:firstLine="567"/>
        <w:rPr>
          <w:rFonts w:ascii="Arial" w:hAnsi="Arial" w:cs="Arial"/>
          <w:b/>
          <w:bCs/>
          <w:iCs/>
          <w:sz w:val="20"/>
          <w:szCs w:val="20"/>
        </w:rPr>
      </w:pPr>
      <w:r w:rsidRPr="00844AB8">
        <w:rPr>
          <w:rFonts w:ascii="Arial" w:hAnsi="Arial" w:cs="Arial"/>
          <w:b/>
          <w:bCs/>
          <w:iCs/>
          <w:sz w:val="20"/>
          <w:szCs w:val="20"/>
        </w:rPr>
        <w:t>(dále jen příkazník)</w:t>
      </w:r>
    </w:p>
    <w:p w14:paraId="5D01FB7E" w14:textId="77777777" w:rsidR="00582A65" w:rsidRDefault="00582A65" w:rsidP="00D87131">
      <w:pPr>
        <w:pStyle w:val="Nadpis3"/>
        <w:rPr>
          <w:rFonts w:ascii="Arial" w:eastAsia="Times New Roman" w:hAnsi="Arial" w:cs="Arial"/>
          <w:bCs w:val="0"/>
          <w:color w:val="auto"/>
          <w:sz w:val="28"/>
          <w:szCs w:val="28"/>
        </w:rPr>
      </w:pPr>
    </w:p>
    <w:p w14:paraId="3019E79E"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6CD75FE1"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1D861F85" w14:textId="77777777" w:rsidR="00BD09FD" w:rsidRPr="00586038" w:rsidRDefault="00BD09FD" w:rsidP="00BD09FD">
      <w:pPr>
        <w:pStyle w:val="Nadpis2"/>
        <w:numPr>
          <w:ilvl w:val="0"/>
          <w:numId w:val="23"/>
        </w:numPr>
        <w:suppressAutoHyphens/>
        <w:rPr>
          <w:rFonts w:ascii="Arial" w:hAnsi="Arial" w:cs="Arial"/>
          <w:sz w:val="20"/>
          <w:szCs w:val="20"/>
        </w:rPr>
      </w:pPr>
      <w:r w:rsidRPr="00586038">
        <w:rPr>
          <w:rFonts w:ascii="Arial" w:hAnsi="Arial" w:cs="Arial"/>
          <w:sz w:val="20"/>
          <w:szCs w:val="20"/>
        </w:rPr>
        <w:t>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prohlašuje, že je odborně způsobilý k zajištění předmětu smlouvy.</w:t>
      </w:r>
    </w:p>
    <w:p w14:paraId="3D73F0A2" w14:textId="77777777" w:rsidR="00BD09FD" w:rsidRPr="00586038" w:rsidRDefault="00F74AFF" w:rsidP="00BD09FD">
      <w:pPr>
        <w:pStyle w:val="Nadpis2"/>
        <w:numPr>
          <w:ilvl w:val="0"/>
          <w:numId w:val="23"/>
        </w:numPr>
        <w:suppressAutoHyphens/>
        <w:rPr>
          <w:rFonts w:ascii="Arial" w:hAnsi="Arial" w:cs="Arial"/>
          <w:sz w:val="20"/>
          <w:szCs w:val="20"/>
        </w:rPr>
      </w:pPr>
      <w:r>
        <w:rPr>
          <w:rFonts w:ascii="Arial" w:hAnsi="Arial" w:cs="Arial"/>
          <w:sz w:val="20"/>
          <w:szCs w:val="20"/>
        </w:rPr>
        <w:t>Příkazník prohlašuje, že</w:t>
      </w:r>
      <w:r w:rsidR="00BD09FD" w:rsidRPr="00586038">
        <w:rPr>
          <w:rFonts w:ascii="Arial" w:hAnsi="Arial" w:cs="Arial"/>
          <w:sz w:val="20"/>
          <w:szCs w:val="20"/>
        </w:rPr>
        <w:t xml:space="preserve"> po celou dobu platnosti smlouvy bude mít sjednánu pojistnou smlouvu pro </w:t>
      </w:r>
      <w:r w:rsidR="00BD09FD" w:rsidRPr="00825EF1">
        <w:rPr>
          <w:rFonts w:ascii="Arial" w:hAnsi="Arial" w:cs="Arial"/>
          <w:sz w:val="20"/>
          <w:szCs w:val="20"/>
        </w:rPr>
        <w:t>případ způsobení škody v souvislosti s plnění</w:t>
      </w:r>
      <w:r w:rsidR="008B4B01" w:rsidRPr="00825EF1">
        <w:rPr>
          <w:rFonts w:ascii="Arial" w:hAnsi="Arial" w:cs="Arial"/>
          <w:sz w:val="20"/>
          <w:szCs w:val="20"/>
        </w:rPr>
        <w:t>m povinností podle této smlouvy</w:t>
      </w:r>
      <w:r w:rsidR="00825EF1" w:rsidRPr="00825EF1">
        <w:rPr>
          <w:rFonts w:ascii="Arial" w:hAnsi="Arial" w:cs="Arial"/>
          <w:sz w:val="20"/>
          <w:szCs w:val="20"/>
        </w:rPr>
        <w:t>,</w:t>
      </w:r>
      <w:r w:rsidR="008B4B01" w:rsidRPr="00825EF1">
        <w:rPr>
          <w:rFonts w:ascii="Arial" w:hAnsi="Arial" w:cs="Arial"/>
          <w:sz w:val="20"/>
          <w:szCs w:val="20"/>
        </w:rPr>
        <w:t xml:space="preserve"> </w:t>
      </w:r>
      <w:r w:rsidR="006C6A5D" w:rsidRPr="00825EF1">
        <w:rPr>
          <w:rFonts w:ascii="Arial" w:hAnsi="Arial" w:cs="Arial"/>
          <w:sz w:val="20"/>
          <w:szCs w:val="20"/>
        </w:rPr>
        <w:t xml:space="preserve">z níž vyplývá minimální výše pojistného plnění v částce </w:t>
      </w:r>
      <w:r w:rsidR="008B4B01" w:rsidRPr="00825EF1">
        <w:rPr>
          <w:rFonts w:ascii="Arial" w:hAnsi="Arial" w:cs="Arial"/>
          <w:sz w:val="20"/>
          <w:szCs w:val="20"/>
        </w:rPr>
        <w:t xml:space="preserve">1 mil. </w:t>
      </w:r>
      <w:r w:rsidR="006C6A5D" w:rsidRPr="00825EF1">
        <w:rPr>
          <w:rFonts w:ascii="Arial" w:hAnsi="Arial" w:cs="Arial"/>
          <w:sz w:val="20"/>
          <w:szCs w:val="20"/>
        </w:rPr>
        <w:t>Kč. Příkazník se zavazuje k výzvě příkazce tuto smlouvu kdykoliv předložit a současně vyslovuje souhlas, aby si příkazce svým jménem vyžádal v nezbytném rozsahu informace o této pojistné smlouvě od pojistitele příkazníka.</w:t>
      </w:r>
    </w:p>
    <w:p w14:paraId="23E33CFD"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III.</w:t>
      </w:r>
    </w:p>
    <w:p w14:paraId="5FA769FC"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3499CB9A" w14:textId="77777777" w:rsidR="00A6047F" w:rsidRPr="00586038" w:rsidRDefault="00234754" w:rsidP="00A6047F">
      <w:pPr>
        <w:pStyle w:val="Smlouva-slo"/>
        <w:numPr>
          <w:ilvl w:val="3"/>
          <w:numId w:val="6"/>
        </w:numPr>
        <w:ind w:left="425" w:hanging="425"/>
        <w:rPr>
          <w:rFonts w:ascii="Arial" w:hAnsi="Arial" w:cs="Arial"/>
          <w:sz w:val="20"/>
        </w:rPr>
      </w:pPr>
      <w:r w:rsidRPr="00586038">
        <w:rPr>
          <w:rFonts w:ascii="Arial" w:hAnsi="Arial" w:cs="Arial"/>
          <w:sz w:val="20"/>
        </w:rPr>
        <w:t>Příkazník</w:t>
      </w:r>
      <w:r w:rsidR="00D665C9" w:rsidRPr="00586038">
        <w:rPr>
          <w:rFonts w:ascii="Arial" w:hAnsi="Arial" w:cs="Arial"/>
          <w:sz w:val="20"/>
        </w:rPr>
        <w:t xml:space="preserve"> se zavazuje jménem </w:t>
      </w:r>
      <w:r w:rsidRPr="00586038">
        <w:rPr>
          <w:rFonts w:ascii="Arial" w:hAnsi="Arial" w:cs="Arial"/>
          <w:sz w:val="20"/>
        </w:rPr>
        <w:t>příkazce</w:t>
      </w:r>
      <w:r w:rsidR="00D665C9" w:rsidRPr="00586038">
        <w:rPr>
          <w:rFonts w:ascii="Arial" w:hAnsi="Arial" w:cs="Arial"/>
          <w:sz w:val="20"/>
        </w:rPr>
        <w:t xml:space="preserve"> odborně, na jeho účet, podle pokynů </w:t>
      </w:r>
      <w:r w:rsidRPr="00586038">
        <w:rPr>
          <w:rFonts w:ascii="Arial" w:hAnsi="Arial" w:cs="Arial"/>
          <w:sz w:val="20"/>
        </w:rPr>
        <w:t>příkazce</w:t>
      </w:r>
      <w:r w:rsidR="00D665C9" w:rsidRPr="00586038">
        <w:rPr>
          <w:rFonts w:ascii="Arial" w:hAnsi="Arial" w:cs="Arial"/>
          <w:sz w:val="20"/>
        </w:rPr>
        <w:t xml:space="preserve"> a v rozsahu této smlouvy vykonávat technický dozor </w:t>
      </w:r>
      <w:r w:rsidR="00DA0F35">
        <w:rPr>
          <w:rFonts w:ascii="Arial" w:hAnsi="Arial" w:cs="Arial"/>
          <w:sz w:val="20"/>
        </w:rPr>
        <w:t>investora (</w:t>
      </w:r>
      <w:r w:rsidR="00D665C9" w:rsidRPr="00586038">
        <w:rPr>
          <w:rFonts w:ascii="Arial" w:hAnsi="Arial" w:cs="Arial"/>
          <w:sz w:val="20"/>
        </w:rPr>
        <w:t>stavebníka</w:t>
      </w:r>
      <w:r w:rsidR="00DA0F35">
        <w:rPr>
          <w:rFonts w:ascii="Arial" w:hAnsi="Arial" w:cs="Arial"/>
          <w:sz w:val="20"/>
        </w:rPr>
        <w:t>)</w:t>
      </w:r>
      <w:r w:rsidR="00D665C9" w:rsidRPr="00586038">
        <w:rPr>
          <w:rFonts w:ascii="Arial" w:hAnsi="Arial" w:cs="Arial"/>
          <w:sz w:val="20"/>
        </w:rPr>
        <w:t xml:space="preserve"> při realizaci stavby </w:t>
      </w:r>
      <w:r w:rsidR="00DA0F35" w:rsidRPr="00825EF1">
        <w:rPr>
          <w:rFonts w:ascii="Arial" w:hAnsi="Arial" w:cs="Arial"/>
          <w:b/>
          <w:sz w:val="20"/>
        </w:rPr>
        <w:t>„</w:t>
      </w:r>
      <w:r w:rsidR="00825EF1" w:rsidRPr="00825EF1">
        <w:rPr>
          <w:rFonts w:ascii="Arial" w:hAnsi="Arial" w:cs="Arial"/>
          <w:b/>
          <w:sz w:val="20"/>
        </w:rPr>
        <w:t>Moderní výukové metody na základních školách v Českém Těšíně</w:t>
      </w:r>
      <w:r w:rsidR="00DA0F35" w:rsidRPr="00825EF1">
        <w:rPr>
          <w:rFonts w:ascii="Arial" w:hAnsi="Arial" w:cs="Arial"/>
          <w:b/>
          <w:sz w:val="20"/>
        </w:rPr>
        <w:t>“</w:t>
      </w:r>
      <w:r w:rsidR="00D665C9" w:rsidRPr="00825EF1">
        <w:rPr>
          <w:rFonts w:ascii="Arial" w:hAnsi="Arial" w:cs="Arial"/>
          <w:sz w:val="20"/>
        </w:rPr>
        <w:t xml:space="preserve"> </w:t>
      </w:r>
      <w:r w:rsidR="00D665C9" w:rsidRPr="00586038">
        <w:rPr>
          <w:rFonts w:ascii="Arial" w:hAnsi="Arial" w:cs="Arial"/>
          <w:sz w:val="20"/>
        </w:rPr>
        <w:t xml:space="preserve">(dále </w:t>
      </w:r>
      <w:r w:rsidR="00DA0F35">
        <w:rPr>
          <w:rFonts w:ascii="Arial" w:hAnsi="Arial" w:cs="Arial"/>
          <w:sz w:val="20"/>
        </w:rPr>
        <w:t>také „</w:t>
      </w:r>
      <w:r w:rsidR="00D665C9" w:rsidRPr="00586038">
        <w:rPr>
          <w:rFonts w:ascii="Arial" w:hAnsi="Arial" w:cs="Arial"/>
          <w:sz w:val="20"/>
        </w:rPr>
        <w:t>stavba</w:t>
      </w:r>
      <w:r w:rsidR="00DA0F35">
        <w:rPr>
          <w:rFonts w:ascii="Arial" w:hAnsi="Arial" w:cs="Arial"/>
          <w:sz w:val="20"/>
        </w:rPr>
        <w:t>“</w:t>
      </w:r>
      <w:r w:rsidR="00F32C22" w:rsidRPr="00586038">
        <w:rPr>
          <w:rFonts w:ascii="Arial" w:hAnsi="Arial" w:cs="Arial"/>
          <w:sz w:val="20"/>
        </w:rPr>
        <w:t xml:space="preserve"> nebo </w:t>
      </w:r>
      <w:r w:rsidR="00DA0F35">
        <w:rPr>
          <w:rFonts w:ascii="Arial" w:hAnsi="Arial" w:cs="Arial"/>
          <w:sz w:val="20"/>
        </w:rPr>
        <w:t>„</w:t>
      </w:r>
      <w:r w:rsidR="00F32C22" w:rsidRPr="00586038">
        <w:rPr>
          <w:rFonts w:ascii="Arial" w:hAnsi="Arial" w:cs="Arial"/>
          <w:sz w:val="20"/>
        </w:rPr>
        <w:t>dílo</w:t>
      </w:r>
      <w:r w:rsidR="00DA0F35">
        <w:rPr>
          <w:rFonts w:ascii="Arial" w:hAnsi="Arial" w:cs="Arial"/>
          <w:sz w:val="20"/>
        </w:rPr>
        <w:t>“).</w:t>
      </w:r>
    </w:p>
    <w:p w14:paraId="0B24B1BC" w14:textId="77777777" w:rsidR="00D665C9" w:rsidRDefault="0064791B" w:rsidP="00D665C9">
      <w:pPr>
        <w:numPr>
          <w:ilvl w:val="0"/>
          <w:numId w:val="6"/>
        </w:numPr>
        <w:tabs>
          <w:tab w:val="left" w:pos="360"/>
        </w:tabs>
        <w:spacing w:before="120"/>
        <w:jc w:val="both"/>
        <w:rPr>
          <w:rFonts w:ascii="Arial" w:hAnsi="Arial" w:cs="Arial"/>
          <w:sz w:val="20"/>
          <w:szCs w:val="20"/>
        </w:rPr>
      </w:pPr>
      <w:r>
        <w:rPr>
          <w:rFonts w:ascii="Arial" w:hAnsi="Arial" w:cs="Arial"/>
          <w:sz w:val="20"/>
          <w:szCs w:val="20"/>
        </w:rPr>
        <w:t>Příkazník je povinen vykonávat činnosti technického</w:t>
      </w:r>
      <w:r w:rsidR="00D665C9" w:rsidRPr="00586038">
        <w:rPr>
          <w:rFonts w:ascii="Arial" w:hAnsi="Arial" w:cs="Arial"/>
          <w:sz w:val="20"/>
          <w:szCs w:val="20"/>
        </w:rPr>
        <w:t xml:space="preserve"> dozor</w:t>
      </w:r>
      <w:r>
        <w:rPr>
          <w:rFonts w:ascii="Arial" w:hAnsi="Arial" w:cs="Arial"/>
          <w:sz w:val="20"/>
          <w:szCs w:val="20"/>
        </w:rPr>
        <w:t>u</w:t>
      </w:r>
      <w:r w:rsidR="00D665C9" w:rsidRPr="00586038">
        <w:rPr>
          <w:rFonts w:ascii="Arial" w:hAnsi="Arial" w:cs="Arial"/>
          <w:sz w:val="20"/>
          <w:szCs w:val="20"/>
        </w:rPr>
        <w:t xml:space="preserve"> </w:t>
      </w:r>
      <w:r>
        <w:rPr>
          <w:rFonts w:ascii="Arial" w:hAnsi="Arial" w:cs="Arial"/>
          <w:sz w:val="20"/>
          <w:szCs w:val="20"/>
        </w:rPr>
        <w:t>investora (dále také „TDI“) zejména v tomto rozsahu:</w:t>
      </w:r>
    </w:p>
    <w:p w14:paraId="19C32429" w14:textId="77777777" w:rsid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seznámení se s podklady, podle kterých se připravuje realizace stavby, ze</w:t>
      </w:r>
      <w:r>
        <w:rPr>
          <w:rFonts w:ascii="Arial" w:hAnsi="Arial" w:cs="Arial"/>
          <w:sz w:val="20"/>
          <w:szCs w:val="20"/>
        </w:rPr>
        <w:t>jména s projektovou dokumentací, s obsahem smlouvy</w:t>
      </w:r>
      <w:r w:rsidRPr="00555FF0">
        <w:rPr>
          <w:rFonts w:ascii="Arial" w:hAnsi="Arial" w:cs="Arial"/>
          <w:sz w:val="20"/>
          <w:szCs w:val="20"/>
        </w:rPr>
        <w:t xml:space="preserve"> s</w:t>
      </w:r>
      <w:r>
        <w:rPr>
          <w:rFonts w:ascii="Arial" w:hAnsi="Arial" w:cs="Arial"/>
          <w:sz w:val="20"/>
          <w:szCs w:val="20"/>
        </w:rPr>
        <w:t> </w:t>
      </w:r>
      <w:r w:rsidRPr="00555FF0">
        <w:rPr>
          <w:rFonts w:ascii="Arial" w:hAnsi="Arial" w:cs="Arial"/>
          <w:sz w:val="20"/>
          <w:szCs w:val="20"/>
        </w:rPr>
        <w:t>dodavatelem</w:t>
      </w:r>
      <w:r>
        <w:rPr>
          <w:rFonts w:ascii="Arial" w:hAnsi="Arial" w:cs="Arial"/>
          <w:sz w:val="20"/>
          <w:szCs w:val="20"/>
        </w:rPr>
        <w:t>, apod.</w:t>
      </w:r>
      <w:r w:rsidR="0052654A">
        <w:rPr>
          <w:rFonts w:ascii="Arial" w:hAnsi="Arial" w:cs="Arial"/>
          <w:sz w:val="20"/>
          <w:szCs w:val="20"/>
        </w:rPr>
        <w:t xml:space="preserve"> </w:t>
      </w:r>
    </w:p>
    <w:p w14:paraId="6E4EE879" w14:textId="77777777" w:rsidR="00555FF0" w:rsidRPr="0052654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2654A">
        <w:rPr>
          <w:rFonts w:ascii="Arial" w:hAnsi="Arial" w:cs="Arial"/>
          <w:sz w:val="20"/>
          <w:szCs w:val="20"/>
        </w:rPr>
        <w:t>ode</w:t>
      </w:r>
      <w:r w:rsidR="00515268" w:rsidRPr="0052654A">
        <w:rPr>
          <w:rFonts w:ascii="Arial" w:hAnsi="Arial" w:cs="Arial"/>
          <w:sz w:val="20"/>
          <w:szCs w:val="20"/>
        </w:rPr>
        <w:t xml:space="preserve">vzdání staveniště zhotoviteli vč. </w:t>
      </w:r>
      <w:r w:rsidRPr="0052654A">
        <w:rPr>
          <w:rFonts w:ascii="Arial" w:hAnsi="Arial" w:cs="Arial"/>
          <w:sz w:val="20"/>
          <w:szCs w:val="20"/>
        </w:rPr>
        <w:t xml:space="preserve">zajištění </w:t>
      </w:r>
      <w:r w:rsidR="00515268" w:rsidRPr="0052654A">
        <w:rPr>
          <w:rFonts w:ascii="Arial" w:hAnsi="Arial" w:cs="Arial"/>
          <w:sz w:val="20"/>
          <w:szCs w:val="20"/>
        </w:rPr>
        <w:t>zápisu o předání a převzetí staveniště</w:t>
      </w:r>
    </w:p>
    <w:p w14:paraId="643950E8"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prav</w:t>
      </w:r>
      <w:r w:rsidR="001443A9">
        <w:rPr>
          <w:rFonts w:ascii="Arial" w:hAnsi="Arial" w:cs="Arial"/>
          <w:sz w:val="20"/>
          <w:szCs w:val="20"/>
        </w:rPr>
        <w:t>idelná kontrola stavby (min. dva</w:t>
      </w:r>
      <w:r w:rsidRPr="00555FF0">
        <w:rPr>
          <w:rFonts w:ascii="Arial" w:hAnsi="Arial" w:cs="Arial"/>
          <w:sz w:val="20"/>
          <w:szCs w:val="20"/>
        </w:rPr>
        <w:t xml:space="preserve"> dny v týdnu), z hlediska kvality a postupu prováděných prací, použitých výrobků a materiálů</w:t>
      </w:r>
    </w:p>
    <w:p w14:paraId="05E1C44E" w14:textId="77777777" w:rsidR="00C0687D" w:rsidRPr="00753694" w:rsidRDefault="00555FF0" w:rsidP="00C0687D">
      <w:pPr>
        <w:pStyle w:val="Nadpis2"/>
        <w:numPr>
          <w:ilvl w:val="0"/>
          <w:numId w:val="35"/>
        </w:numPr>
        <w:tabs>
          <w:tab w:val="clear" w:pos="792"/>
          <w:tab w:val="num" w:pos="1134"/>
        </w:tabs>
        <w:suppressAutoHyphens/>
        <w:ind w:left="993" w:hanging="633"/>
        <w:rPr>
          <w:rFonts w:ascii="Arial" w:hAnsi="Arial" w:cs="Arial"/>
          <w:sz w:val="20"/>
          <w:szCs w:val="20"/>
        </w:rPr>
      </w:pPr>
      <w:r w:rsidRPr="00753694">
        <w:rPr>
          <w:rFonts w:ascii="Arial" w:hAnsi="Arial" w:cs="Arial"/>
          <w:sz w:val="20"/>
          <w:szCs w:val="20"/>
        </w:rPr>
        <w:t>kontrola souladu provádění prací s odsouhlasenou projektovou dokumentací</w:t>
      </w:r>
      <w:r w:rsidR="00575C26" w:rsidRPr="00753694">
        <w:rPr>
          <w:rFonts w:ascii="Arial" w:hAnsi="Arial" w:cs="Arial"/>
          <w:sz w:val="20"/>
          <w:szCs w:val="20"/>
        </w:rPr>
        <w:t>,</w:t>
      </w:r>
      <w:r w:rsidR="00C0687D" w:rsidRPr="00753694">
        <w:rPr>
          <w:rFonts w:ascii="Arial" w:hAnsi="Arial" w:cs="Arial"/>
          <w:sz w:val="20"/>
          <w:szCs w:val="20"/>
        </w:rPr>
        <w:t xml:space="preserve">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p>
    <w:p w14:paraId="413486A7"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jednání s dodavateli a prosazování zájmů investora </w:t>
      </w:r>
    </w:p>
    <w:p w14:paraId="171E95DA"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přejímání zakrývaných konstrukcí a přejímání dokončených prací</w:t>
      </w:r>
    </w:p>
    <w:p w14:paraId="0B67963A" w14:textId="77777777" w:rsidR="003717BA"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provedení předepsaných zkoušek a revizí, účastnit se jejich průběhu a pořízení zápisu o provedené zkoušce či revizi</w:t>
      </w:r>
    </w:p>
    <w:p w14:paraId="1FFAF43B" w14:textId="77777777" w:rsidR="00555FF0" w:rsidRPr="00555FF0" w:rsidRDefault="003717B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evidence a kontrola případných víceprací a méněprací</w:t>
      </w:r>
      <w:r w:rsidR="00555FF0" w:rsidRPr="00555FF0">
        <w:rPr>
          <w:rFonts w:ascii="Arial" w:hAnsi="Arial" w:cs="Arial"/>
          <w:sz w:val="20"/>
          <w:szCs w:val="20"/>
        </w:rPr>
        <w:t xml:space="preserve"> </w:t>
      </w:r>
    </w:p>
    <w:p w14:paraId="79784802" w14:textId="77777777" w:rsidR="00555FF0" w:rsidRPr="00555FF0" w:rsidRDefault="00686DAA"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průběžná </w:t>
      </w:r>
      <w:r w:rsidR="00555FF0" w:rsidRPr="00555FF0">
        <w:rPr>
          <w:rFonts w:ascii="Arial" w:hAnsi="Arial" w:cs="Arial"/>
          <w:sz w:val="20"/>
          <w:szCs w:val="20"/>
        </w:rPr>
        <w:t xml:space="preserve">kontrola harmonogramu výstavby </w:t>
      </w:r>
    </w:p>
    <w:p w14:paraId="166F66FF"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dodržování pravidel bezpečnosti a ochrany zdraví při práci na staveništi </w:t>
      </w:r>
    </w:p>
    <w:p w14:paraId="4ACEF843"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dohlížení na řádné vedení stavebního deníku a pravidelně svým podpisem odsouhlasovat veškeré záznamy provedené dodavatelem nebo orgány oprávněnými provádět zápisy do stavebního deníku</w:t>
      </w:r>
    </w:p>
    <w:p w14:paraId="011701F4"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kontrola věcné a cenové správnosti a úplnosti oceňovacích podkladů a faktur, </w:t>
      </w:r>
      <w:r w:rsidR="00EF69D5">
        <w:rPr>
          <w:rFonts w:ascii="Arial" w:hAnsi="Arial" w:cs="Arial"/>
          <w:sz w:val="20"/>
          <w:szCs w:val="20"/>
        </w:rPr>
        <w:t xml:space="preserve">vč. kontroly </w:t>
      </w:r>
      <w:r w:rsidRPr="00555FF0">
        <w:rPr>
          <w:rFonts w:ascii="Arial" w:hAnsi="Arial" w:cs="Arial"/>
          <w:sz w:val="20"/>
          <w:szCs w:val="20"/>
        </w:rPr>
        <w:t>soulad</w:t>
      </w:r>
      <w:r w:rsidR="00EF69D5">
        <w:rPr>
          <w:rFonts w:ascii="Arial" w:hAnsi="Arial" w:cs="Arial"/>
          <w:sz w:val="20"/>
          <w:szCs w:val="20"/>
        </w:rPr>
        <w:t>u</w:t>
      </w:r>
      <w:r w:rsidRPr="00555FF0">
        <w:rPr>
          <w:rFonts w:ascii="Arial" w:hAnsi="Arial" w:cs="Arial"/>
          <w:sz w:val="20"/>
          <w:szCs w:val="20"/>
        </w:rPr>
        <w:t xml:space="preserve"> s podmínkami uvedenými ve smlouvách a se skutečně provedenými pracemi</w:t>
      </w:r>
    </w:p>
    <w:p w14:paraId="6AB2986C" w14:textId="77777777" w:rsidR="00555FF0" w:rsidRP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kontrola vad a nedodělků včetně</w:t>
      </w:r>
      <w:r w:rsidR="00670FB9">
        <w:rPr>
          <w:rFonts w:ascii="Arial" w:hAnsi="Arial" w:cs="Arial"/>
          <w:sz w:val="20"/>
          <w:szCs w:val="20"/>
        </w:rPr>
        <w:t xml:space="preserve"> kontroly</w:t>
      </w:r>
      <w:r w:rsidRPr="00555FF0">
        <w:rPr>
          <w:rFonts w:ascii="Arial" w:hAnsi="Arial" w:cs="Arial"/>
          <w:sz w:val="20"/>
          <w:szCs w:val="20"/>
        </w:rPr>
        <w:t xml:space="preserve"> jejich odstranění </w:t>
      </w:r>
    </w:p>
    <w:p w14:paraId="608E5C92" w14:textId="77777777" w:rsidR="00555FF0" w:rsidRPr="007F7462" w:rsidRDefault="00EF69D5" w:rsidP="007F7462">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 xml:space="preserve">zajištění průběžné fotodokumentace prováděné stavby </w:t>
      </w:r>
      <w:r w:rsidR="00CA510B">
        <w:rPr>
          <w:rFonts w:ascii="Arial" w:hAnsi="Arial" w:cs="Arial"/>
          <w:sz w:val="20"/>
          <w:szCs w:val="20"/>
        </w:rPr>
        <w:t>(vč. zakrývaných konstrukcí), která bude po ukončení realizace stavby předána příkazci v el. podobě na CD (případně jiným vhodným způsobem)</w:t>
      </w:r>
      <w:r w:rsidR="00555FF0" w:rsidRPr="007F7462">
        <w:rPr>
          <w:rFonts w:ascii="Arial" w:hAnsi="Arial" w:cs="Arial"/>
          <w:sz w:val="20"/>
          <w:szCs w:val="20"/>
        </w:rPr>
        <w:t xml:space="preserve"> </w:t>
      </w:r>
    </w:p>
    <w:p w14:paraId="50824393" w14:textId="77777777"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organizace kontrolních dnů a účast při předávání jednotlivých dohodnutých dokončených částí/konstrukcí/vrstev </w:t>
      </w:r>
    </w:p>
    <w:p w14:paraId="306745E1" w14:textId="77777777" w:rsidR="00555FF0" w:rsidRDefault="00555FF0" w:rsidP="007F7462">
      <w:pPr>
        <w:pStyle w:val="Nadpis2"/>
        <w:numPr>
          <w:ilvl w:val="0"/>
          <w:numId w:val="35"/>
        </w:numPr>
        <w:tabs>
          <w:tab w:val="clear" w:pos="792"/>
          <w:tab w:val="num" w:pos="1134"/>
        </w:tabs>
        <w:suppressAutoHyphens/>
        <w:ind w:left="993" w:hanging="633"/>
        <w:rPr>
          <w:rFonts w:ascii="Arial" w:hAnsi="Arial" w:cs="Arial"/>
          <w:sz w:val="20"/>
          <w:szCs w:val="20"/>
        </w:rPr>
      </w:pPr>
      <w:r w:rsidRPr="00555FF0">
        <w:rPr>
          <w:rFonts w:ascii="Arial" w:hAnsi="Arial" w:cs="Arial"/>
          <w:sz w:val="20"/>
          <w:szCs w:val="20"/>
        </w:rPr>
        <w:t xml:space="preserve">technická pomoc při nově vzniklých situacích na stavbě </w:t>
      </w:r>
    </w:p>
    <w:p w14:paraId="04F09CA9" w14:textId="77777777" w:rsidR="00753694" w:rsidRPr="00753694" w:rsidRDefault="00753694" w:rsidP="00753694"/>
    <w:p w14:paraId="1DB6C3A8" w14:textId="77777777" w:rsidR="007E01FC" w:rsidRPr="007E01FC" w:rsidRDefault="007E01FC" w:rsidP="007E01FC">
      <w:pPr>
        <w:spacing w:before="120"/>
        <w:ind w:firstLine="360"/>
        <w:rPr>
          <w:rFonts w:ascii="Arial" w:hAnsi="Arial" w:cs="Arial"/>
          <w:b/>
          <w:i/>
          <w:sz w:val="20"/>
          <w:szCs w:val="20"/>
        </w:rPr>
      </w:pPr>
      <w:r w:rsidRPr="007E01FC">
        <w:rPr>
          <w:rFonts w:ascii="Arial" w:hAnsi="Arial" w:cs="Arial"/>
          <w:b/>
          <w:i/>
          <w:sz w:val="20"/>
          <w:szCs w:val="20"/>
        </w:rPr>
        <w:t>Po dokončení stavby:</w:t>
      </w:r>
    </w:p>
    <w:p w14:paraId="077CC9B8" w14:textId="77777777"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kontrola vyklizení staveniště zhotovitelem stavby</w:t>
      </w:r>
      <w:r w:rsidR="007E01FC">
        <w:rPr>
          <w:rFonts w:ascii="Arial" w:hAnsi="Arial" w:cs="Arial"/>
          <w:sz w:val="20"/>
        </w:rPr>
        <w:t xml:space="preserve"> </w:t>
      </w:r>
    </w:p>
    <w:p w14:paraId="59534879" w14:textId="77777777" w:rsidR="007E01FC" w:rsidRDefault="003717BA" w:rsidP="007E01FC">
      <w:pPr>
        <w:pStyle w:val="Nadpis2"/>
        <w:numPr>
          <w:ilvl w:val="0"/>
          <w:numId w:val="35"/>
        </w:numPr>
        <w:tabs>
          <w:tab w:val="clear" w:pos="792"/>
          <w:tab w:val="num" w:pos="1134"/>
        </w:tabs>
        <w:suppressAutoHyphens/>
        <w:ind w:left="993" w:hanging="633"/>
        <w:rPr>
          <w:rFonts w:ascii="Arial" w:hAnsi="Arial" w:cs="Arial"/>
          <w:sz w:val="20"/>
        </w:rPr>
      </w:pPr>
      <w:r w:rsidRPr="007E01FC">
        <w:rPr>
          <w:rFonts w:ascii="Arial" w:hAnsi="Arial" w:cs="Arial"/>
          <w:sz w:val="20"/>
        </w:rPr>
        <w:t xml:space="preserve">kontrola a odsouhlasení správnosti dokumentace skutečného provedení stavby a zajištění odstranění případných nedostatků </w:t>
      </w:r>
    </w:p>
    <w:p w14:paraId="6B101F5F" w14:textId="77777777" w:rsidR="0018394B" w:rsidRDefault="0018394B" w:rsidP="0018394B">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szCs w:val="20"/>
        </w:rPr>
        <w:t>spolupráce při tvorbě podkladů a prohlášení vyžádaných poskytovatelem dotace</w:t>
      </w:r>
      <w:r w:rsidRPr="00555FF0">
        <w:rPr>
          <w:rFonts w:ascii="Arial" w:hAnsi="Arial" w:cs="Arial"/>
          <w:sz w:val="20"/>
          <w:szCs w:val="20"/>
        </w:rPr>
        <w:t xml:space="preserve"> </w:t>
      </w:r>
    </w:p>
    <w:p w14:paraId="64908269" w14:textId="77777777" w:rsidR="007E01FC" w:rsidRPr="007E01FC" w:rsidRDefault="003717BA" w:rsidP="007E01FC">
      <w:pPr>
        <w:pStyle w:val="Nadpis2"/>
        <w:numPr>
          <w:ilvl w:val="0"/>
          <w:numId w:val="35"/>
        </w:numPr>
        <w:tabs>
          <w:tab w:val="clear" w:pos="792"/>
          <w:tab w:val="num" w:pos="1134"/>
        </w:tabs>
        <w:suppressAutoHyphens/>
        <w:ind w:left="993" w:hanging="633"/>
        <w:rPr>
          <w:rFonts w:ascii="Arial" w:hAnsi="Arial" w:cs="Arial"/>
          <w:sz w:val="20"/>
          <w:szCs w:val="20"/>
        </w:rPr>
      </w:pPr>
      <w:r w:rsidRPr="007E01FC">
        <w:rPr>
          <w:rFonts w:ascii="Arial" w:hAnsi="Arial" w:cs="Arial"/>
          <w:sz w:val="20"/>
        </w:rPr>
        <w:t>spolupráce a poskytování odborné pomoci při vyřizování reklamací díla a uplatňování práv z vadného plně</w:t>
      </w:r>
      <w:r w:rsidR="00993DD9">
        <w:rPr>
          <w:rFonts w:ascii="Arial" w:hAnsi="Arial" w:cs="Arial"/>
          <w:sz w:val="20"/>
        </w:rPr>
        <w:t>ní díla</w:t>
      </w:r>
      <w:r w:rsidR="007E01FC">
        <w:rPr>
          <w:rFonts w:ascii="Arial" w:hAnsi="Arial" w:cs="Arial"/>
          <w:sz w:val="20"/>
        </w:rPr>
        <w:t xml:space="preserve"> </w:t>
      </w:r>
    </w:p>
    <w:p w14:paraId="16E7DC93" w14:textId="77777777" w:rsidR="003717BA" w:rsidRPr="007E01FC" w:rsidRDefault="007E01FC" w:rsidP="007E01FC">
      <w:pPr>
        <w:pStyle w:val="Nadpis2"/>
        <w:numPr>
          <w:ilvl w:val="0"/>
          <w:numId w:val="35"/>
        </w:numPr>
        <w:tabs>
          <w:tab w:val="clear" w:pos="792"/>
          <w:tab w:val="num" w:pos="1134"/>
        </w:tabs>
        <w:suppressAutoHyphens/>
        <w:ind w:left="993" w:hanging="633"/>
        <w:rPr>
          <w:rFonts w:ascii="Arial" w:hAnsi="Arial" w:cs="Arial"/>
          <w:sz w:val="20"/>
          <w:szCs w:val="20"/>
        </w:rPr>
      </w:pPr>
      <w:r>
        <w:rPr>
          <w:rFonts w:ascii="Arial" w:hAnsi="Arial" w:cs="Arial"/>
          <w:sz w:val="20"/>
        </w:rPr>
        <w:t xml:space="preserve">součinnost </w:t>
      </w:r>
      <w:r w:rsidR="00582A65">
        <w:rPr>
          <w:rFonts w:ascii="Arial" w:hAnsi="Arial" w:cs="Arial"/>
          <w:sz w:val="20"/>
        </w:rPr>
        <w:t xml:space="preserve">při </w:t>
      </w:r>
      <w:r>
        <w:rPr>
          <w:rFonts w:ascii="Arial" w:hAnsi="Arial" w:cs="Arial"/>
          <w:sz w:val="20"/>
        </w:rPr>
        <w:t>případných</w:t>
      </w:r>
      <w:r w:rsidR="009276F3">
        <w:rPr>
          <w:rFonts w:ascii="Arial" w:hAnsi="Arial" w:cs="Arial"/>
          <w:sz w:val="20"/>
        </w:rPr>
        <w:t xml:space="preserve"> následných</w:t>
      </w:r>
      <w:r>
        <w:rPr>
          <w:rFonts w:ascii="Arial" w:hAnsi="Arial" w:cs="Arial"/>
          <w:sz w:val="20"/>
        </w:rPr>
        <w:t xml:space="preserve"> </w:t>
      </w:r>
      <w:r w:rsidR="003717BA" w:rsidRPr="007E01FC">
        <w:rPr>
          <w:rFonts w:ascii="Arial" w:hAnsi="Arial" w:cs="Arial"/>
          <w:sz w:val="20"/>
        </w:rPr>
        <w:t>k</w:t>
      </w:r>
      <w:r>
        <w:rPr>
          <w:rFonts w:ascii="Arial" w:hAnsi="Arial" w:cs="Arial"/>
          <w:sz w:val="20"/>
        </w:rPr>
        <w:t>ontrol</w:t>
      </w:r>
      <w:r w:rsidR="00582A65">
        <w:rPr>
          <w:rFonts w:ascii="Arial" w:hAnsi="Arial" w:cs="Arial"/>
          <w:sz w:val="20"/>
        </w:rPr>
        <w:t>ách</w:t>
      </w:r>
      <w:r>
        <w:rPr>
          <w:rFonts w:ascii="Arial" w:hAnsi="Arial" w:cs="Arial"/>
          <w:sz w:val="20"/>
        </w:rPr>
        <w:t xml:space="preserve"> předmětné stavby</w:t>
      </w:r>
      <w:r w:rsidR="003717BA" w:rsidRPr="007E01FC">
        <w:rPr>
          <w:rFonts w:ascii="Arial" w:hAnsi="Arial" w:cs="Arial"/>
          <w:sz w:val="20"/>
        </w:rPr>
        <w:t xml:space="preserve"> </w:t>
      </w:r>
      <w:r w:rsidR="003717BA" w:rsidRPr="007E01FC">
        <w:rPr>
          <w:rFonts w:ascii="Arial" w:hAnsi="Arial" w:cs="Arial"/>
          <w:color w:val="FF0000"/>
          <w:sz w:val="20"/>
        </w:rPr>
        <w:tab/>
      </w:r>
    </w:p>
    <w:p w14:paraId="5805B27E" w14:textId="77777777" w:rsidR="00D665C9" w:rsidRPr="00586038" w:rsidRDefault="00555FF0" w:rsidP="00582A65">
      <w:pPr>
        <w:pStyle w:val="Nadpis2"/>
        <w:numPr>
          <w:ilvl w:val="0"/>
          <w:numId w:val="0"/>
        </w:numPr>
        <w:suppressAutoHyphens/>
        <w:ind w:left="993"/>
        <w:rPr>
          <w:rFonts w:ascii="Arial" w:hAnsi="Arial" w:cs="Arial"/>
          <w:sz w:val="20"/>
        </w:rPr>
      </w:pPr>
      <w:r w:rsidRPr="00555FF0">
        <w:rPr>
          <w:rFonts w:ascii="Arial" w:hAnsi="Arial" w:cs="Arial"/>
          <w:sz w:val="20"/>
          <w:szCs w:val="20"/>
        </w:rPr>
        <w:t xml:space="preserve"> </w:t>
      </w:r>
      <w:r w:rsidR="00D665C9" w:rsidRPr="00586038">
        <w:rPr>
          <w:rFonts w:ascii="Arial" w:hAnsi="Arial" w:cs="Arial"/>
          <w:color w:val="FF0000"/>
          <w:sz w:val="20"/>
        </w:rPr>
        <w:tab/>
      </w:r>
    </w:p>
    <w:p w14:paraId="6D9D635D"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IV.</w:t>
      </w:r>
    </w:p>
    <w:p w14:paraId="49F9CD96"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0F50D56D" w14:textId="77777777" w:rsidR="00D665C9" w:rsidRPr="00586038"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 xml:space="preserve">Doba plnění popsaného v čl. III. této smlouvy začíná dnem nabytí účinnosti této smlouvy a končí dnem uplynutí záruční doby poskytnuté zhotovitelem stavby pro stavbu, na které </w:t>
      </w:r>
      <w:r w:rsidR="00234754" w:rsidRPr="00586038">
        <w:rPr>
          <w:rFonts w:ascii="Arial" w:hAnsi="Arial" w:cs="Arial"/>
          <w:sz w:val="20"/>
        </w:rPr>
        <w:t>příkazník</w:t>
      </w:r>
      <w:r w:rsidR="00E32304">
        <w:rPr>
          <w:rFonts w:ascii="Arial" w:hAnsi="Arial" w:cs="Arial"/>
          <w:sz w:val="20"/>
        </w:rPr>
        <w:t xml:space="preserve"> vykonává dle této smlouvy TDI</w:t>
      </w:r>
      <w:r w:rsidRPr="00586038">
        <w:rPr>
          <w:rFonts w:ascii="Arial" w:hAnsi="Arial" w:cs="Arial"/>
          <w:sz w:val="20"/>
        </w:rPr>
        <w:t xml:space="preserve">. </w:t>
      </w:r>
    </w:p>
    <w:p w14:paraId="2B187996" w14:textId="77777777" w:rsidR="002D6237" w:rsidRDefault="00D665C9" w:rsidP="00D665C9">
      <w:pPr>
        <w:pStyle w:val="Smlouva-slo"/>
        <w:numPr>
          <w:ilvl w:val="0"/>
          <w:numId w:val="14"/>
        </w:numPr>
        <w:ind w:left="357" w:hanging="357"/>
        <w:rPr>
          <w:rFonts w:ascii="Arial" w:hAnsi="Arial" w:cs="Arial"/>
          <w:sz w:val="20"/>
        </w:rPr>
      </w:pPr>
      <w:r w:rsidRPr="00586038">
        <w:rPr>
          <w:rFonts w:ascii="Arial" w:hAnsi="Arial" w:cs="Arial"/>
          <w:sz w:val="20"/>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64FD31CD" w14:textId="77777777" w:rsidR="002D6237" w:rsidRPr="00952D3D" w:rsidRDefault="002D6237" w:rsidP="002D6237">
      <w:pPr>
        <w:pStyle w:val="Smlouva-slo"/>
        <w:numPr>
          <w:ilvl w:val="0"/>
          <w:numId w:val="38"/>
        </w:numPr>
        <w:rPr>
          <w:rFonts w:ascii="Arial" w:hAnsi="Arial" w:cs="Arial"/>
          <w:sz w:val="20"/>
        </w:rPr>
      </w:pPr>
      <w:r>
        <w:rPr>
          <w:rFonts w:ascii="Arial" w:hAnsi="Arial" w:cs="Arial"/>
          <w:sz w:val="20"/>
        </w:rPr>
        <w:t xml:space="preserve">Předpokládaný termín zahájení stavebních </w:t>
      </w:r>
      <w:r w:rsidRPr="00952D3D">
        <w:rPr>
          <w:rFonts w:ascii="Arial" w:hAnsi="Arial" w:cs="Arial"/>
          <w:sz w:val="20"/>
        </w:rPr>
        <w:t xml:space="preserve">prací: </w:t>
      </w:r>
      <w:r w:rsidR="009B1925">
        <w:rPr>
          <w:rFonts w:ascii="Arial" w:hAnsi="Arial" w:cs="Arial"/>
          <w:sz w:val="20"/>
        </w:rPr>
        <w:t>07/2024</w:t>
      </w:r>
    </w:p>
    <w:p w14:paraId="606C7C28" w14:textId="77777777" w:rsidR="00D665C9" w:rsidRPr="00952D3D" w:rsidRDefault="002D6237" w:rsidP="002D6237">
      <w:pPr>
        <w:pStyle w:val="Smlouva-slo"/>
        <w:numPr>
          <w:ilvl w:val="0"/>
          <w:numId w:val="38"/>
        </w:numPr>
        <w:rPr>
          <w:rFonts w:ascii="Arial" w:hAnsi="Arial" w:cs="Arial"/>
          <w:sz w:val="20"/>
        </w:rPr>
      </w:pPr>
      <w:r w:rsidRPr="00952D3D">
        <w:rPr>
          <w:rFonts w:ascii="Arial" w:hAnsi="Arial" w:cs="Arial"/>
          <w:sz w:val="20"/>
        </w:rPr>
        <w:t xml:space="preserve">Předpokládaný termín ukončení stavebních prací: </w:t>
      </w:r>
      <w:r w:rsidR="009B1925">
        <w:rPr>
          <w:rFonts w:ascii="Arial" w:hAnsi="Arial" w:cs="Arial"/>
          <w:sz w:val="20"/>
        </w:rPr>
        <w:t>09/2024</w:t>
      </w:r>
    </w:p>
    <w:p w14:paraId="3CE3FFF2"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11DEB298"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2776363B" w14:textId="77777777" w:rsidR="003A6B4A" w:rsidRPr="00586038" w:rsidRDefault="003A6B4A" w:rsidP="00D665C9">
      <w:pPr>
        <w:pStyle w:val="Smlouva2"/>
        <w:rPr>
          <w:rFonts w:ascii="Arial" w:hAnsi="Arial" w:cs="Arial"/>
          <w:sz w:val="20"/>
        </w:rPr>
      </w:pPr>
    </w:p>
    <w:p w14:paraId="7D0B3412" w14:textId="77777777" w:rsidR="00D665C9" w:rsidRPr="00586038" w:rsidRDefault="002D6237" w:rsidP="00443D3F">
      <w:pPr>
        <w:pStyle w:val="Odstavecseseznamem"/>
        <w:numPr>
          <w:ilvl w:val="3"/>
          <w:numId w:val="6"/>
        </w:numPr>
        <w:ind w:left="426" w:hanging="426"/>
        <w:rPr>
          <w:rFonts w:ascii="Arial" w:hAnsi="Arial" w:cs="Arial"/>
          <w:sz w:val="20"/>
          <w:szCs w:val="20"/>
        </w:rPr>
      </w:pPr>
      <w:r>
        <w:rPr>
          <w:rFonts w:ascii="Arial" w:hAnsi="Arial" w:cs="Arial"/>
          <w:sz w:val="20"/>
          <w:szCs w:val="20"/>
        </w:rPr>
        <w:t xml:space="preserve">Místem plnění je </w:t>
      </w:r>
      <w:r w:rsidRPr="002D6237">
        <w:rPr>
          <w:rFonts w:ascii="Arial" w:hAnsi="Arial" w:cs="Arial"/>
          <w:sz w:val="20"/>
          <w:szCs w:val="20"/>
        </w:rPr>
        <w:t>město Český Těšín (blíže viz projektová dokumentace stavby)</w:t>
      </w:r>
    </w:p>
    <w:p w14:paraId="31D9910C"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14:paraId="029E529A" w14:textId="77777777" w:rsidR="00D665C9" w:rsidRPr="00756C9D" w:rsidRDefault="003A6B4A"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0ED39E3D" w14:textId="77777777" w:rsidR="00D665C9" w:rsidRPr="002D6237" w:rsidRDefault="00D665C9" w:rsidP="00443D3F">
      <w:pPr>
        <w:pStyle w:val="Smlouva-slo"/>
        <w:numPr>
          <w:ilvl w:val="6"/>
          <w:numId w:val="6"/>
        </w:numPr>
        <w:tabs>
          <w:tab w:val="left" w:pos="2268"/>
        </w:tabs>
        <w:spacing w:after="120"/>
        <w:ind w:left="426" w:hanging="426"/>
        <w:rPr>
          <w:rFonts w:ascii="Arial" w:hAnsi="Arial" w:cs="Arial"/>
          <w:sz w:val="20"/>
        </w:rPr>
      </w:pPr>
      <w:r w:rsidRPr="00586038">
        <w:rPr>
          <w:rFonts w:ascii="Arial" w:hAnsi="Arial" w:cs="Arial"/>
          <w:sz w:val="20"/>
        </w:rPr>
        <w:t xml:space="preserve">Smluvní strany se dohodly, že </w:t>
      </w:r>
      <w:r w:rsidR="003A6B4A" w:rsidRPr="00586038">
        <w:rPr>
          <w:rFonts w:ascii="Arial" w:hAnsi="Arial" w:cs="Arial"/>
          <w:sz w:val="20"/>
        </w:rPr>
        <w:t>odměna</w:t>
      </w:r>
      <w:r w:rsidRPr="00586038">
        <w:rPr>
          <w:rFonts w:ascii="Arial" w:hAnsi="Arial" w:cs="Arial"/>
          <w:sz w:val="20"/>
        </w:rPr>
        <w:t xml:space="preserve"> za provedené práce činí</w:t>
      </w:r>
      <w:r w:rsidRPr="00586038">
        <w:rPr>
          <w:rFonts w:ascii="Arial" w:hAnsi="Arial" w:cs="Arial"/>
          <w:bCs/>
          <w:iCs/>
          <w:sz w:val="20"/>
        </w:rPr>
        <w:t>:</w:t>
      </w:r>
    </w:p>
    <w:p w14:paraId="676A37CB" w14:textId="28AF73A3" w:rsidR="002D6237" w:rsidRPr="00E27C86"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Pr>
          <w:rFonts w:ascii="Arial" w:hAnsi="Arial" w:cs="Arial"/>
          <w:b/>
          <w:sz w:val="20"/>
          <w:szCs w:val="20"/>
        </w:rPr>
        <w:tab/>
      </w:r>
      <w:r w:rsidRPr="002D6237">
        <w:rPr>
          <w:rFonts w:ascii="Arial" w:hAnsi="Arial" w:cs="Arial"/>
          <w:b/>
          <w:sz w:val="20"/>
          <w:szCs w:val="20"/>
        </w:rPr>
        <w:t xml:space="preserve">odměna bez </w:t>
      </w:r>
      <w:r w:rsidRPr="00E27C86">
        <w:rPr>
          <w:rFonts w:ascii="Arial" w:hAnsi="Arial" w:cs="Arial"/>
          <w:b/>
          <w:sz w:val="20"/>
          <w:szCs w:val="20"/>
        </w:rPr>
        <w:t xml:space="preserve">DPH </w:t>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00D87131" w:rsidRPr="00E27C86">
        <w:rPr>
          <w:rFonts w:ascii="Arial" w:hAnsi="Arial" w:cs="Arial"/>
          <w:b/>
          <w:sz w:val="20"/>
          <w:szCs w:val="20"/>
        </w:rPr>
        <w:t>75 000</w:t>
      </w:r>
      <w:r w:rsidRPr="00E27C86">
        <w:rPr>
          <w:rFonts w:ascii="Arial" w:hAnsi="Arial" w:cs="Arial"/>
          <w:b/>
          <w:sz w:val="20"/>
          <w:szCs w:val="20"/>
        </w:rPr>
        <w:t>,- Kč</w:t>
      </w:r>
    </w:p>
    <w:p w14:paraId="70EB48F9" w14:textId="1F10BC1A" w:rsidR="002D6237" w:rsidRPr="00E27C86"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E27C86">
        <w:rPr>
          <w:rFonts w:ascii="Arial" w:hAnsi="Arial" w:cs="Arial"/>
          <w:b/>
          <w:sz w:val="20"/>
          <w:szCs w:val="20"/>
        </w:rPr>
        <w:tab/>
        <w:t>DPH</w:t>
      </w:r>
      <w:r w:rsidR="00D87131" w:rsidRPr="00E27C86">
        <w:rPr>
          <w:rFonts w:ascii="Arial" w:hAnsi="Arial" w:cs="Arial"/>
          <w:b/>
          <w:sz w:val="20"/>
          <w:szCs w:val="20"/>
        </w:rPr>
        <w:t xml:space="preserve"> 21</w:t>
      </w:r>
      <w:r w:rsidRPr="00E27C86">
        <w:rPr>
          <w:rFonts w:ascii="Arial" w:hAnsi="Arial" w:cs="Arial"/>
          <w:b/>
          <w:sz w:val="20"/>
          <w:szCs w:val="20"/>
        </w:rPr>
        <w:t xml:space="preserve"> %  </w:t>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00D87131" w:rsidRPr="00E27C86">
        <w:rPr>
          <w:rFonts w:ascii="Arial" w:hAnsi="Arial" w:cs="Arial"/>
          <w:b/>
          <w:sz w:val="20"/>
          <w:szCs w:val="20"/>
        </w:rPr>
        <w:t>15 750</w:t>
      </w:r>
      <w:r w:rsidRPr="00E27C86">
        <w:rPr>
          <w:rFonts w:ascii="Arial" w:hAnsi="Arial" w:cs="Arial"/>
          <w:b/>
          <w:sz w:val="20"/>
          <w:szCs w:val="20"/>
        </w:rPr>
        <w:t>,- Kč</w:t>
      </w:r>
    </w:p>
    <w:p w14:paraId="0D5B7DAF" w14:textId="6683E580" w:rsidR="002D6237" w:rsidRPr="002D6237" w:rsidRDefault="002D6237" w:rsidP="002D6237">
      <w:pPr>
        <w:tabs>
          <w:tab w:val="left" w:pos="540"/>
          <w:tab w:val="left" w:pos="900"/>
        </w:tabs>
        <w:overflowPunct w:val="0"/>
        <w:autoSpaceDE w:val="0"/>
        <w:autoSpaceDN w:val="0"/>
        <w:adjustRightInd w:val="0"/>
        <w:spacing w:after="120"/>
        <w:textAlignment w:val="baseline"/>
        <w:rPr>
          <w:rFonts w:ascii="Arial" w:hAnsi="Arial" w:cs="Arial"/>
          <w:b/>
          <w:sz w:val="20"/>
          <w:szCs w:val="20"/>
        </w:rPr>
      </w:pPr>
      <w:r w:rsidRPr="00E27C86">
        <w:rPr>
          <w:rFonts w:ascii="Arial" w:hAnsi="Arial" w:cs="Arial"/>
          <w:b/>
          <w:sz w:val="20"/>
          <w:szCs w:val="20"/>
        </w:rPr>
        <w:tab/>
        <w:t xml:space="preserve">odměna včetně DPH </w:t>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Pr="00E27C86">
        <w:rPr>
          <w:rFonts w:ascii="Arial" w:hAnsi="Arial" w:cs="Arial"/>
          <w:b/>
          <w:sz w:val="20"/>
          <w:szCs w:val="20"/>
        </w:rPr>
        <w:tab/>
      </w:r>
      <w:r w:rsidR="00D87131" w:rsidRPr="00E27C86">
        <w:rPr>
          <w:rFonts w:ascii="Arial" w:hAnsi="Arial" w:cs="Arial"/>
          <w:b/>
          <w:sz w:val="20"/>
          <w:szCs w:val="20"/>
        </w:rPr>
        <w:t>90 750</w:t>
      </w:r>
      <w:r w:rsidRPr="00E27C86">
        <w:rPr>
          <w:rFonts w:ascii="Arial" w:hAnsi="Arial" w:cs="Arial"/>
          <w:b/>
          <w:sz w:val="20"/>
          <w:szCs w:val="20"/>
        </w:rPr>
        <w:t>,- Kč</w:t>
      </w:r>
    </w:p>
    <w:p w14:paraId="09F1548E" w14:textId="77777777" w:rsidR="002D6237" w:rsidRPr="00586038" w:rsidRDefault="002D6237" w:rsidP="002D6237">
      <w:pPr>
        <w:pStyle w:val="Smlouva-slo"/>
        <w:tabs>
          <w:tab w:val="left" w:pos="2268"/>
        </w:tabs>
        <w:spacing w:after="120"/>
        <w:ind w:left="426"/>
        <w:rPr>
          <w:rFonts w:ascii="Arial" w:hAnsi="Arial" w:cs="Arial"/>
          <w:sz w:val="20"/>
        </w:rPr>
      </w:pPr>
    </w:p>
    <w:p w14:paraId="0A4584FC" w14:textId="77777777"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Smluvní strany se dohodly, že v odměně jsou zahrnuty všechny náklady související s plněním</w:t>
      </w:r>
      <w:r>
        <w:rPr>
          <w:rFonts w:ascii="Arial" w:hAnsi="Arial" w:cs="Arial"/>
          <w:sz w:val="20"/>
        </w:rPr>
        <w:t xml:space="preserve"> závazku dle článku III</w:t>
      </w:r>
      <w:r w:rsidRPr="00300B96">
        <w:rPr>
          <w:rFonts w:ascii="Arial" w:hAnsi="Arial" w:cs="Arial"/>
          <w:sz w:val="20"/>
        </w:rPr>
        <w:t>. této smlouvy a zisk příkazníka.</w:t>
      </w:r>
    </w:p>
    <w:p w14:paraId="280B7045" w14:textId="77777777" w:rsidR="00300B96" w:rsidRPr="00F32E12" w:rsidRDefault="00300B96" w:rsidP="00300B96">
      <w:pPr>
        <w:pStyle w:val="Smlouva-slo"/>
        <w:numPr>
          <w:ilvl w:val="0"/>
          <w:numId w:val="12"/>
        </w:numPr>
        <w:ind w:left="357" w:hanging="357"/>
        <w:rPr>
          <w:rFonts w:ascii="Arial" w:hAnsi="Arial" w:cs="Arial"/>
          <w:i/>
          <w:sz w:val="20"/>
        </w:rPr>
      </w:pPr>
      <w:r w:rsidRPr="00F32E12">
        <w:rPr>
          <w:rFonts w:ascii="Arial" w:hAnsi="Arial" w:cs="Arial"/>
          <w:sz w:val="20"/>
        </w:rPr>
        <w:t xml:space="preserve">Tato odměna je </w:t>
      </w:r>
      <w:r w:rsidR="00B81EC8" w:rsidRPr="00F32E12">
        <w:rPr>
          <w:rFonts w:ascii="Arial" w:hAnsi="Arial" w:cs="Arial"/>
          <w:sz w:val="20"/>
        </w:rPr>
        <w:t xml:space="preserve">ve vztahu k rozsahu prací a činností, které jsou definovány zadávacími podmínkami a touto smlouvou, </w:t>
      </w:r>
      <w:r w:rsidRPr="00F32E12">
        <w:rPr>
          <w:rFonts w:ascii="Arial" w:hAnsi="Arial" w:cs="Arial"/>
          <w:sz w:val="20"/>
        </w:rPr>
        <w:t>dohodnuta jako nejvýše přípustná a platí do termínu úplného ukončení realizace stavby a splnění všech činností v rozsahu dle článku III. této smlouvy.</w:t>
      </w:r>
    </w:p>
    <w:p w14:paraId="59DECDCC" w14:textId="77777777" w:rsidR="00A82715" w:rsidRPr="00A82715" w:rsidRDefault="00300B96" w:rsidP="00A82715">
      <w:pPr>
        <w:pStyle w:val="Smlouva-slo"/>
        <w:numPr>
          <w:ilvl w:val="0"/>
          <w:numId w:val="12"/>
        </w:numPr>
        <w:ind w:left="357" w:hanging="357"/>
        <w:rPr>
          <w:rFonts w:ascii="Arial" w:hAnsi="Arial" w:cs="Arial"/>
          <w:i/>
          <w:sz w:val="20"/>
        </w:rPr>
      </w:pPr>
      <w:r w:rsidRPr="00300B96">
        <w:rPr>
          <w:rFonts w:ascii="Arial" w:hAnsi="Arial" w:cs="Arial"/>
          <w:sz w:val="20"/>
        </w:rPr>
        <w:t>Případné prodloužení či zkrácení lhůty realizace</w:t>
      </w:r>
      <w:r>
        <w:rPr>
          <w:rFonts w:ascii="Arial" w:hAnsi="Arial" w:cs="Arial"/>
          <w:sz w:val="20"/>
        </w:rPr>
        <w:t xml:space="preserve"> stavebních prací</w:t>
      </w:r>
      <w:r w:rsidRPr="00300B96">
        <w:rPr>
          <w:rFonts w:ascii="Arial" w:hAnsi="Arial" w:cs="Arial"/>
          <w:sz w:val="20"/>
        </w:rPr>
        <w:t xml:space="preserve"> oproti předpokladu nemá na výši této odměny vliv.</w:t>
      </w:r>
      <w:r w:rsidR="00A82715">
        <w:rPr>
          <w:rFonts w:ascii="Arial" w:hAnsi="Arial" w:cs="Arial"/>
          <w:sz w:val="20"/>
        </w:rPr>
        <w:t xml:space="preserve"> </w:t>
      </w:r>
    </w:p>
    <w:p w14:paraId="5389F6EE" w14:textId="77777777" w:rsidR="00A82715" w:rsidRPr="00F32E12" w:rsidRDefault="00937CB7" w:rsidP="00A82715">
      <w:pPr>
        <w:pStyle w:val="Smlouva-slo"/>
        <w:numPr>
          <w:ilvl w:val="0"/>
          <w:numId w:val="12"/>
        </w:numPr>
        <w:ind w:left="357" w:hanging="357"/>
        <w:rPr>
          <w:rFonts w:ascii="Arial" w:hAnsi="Arial" w:cs="Arial"/>
          <w:i/>
          <w:sz w:val="20"/>
        </w:rPr>
      </w:pPr>
      <w:r w:rsidRPr="00F32E12">
        <w:rPr>
          <w:rFonts w:ascii="Arial" w:hAnsi="Arial" w:cs="Arial"/>
          <w:sz w:val="20"/>
        </w:rPr>
        <w:t>V případě, že příkazce</w:t>
      </w:r>
      <w:r w:rsidR="00A82715" w:rsidRPr="00F32E12">
        <w:rPr>
          <w:rFonts w:ascii="Arial" w:hAnsi="Arial" w:cs="Arial"/>
          <w:sz w:val="20"/>
        </w:rPr>
        <w:t xml:space="preserve"> bude požadovat další práce</w:t>
      </w:r>
      <w:r w:rsidRPr="00F32E12">
        <w:rPr>
          <w:rFonts w:ascii="Arial" w:hAnsi="Arial" w:cs="Arial"/>
          <w:sz w:val="20"/>
        </w:rPr>
        <w:t xml:space="preserve"> a činnosti</w:t>
      </w:r>
      <w:r w:rsidR="00A82715" w:rsidRPr="00F32E12">
        <w:rPr>
          <w:rFonts w:ascii="Arial" w:hAnsi="Arial" w:cs="Arial"/>
          <w:sz w:val="20"/>
        </w:rPr>
        <w:t xml:space="preserve">, nespecifikované </w:t>
      </w:r>
      <w:r w:rsidR="008A47C8" w:rsidRPr="00F32E12">
        <w:rPr>
          <w:rFonts w:ascii="Arial" w:hAnsi="Arial" w:cs="Arial"/>
          <w:sz w:val="20"/>
        </w:rPr>
        <w:t>zadávacími podmínkami a</w:t>
      </w:r>
      <w:r w:rsidRPr="00F32E12">
        <w:rPr>
          <w:rFonts w:ascii="Arial" w:hAnsi="Arial" w:cs="Arial"/>
          <w:sz w:val="20"/>
        </w:rPr>
        <w:t xml:space="preserve"> </w:t>
      </w:r>
      <w:r w:rsidR="00A82715" w:rsidRPr="00F32E12">
        <w:rPr>
          <w:rFonts w:ascii="Arial" w:hAnsi="Arial" w:cs="Arial"/>
          <w:sz w:val="20"/>
        </w:rPr>
        <w:t>touto smlouvou, bude uzavřen příslušný dodatek smlouvy</w:t>
      </w:r>
      <w:r w:rsidR="008A47C8" w:rsidRPr="00F32E12">
        <w:rPr>
          <w:rFonts w:ascii="Arial" w:hAnsi="Arial" w:cs="Arial"/>
          <w:sz w:val="20"/>
        </w:rPr>
        <w:t xml:space="preserve"> a dodatečné</w:t>
      </w:r>
      <w:r w:rsidR="00A82715" w:rsidRPr="00F32E12">
        <w:rPr>
          <w:rFonts w:ascii="Arial" w:hAnsi="Arial" w:cs="Arial"/>
          <w:sz w:val="20"/>
        </w:rPr>
        <w:t xml:space="preserve"> práce</w:t>
      </w:r>
      <w:r w:rsidRPr="00F32E12">
        <w:rPr>
          <w:rFonts w:ascii="Arial" w:hAnsi="Arial" w:cs="Arial"/>
          <w:sz w:val="20"/>
        </w:rPr>
        <w:t xml:space="preserve"> a činnosti</w:t>
      </w:r>
      <w:r w:rsidR="00A82715" w:rsidRPr="00F32E12">
        <w:rPr>
          <w:rFonts w:ascii="Arial" w:hAnsi="Arial" w:cs="Arial"/>
          <w:sz w:val="20"/>
        </w:rPr>
        <w:t xml:space="preserve"> budou oceněny podle platného sazebníku UNIKA. </w:t>
      </w:r>
    </w:p>
    <w:p w14:paraId="6ED2F0E9" w14:textId="77777777" w:rsidR="00300B96" w:rsidRPr="00300B96" w:rsidRDefault="00300B96" w:rsidP="00300B96">
      <w:pPr>
        <w:pStyle w:val="Smlouva-slo"/>
        <w:numPr>
          <w:ilvl w:val="0"/>
          <w:numId w:val="12"/>
        </w:numPr>
        <w:ind w:left="357" w:hanging="357"/>
        <w:rPr>
          <w:rFonts w:ascii="Arial" w:hAnsi="Arial" w:cs="Arial"/>
          <w:i/>
          <w:sz w:val="20"/>
        </w:rPr>
      </w:pPr>
      <w:r w:rsidRPr="00300B96">
        <w:rPr>
          <w:rFonts w:ascii="Arial" w:hAnsi="Arial" w:cs="Arial"/>
          <w:sz w:val="20"/>
        </w:rPr>
        <w:t>Příkazník odpovídá za to, že sazba daně z přidané hodnoty je stanovena v souladu s platnými právními předpisy.</w:t>
      </w:r>
    </w:p>
    <w:p w14:paraId="2D70FC6D" w14:textId="77777777" w:rsidR="00300B96" w:rsidRPr="00586038" w:rsidRDefault="00300B96" w:rsidP="00300B96">
      <w:pPr>
        <w:pStyle w:val="Smlouva-slo"/>
        <w:ind w:left="357"/>
        <w:rPr>
          <w:rFonts w:ascii="Arial" w:hAnsi="Arial" w:cs="Arial"/>
          <w:i/>
          <w:sz w:val="20"/>
        </w:rPr>
      </w:pPr>
    </w:p>
    <w:p w14:paraId="6290BD15"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14:paraId="65B2C683" w14:textId="77777777" w:rsidR="00D665C9" w:rsidRPr="00884A37" w:rsidRDefault="00D665C9" w:rsidP="00756C9D">
      <w:pPr>
        <w:pStyle w:val="Nadpis3"/>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16768169" w14:textId="77777777" w:rsidR="006572E2" w:rsidRPr="00884A37" w:rsidRDefault="003A6B4A" w:rsidP="006572E2">
      <w:pPr>
        <w:pStyle w:val="Smlouva-slo"/>
        <w:numPr>
          <w:ilvl w:val="0"/>
          <w:numId w:val="17"/>
        </w:numPr>
        <w:ind w:left="426" w:hanging="426"/>
        <w:rPr>
          <w:rFonts w:ascii="Arial" w:hAnsi="Arial" w:cs="Arial"/>
          <w:sz w:val="20"/>
        </w:rPr>
      </w:pPr>
      <w:r w:rsidRPr="00884A37">
        <w:rPr>
          <w:rFonts w:ascii="Arial" w:hAnsi="Arial" w:cs="Arial"/>
          <w:sz w:val="20"/>
        </w:rPr>
        <w:t>Smluvní strany se dohodly, že z</w:t>
      </w:r>
      <w:r w:rsidR="00D665C9" w:rsidRPr="00884A37">
        <w:rPr>
          <w:rFonts w:ascii="Arial" w:hAnsi="Arial" w:cs="Arial"/>
          <w:sz w:val="20"/>
        </w:rPr>
        <w:t>álohy nejsou sjednány.</w:t>
      </w:r>
      <w:r w:rsidR="006572E2" w:rsidRPr="00884A37">
        <w:rPr>
          <w:rFonts w:ascii="Arial" w:hAnsi="Arial" w:cs="Arial"/>
          <w:sz w:val="20"/>
        </w:rPr>
        <w:t xml:space="preserve"> </w:t>
      </w:r>
    </w:p>
    <w:p w14:paraId="5B4F493F" w14:textId="77777777" w:rsidR="00FE6D9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 xml:space="preserve">Platby budou prováděny na základě dílčích měsíčních </w:t>
      </w:r>
      <w:r w:rsidRPr="00AF6800">
        <w:rPr>
          <w:rFonts w:ascii="Arial" w:hAnsi="Arial" w:cs="Arial"/>
          <w:sz w:val="20"/>
        </w:rPr>
        <w:t>faktur</w:t>
      </w:r>
      <w:r w:rsidR="001075B7" w:rsidRPr="00AF6800">
        <w:rPr>
          <w:rFonts w:ascii="Arial" w:hAnsi="Arial" w:cs="Arial"/>
          <w:sz w:val="20"/>
        </w:rPr>
        <w:t xml:space="preserve"> s datem uskutečnění zdanitelného plnění k poslednímu dni vyúčtovaného období</w:t>
      </w:r>
      <w:r w:rsidRPr="00AF6800">
        <w:rPr>
          <w:rFonts w:ascii="Arial" w:hAnsi="Arial" w:cs="Arial"/>
          <w:sz w:val="20"/>
        </w:rPr>
        <w:t xml:space="preserve">, jejichž splatnost </w:t>
      </w:r>
      <w:r w:rsidRPr="00884A37">
        <w:rPr>
          <w:rFonts w:ascii="Arial" w:hAnsi="Arial" w:cs="Arial"/>
          <w:sz w:val="20"/>
        </w:rPr>
        <w:t>je 30 dnů od jejich prokazatelného doručení příkazci. Stejný termín splatnosti platí pro smluvní strany i při placení jiných plateb (např. úroků z prodlení, smluvních pokut, náhrad škody aj.).</w:t>
      </w:r>
    </w:p>
    <w:p w14:paraId="0BB9E742" w14:textId="77777777" w:rsidR="00930EF9"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lastRenderedPageBreak/>
        <w:t xml:space="preserve">Kromě náležitostí stanovených platnými právními předpisy je příkazník </w:t>
      </w:r>
      <w:r w:rsidR="006572E2" w:rsidRPr="00884A37">
        <w:rPr>
          <w:rFonts w:ascii="Arial" w:hAnsi="Arial" w:cs="Arial"/>
          <w:sz w:val="20"/>
        </w:rPr>
        <w:t xml:space="preserve">povinen ve faktuře uvést i tyto </w:t>
      </w:r>
      <w:r w:rsidRPr="00884A37">
        <w:rPr>
          <w:rFonts w:ascii="Arial" w:hAnsi="Arial" w:cs="Arial"/>
          <w:sz w:val="20"/>
        </w:rPr>
        <w:t>údaje:</w:t>
      </w:r>
    </w:p>
    <w:p w14:paraId="75E97BA2" w14:textId="77777777" w:rsidR="0043131E" w:rsidRPr="0043131E" w:rsidRDefault="0043131E" w:rsidP="0043131E">
      <w:pPr>
        <w:pStyle w:val="Odstavecseseznamem"/>
        <w:numPr>
          <w:ilvl w:val="0"/>
          <w:numId w:val="39"/>
        </w:numPr>
        <w:suppressAutoHyphens/>
        <w:jc w:val="both"/>
        <w:rPr>
          <w:rFonts w:ascii="Arial" w:hAnsi="Arial" w:cs="Arial"/>
          <w:sz w:val="20"/>
          <w:szCs w:val="20"/>
        </w:rPr>
      </w:pPr>
      <w:r w:rsidRPr="0043131E">
        <w:rPr>
          <w:rFonts w:ascii="Arial" w:hAnsi="Arial" w:cs="Arial"/>
          <w:sz w:val="20"/>
          <w:szCs w:val="20"/>
        </w:rPr>
        <w:t>číslo a název projektu, ke kterému se faktura vztahuje</w:t>
      </w:r>
    </w:p>
    <w:p w14:paraId="1938D995" w14:textId="77777777" w:rsidR="006572E2" w:rsidRPr="00884A37" w:rsidRDefault="006572E2" w:rsidP="006572E2">
      <w:pPr>
        <w:pStyle w:val="Odstavecseseznamem"/>
        <w:numPr>
          <w:ilvl w:val="0"/>
          <w:numId w:val="39"/>
        </w:numPr>
        <w:suppressAutoHyphens/>
        <w:jc w:val="both"/>
        <w:rPr>
          <w:rFonts w:ascii="Arial" w:hAnsi="Arial" w:cs="Arial"/>
          <w:sz w:val="20"/>
          <w:szCs w:val="20"/>
        </w:rPr>
      </w:pPr>
      <w:r w:rsidRPr="00884A37">
        <w:rPr>
          <w:rFonts w:ascii="Arial" w:hAnsi="Arial" w:cs="Arial"/>
          <w:sz w:val="20"/>
          <w:szCs w:val="20"/>
        </w:rPr>
        <w:t>číslo a datum vystavení faktury,</w:t>
      </w:r>
    </w:p>
    <w:p w14:paraId="34FFF9FA"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číslo smlouvy a datum jejího uzavření,</w:t>
      </w:r>
    </w:p>
    <w:p w14:paraId="5B25C549"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předmět smlouvy,</w:t>
      </w:r>
    </w:p>
    <w:p w14:paraId="530E56B6"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název stavby,</w:t>
      </w:r>
    </w:p>
    <w:p w14:paraId="6821721C"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označení banky a číslo účtu, na který má být zaplaceno,</w:t>
      </w:r>
    </w:p>
    <w:p w14:paraId="66238EE3" w14:textId="77777777" w:rsidR="006572E2" w:rsidRPr="00884A37" w:rsidRDefault="006572E2" w:rsidP="006572E2">
      <w:pPr>
        <w:pStyle w:val="Odstavecseseznamem"/>
        <w:widowControl w:val="0"/>
        <w:numPr>
          <w:ilvl w:val="0"/>
          <w:numId w:val="39"/>
        </w:numPr>
        <w:suppressAutoHyphens/>
        <w:jc w:val="both"/>
        <w:rPr>
          <w:rFonts w:ascii="Arial" w:hAnsi="Arial" w:cs="Arial"/>
          <w:sz w:val="20"/>
          <w:szCs w:val="20"/>
        </w:rPr>
      </w:pPr>
      <w:r w:rsidRPr="00884A37">
        <w:rPr>
          <w:rFonts w:ascii="Arial" w:hAnsi="Arial" w:cs="Arial"/>
          <w:sz w:val="20"/>
          <w:szCs w:val="20"/>
        </w:rPr>
        <w:t>lhůta splatnosti faktury,</w:t>
      </w:r>
    </w:p>
    <w:p w14:paraId="7D2D77D2"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označení osoby, která fakturu vyhotovila, včetně jejího podpisu a kontaktního telefonu   </w:t>
      </w:r>
    </w:p>
    <w:p w14:paraId="545ABFEE"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IČ a DIČ příkazce a příkazníka, jejich přesné názvy a sídlo</w:t>
      </w:r>
    </w:p>
    <w:p w14:paraId="3881E50E" w14:textId="77777777" w:rsidR="006572E2" w:rsidRPr="00884A37" w:rsidRDefault="006572E2" w:rsidP="006572E2">
      <w:pPr>
        <w:pStyle w:val="Odstavecseseznamem"/>
        <w:widowControl w:val="0"/>
        <w:numPr>
          <w:ilvl w:val="0"/>
          <w:numId w:val="40"/>
        </w:numPr>
        <w:suppressAutoHyphens/>
        <w:jc w:val="both"/>
        <w:rPr>
          <w:rFonts w:ascii="Arial" w:hAnsi="Arial" w:cs="Arial"/>
          <w:sz w:val="20"/>
          <w:szCs w:val="20"/>
        </w:rPr>
      </w:pPr>
      <w:r w:rsidRPr="00884A37">
        <w:rPr>
          <w:rFonts w:ascii="Arial" w:hAnsi="Arial" w:cs="Arial"/>
          <w:sz w:val="20"/>
          <w:szCs w:val="20"/>
        </w:rPr>
        <w:t xml:space="preserve">přílohu faktury a její nedílnou součást bude tvořit </w:t>
      </w:r>
      <w:r w:rsidR="00884A37">
        <w:rPr>
          <w:rFonts w:ascii="Arial" w:hAnsi="Arial" w:cs="Arial"/>
          <w:sz w:val="20"/>
          <w:szCs w:val="20"/>
        </w:rPr>
        <w:t xml:space="preserve">příkazcem </w:t>
      </w:r>
      <w:r w:rsidRPr="00884A37">
        <w:rPr>
          <w:rFonts w:ascii="Arial" w:hAnsi="Arial" w:cs="Arial"/>
          <w:sz w:val="20"/>
          <w:szCs w:val="20"/>
        </w:rPr>
        <w:t>odsouhlasený výkaz provedených činností za dané fakturační období</w:t>
      </w:r>
    </w:p>
    <w:p w14:paraId="6A3D0A86"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w:t>
      </w:r>
      <w:r w:rsidR="006572E2" w:rsidRPr="00884A37">
        <w:rPr>
          <w:rFonts w:ascii="Arial" w:hAnsi="Arial" w:cs="Arial"/>
          <w:sz w:val="20"/>
        </w:rPr>
        <w:t xml:space="preserve"> </w:t>
      </w:r>
    </w:p>
    <w:p w14:paraId="42C9989C"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Povinnost zaplatit je splněna dnem odepsání příslušné částky z účtu příkazce.</w:t>
      </w:r>
      <w:r w:rsidR="006572E2" w:rsidRPr="00884A37">
        <w:rPr>
          <w:rFonts w:ascii="Arial" w:hAnsi="Arial" w:cs="Arial"/>
          <w:sz w:val="20"/>
        </w:rPr>
        <w:t xml:space="preserve"> </w:t>
      </w:r>
    </w:p>
    <w:p w14:paraId="4AF08205" w14:textId="77777777" w:rsidR="006572E2"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Výše DPH bude účtována dle platné zákonné sazby ke dni uskutečnění zdanitelného plnění.</w:t>
      </w:r>
      <w:r w:rsidR="006572E2" w:rsidRPr="00884A37">
        <w:rPr>
          <w:rFonts w:ascii="Arial" w:hAnsi="Arial" w:cs="Arial"/>
          <w:sz w:val="20"/>
        </w:rPr>
        <w:t xml:space="preserve"> </w:t>
      </w:r>
    </w:p>
    <w:p w14:paraId="07B8E27F" w14:textId="77777777" w:rsidR="00930EF9" w:rsidRPr="00884A37" w:rsidRDefault="00930EF9" w:rsidP="006572E2">
      <w:pPr>
        <w:pStyle w:val="Smlouva-slo"/>
        <w:numPr>
          <w:ilvl w:val="0"/>
          <w:numId w:val="17"/>
        </w:numPr>
        <w:ind w:left="426" w:hanging="426"/>
        <w:rPr>
          <w:rFonts w:ascii="Arial" w:hAnsi="Arial" w:cs="Arial"/>
          <w:sz w:val="20"/>
        </w:rPr>
      </w:pPr>
      <w:r w:rsidRPr="00884A37">
        <w:rPr>
          <w:rFonts w:ascii="Arial" w:hAnsi="Arial" w:cs="Arial"/>
          <w:sz w:val="20"/>
        </w:rPr>
        <w:t>Stane-li se příkazník nespolehlivým plátcem, hodnota plnění odpovídající dani bude hrazena přímo na účet správce daně v režimu podle §109a zákona o dani z přidané hodnoty.</w:t>
      </w:r>
    </w:p>
    <w:p w14:paraId="5AD5CC18" w14:textId="77777777" w:rsidR="00930EF9" w:rsidRPr="00586038" w:rsidRDefault="00930EF9" w:rsidP="006572E2">
      <w:pPr>
        <w:spacing w:before="120"/>
        <w:ind w:left="425"/>
        <w:jc w:val="both"/>
        <w:rPr>
          <w:rFonts w:ascii="Arial" w:hAnsi="Arial" w:cs="Arial"/>
          <w:sz w:val="20"/>
          <w:szCs w:val="20"/>
        </w:rPr>
      </w:pPr>
    </w:p>
    <w:p w14:paraId="5703AA21"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14:paraId="42A2A608" w14:textId="77777777" w:rsidR="00D665C9" w:rsidRPr="00756C9D" w:rsidRDefault="00D30D75"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příkazce</w:t>
      </w:r>
    </w:p>
    <w:p w14:paraId="74C845EA" w14:textId="77777777" w:rsidR="00E246A1" w:rsidRDefault="00D657E8" w:rsidP="00E246A1">
      <w:pPr>
        <w:pStyle w:val="Smlouva-slo"/>
        <w:numPr>
          <w:ilvl w:val="0"/>
          <w:numId w:val="42"/>
        </w:numPr>
        <w:ind w:left="426"/>
        <w:rPr>
          <w:rFonts w:ascii="Arial" w:hAnsi="Arial" w:cs="Arial"/>
          <w:sz w:val="20"/>
        </w:rPr>
      </w:pPr>
      <w:r w:rsidRPr="00E246A1">
        <w:rPr>
          <w:rFonts w:ascii="Arial" w:hAnsi="Arial" w:cs="Arial"/>
          <w:sz w:val="20"/>
        </w:rPr>
        <w:t xml:space="preserve">Příkazce se zavazuje poskytnout příkazníkovi pro činnost podle této smlouvy potřebné podklady a informace, o něž bude požádán, jakož i veškerou další součinnost nezbytnou ke </w:t>
      </w:r>
      <w:r w:rsidR="00E246A1" w:rsidRPr="00E246A1">
        <w:rPr>
          <w:rFonts w:ascii="Arial" w:hAnsi="Arial" w:cs="Arial"/>
          <w:sz w:val="20"/>
        </w:rPr>
        <w:t xml:space="preserve">splnění účelu této smlouvy. </w:t>
      </w:r>
    </w:p>
    <w:p w14:paraId="422F0703" w14:textId="77777777" w:rsidR="00D657E8" w:rsidRP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předá příkazníkovi zejména stavební povolení, bylo-li vydáno, vyjádření správců sítí, smlouvu se zhotovitelem stavebních prací vč. naceněného položkového rozpočtu, projektovou dokumentaci pro provádění stavby, případně další potřebné dokumenty či informace.</w:t>
      </w:r>
    </w:p>
    <w:p w14:paraId="212CD23D" w14:textId="77777777" w:rsidR="00E246A1" w:rsidRDefault="00234754" w:rsidP="006572E2">
      <w:pPr>
        <w:pStyle w:val="Smlouva-slo"/>
        <w:numPr>
          <w:ilvl w:val="0"/>
          <w:numId w:val="42"/>
        </w:numPr>
        <w:ind w:left="426"/>
        <w:rPr>
          <w:rFonts w:ascii="Arial" w:hAnsi="Arial" w:cs="Arial"/>
          <w:sz w:val="20"/>
        </w:rPr>
      </w:pPr>
      <w:r w:rsidRPr="00586038">
        <w:rPr>
          <w:rFonts w:ascii="Arial" w:hAnsi="Arial" w:cs="Arial"/>
          <w:sz w:val="20"/>
        </w:rPr>
        <w:t>Příkazce</w:t>
      </w:r>
      <w:r w:rsidR="00D665C9" w:rsidRPr="00586038">
        <w:rPr>
          <w:rFonts w:ascii="Arial" w:hAnsi="Arial" w:cs="Arial"/>
          <w:sz w:val="20"/>
        </w:rPr>
        <w:t xml:space="preserve"> se zúčastní předání staveniště zhotoviteli stavby, přejímacího řízení stavby od zhotovitele stavby s právem rozhodovacím, řízení</w:t>
      </w:r>
      <w:r w:rsidR="000114CE" w:rsidRPr="00586038">
        <w:rPr>
          <w:rFonts w:ascii="Arial" w:hAnsi="Arial" w:cs="Arial"/>
          <w:sz w:val="20"/>
        </w:rPr>
        <w:t xml:space="preserve"> týkajícího se užívání stavby</w:t>
      </w:r>
      <w:r w:rsidR="00D665C9" w:rsidRPr="00586038">
        <w:rPr>
          <w:rFonts w:ascii="Arial" w:hAnsi="Arial" w:cs="Arial"/>
          <w:sz w:val="20"/>
        </w:rPr>
        <w:t xml:space="preserve"> a reklamačního řízení.</w:t>
      </w:r>
    </w:p>
    <w:p w14:paraId="4F8A20F6" w14:textId="77777777" w:rsidR="00E246A1" w:rsidRDefault="00E246A1" w:rsidP="00E246A1">
      <w:pPr>
        <w:pStyle w:val="Smlouva-slo"/>
        <w:numPr>
          <w:ilvl w:val="0"/>
          <w:numId w:val="42"/>
        </w:numPr>
        <w:ind w:left="426"/>
        <w:rPr>
          <w:rFonts w:ascii="Arial" w:hAnsi="Arial" w:cs="Arial"/>
          <w:sz w:val="20"/>
        </w:rPr>
      </w:pPr>
      <w:r w:rsidRPr="007E396C">
        <w:rPr>
          <w:rFonts w:ascii="Arial" w:hAnsi="Arial" w:cs="Arial"/>
          <w:sz w:val="20"/>
        </w:rPr>
        <w:t>Příkazce se zavazuje činit veškerá potřebná rozhodnutí ihned, nejpozději však do 5 pracovních dnů po doručení žádosti příkazníka, nedohodnou-li se smluvní strany na lhůtě jiné.</w:t>
      </w:r>
      <w:r>
        <w:rPr>
          <w:rFonts w:ascii="Arial" w:hAnsi="Arial" w:cs="Arial"/>
          <w:sz w:val="20"/>
        </w:rPr>
        <w:t xml:space="preserve"> </w:t>
      </w:r>
    </w:p>
    <w:p w14:paraId="011F5D0E" w14:textId="77777777" w:rsidR="00E246A1" w:rsidRDefault="00E246A1" w:rsidP="00E246A1">
      <w:pPr>
        <w:pStyle w:val="Smlouva-slo"/>
        <w:numPr>
          <w:ilvl w:val="0"/>
          <w:numId w:val="42"/>
        </w:numPr>
        <w:ind w:left="426"/>
        <w:rPr>
          <w:rFonts w:ascii="Arial" w:hAnsi="Arial" w:cs="Arial"/>
          <w:sz w:val="20"/>
        </w:rPr>
      </w:pPr>
      <w:r w:rsidRPr="00E246A1">
        <w:rPr>
          <w:rFonts w:ascii="Arial" w:hAnsi="Arial" w:cs="Arial"/>
          <w:sz w:val="20"/>
        </w:rPr>
        <w:t>Příkazce je oprávněn požadovat od příkazníka kdykoliv informace o stavu zařizované záležitosti, přičemž má právo zvolit formu a lhůtu, ve které chce požadované informace obdržet.</w:t>
      </w:r>
    </w:p>
    <w:p w14:paraId="2B4193D7" w14:textId="77777777" w:rsidR="00D665C9" w:rsidRPr="00586038" w:rsidRDefault="00D665C9" w:rsidP="00E246A1">
      <w:pPr>
        <w:pStyle w:val="Smlouva-slo"/>
        <w:ind w:left="426"/>
        <w:rPr>
          <w:rFonts w:ascii="Arial" w:hAnsi="Arial" w:cs="Arial"/>
          <w:sz w:val="20"/>
        </w:rPr>
      </w:pPr>
    </w:p>
    <w:p w14:paraId="0DD169F7" w14:textId="77777777" w:rsidR="00567905" w:rsidRPr="00586038" w:rsidRDefault="00567905" w:rsidP="00D665C9">
      <w:pPr>
        <w:pStyle w:val="Smlouva2"/>
        <w:spacing w:before="240" w:after="120"/>
        <w:rPr>
          <w:rFonts w:ascii="Arial" w:hAnsi="Arial" w:cs="Arial"/>
          <w:sz w:val="20"/>
        </w:rPr>
      </w:pPr>
    </w:p>
    <w:p w14:paraId="35DAD2F4"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26DBAEE6" w14:textId="77777777" w:rsidR="00D665C9" w:rsidRPr="00756C9D" w:rsidRDefault="00E246A1"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00D665C9" w:rsidRPr="00756C9D">
        <w:rPr>
          <w:rFonts w:ascii="Arial" w:eastAsia="Times New Roman" w:hAnsi="Arial" w:cs="Arial"/>
          <w:bCs w:val="0"/>
          <w:color w:val="auto"/>
          <w:sz w:val="28"/>
          <w:szCs w:val="28"/>
        </w:rPr>
        <w:t xml:space="preserve">ovinnosti </w:t>
      </w:r>
      <w:r w:rsidR="00234754" w:rsidRPr="00756C9D">
        <w:rPr>
          <w:rFonts w:ascii="Arial" w:eastAsia="Times New Roman" w:hAnsi="Arial" w:cs="Arial"/>
          <w:bCs w:val="0"/>
          <w:color w:val="auto"/>
          <w:sz w:val="28"/>
          <w:szCs w:val="28"/>
        </w:rPr>
        <w:t>příkazník</w:t>
      </w:r>
      <w:r w:rsidR="000114CE" w:rsidRPr="00756C9D">
        <w:rPr>
          <w:rFonts w:ascii="Arial" w:eastAsia="Times New Roman" w:hAnsi="Arial" w:cs="Arial"/>
          <w:bCs w:val="0"/>
          <w:color w:val="auto"/>
          <w:sz w:val="28"/>
          <w:szCs w:val="28"/>
        </w:rPr>
        <w:t>a</w:t>
      </w:r>
    </w:p>
    <w:p w14:paraId="54D17E07" w14:textId="77777777" w:rsidR="00D665C9" w:rsidRPr="00586038" w:rsidRDefault="00D665C9" w:rsidP="00D665C9">
      <w:pPr>
        <w:pStyle w:val="Smlouva3"/>
        <w:ind w:left="426" w:hanging="426"/>
        <w:rPr>
          <w:rFonts w:ascii="Arial" w:hAnsi="Arial" w:cs="Arial"/>
          <w:sz w:val="20"/>
        </w:rPr>
      </w:pPr>
      <w:r w:rsidRPr="00586038">
        <w:rPr>
          <w:rFonts w:ascii="Arial" w:hAnsi="Arial" w:cs="Arial"/>
          <w:sz w:val="20"/>
        </w:rPr>
        <w:t xml:space="preserve">1.    </w:t>
      </w:r>
      <w:r w:rsidR="00234754" w:rsidRPr="00586038">
        <w:rPr>
          <w:rFonts w:ascii="Arial" w:hAnsi="Arial" w:cs="Arial"/>
          <w:sz w:val="20"/>
        </w:rPr>
        <w:t>Příkazník</w:t>
      </w:r>
      <w:r w:rsidRPr="00586038">
        <w:rPr>
          <w:rFonts w:ascii="Arial" w:hAnsi="Arial" w:cs="Arial"/>
          <w:sz w:val="20"/>
        </w:rPr>
        <w:t xml:space="preserve"> je povinen:</w:t>
      </w:r>
    </w:p>
    <w:p w14:paraId="03DCAF88" w14:textId="77777777" w:rsidR="00D665C9" w:rsidRPr="006000F5" w:rsidRDefault="00D665C9" w:rsidP="006000F5">
      <w:pPr>
        <w:pStyle w:val="Smlouva3"/>
        <w:numPr>
          <w:ilvl w:val="0"/>
          <w:numId w:val="43"/>
        </w:numPr>
        <w:ind w:left="709"/>
        <w:rPr>
          <w:rFonts w:ascii="Arial" w:hAnsi="Arial" w:cs="Arial"/>
          <w:sz w:val="20"/>
        </w:rPr>
      </w:pPr>
      <w:r w:rsidRPr="006000F5">
        <w:rPr>
          <w:rFonts w:ascii="Arial" w:hAnsi="Arial" w:cs="Arial"/>
          <w:sz w:val="20"/>
        </w:rPr>
        <w:t xml:space="preserve">uplatňovat práva </w:t>
      </w:r>
      <w:r w:rsidR="00234754" w:rsidRPr="006000F5">
        <w:rPr>
          <w:rFonts w:ascii="Arial" w:hAnsi="Arial" w:cs="Arial"/>
          <w:sz w:val="20"/>
        </w:rPr>
        <w:t>příkazce</w:t>
      </w:r>
      <w:r w:rsidRPr="006000F5">
        <w:rPr>
          <w:rFonts w:ascii="Arial" w:hAnsi="Arial" w:cs="Arial"/>
          <w:sz w:val="20"/>
        </w:rPr>
        <w:t xml:space="preserve"> ze závazkovýc</w:t>
      </w:r>
      <w:r w:rsidR="006000F5">
        <w:rPr>
          <w:rFonts w:ascii="Arial" w:hAnsi="Arial" w:cs="Arial"/>
          <w:sz w:val="20"/>
        </w:rPr>
        <w:t xml:space="preserve">h vztahů v rozsahu </w:t>
      </w:r>
      <w:r w:rsidR="00DB3439">
        <w:rPr>
          <w:rFonts w:ascii="Arial" w:hAnsi="Arial" w:cs="Arial"/>
          <w:sz w:val="20"/>
        </w:rPr>
        <w:t>vykonávaných činností TDI</w:t>
      </w:r>
      <w:r w:rsidRPr="006000F5">
        <w:rPr>
          <w:rFonts w:ascii="Arial" w:hAnsi="Arial" w:cs="Arial"/>
          <w:sz w:val="20"/>
        </w:rPr>
        <w:t>,</w:t>
      </w:r>
    </w:p>
    <w:p w14:paraId="4446B7D7" w14:textId="77777777"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lastRenderedPageBreak/>
        <w:t>konzultovat a odsouhlasovat v předstihu veškerá rozhodnutí s </w:t>
      </w:r>
      <w:r w:rsidR="00234754" w:rsidRPr="00586038">
        <w:rPr>
          <w:rFonts w:ascii="Arial" w:hAnsi="Arial" w:cs="Arial"/>
          <w:sz w:val="20"/>
        </w:rPr>
        <w:t>příkazce</w:t>
      </w:r>
      <w:r w:rsidRPr="00586038">
        <w:rPr>
          <w:rFonts w:ascii="Arial" w:hAnsi="Arial" w:cs="Arial"/>
          <w:sz w:val="20"/>
        </w:rPr>
        <w:t>m,</w:t>
      </w:r>
    </w:p>
    <w:p w14:paraId="68079F3A" w14:textId="77777777"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řídit se pokyny příkazce a jednat v jeho zájmu, upozornit příkazce na zřejmě nesprávný pokyn, a to ihned</w:t>
      </w:r>
      <w:r w:rsidR="006C3F5C">
        <w:rPr>
          <w:rFonts w:ascii="Arial" w:hAnsi="Arial" w:cs="Arial"/>
          <w:sz w:val="20"/>
        </w:rPr>
        <w:t>,</w:t>
      </w:r>
      <w:r w:rsidRPr="00586038">
        <w:rPr>
          <w:rFonts w:ascii="Arial" w:hAnsi="Arial" w:cs="Arial"/>
          <w:sz w:val="20"/>
        </w:rPr>
        <w:t xml:space="preserve"> kdy se takovou skutečnost dozvěděl,</w:t>
      </w:r>
    </w:p>
    <w:p w14:paraId="07745209" w14:textId="77777777" w:rsidR="00106388" w:rsidRPr="00586038" w:rsidRDefault="00106388" w:rsidP="006000F5">
      <w:pPr>
        <w:pStyle w:val="Smlouva3"/>
        <w:numPr>
          <w:ilvl w:val="0"/>
          <w:numId w:val="43"/>
        </w:numPr>
        <w:ind w:left="709"/>
        <w:rPr>
          <w:rFonts w:ascii="Arial" w:hAnsi="Arial" w:cs="Arial"/>
          <w:sz w:val="20"/>
        </w:rPr>
      </w:pPr>
      <w:r w:rsidRPr="00586038">
        <w:rPr>
          <w:rFonts w:ascii="Arial" w:hAnsi="Arial" w:cs="Arial"/>
          <w:sz w:val="20"/>
        </w:rPr>
        <w:t>bez odkladů oznámit příkazci veškeré skutečnosti, které by mohly vést ke změně pokynů příkazce,</w:t>
      </w:r>
    </w:p>
    <w:p w14:paraId="147BCE35" w14:textId="77777777" w:rsidR="00D665C9" w:rsidRPr="00586038" w:rsidRDefault="00D665C9" w:rsidP="006000F5">
      <w:pPr>
        <w:pStyle w:val="Smlouva3"/>
        <w:numPr>
          <w:ilvl w:val="0"/>
          <w:numId w:val="43"/>
        </w:numPr>
        <w:ind w:left="709"/>
        <w:rPr>
          <w:rFonts w:ascii="Arial" w:hAnsi="Arial" w:cs="Arial"/>
          <w:sz w:val="20"/>
        </w:rPr>
      </w:pPr>
      <w:r w:rsidRPr="00586038">
        <w:rPr>
          <w:rFonts w:ascii="Arial" w:hAnsi="Arial" w:cs="Arial"/>
          <w:sz w:val="20"/>
        </w:rPr>
        <w:t>postupovat při zařizování záležitostí, plynoucích z této smlouvy, osobně</w:t>
      </w:r>
      <w:r w:rsidR="00106388" w:rsidRPr="00586038">
        <w:rPr>
          <w:rFonts w:ascii="Arial" w:hAnsi="Arial" w:cs="Arial"/>
          <w:sz w:val="20"/>
        </w:rPr>
        <w:t>, poctivě, pečlivě</w:t>
      </w:r>
      <w:r w:rsidR="00DB3439">
        <w:rPr>
          <w:rFonts w:ascii="Arial" w:hAnsi="Arial" w:cs="Arial"/>
          <w:sz w:val="20"/>
        </w:rPr>
        <w:t xml:space="preserve"> a s odbornou péčí,</w:t>
      </w:r>
    </w:p>
    <w:p w14:paraId="6CA27DCD" w14:textId="77777777" w:rsidR="00443D3F" w:rsidRDefault="00DB3439" w:rsidP="006000F5">
      <w:pPr>
        <w:pStyle w:val="Smlouva3"/>
        <w:numPr>
          <w:ilvl w:val="0"/>
          <w:numId w:val="43"/>
        </w:numPr>
        <w:ind w:left="709"/>
        <w:rPr>
          <w:rFonts w:ascii="Arial" w:hAnsi="Arial" w:cs="Arial"/>
          <w:sz w:val="20"/>
        </w:rPr>
      </w:pPr>
      <w:r>
        <w:rPr>
          <w:rFonts w:ascii="Arial" w:hAnsi="Arial" w:cs="Arial"/>
          <w:sz w:val="20"/>
        </w:rPr>
        <w:t>vykonávat TDI</w:t>
      </w:r>
      <w:r w:rsidR="00443D3F" w:rsidRPr="00586038">
        <w:rPr>
          <w:rFonts w:ascii="Arial" w:hAnsi="Arial" w:cs="Arial"/>
          <w:sz w:val="20"/>
        </w:rPr>
        <w:t xml:space="preserve"> v souladu s </w:t>
      </w:r>
      <w:r w:rsidR="00443D3F" w:rsidRPr="006000F5">
        <w:rPr>
          <w:rFonts w:ascii="Arial" w:hAnsi="Arial" w:cs="Arial"/>
          <w:sz w:val="20"/>
        </w:rPr>
        <w:t>příslušným dokladem umožňujícím realizaci stavby, právními</w:t>
      </w:r>
      <w:r>
        <w:rPr>
          <w:rFonts w:ascii="Arial" w:hAnsi="Arial" w:cs="Arial"/>
          <w:sz w:val="20"/>
        </w:rPr>
        <w:t xml:space="preserve"> předpisy, technickými normami</w:t>
      </w:r>
      <w:r w:rsidR="00443D3F" w:rsidRPr="00586038">
        <w:rPr>
          <w:rFonts w:ascii="Arial" w:hAnsi="Arial" w:cs="Arial"/>
          <w:sz w:val="20"/>
        </w:rPr>
        <w:t xml:space="preserve">, </w:t>
      </w:r>
      <w:r>
        <w:rPr>
          <w:rFonts w:ascii="Arial" w:hAnsi="Arial" w:cs="Arial"/>
          <w:sz w:val="20"/>
        </w:rPr>
        <w:t>projektovou dokumentací</w:t>
      </w:r>
      <w:r w:rsidR="00821E24">
        <w:rPr>
          <w:rFonts w:ascii="Arial" w:hAnsi="Arial" w:cs="Arial"/>
          <w:sz w:val="20"/>
        </w:rPr>
        <w:t xml:space="preserve">, </w:t>
      </w:r>
      <w:r>
        <w:rPr>
          <w:rFonts w:ascii="Arial" w:hAnsi="Arial" w:cs="Arial"/>
          <w:sz w:val="20"/>
        </w:rPr>
        <w:t xml:space="preserve">vyjádřeními, stanovisky </w:t>
      </w:r>
      <w:r w:rsidR="006C3F5C">
        <w:rPr>
          <w:rFonts w:ascii="Arial" w:hAnsi="Arial" w:cs="Arial"/>
          <w:sz w:val="20"/>
        </w:rPr>
        <w:t>a pokyny příkazce,</w:t>
      </w:r>
    </w:p>
    <w:p w14:paraId="30C1044E" w14:textId="77777777" w:rsidR="008D79A5" w:rsidRDefault="006C3F5C" w:rsidP="008D79A5">
      <w:pPr>
        <w:pStyle w:val="Smlouva3"/>
        <w:numPr>
          <w:ilvl w:val="0"/>
          <w:numId w:val="43"/>
        </w:numPr>
        <w:ind w:left="709"/>
        <w:rPr>
          <w:rFonts w:ascii="Arial" w:hAnsi="Arial" w:cs="Arial"/>
          <w:sz w:val="20"/>
        </w:rPr>
      </w:pPr>
      <w:r>
        <w:rPr>
          <w:rFonts w:ascii="Arial" w:hAnsi="Arial" w:cs="Arial"/>
          <w:sz w:val="20"/>
        </w:rPr>
        <w:t>poskytovat příkazci veškeré informace, doklady apod.</w:t>
      </w:r>
    </w:p>
    <w:p w14:paraId="77CEEE49" w14:textId="77777777" w:rsidR="00C35B80" w:rsidRPr="00F32E12" w:rsidRDefault="00C35B80" w:rsidP="008D79A5">
      <w:pPr>
        <w:pStyle w:val="Smlouva3"/>
        <w:numPr>
          <w:ilvl w:val="0"/>
          <w:numId w:val="43"/>
        </w:numPr>
        <w:ind w:left="709"/>
        <w:rPr>
          <w:rFonts w:ascii="Arial" w:hAnsi="Arial" w:cs="Arial"/>
          <w:sz w:val="20"/>
        </w:rPr>
      </w:pPr>
      <w:r w:rsidRPr="00F32E12">
        <w:rPr>
          <w:rFonts w:ascii="Arial" w:hAnsi="Arial" w:cs="Arial"/>
          <w:sz w:val="20"/>
        </w:rPr>
        <w:t>písemně informovat příkazce o plnění smlouvy prostřednictvím dalších osob</w:t>
      </w:r>
    </w:p>
    <w:p w14:paraId="5898716F" w14:textId="77777777" w:rsidR="006C3F5C" w:rsidRDefault="00106388" w:rsidP="006C3F5C">
      <w:pPr>
        <w:pStyle w:val="Nadpis2"/>
        <w:numPr>
          <w:ilvl w:val="0"/>
          <w:numId w:val="14"/>
        </w:numPr>
        <w:suppressAutoHyphens/>
        <w:rPr>
          <w:rFonts w:ascii="Arial" w:hAnsi="Arial" w:cs="Arial"/>
          <w:sz w:val="20"/>
          <w:szCs w:val="20"/>
        </w:rPr>
      </w:pPr>
      <w:r w:rsidRPr="00586038">
        <w:rPr>
          <w:rFonts w:ascii="Arial" w:hAnsi="Arial" w:cs="Arial"/>
          <w:sz w:val="20"/>
          <w:szCs w:val="20"/>
        </w:rPr>
        <w:t>Příkazník se může odchýlit od pokynů příkazce jen, je-</w:t>
      </w:r>
      <w:r w:rsidR="006C3F5C">
        <w:rPr>
          <w:rFonts w:ascii="Arial" w:hAnsi="Arial" w:cs="Arial"/>
          <w:sz w:val="20"/>
          <w:szCs w:val="20"/>
        </w:rPr>
        <w:t xml:space="preserve">li to nezbytné v zájmu příkazce </w:t>
      </w:r>
      <w:r w:rsidRPr="00586038">
        <w:rPr>
          <w:rFonts w:ascii="Arial" w:hAnsi="Arial" w:cs="Arial"/>
          <w:sz w:val="20"/>
          <w:szCs w:val="20"/>
        </w:rPr>
        <w:t>a pokud nemůže včas obdržet jeho souhlas. Je však povinen bezodkladně informovat o</w:t>
      </w:r>
      <w:r w:rsidR="00F25544" w:rsidRPr="00586038">
        <w:rPr>
          <w:rFonts w:ascii="Arial" w:hAnsi="Arial" w:cs="Arial"/>
          <w:sz w:val="20"/>
          <w:szCs w:val="20"/>
        </w:rPr>
        <w:t xml:space="preserve"> těchto</w:t>
      </w:r>
      <w:r w:rsidRPr="00586038">
        <w:rPr>
          <w:rFonts w:ascii="Arial" w:hAnsi="Arial" w:cs="Arial"/>
          <w:sz w:val="20"/>
          <w:szCs w:val="20"/>
        </w:rPr>
        <w:t xml:space="preserve"> skutečnostech příkazce a vyžádat si dodatečný souhlas.</w:t>
      </w:r>
      <w:r w:rsidR="006C3F5C">
        <w:rPr>
          <w:rFonts w:ascii="Arial" w:hAnsi="Arial" w:cs="Arial"/>
          <w:sz w:val="20"/>
          <w:szCs w:val="20"/>
        </w:rPr>
        <w:t xml:space="preserve"> </w:t>
      </w:r>
    </w:p>
    <w:p w14:paraId="6B44A688" w14:textId="77777777" w:rsidR="006C3F5C" w:rsidRDefault="006C3F5C" w:rsidP="006C3F5C">
      <w:pPr>
        <w:pStyle w:val="Nadpis2"/>
        <w:numPr>
          <w:ilvl w:val="0"/>
          <w:numId w:val="14"/>
        </w:numPr>
        <w:suppressAutoHyphens/>
        <w:rPr>
          <w:rFonts w:ascii="Arial" w:hAnsi="Arial" w:cs="Arial"/>
          <w:sz w:val="20"/>
          <w:szCs w:val="20"/>
        </w:rPr>
      </w:pPr>
      <w:r w:rsidRPr="006C3F5C">
        <w:rPr>
          <w:rFonts w:ascii="Arial" w:hAnsi="Arial" w:cs="Arial"/>
          <w:sz w:val="20"/>
          <w:szCs w:val="20"/>
        </w:rPr>
        <w:t>Příkazník na sebe přebírá odpovědnost za správné plnění činností</w:t>
      </w:r>
      <w:r>
        <w:rPr>
          <w:rFonts w:ascii="Arial" w:hAnsi="Arial" w:cs="Arial"/>
          <w:sz w:val="20"/>
          <w:szCs w:val="20"/>
        </w:rPr>
        <w:t xml:space="preserve"> dle článku III. v celém jeho rozsahu. </w:t>
      </w:r>
    </w:p>
    <w:p w14:paraId="43B5AF3C" w14:textId="77777777" w:rsidR="00920862" w:rsidRDefault="006C3F5C" w:rsidP="00920862">
      <w:pPr>
        <w:pStyle w:val="Nadpis2"/>
        <w:numPr>
          <w:ilvl w:val="0"/>
          <w:numId w:val="14"/>
        </w:numPr>
        <w:suppressAutoHyphens/>
        <w:rPr>
          <w:rFonts w:ascii="Arial" w:hAnsi="Arial" w:cs="Arial"/>
          <w:sz w:val="20"/>
          <w:szCs w:val="20"/>
        </w:rPr>
      </w:pPr>
      <w:r w:rsidRPr="006C3F5C">
        <w:rPr>
          <w:rFonts w:ascii="Arial" w:hAnsi="Arial" w:cs="Arial"/>
          <w:sz w:val="20"/>
          <w:szCs w:val="20"/>
        </w:rPr>
        <w:t xml:space="preserve">Příkazník </w:t>
      </w:r>
      <w:r w:rsidRPr="00E74B93">
        <w:rPr>
          <w:rFonts w:ascii="Arial" w:hAnsi="Arial" w:cs="Arial"/>
          <w:sz w:val="20"/>
          <w:szCs w:val="20"/>
        </w:rPr>
        <w:t>odpovídá za vzniklou škodu způsobenou při plnění této smlouvy příkazci či třetím osobám.</w:t>
      </w:r>
      <w:r w:rsidR="00920862" w:rsidRPr="00E74B93">
        <w:rPr>
          <w:rFonts w:ascii="Arial" w:hAnsi="Arial" w:cs="Arial"/>
          <w:sz w:val="20"/>
          <w:szCs w:val="20"/>
        </w:rPr>
        <w:t xml:space="preserve"> </w:t>
      </w:r>
      <w:r w:rsidR="003F5F61" w:rsidRPr="00E74B93">
        <w:rPr>
          <w:rFonts w:ascii="Arial" w:hAnsi="Arial" w:cs="Arial"/>
          <w:sz w:val="20"/>
          <w:szCs w:val="20"/>
        </w:rPr>
        <w:t xml:space="preserve">Za škodu se považuje i škoda či újma, která vznikla příkazci tím, že musel vynaložit náklady v důsledku porušení povinnosti příkazníka. Příkazce je oprávněn vznést nároky plynoucí z nedostatků </w:t>
      </w:r>
      <w:r w:rsidR="009E5B6F" w:rsidRPr="00E74B93">
        <w:rPr>
          <w:rFonts w:ascii="Arial" w:hAnsi="Arial" w:cs="Arial"/>
          <w:sz w:val="20"/>
          <w:szCs w:val="20"/>
        </w:rPr>
        <w:t xml:space="preserve">činnosti příkazníka do 5 let od doby, kdy plnění dle této smlouvy bylo ukončeno. Příkazník odpovídá i za škodu způsobenou vadným plněním ze strany třetích osob, které při své činnosti dle této smlouvy použije </w:t>
      </w:r>
    </w:p>
    <w:p w14:paraId="2C106624" w14:textId="77777777" w:rsidR="00920862" w:rsidRPr="00920862" w:rsidRDefault="00920862" w:rsidP="00920862">
      <w:pPr>
        <w:pStyle w:val="Nadpis2"/>
        <w:numPr>
          <w:ilvl w:val="0"/>
          <w:numId w:val="14"/>
        </w:numPr>
        <w:suppressAutoHyphens/>
        <w:rPr>
          <w:rFonts w:ascii="Arial" w:hAnsi="Arial" w:cs="Arial"/>
          <w:sz w:val="20"/>
          <w:szCs w:val="20"/>
        </w:rPr>
      </w:pPr>
      <w:r w:rsidRPr="00920862">
        <w:rPr>
          <w:rFonts w:ascii="Arial" w:hAnsi="Arial" w:cs="Arial"/>
          <w:sz w:val="20"/>
          <w:szCs w:val="20"/>
        </w:rPr>
        <w:t>Příkazce informuje příkazníka a příkazník bere na vědomí, že stavba a související činnosti v rámci předmětné akce budou realizovány s využitím dotačních prostředků</w:t>
      </w:r>
      <w:r w:rsidR="00537E18">
        <w:rPr>
          <w:rFonts w:ascii="Arial" w:hAnsi="Arial" w:cs="Arial"/>
          <w:sz w:val="20"/>
          <w:szCs w:val="20"/>
        </w:rPr>
        <w:t xml:space="preserve"> v rámci </w:t>
      </w:r>
      <w:r w:rsidR="00537E18" w:rsidRPr="00537E18">
        <w:rPr>
          <w:rFonts w:ascii="Arial" w:hAnsi="Arial" w:cs="Arial"/>
          <w:sz w:val="20"/>
          <w:szCs w:val="20"/>
        </w:rPr>
        <w:t>Integrovaného regionálního operačního programu, 37. výzva IROP základní školy – SC.4.1. (ITI)</w:t>
      </w:r>
      <w:r w:rsidR="005D7336">
        <w:rPr>
          <w:rFonts w:ascii="Arial" w:hAnsi="Arial" w:cs="Arial"/>
          <w:sz w:val="20"/>
          <w:szCs w:val="20"/>
        </w:rPr>
        <w:t>,</w:t>
      </w:r>
      <w:r w:rsidRPr="00920862">
        <w:rPr>
          <w:rFonts w:ascii="Arial" w:hAnsi="Arial" w:cs="Arial"/>
          <w:sz w:val="20"/>
          <w:szCs w:val="20"/>
        </w:rPr>
        <w:t xml:space="preserve"> získaných příkazcem a podléhajících kontrole z hlediska vykazování účelovosti jejich čerpání.  Příkazník prohlašuje, že se seznámil s aktuálními pravidly (metodickými pokyny) poskytovatele dotace a zavazuje se je dodržovat. Příkazník se dále zavazuje, že příkazci nahradí veškeré škody a náklady, které mu vzniknou nebo budou muset být vynaloženy, pokud z důvodu porušení této smlouvy příkazníkem vznikne příkazci závazek vrátit dotaci nebo její část jejímu poskytovateli, a to i včetně penále případně vyměřeného jako důsledek porušení pravidel nakládání s veřejnými prostředky. To platí obdobně, pokud příkazník znemožní řádný výkon kontroly orgánům, oprávněným ke kontrole účelnosti vynaložení dotačních prostředků, nepředloží jimi požadované doklady, nesplní archivační povinnost, apod. </w:t>
      </w:r>
    </w:p>
    <w:p w14:paraId="0C2B48A6" w14:textId="77777777" w:rsidR="006C3F5C" w:rsidRPr="006C3F5C" w:rsidRDefault="006C3F5C" w:rsidP="006C3F5C">
      <w:pPr>
        <w:pStyle w:val="Odstavecseseznamem"/>
        <w:ind w:left="360"/>
      </w:pPr>
    </w:p>
    <w:p w14:paraId="738ECC69" w14:textId="77777777" w:rsidR="00D665C9" w:rsidRPr="00756C9D" w:rsidRDefault="00D665C9" w:rsidP="00756C9D">
      <w:pPr>
        <w:pStyle w:val="Nadpis3"/>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X.</w:t>
      </w:r>
    </w:p>
    <w:p w14:paraId="4844DC9E" w14:textId="77777777" w:rsidR="00D665C9" w:rsidRPr="00756C9D" w:rsidRDefault="002E2AD7" w:rsidP="00756C9D">
      <w:pPr>
        <w:pStyle w:val="Nadpis3"/>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14D078A3" w14:textId="77777777" w:rsidR="002E2AD7" w:rsidRP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příkazce neuhradí fakturu ve lhůtě splatnosti, může příkazník požadovat po příkazci úrok z prodlení ve výši </w:t>
      </w:r>
      <w:r w:rsidRPr="002E2AD7">
        <w:rPr>
          <w:rFonts w:ascii="Arial" w:hAnsi="Arial" w:cs="Arial"/>
          <w:b/>
          <w:sz w:val="20"/>
        </w:rPr>
        <w:t>0,05 %</w:t>
      </w:r>
      <w:r w:rsidRPr="002E2AD7">
        <w:rPr>
          <w:rFonts w:ascii="Arial" w:hAnsi="Arial" w:cs="Arial"/>
          <w:sz w:val="20"/>
        </w:rPr>
        <w:t xml:space="preserve"> z dlužné částky za každý i započatý den prodlení. </w:t>
      </w:r>
    </w:p>
    <w:p w14:paraId="1CB0B386" w14:textId="77777777" w:rsidR="00F430C2"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 xml:space="preserve">V případě, že příkazník nesplní kteroukoliv z povinností či poruší jakoukoliv povinnost vyplývající mu z této smlouvy, je příkazce oprávněn účtovat příkazníkovi smluvní pokutu ve výši </w:t>
      </w:r>
      <w:r w:rsidRPr="002E2AD7">
        <w:rPr>
          <w:rFonts w:ascii="Arial" w:hAnsi="Arial" w:cs="Arial"/>
          <w:b/>
          <w:sz w:val="20"/>
        </w:rPr>
        <w:t xml:space="preserve">2.000,- Kč </w:t>
      </w:r>
      <w:r w:rsidRPr="002E2AD7">
        <w:rPr>
          <w:rFonts w:ascii="Arial" w:hAnsi="Arial" w:cs="Arial"/>
          <w:sz w:val="20"/>
        </w:rPr>
        <w:t>za každý jednotlivý zjištěný případ.</w:t>
      </w:r>
    </w:p>
    <w:p w14:paraId="41E3D8E5" w14:textId="77777777" w:rsidR="00BB3712" w:rsidRDefault="00F430C2" w:rsidP="002E2AD7">
      <w:pPr>
        <w:pStyle w:val="Smlouva-slo"/>
        <w:numPr>
          <w:ilvl w:val="1"/>
          <w:numId w:val="11"/>
        </w:numPr>
        <w:tabs>
          <w:tab w:val="clear" w:pos="2007"/>
          <w:tab w:val="num" w:pos="426"/>
        </w:tabs>
        <w:ind w:left="425" w:hanging="425"/>
        <w:rPr>
          <w:rFonts w:ascii="Arial" w:hAnsi="Arial" w:cs="Arial"/>
          <w:sz w:val="20"/>
        </w:rPr>
      </w:pPr>
      <w:r w:rsidRPr="00F430C2">
        <w:rPr>
          <w:rFonts w:ascii="Arial" w:hAnsi="Arial" w:cs="Arial"/>
          <w:sz w:val="20"/>
        </w:rPr>
        <w:t xml:space="preserve">Při porušení povinnosti kontroly fakturačních dokladů ze strany </w:t>
      </w:r>
      <w:r>
        <w:rPr>
          <w:rFonts w:ascii="Arial" w:hAnsi="Arial" w:cs="Arial"/>
          <w:sz w:val="20"/>
        </w:rPr>
        <w:t>příkazníka</w:t>
      </w:r>
      <w:r w:rsidRPr="00F430C2">
        <w:rPr>
          <w:rFonts w:ascii="Arial" w:hAnsi="Arial" w:cs="Arial"/>
          <w:sz w:val="20"/>
        </w:rPr>
        <w:t xml:space="preserve">, </w:t>
      </w:r>
      <w:proofErr w:type="gramStart"/>
      <w:r w:rsidRPr="00F430C2">
        <w:rPr>
          <w:rFonts w:ascii="Arial" w:hAnsi="Arial" w:cs="Arial"/>
          <w:sz w:val="20"/>
        </w:rPr>
        <w:t>jejíž</w:t>
      </w:r>
      <w:proofErr w:type="gramEnd"/>
      <w:r w:rsidRPr="00F430C2">
        <w:rPr>
          <w:rFonts w:ascii="Arial" w:hAnsi="Arial" w:cs="Arial"/>
          <w:sz w:val="20"/>
        </w:rPr>
        <w:t xml:space="preserve"> důsledkem bude fakturace neoprávněných položek ze strany zhotovitele díla, má </w:t>
      </w:r>
      <w:r>
        <w:rPr>
          <w:rFonts w:ascii="Arial" w:hAnsi="Arial" w:cs="Arial"/>
          <w:sz w:val="20"/>
        </w:rPr>
        <w:t xml:space="preserve">příkazce </w:t>
      </w:r>
      <w:r w:rsidRPr="00F430C2">
        <w:rPr>
          <w:rFonts w:ascii="Arial" w:hAnsi="Arial" w:cs="Arial"/>
          <w:sz w:val="20"/>
        </w:rPr>
        <w:t>právo uplatni</w:t>
      </w:r>
      <w:r>
        <w:rPr>
          <w:rFonts w:ascii="Arial" w:hAnsi="Arial" w:cs="Arial"/>
          <w:sz w:val="20"/>
        </w:rPr>
        <w:t>t vůči příkazníkovi</w:t>
      </w:r>
      <w:r w:rsidRPr="00F430C2">
        <w:rPr>
          <w:rFonts w:ascii="Arial" w:hAnsi="Arial" w:cs="Arial"/>
          <w:sz w:val="20"/>
        </w:rPr>
        <w:t xml:space="preserve"> smluvní pokutu ve výši </w:t>
      </w:r>
      <w:r w:rsidRPr="00BB3712">
        <w:rPr>
          <w:rFonts w:ascii="Arial" w:hAnsi="Arial" w:cs="Arial"/>
          <w:b/>
          <w:sz w:val="20"/>
        </w:rPr>
        <w:t>5% z hodnoty vzniklé neoprávněné fakturace, maximálně však do výše 20% odměny příkazníka</w:t>
      </w:r>
      <w:r>
        <w:rPr>
          <w:rFonts w:ascii="Arial" w:hAnsi="Arial" w:cs="Arial"/>
          <w:sz w:val="20"/>
        </w:rPr>
        <w:t xml:space="preserve"> dle této s</w:t>
      </w:r>
      <w:r w:rsidRPr="00F430C2">
        <w:rPr>
          <w:rFonts w:ascii="Arial" w:hAnsi="Arial" w:cs="Arial"/>
          <w:sz w:val="20"/>
        </w:rPr>
        <w:t>mlouvy.  </w:t>
      </w:r>
    </w:p>
    <w:p w14:paraId="5D04B264"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t>Pokud závazek provést předmět smlouvy zanikne před jeho řádným splněním, nezaniká nárok na smluvní pokutu, pokud vznikl dřívějším porušením povinnosti.</w:t>
      </w:r>
      <w:r>
        <w:rPr>
          <w:rFonts w:ascii="Arial" w:hAnsi="Arial" w:cs="Arial"/>
          <w:sz w:val="20"/>
        </w:rPr>
        <w:t xml:space="preserve"> </w:t>
      </w:r>
    </w:p>
    <w:p w14:paraId="183C8112" w14:textId="77777777" w:rsidR="002E2AD7" w:rsidRDefault="002E2AD7" w:rsidP="002E2AD7">
      <w:pPr>
        <w:pStyle w:val="Smlouva-slo"/>
        <w:numPr>
          <w:ilvl w:val="1"/>
          <w:numId w:val="11"/>
        </w:numPr>
        <w:tabs>
          <w:tab w:val="clear" w:pos="2007"/>
          <w:tab w:val="num" w:pos="426"/>
        </w:tabs>
        <w:ind w:left="425" w:hanging="425"/>
        <w:rPr>
          <w:rFonts w:ascii="Arial" w:hAnsi="Arial" w:cs="Arial"/>
          <w:sz w:val="20"/>
        </w:rPr>
      </w:pPr>
      <w:r w:rsidRPr="002E2AD7">
        <w:rPr>
          <w:rFonts w:ascii="Arial" w:hAnsi="Arial" w:cs="Arial"/>
          <w:sz w:val="20"/>
        </w:rPr>
        <w:lastRenderedPageBreak/>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43041BD" w14:textId="77777777" w:rsidR="00EA4A9A" w:rsidRPr="00742D17" w:rsidRDefault="00EA4A9A" w:rsidP="002E2AD7">
      <w:pPr>
        <w:pStyle w:val="Smlouva-slo"/>
        <w:numPr>
          <w:ilvl w:val="1"/>
          <w:numId w:val="11"/>
        </w:numPr>
        <w:tabs>
          <w:tab w:val="clear" w:pos="2007"/>
          <w:tab w:val="num" w:pos="426"/>
        </w:tabs>
        <w:ind w:left="425" w:hanging="425"/>
        <w:rPr>
          <w:rFonts w:ascii="Arial" w:hAnsi="Arial" w:cs="Arial"/>
          <w:sz w:val="20"/>
        </w:rPr>
      </w:pPr>
      <w:r w:rsidRPr="00742D17">
        <w:rPr>
          <w:rFonts w:ascii="Arial" w:hAnsi="Arial" w:cs="Arial"/>
          <w:sz w:val="20"/>
        </w:rPr>
        <w:t xml:space="preserve">Příkazce je oprávněn započíst smluvní pokuty proti pohledávce příkazníka. </w:t>
      </w:r>
    </w:p>
    <w:p w14:paraId="2A56E453" w14:textId="77777777" w:rsidR="002E2AD7" w:rsidRPr="00586038" w:rsidRDefault="002E2AD7" w:rsidP="002E2AD7">
      <w:pPr>
        <w:pStyle w:val="Smlouva-slo"/>
        <w:ind w:left="425"/>
        <w:rPr>
          <w:rFonts w:ascii="Arial" w:hAnsi="Arial" w:cs="Arial"/>
          <w:sz w:val="20"/>
        </w:rPr>
      </w:pPr>
    </w:p>
    <w:p w14:paraId="628216DF" w14:textId="77777777"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14:paraId="33B4573B" w14:textId="77777777" w:rsidR="00D665C9" w:rsidRPr="005A68F2" w:rsidRDefault="00D665C9" w:rsidP="005A68F2">
      <w:pPr>
        <w:pStyle w:val="Nadpis3"/>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288353B1" w14:textId="77777777" w:rsidR="005D7336" w:rsidRPr="005D7336" w:rsidRDefault="005D7336" w:rsidP="001C5DE7">
      <w:pPr>
        <w:pStyle w:val="Nadpis2"/>
        <w:tabs>
          <w:tab w:val="clear" w:pos="576"/>
          <w:tab w:val="num" w:pos="1002"/>
        </w:tabs>
        <w:suppressAutoHyphens/>
        <w:ind w:left="426" w:hanging="426"/>
        <w:rPr>
          <w:rFonts w:ascii="Arial" w:hAnsi="Arial" w:cs="Arial"/>
          <w:sz w:val="20"/>
          <w:szCs w:val="20"/>
        </w:rPr>
      </w:pPr>
      <w:r w:rsidRPr="005D7336">
        <w:rPr>
          <w:rFonts w:ascii="Arial" w:hAnsi="Arial" w:cs="Arial"/>
          <w:sz w:val="20"/>
          <w:szCs w:val="20"/>
        </w:rPr>
        <w:t>Smlouva nabývá platnosti dnem podpisu oběma smluvními stranami a účinnosti dnem uveřejnění v registru smluv. Právní vztahy touto smlouvou neupravené se řídí zákonem č. 89/2012 Sb., občanským zákoníkem, v platném znění.</w:t>
      </w:r>
    </w:p>
    <w:p w14:paraId="512E7E4C" w14:textId="77777777" w:rsidR="001C5DE7" w:rsidRDefault="001C5DE7" w:rsidP="001C5DE7">
      <w:pPr>
        <w:pStyle w:val="Nadpis2"/>
        <w:tabs>
          <w:tab w:val="clear" w:pos="576"/>
          <w:tab w:val="num" w:pos="1002"/>
        </w:tabs>
        <w:suppressAutoHyphens/>
        <w:ind w:left="426" w:hanging="426"/>
        <w:rPr>
          <w:rFonts w:ascii="Arial" w:hAnsi="Arial" w:cs="Arial"/>
          <w:sz w:val="20"/>
          <w:szCs w:val="20"/>
        </w:rPr>
      </w:pPr>
      <w:r>
        <w:rPr>
          <w:rFonts w:ascii="Arial" w:hAnsi="Arial" w:cs="Arial"/>
          <w:sz w:val="20"/>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7FB01102" w14:textId="77777777" w:rsidR="00802E3F" w:rsidRPr="00F13A57" w:rsidRDefault="00ED106C" w:rsidP="001C5DE7">
      <w:pPr>
        <w:pStyle w:val="Nadpis2"/>
        <w:tabs>
          <w:tab w:val="clear" w:pos="576"/>
        </w:tabs>
        <w:suppressAutoHyphens/>
        <w:ind w:left="426" w:hanging="426"/>
        <w:rPr>
          <w:rFonts w:ascii="Arial" w:hAnsi="Arial" w:cs="Arial"/>
          <w:sz w:val="20"/>
          <w:szCs w:val="20"/>
        </w:rPr>
      </w:pPr>
      <w:r w:rsidRPr="00F13A57">
        <w:rPr>
          <w:rFonts w:ascii="Arial" w:hAnsi="Arial" w:cs="Arial"/>
          <w:sz w:val="20"/>
          <w:szCs w:val="20"/>
        </w:rPr>
        <w:t>Osobní údaje uvedené v této smlouvě budou zpracovány pouze za účelem plnění této smlouvy.</w:t>
      </w:r>
    </w:p>
    <w:p w14:paraId="20896D0B"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Změnit nebo doplnit tuto smlouvu mohou smluvní strany jen písemnými dodatky, podepsanými oběma smluvními stranami. </w:t>
      </w:r>
    </w:p>
    <w:p w14:paraId="53290773" w14:textId="77777777" w:rsidR="00802E3F" w:rsidRDefault="00802E3F" w:rsidP="00802E3F">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w:t>
      </w:r>
      <w:r>
        <w:rPr>
          <w:rFonts w:ascii="Arial" w:hAnsi="Arial" w:cs="Arial"/>
          <w:sz w:val="20"/>
          <w:szCs w:val="20"/>
        </w:rPr>
        <w:t xml:space="preserve"> </w:t>
      </w:r>
    </w:p>
    <w:p w14:paraId="680FB96A" w14:textId="77777777" w:rsidR="00F13A57" w:rsidRDefault="00802E3F" w:rsidP="00F13A57">
      <w:pPr>
        <w:pStyle w:val="Nadpis2"/>
        <w:tabs>
          <w:tab w:val="clear" w:pos="576"/>
        </w:tabs>
        <w:suppressAutoHyphens/>
        <w:ind w:left="426" w:hanging="426"/>
        <w:rPr>
          <w:rFonts w:ascii="Arial" w:hAnsi="Arial" w:cs="Arial"/>
          <w:sz w:val="20"/>
          <w:szCs w:val="20"/>
        </w:rPr>
      </w:pPr>
      <w:r w:rsidRPr="00802E3F">
        <w:rPr>
          <w:rFonts w:ascii="Arial" w:hAnsi="Arial" w:cs="Arial"/>
          <w:sz w:val="20"/>
          <w:szCs w:val="20"/>
        </w:rPr>
        <w:t xml:space="preserve">Smlouva je vyhotovena </w:t>
      </w:r>
      <w:r w:rsidRPr="00F65BDC">
        <w:rPr>
          <w:rFonts w:ascii="Arial" w:hAnsi="Arial" w:cs="Arial"/>
          <w:sz w:val="20"/>
          <w:szCs w:val="20"/>
        </w:rPr>
        <w:t>ve 4 stejnopisech s platností originálu, z nichž každá smluvní strana obdrží dvě vyhotovení.</w:t>
      </w:r>
      <w:r w:rsidR="00F13A57">
        <w:rPr>
          <w:rFonts w:ascii="Arial" w:hAnsi="Arial" w:cs="Arial"/>
          <w:sz w:val="20"/>
          <w:szCs w:val="20"/>
        </w:rPr>
        <w:t xml:space="preserve"> </w:t>
      </w:r>
    </w:p>
    <w:p w14:paraId="3E491444" w14:textId="77777777" w:rsidR="00F13A57" w:rsidRPr="00F13A57" w:rsidRDefault="00F13A57" w:rsidP="00F13A57"/>
    <w:p w14:paraId="149B38BE" w14:textId="77777777" w:rsidR="005359EC" w:rsidRDefault="005359EC" w:rsidP="005359EC"/>
    <w:p w14:paraId="21DC81CE" w14:textId="77777777" w:rsidR="005359EC" w:rsidRPr="005359EC" w:rsidRDefault="005359EC" w:rsidP="005359EC"/>
    <w:p w14:paraId="236C78D4" w14:textId="77777777" w:rsidR="00802E3F" w:rsidRDefault="00802E3F" w:rsidP="00802E3F">
      <w:pPr>
        <w:suppressAutoHyphens/>
        <w:spacing w:after="80" w:line="240" w:lineRule="atLeast"/>
        <w:rPr>
          <w:rFonts w:ascii="Arial" w:hAnsi="Arial" w:cs="Arial"/>
        </w:rPr>
      </w:pPr>
    </w:p>
    <w:p w14:paraId="13643150" w14:textId="77777777" w:rsidR="00802E3F" w:rsidRDefault="00802E3F" w:rsidP="00802E3F"/>
    <w:p w14:paraId="05C48ACE" w14:textId="2A71A084" w:rsidR="00B10BFD" w:rsidRPr="00B10BFD" w:rsidRDefault="008F5C5C" w:rsidP="00B10BFD">
      <w:pPr>
        <w:rPr>
          <w:rFonts w:ascii="Arial" w:hAnsi="Arial" w:cs="Arial"/>
          <w:sz w:val="20"/>
          <w:szCs w:val="20"/>
        </w:rPr>
      </w:pPr>
      <w:r>
        <w:rPr>
          <w:rFonts w:ascii="Arial" w:hAnsi="Arial" w:cs="Arial"/>
          <w:sz w:val="20"/>
          <w:szCs w:val="20"/>
        </w:rPr>
        <w:t>V Českém Těšíně dne 11.06.2024</w:t>
      </w:r>
      <w:bookmarkStart w:id="0" w:name="_GoBack"/>
      <w:bookmarkEnd w:id="0"/>
      <w:r w:rsidR="00B10BFD" w:rsidRPr="00B10BFD">
        <w:rPr>
          <w:rFonts w:ascii="Arial" w:hAnsi="Arial" w:cs="Arial"/>
          <w:sz w:val="20"/>
          <w:szCs w:val="20"/>
        </w:rPr>
        <w:t xml:space="preserve">  </w:t>
      </w:r>
      <w:r w:rsidR="00B10BFD" w:rsidRPr="00B10BFD">
        <w:rPr>
          <w:rFonts w:ascii="Arial" w:hAnsi="Arial" w:cs="Arial"/>
          <w:sz w:val="20"/>
          <w:szCs w:val="20"/>
        </w:rPr>
        <w:tab/>
      </w:r>
      <w:r w:rsidR="00B10BFD" w:rsidRPr="00B10BFD">
        <w:rPr>
          <w:rFonts w:ascii="Arial" w:hAnsi="Arial" w:cs="Arial"/>
          <w:sz w:val="20"/>
          <w:szCs w:val="20"/>
        </w:rPr>
        <w:tab/>
      </w:r>
      <w:r w:rsidR="00B10BFD" w:rsidRPr="00B10BFD">
        <w:rPr>
          <w:rFonts w:ascii="Arial" w:hAnsi="Arial" w:cs="Arial"/>
          <w:sz w:val="20"/>
          <w:szCs w:val="20"/>
        </w:rPr>
        <w:tab/>
        <w:t>V </w:t>
      </w:r>
      <w:r w:rsidR="00D87131">
        <w:rPr>
          <w:rFonts w:ascii="Arial" w:hAnsi="Arial" w:cs="Arial"/>
          <w:sz w:val="20"/>
          <w:szCs w:val="20"/>
        </w:rPr>
        <w:t>Třinci</w:t>
      </w:r>
      <w:r w:rsidR="00B10BFD" w:rsidRPr="00B10BFD">
        <w:rPr>
          <w:rFonts w:ascii="Arial" w:hAnsi="Arial" w:cs="Arial"/>
          <w:sz w:val="20"/>
          <w:szCs w:val="20"/>
        </w:rPr>
        <w:t xml:space="preserve"> dne </w:t>
      </w:r>
      <w:r w:rsidR="00D87131">
        <w:rPr>
          <w:rFonts w:ascii="Arial" w:hAnsi="Arial" w:cs="Arial"/>
          <w:sz w:val="20"/>
          <w:szCs w:val="20"/>
        </w:rPr>
        <w:t>27.5.2024</w:t>
      </w:r>
    </w:p>
    <w:p w14:paraId="600DB1EA" w14:textId="77777777" w:rsidR="00B10BFD" w:rsidRPr="00B10BFD" w:rsidRDefault="00B10BFD" w:rsidP="00B10BFD">
      <w:pPr>
        <w:rPr>
          <w:rFonts w:ascii="Arial" w:hAnsi="Arial" w:cs="Arial"/>
          <w:sz w:val="20"/>
          <w:szCs w:val="20"/>
        </w:rPr>
      </w:pPr>
    </w:p>
    <w:p w14:paraId="086F36E0" w14:textId="77777777" w:rsidR="00B10BFD" w:rsidRPr="00B10BFD" w:rsidRDefault="00B10BFD" w:rsidP="00B10BFD">
      <w:pPr>
        <w:rPr>
          <w:rFonts w:ascii="Arial" w:hAnsi="Arial" w:cs="Arial"/>
          <w:sz w:val="20"/>
          <w:szCs w:val="20"/>
        </w:rPr>
      </w:pPr>
    </w:p>
    <w:p w14:paraId="2D98F330" w14:textId="77777777" w:rsidR="00B10BFD" w:rsidRPr="00B10BFD" w:rsidRDefault="00B10BFD" w:rsidP="00B10BFD">
      <w:pPr>
        <w:rPr>
          <w:rFonts w:ascii="Arial" w:hAnsi="Arial" w:cs="Arial"/>
          <w:sz w:val="20"/>
          <w:szCs w:val="20"/>
        </w:rPr>
      </w:pPr>
    </w:p>
    <w:p w14:paraId="5FB63AAC" w14:textId="77777777" w:rsidR="00B10BFD" w:rsidRPr="00B10BFD" w:rsidRDefault="00B10BFD" w:rsidP="00B10BFD">
      <w:pPr>
        <w:rPr>
          <w:rFonts w:ascii="Arial" w:hAnsi="Arial" w:cs="Arial"/>
          <w:sz w:val="20"/>
          <w:szCs w:val="20"/>
        </w:rPr>
      </w:pPr>
    </w:p>
    <w:p w14:paraId="6CF5C833" w14:textId="77777777" w:rsidR="00B10BFD" w:rsidRPr="00B10BFD" w:rsidRDefault="00B10BFD" w:rsidP="00B10BFD">
      <w:pPr>
        <w:rPr>
          <w:rFonts w:ascii="Arial" w:hAnsi="Arial" w:cs="Arial"/>
          <w:sz w:val="20"/>
          <w:szCs w:val="20"/>
        </w:rPr>
      </w:pPr>
    </w:p>
    <w:p w14:paraId="2C0E4610" w14:textId="77777777" w:rsidR="00B10BFD" w:rsidRPr="00B10BFD" w:rsidRDefault="00B10BFD" w:rsidP="00B10BFD">
      <w:pPr>
        <w:rPr>
          <w:rFonts w:ascii="Arial" w:hAnsi="Arial" w:cs="Arial"/>
          <w:sz w:val="20"/>
          <w:szCs w:val="20"/>
        </w:rPr>
      </w:pPr>
    </w:p>
    <w:p w14:paraId="3AA29F44" w14:textId="77777777" w:rsidR="00B10BFD" w:rsidRPr="00B10BFD" w:rsidRDefault="00B10BFD" w:rsidP="00B10BFD">
      <w:pPr>
        <w:ind w:left="360"/>
        <w:jc w:val="both"/>
        <w:rPr>
          <w:rFonts w:ascii="Arial" w:hAnsi="Arial" w:cs="Arial"/>
          <w:sz w:val="20"/>
          <w:szCs w:val="20"/>
        </w:rPr>
      </w:pPr>
      <w:r w:rsidRPr="00B10BFD">
        <w:rPr>
          <w:rFonts w:ascii="Arial" w:hAnsi="Arial" w:cs="Arial"/>
          <w:sz w:val="20"/>
          <w:szCs w:val="20"/>
        </w:rPr>
        <w:t xml:space="preserve">______________________________   </w:t>
      </w:r>
      <w:r w:rsidRPr="00B10BFD">
        <w:rPr>
          <w:rFonts w:ascii="Arial" w:hAnsi="Arial" w:cs="Arial"/>
          <w:sz w:val="20"/>
          <w:szCs w:val="20"/>
        </w:rPr>
        <w:tab/>
        <w:t xml:space="preserve">   </w:t>
      </w:r>
      <w:r w:rsidRPr="00B10BFD">
        <w:rPr>
          <w:rFonts w:ascii="Arial" w:hAnsi="Arial" w:cs="Arial"/>
          <w:sz w:val="20"/>
          <w:szCs w:val="20"/>
        </w:rPr>
        <w:tab/>
        <w:t>_______________________________</w:t>
      </w:r>
    </w:p>
    <w:p w14:paraId="0BC4CA2D" w14:textId="77777777" w:rsidR="00B10BFD" w:rsidRPr="00B10BFD" w:rsidRDefault="00B10BFD" w:rsidP="00B10BFD">
      <w:pPr>
        <w:ind w:firstLine="360"/>
        <w:jc w:val="both"/>
        <w:rPr>
          <w:rFonts w:ascii="Arial" w:hAnsi="Arial" w:cs="Arial"/>
          <w:sz w:val="20"/>
          <w:szCs w:val="20"/>
        </w:rPr>
      </w:pPr>
      <w:r w:rsidRPr="00B10BFD">
        <w:rPr>
          <w:rFonts w:ascii="Arial" w:hAnsi="Arial" w:cs="Arial"/>
          <w:sz w:val="20"/>
          <w:szCs w:val="20"/>
        </w:rPr>
        <w:t>za příkazce</w:t>
      </w:r>
      <w:r w:rsidRPr="00B10BFD">
        <w:rPr>
          <w:rFonts w:ascii="Arial" w:hAnsi="Arial" w:cs="Arial"/>
          <w:sz w:val="20"/>
          <w:szCs w:val="20"/>
        </w:rPr>
        <w:tab/>
        <w:t>:</w:t>
      </w:r>
      <w:r w:rsidRPr="00B10BFD">
        <w:rPr>
          <w:rFonts w:ascii="Arial" w:hAnsi="Arial" w:cs="Arial"/>
          <w:sz w:val="20"/>
          <w:szCs w:val="20"/>
        </w:rPr>
        <w:tab/>
      </w:r>
      <w:r w:rsidRPr="00B10BFD">
        <w:rPr>
          <w:rFonts w:ascii="Arial" w:hAnsi="Arial" w:cs="Arial"/>
          <w:sz w:val="20"/>
          <w:szCs w:val="20"/>
        </w:rPr>
        <w:tab/>
      </w:r>
      <w:r w:rsidRPr="00B10BFD">
        <w:rPr>
          <w:rFonts w:ascii="Arial" w:hAnsi="Arial" w:cs="Arial"/>
          <w:sz w:val="20"/>
          <w:szCs w:val="20"/>
        </w:rPr>
        <w:tab/>
        <w:t xml:space="preserve">          </w:t>
      </w:r>
      <w:r w:rsidRPr="00B10BFD">
        <w:rPr>
          <w:rFonts w:ascii="Arial" w:hAnsi="Arial" w:cs="Arial"/>
          <w:sz w:val="20"/>
          <w:szCs w:val="20"/>
        </w:rPr>
        <w:tab/>
        <w:t xml:space="preserve">  </w:t>
      </w:r>
      <w:r w:rsidRPr="00B10BFD">
        <w:rPr>
          <w:rFonts w:ascii="Arial" w:hAnsi="Arial" w:cs="Arial"/>
          <w:sz w:val="20"/>
          <w:szCs w:val="20"/>
        </w:rPr>
        <w:tab/>
        <w:t>za příkazníka:</w:t>
      </w:r>
    </w:p>
    <w:p w14:paraId="178CC4FE" w14:textId="2C452581" w:rsidR="00B10BFD" w:rsidRPr="00B10BFD" w:rsidRDefault="00B10BFD" w:rsidP="00B10BFD">
      <w:pPr>
        <w:rPr>
          <w:rFonts w:ascii="Arial" w:hAnsi="Arial" w:cs="Arial"/>
          <w:sz w:val="20"/>
          <w:szCs w:val="20"/>
        </w:rPr>
      </w:pPr>
      <w:r w:rsidRPr="00B10BFD">
        <w:rPr>
          <w:rFonts w:ascii="Arial" w:hAnsi="Arial" w:cs="Arial"/>
          <w:sz w:val="20"/>
          <w:szCs w:val="20"/>
        </w:rPr>
        <w:t xml:space="preserve">      </w:t>
      </w:r>
      <w:r w:rsidR="00E27C86">
        <w:rPr>
          <w:rFonts w:ascii="Arial" w:hAnsi="Arial" w:cs="Arial"/>
          <w:sz w:val="20"/>
          <w:szCs w:val="20"/>
        </w:rPr>
        <w:t>Mgr. Renata Lacko, vedoucí odboru investičního</w:t>
      </w:r>
      <w:r w:rsidRPr="00B10BFD">
        <w:rPr>
          <w:rFonts w:ascii="Arial" w:hAnsi="Arial" w:cs="Arial"/>
          <w:sz w:val="20"/>
          <w:szCs w:val="20"/>
        </w:rPr>
        <w:tab/>
      </w:r>
      <w:r w:rsidR="00D87131">
        <w:rPr>
          <w:rFonts w:ascii="Arial" w:hAnsi="Arial" w:cs="Arial"/>
          <w:sz w:val="20"/>
          <w:szCs w:val="20"/>
        </w:rPr>
        <w:t>Ing. Michael Beier, předseda správní rady</w:t>
      </w:r>
      <w:r w:rsidRPr="00B10BFD">
        <w:rPr>
          <w:rFonts w:ascii="Arial" w:hAnsi="Arial" w:cs="Arial"/>
          <w:sz w:val="20"/>
          <w:szCs w:val="20"/>
        </w:rPr>
        <w:tab/>
      </w:r>
    </w:p>
    <w:p w14:paraId="0E6DF0EF" w14:textId="77777777" w:rsidR="00B10BFD" w:rsidRPr="00B10BFD" w:rsidRDefault="00B10BFD" w:rsidP="00802E3F">
      <w:pPr>
        <w:rPr>
          <w:rFonts w:ascii="Arial" w:hAnsi="Arial" w:cs="Arial"/>
          <w:sz w:val="20"/>
          <w:szCs w:val="20"/>
        </w:rPr>
      </w:pPr>
    </w:p>
    <w:sectPr w:rsidR="00B10BFD" w:rsidRPr="00B10BFD" w:rsidSect="003B4D87">
      <w:headerReference w:type="default" r:id="rId9"/>
      <w:footerReference w:type="even" r:id="rId10"/>
      <w:footerReference w:type="default" r:id="rId11"/>
      <w:headerReference w:type="first" r:id="rId12"/>
      <w:pgSz w:w="11906" w:h="16838"/>
      <w:pgMar w:top="1258" w:right="1418" w:bottom="1418" w:left="1418" w:header="737"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418944" w14:textId="77777777" w:rsidR="006C3561" w:rsidRDefault="006C3561" w:rsidP="00A6047F">
      <w:r>
        <w:separator/>
      </w:r>
    </w:p>
  </w:endnote>
  <w:endnote w:type="continuationSeparator" w:id="0">
    <w:p w14:paraId="69D74827" w14:textId="77777777" w:rsidR="006C3561" w:rsidRDefault="006C3561" w:rsidP="00A6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4514F" w14:textId="77777777" w:rsidR="003A3128" w:rsidRDefault="00E6739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0B00F86" w14:textId="77777777" w:rsidR="003A3128" w:rsidRDefault="008F5C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146AB" w14:textId="77777777" w:rsidR="003A3128" w:rsidRDefault="00E67396">
    <w:pPr>
      <w:pStyle w:val="Zpat"/>
      <w:framePr w:wrap="around" w:vAnchor="text" w:hAnchor="margin" w:xAlign="center" w:y="1"/>
      <w:rPr>
        <w:rStyle w:val="slostrnky"/>
        <w:rFonts w:ascii="Tahoma" w:hAnsi="Tahoma" w:cs="Tahoma"/>
        <w:sz w:val="20"/>
      </w:rPr>
    </w:pPr>
    <w:r>
      <w:rPr>
        <w:rStyle w:val="slostrnky"/>
        <w:rFonts w:ascii="Tahoma" w:hAnsi="Tahoma" w:cs="Tahoma"/>
        <w:sz w:val="20"/>
      </w:rPr>
      <w:fldChar w:fldCharType="begin"/>
    </w:r>
    <w:r>
      <w:rPr>
        <w:rStyle w:val="slostrnky"/>
        <w:rFonts w:ascii="Tahoma" w:hAnsi="Tahoma" w:cs="Tahoma"/>
        <w:sz w:val="20"/>
      </w:rPr>
      <w:instrText xml:space="preserve">PAGE  </w:instrText>
    </w:r>
    <w:r>
      <w:rPr>
        <w:rStyle w:val="slostrnky"/>
        <w:rFonts w:ascii="Tahoma" w:hAnsi="Tahoma" w:cs="Tahoma"/>
        <w:sz w:val="20"/>
      </w:rPr>
      <w:fldChar w:fldCharType="separate"/>
    </w:r>
    <w:r w:rsidR="008F5C5C">
      <w:rPr>
        <w:rStyle w:val="slostrnky"/>
        <w:rFonts w:ascii="Tahoma" w:hAnsi="Tahoma" w:cs="Tahoma"/>
        <w:noProof/>
        <w:sz w:val="20"/>
      </w:rPr>
      <w:t>6</w:t>
    </w:r>
    <w:r>
      <w:rPr>
        <w:rStyle w:val="slostrnky"/>
        <w:rFonts w:ascii="Tahoma" w:hAnsi="Tahoma" w:cs="Tahoma"/>
        <w:sz w:val="20"/>
      </w:rPr>
      <w:fldChar w:fldCharType="end"/>
    </w:r>
  </w:p>
  <w:p w14:paraId="38B10961" w14:textId="77777777" w:rsidR="003A3128" w:rsidRDefault="008F5C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0BE31" w14:textId="77777777" w:rsidR="006C3561" w:rsidRDefault="006C3561" w:rsidP="00A6047F">
      <w:r>
        <w:separator/>
      </w:r>
    </w:p>
  </w:footnote>
  <w:footnote w:type="continuationSeparator" w:id="0">
    <w:p w14:paraId="0F008FE7" w14:textId="77777777" w:rsidR="006C3561" w:rsidRDefault="006C3561" w:rsidP="00A604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89E29" w14:textId="77777777" w:rsidR="003A3128" w:rsidRDefault="00E67396">
    <w:pPr>
      <w:pStyle w:val="Zhlav"/>
      <w:jc w:val="center"/>
      <w:rPr>
        <w:sz w:val="36"/>
      </w:rPr>
    </w:pPr>
    <w:r>
      <w:rPr>
        <w:sz w:val="3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4A620" w14:textId="77777777" w:rsidR="003B4D87" w:rsidRDefault="003B4D87" w:rsidP="003B4D87">
    <w:pPr>
      <w:pStyle w:val="Zhlav"/>
      <w:jc w:val="center"/>
    </w:pPr>
    <w:r w:rsidRPr="00C039BB">
      <w:rPr>
        <w:noProof/>
      </w:rPr>
      <w:drawing>
        <wp:inline distT="0" distB="0" distL="0" distR="0" wp14:anchorId="0B7BA343" wp14:editId="213300F5">
          <wp:extent cx="4410907" cy="530942"/>
          <wp:effectExtent l="0" t="0" r="0" b="254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05952" cy="5544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5C3750"/>
    <w:lvl w:ilvl="0">
      <w:numFmt w:val="bullet"/>
      <w:lvlText w:val="*"/>
      <w:lvlJc w:val="left"/>
    </w:lvl>
  </w:abstractNum>
  <w:abstractNum w:abstractNumId="1">
    <w:nsid w:val="00015796"/>
    <w:multiLevelType w:val="hybridMultilevel"/>
    <w:tmpl w:val="C94C266E"/>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AE411C"/>
    <w:multiLevelType w:val="hybridMultilevel"/>
    <w:tmpl w:val="306AE11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CEC65F5"/>
    <w:multiLevelType w:val="hybridMultilevel"/>
    <w:tmpl w:val="EC54FC80"/>
    <w:lvl w:ilvl="0" w:tplc="DDB4D5E2">
      <w:start w:val="1"/>
      <w:numFmt w:val="decimal"/>
      <w:lvlText w:val="2.1%1"/>
      <w:lvlJc w:val="left"/>
      <w:pPr>
        <w:tabs>
          <w:tab w:val="num" w:pos="502"/>
        </w:tabs>
        <w:ind w:left="502" w:hanging="360"/>
      </w:pPr>
      <w:rPr>
        <w:rFonts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5">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6">
    <w:nsid w:val="12434935"/>
    <w:multiLevelType w:val="hybridMultilevel"/>
    <w:tmpl w:val="5380BCA2"/>
    <w:lvl w:ilvl="0" w:tplc="FFFFFFFF">
      <w:start w:val="1"/>
      <w:numFmt w:val="lowerLetter"/>
      <w:lvlText w:val="%1)"/>
      <w:lvlJc w:val="left"/>
      <w:pPr>
        <w:tabs>
          <w:tab w:val="num" w:pos="397"/>
        </w:tabs>
        <w:ind w:left="397" w:hanging="397"/>
      </w:pPr>
      <w:rPr>
        <w:rFonts w:hint="default"/>
      </w:rPr>
    </w:lvl>
    <w:lvl w:ilvl="1" w:tplc="FFFFFFFF">
      <w:start w:val="1"/>
      <w:numFmt w:val="lowerLetter"/>
      <w:lvlText w:val="%2)"/>
      <w:lvlJc w:val="left"/>
      <w:pPr>
        <w:tabs>
          <w:tab w:val="num" w:pos="1477"/>
        </w:tabs>
        <w:ind w:left="1477" w:hanging="397"/>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505128D"/>
    <w:multiLevelType w:val="hybridMultilevel"/>
    <w:tmpl w:val="AE1A8B52"/>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A2B16E9"/>
    <w:multiLevelType w:val="hybridMultilevel"/>
    <w:tmpl w:val="3E547538"/>
    <w:lvl w:ilvl="0" w:tplc="E4C8792C">
      <w:start w:val="1"/>
      <w:numFmt w:val="decimal"/>
      <w:lvlText w:val="%1."/>
      <w:lvlJc w:val="left"/>
      <w:pPr>
        <w:ind w:left="720" w:hanging="360"/>
      </w:pPr>
      <w:rPr>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FBA507E"/>
    <w:multiLevelType w:val="hybridMultilevel"/>
    <w:tmpl w:val="9586A89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5461F3C"/>
    <w:multiLevelType w:val="hybridMultilevel"/>
    <w:tmpl w:val="D772D6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64D16A3"/>
    <w:multiLevelType w:val="hybridMultilevel"/>
    <w:tmpl w:val="618EF7B6"/>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4">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31A71F76"/>
    <w:multiLevelType w:val="hybridMultilevel"/>
    <w:tmpl w:val="588A3136"/>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nsid w:val="36440096"/>
    <w:multiLevelType w:val="singleLevel"/>
    <w:tmpl w:val="52B41624"/>
    <w:lvl w:ilvl="0">
      <w:start w:val="1"/>
      <w:numFmt w:val="lowerLetter"/>
      <w:lvlText w:val="%1)"/>
      <w:lvlJc w:val="left"/>
      <w:pPr>
        <w:tabs>
          <w:tab w:val="num" w:pos="360"/>
        </w:tabs>
        <w:ind w:left="283" w:hanging="283"/>
      </w:pPr>
      <w:rPr>
        <w:b w:val="0"/>
        <w:i w:val="0"/>
        <w:sz w:val="24"/>
        <w:szCs w:val="24"/>
      </w:rPr>
    </w:lvl>
  </w:abstractNum>
  <w:abstractNum w:abstractNumId="17">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8">
    <w:nsid w:val="39E95EC8"/>
    <w:multiLevelType w:val="hybridMultilevel"/>
    <w:tmpl w:val="CDD4FB46"/>
    <w:lvl w:ilvl="0" w:tplc="B8E245D8">
      <w:start w:val="1"/>
      <w:numFmt w:val="decimal"/>
      <w:lvlText w:val="2.%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0A548EE"/>
    <w:multiLevelType w:val="multilevel"/>
    <w:tmpl w:val="0E9A8D94"/>
    <w:lvl w:ilvl="0">
      <w:start w:val="4"/>
      <w:numFmt w:val="decimal"/>
      <w:lvlText w:val="%1"/>
      <w:lvlJc w:val="left"/>
      <w:pPr>
        <w:ind w:left="420" w:hanging="420"/>
      </w:pPr>
      <w:rPr>
        <w:rFonts w:hint="default"/>
      </w:rPr>
    </w:lvl>
    <w:lvl w:ilvl="1">
      <w:start w:val="30"/>
      <w:numFmt w:val="decimal"/>
      <w:lvlText w:val="%1.%2."/>
      <w:lvlJc w:val="left"/>
      <w:pPr>
        <w:ind w:left="1271"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21">
    <w:nsid w:val="41CB59E1"/>
    <w:multiLevelType w:val="hybridMultilevel"/>
    <w:tmpl w:val="977E6CD8"/>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E8146D"/>
    <w:multiLevelType w:val="hybridMultilevel"/>
    <w:tmpl w:val="83E42D14"/>
    <w:lvl w:ilvl="0" w:tplc="9D100AF8">
      <w:start w:val="1"/>
      <w:numFmt w:val="bullet"/>
      <w:lvlText w:val="-"/>
      <w:lvlJc w:val="left"/>
      <w:pPr>
        <w:tabs>
          <w:tab w:val="num" w:pos="822"/>
        </w:tabs>
        <w:ind w:left="822" w:hanging="397"/>
      </w:pPr>
      <w:rPr>
        <w:rFonts w:ascii="Times New Roman" w:eastAsia="Times New Roman" w:hAnsi="Times New Roman" w:cs="Times New Roman" w:hint="default"/>
      </w:rPr>
    </w:lvl>
    <w:lvl w:ilvl="1" w:tplc="2C703CD2" w:tentative="1">
      <w:start w:val="1"/>
      <w:numFmt w:val="bullet"/>
      <w:lvlText w:val="o"/>
      <w:lvlJc w:val="left"/>
      <w:pPr>
        <w:tabs>
          <w:tab w:val="num" w:pos="1440"/>
        </w:tabs>
        <w:ind w:left="1440" w:hanging="360"/>
      </w:pPr>
      <w:rPr>
        <w:rFonts w:ascii="Courier New" w:hAnsi="Courier New" w:hint="default"/>
      </w:rPr>
    </w:lvl>
    <w:lvl w:ilvl="2" w:tplc="ADD8B7D2" w:tentative="1">
      <w:start w:val="1"/>
      <w:numFmt w:val="bullet"/>
      <w:lvlText w:val=""/>
      <w:lvlJc w:val="left"/>
      <w:pPr>
        <w:tabs>
          <w:tab w:val="num" w:pos="2160"/>
        </w:tabs>
        <w:ind w:left="2160" w:hanging="360"/>
      </w:pPr>
      <w:rPr>
        <w:rFonts w:ascii="Wingdings" w:hAnsi="Wingdings" w:hint="default"/>
      </w:rPr>
    </w:lvl>
    <w:lvl w:ilvl="3" w:tplc="8C260978" w:tentative="1">
      <w:start w:val="1"/>
      <w:numFmt w:val="bullet"/>
      <w:lvlText w:val=""/>
      <w:lvlJc w:val="left"/>
      <w:pPr>
        <w:tabs>
          <w:tab w:val="num" w:pos="2880"/>
        </w:tabs>
        <w:ind w:left="2880" w:hanging="360"/>
      </w:pPr>
      <w:rPr>
        <w:rFonts w:ascii="Symbol" w:hAnsi="Symbol" w:hint="default"/>
      </w:rPr>
    </w:lvl>
    <w:lvl w:ilvl="4" w:tplc="8932CA88" w:tentative="1">
      <w:start w:val="1"/>
      <w:numFmt w:val="bullet"/>
      <w:lvlText w:val="o"/>
      <w:lvlJc w:val="left"/>
      <w:pPr>
        <w:tabs>
          <w:tab w:val="num" w:pos="3600"/>
        </w:tabs>
        <w:ind w:left="3600" w:hanging="360"/>
      </w:pPr>
      <w:rPr>
        <w:rFonts w:ascii="Courier New" w:hAnsi="Courier New" w:hint="default"/>
      </w:rPr>
    </w:lvl>
    <w:lvl w:ilvl="5" w:tplc="3CD8BA4E" w:tentative="1">
      <w:start w:val="1"/>
      <w:numFmt w:val="bullet"/>
      <w:lvlText w:val=""/>
      <w:lvlJc w:val="left"/>
      <w:pPr>
        <w:tabs>
          <w:tab w:val="num" w:pos="4320"/>
        </w:tabs>
        <w:ind w:left="4320" w:hanging="360"/>
      </w:pPr>
      <w:rPr>
        <w:rFonts w:ascii="Wingdings" w:hAnsi="Wingdings" w:hint="default"/>
      </w:rPr>
    </w:lvl>
    <w:lvl w:ilvl="6" w:tplc="D79AC9E8" w:tentative="1">
      <w:start w:val="1"/>
      <w:numFmt w:val="bullet"/>
      <w:lvlText w:val=""/>
      <w:lvlJc w:val="left"/>
      <w:pPr>
        <w:tabs>
          <w:tab w:val="num" w:pos="5040"/>
        </w:tabs>
        <w:ind w:left="5040" w:hanging="360"/>
      </w:pPr>
      <w:rPr>
        <w:rFonts w:ascii="Symbol" w:hAnsi="Symbol" w:hint="default"/>
      </w:rPr>
    </w:lvl>
    <w:lvl w:ilvl="7" w:tplc="853E3B44" w:tentative="1">
      <w:start w:val="1"/>
      <w:numFmt w:val="bullet"/>
      <w:lvlText w:val="o"/>
      <w:lvlJc w:val="left"/>
      <w:pPr>
        <w:tabs>
          <w:tab w:val="num" w:pos="5760"/>
        </w:tabs>
        <w:ind w:left="5760" w:hanging="360"/>
      </w:pPr>
      <w:rPr>
        <w:rFonts w:ascii="Courier New" w:hAnsi="Courier New" w:hint="default"/>
      </w:rPr>
    </w:lvl>
    <w:lvl w:ilvl="8" w:tplc="FEA83BAC" w:tentative="1">
      <w:start w:val="1"/>
      <w:numFmt w:val="bullet"/>
      <w:lvlText w:val=""/>
      <w:lvlJc w:val="left"/>
      <w:pPr>
        <w:tabs>
          <w:tab w:val="num" w:pos="6480"/>
        </w:tabs>
        <w:ind w:left="6480" w:hanging="360"/>
      </w:pPr>
      <w:rPr>
        <w:rFonts w:ascii="Wingdings" w:hAnsi="Wingdings" w:hint="default"/>
      </w:rPr>
    </w:lvl>
  </w:abstractNum>
  <w:abstractNum w:abstractNumId="23">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64A2E0C"/>
    <w:multiLevelType w:val="hybridMultilevel"/>
    <w:tmpl w:val="45E83D5E"/>
    <w:lvl w:ilvl="0" w:tplc="00C4CB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7BA4310"/>
    <w:multiLevelType w:val="multilevel"/>
    <w:tmpl w:val="A26445D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747825"/>
    <w:multiLevelType w:val="hybridMultilevel"/>
    <w:tmpl w:val="3D4E69B8"/>
    <w:lvl w:ilvl="0" w:tplc="0D7A714E">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27">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28">
    <w:nsid w:val="5B657CB8"/>
    <w:multiLevelType w:val="singleLevel"/>
    <w:tmpl w:val="CEB0E086"/>
    <w:lvl w:ilvl="0">
      <w:start w:val="1"/>
      <w:numFmt w:val="lowerLetter"/>
      <w:lvlText w:val="%1)"/>
      <w:lvlJc w:val="left"/>
      <w:pPr>
        <w:tabs>
          <w:tab w:val="num" w:pos="360"/>
        </w:tabs>
        <w:ind w:left="283" w:hanging="283"/>
      </w:pPr>
      <w:rPr>
        <w:b w:val="0"/>
        <w:i w:val="0"/>
        <w:sz w:val="24"/>
        <w:szCs w:val="24"/>
      </w:rPr>
    </w:lvl>
  </w:abstractNum>
  <w:abstractNum w:abstractNumId="29">
    <w:nsid w:val="5C1D1B2D"/>
    <w:multiLevelType w:val="singleLevel"/>
    <w:tmpl w:val="2132DD26"/>
    <w:lvl w:ilvl="0">
      <w:start w:val="1"/>
      <w:numFmt w:val="decimal"/>
      <w:lvlText w:val="%1."/>
      <w:lvlJc w:val="left"/>
      <w:pPr>
        <w:tabs>
          <w:tab w:val="num" w:pos="360"/>
        </w:tabs>
        <w:ind w:left="360" w:hanging="360"/>
      </w:pPr>
      <w:rPr>
        <w:b w:val="0"/>
        <w:i w:val="0"/>
      </w:rPr>
    </w:lvl>
  </w:abstractNum>
  <w:abstractNum w:abstractNumId="30">
    <w:nsid w:val="5C65553E"/>
    <w:multiLevelType w:val="multilevel"/>
    <w:tmpl w:val="D12AD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80268D6"/>
    <w:multiLevelType w:val="hybridMultilevel"/>
    <w:tmpl w:val="41BC2702"/>
    <w:lvl w:ilvl="0" w:tplc="05DC3EC0">
      <w:numFmt w:val="bullet"/>
      <w:lvlText w:val="-"/>
      <w:lvlJc w:val="left"/>
      <w:pPr>
        <w:tabs>
          <w:tab w:val="num" w:pos="502"/>
        </w:tabs>
        <w:ind w:left="502" w:hanging="360"/>
      </w:pPr>
      <w:rPr>
        <w:rFonts w:ascii="Times New Roman" w:eastAsia="Times New Roman" w:hAnsi="Times New Roman" w:cs="Times New Roman" w:hint="default"/>
      </w:rPr>
    </w:lvl>
    <w:lvl w:ilvl="1" w:tplc="04050003">
      <w:start w:val="1"/>
      <w:numFmt w:val="bullet"/>
      <w:lvlText w:val="o"/>
      <w:lvlJc w:val="left"/>
      <w:pPr>
        <w:tabs>
          <w:tab w:val="num" w:pos="1222"/>
        </w:tabs>
        <w:ind w:left="1222" w:hanging="360"/>
      </w:pPr>
      <w:rPr>
        <w:rFonts w:ascii="Courier New" w:hAnsi="Courier New" w:cs="Courier New" w:hint="default"/>
      </w:rPr>
    </w:lvl>
    <w:lvl w:ilvl="2" w:tplc="04050005">
      <w:start w:val="1"/>
      <w:numFmt w:val="bullet"/>
      <w:lvlText w:val=""/>
      <w:lvlJc w:val="left"/>
      <w:pPr>
        <w:tabs>
          <w:tab w:val="num" w:pos="1942"/>
        </w:tabs>
        <w:ind w:left="1942" w:hanging="360"/>
      </w:pPr>
      <w:rPr>
        <w:rFonts w:ascii="Wingdings" w:hAnsi="Wingdings" w:hint="default"/>
      </w:rPr>
    </w:lvl>
    <w:lvl w:ilvl="3" w:tplc="04050001">
      <w:start w:val="1"/>
      <w:numFmt w:val="bullet"/>
      <w:lvlText w:val=""/>
      <w:lvlJc w:val="left"/>
      <w:pPr>
        <w:tabs>
          <w:tab w:val="num" w:pos="2662"/>
        </w:tabs>
        <w:ind w:left="2662" w:hanging="360"/>
      </w:pPr>
      <w:rPr>
        <w:rFonts w:ascii="Symbol" w:hAnsi="Symbol" w:hint="default"/>
      </w:rPr>
    </w:lvl>
    <w:lvl w:ilvl="4" w:tplc="04050003">
      <w:start w:val="1"/>
      <w:numFmt w:val="bullet"/>
      <w:lvlText w:val="o"/>
      <w:lvlJc w:val="left"/>
      <w:pPr>
        <w:tabs>
          <w:tab w:val="num" w:pos="3382"/>
        </w:tabs>
        <w:ind w:left="3382" w:hanging="360"/>
      </w:pPr>
      <w:rPr>
        <w:rFonts w:ascii="Courier New" w:hAnsi="Courier New" w:cs="Courier New" w:hint="default"/>
      </w:rPr>
    </w:lvl>
    <w:lvl w:ilvl="5" w:tplc="04050005">
      <w:start w:val="1"/>
      <w:numFmt w:val="bullet"/>
      <w:lvlText w:val=""/>
      <w:lvlJc w:val="left"/>
      <w:pPr>
        <w:tabs>
          <w:tab w:val="num" w:pos="4102"/>
        </w:tabs>
        <w:ind w:left="4102" w:hanging="360"/>
      </w:pPr>
      <w:rPr>
        <w:rFonts w:ascii="Wingdings" w:hAnsi="Wingdings" w:hint="default"/>
      </w:rPr>
    </w:lvl>
    <w:lvl w:ilvl="6" w:tplc="04050001">
      <w:start w:val="1"/>
      <w:numFmt w:val="bullet"/>
      <w:lvlText w:val=""/>
      <w:lvlJc w:val="left"/>
      <w:pPr>
        <w:tabs>
          <w:tab w:val="num" w:pos="4822"/>
        </w:tabs>
        <w:ind w:left="4822" w:hanging="360"/>
      </w:pPr>
      <w:rPr>
        <w:rFonts w:ascii="Symbol" w:hAnsi="Symbol" w:hint="default"/>
      </w:rPr>
    </w:lvl>
    <w:lvl w:ilvl="7" w:tplc="04050003">
      <w:start w:val="1"/>
      <w:numFmt w:val="bullet"/>
      <w:lvlText w:val="o"/>
      <w:lvlJc w:val="left"/>
      <w:pPr>
        <w:tabs>
          <w:tab w:val="num" w:pos="5542"/>
        </w:tabs>
        <w:ind w:left="5542" w:hanging="360"/>
      </w:pPr>
      <w:rPr>
        <w:rFonts w:ascii="Courier New" w:hAnsi="Courier New" w:cs="Courier New" w:hint="default"/>
      </w:rPr>
    </w:lvl>
    <w:lvl w:ilvl="8" w:tplc="04050005">
      <w:start w:val="1"/>
      <w:numFmt w:val="bullet"/>
      <w:lvlText w:val=""/>
      <w:lvlJc w:val="left"/>
      <w:pPr>
        <w:tabs>
          <w:tab w:val="num" w:pos="6262"/>
        </w:tabs>
        <w:ind w:left="6262" w:hanging="360"/>
      </w:pPr>
      <w:rPr>
        <w:rFonts w:ascii="Wingdings" w:hAnsi="Wingdings" w:hint="default"/>
      </w:rPr>
    </w:lvl>
  </w:abstractNum>
  <w:abstractNum w:abstractNumId="32">
    <w:nsid w:val="6D162216"/>
    <w:multiLevelType w:val="singleLevel"/>
    <w:tmpl w:val="E4E6FD00"/>
    <w:lvl w:ilvl="0">
      <w:start w:val="4"/>
      <w:numFmt w:val="decimal"/>
      <w:lvlText w:val="%1."/>
      <w:lvlJc w:val="left"/>
      <w:pPr>
        <w:tabs>
          <w:tab w:val="num" w:pos="360"/>
        </w:tabs>
        <w:ind w:left="360" w:hanging="360"/>
      </w:pPr>
      <w:rPr>
        <w:rFonts w:hint="default"/>
        <w:b w:val="0"/>
        <w:i w:val="0"/>
      </w:rPr>
    </w:lvl>
  </w:abstractNum>
  <w:abstractNum w:abstractNumId="33">
    <w:nsid w:val="72271894"/>
    <w:multiLevelType w:val="multilevel"/>
    <w:tmpl w:val="11B484E6"/>
    <w:lvl w:ilvl="0">
      <w:start w:val="1"/>
      <w:numFmt w:val="decimal"/>
      <w:pStyle w:val="Smlouva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nsid w:val="77B51D2F"/>
    <w:multiLevelType w:val="hybridMultilevel"/>
    <w:tmpl w:val="B6B6F94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7AC9526B"/>
    <w:multiLevelType w:val="hybridMultilevel"/>
    <w:tmpl w:val="7AF20F90"/>
    <w:lvl w:ilvl="0" w:tplc="7040CB1E">
      <w:start w:val="1"/>
      <w:numFmt w:val="lowerLetter"/>
      <w:lvlText w:val="%1)"/>
      <w:lvlJc w:val="left"/>
      <w:pPr>
        <w:ind w:left="786" w:hanging="360"/>
      </w:pPr>
      <w:rPr>
        <w:rFonts w:ascii="Arial" w:eastAsia="Times New Roman" w:hAnsi="Arial" w:cs="Arial"/>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7">
    <w:nsid w:val="7CD3091A"/>
    <w:multiLevelType w:val="multilevel"/>
    <w:tmpl w:val="82D6CF24"/>
    <w:lvl w:ilvl="0">
      <w:start w:val="1"/>
      <w:numFmt w:val="decimal"/>
      <w:lvlText w:val="%1."/>
      <w:lvlJc w:val="left"/>
      <w:pPr>
        <w:tabs>
          <w:tab w:val="num" w:pos="360"/>
        </w:tabs>
        <w:ind w:left="360" w:hanging="360"/>
      </w:pPr>
      <w:rPr>
        <w:b w:val="0"/>
        <w:i w:val="0"/>
      </w:rPr>
    </w:lvl>
    <w:lvl w:ilvl="1">
      <w:start w:val="30"/>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28"/>
  </w:num>
  <w:num w:numId="3">
    <w:abstractNumId w:val="16"/>
  </w:num>
  <w:num w:numId="4">
    <w:abstractNumId w:val="33"/>
  </w:num>
  <w:num w:numId="5">
    <w:abstractNumId w:val="24"/>
  </w:num>
  <w:num w:numId="6">
    <w:abstractNumId w:val="5"/>
  </w:num>
  <w:num w:numId="7">
    <w:abstractNumId w:val="9"/>
  </w:num>
  <w:num w:numId="8">
    <w:abstractNumId w:val="3"/>
  </w:num>
  <w:num w:numId="9">
    <w:abstractNumId w:val="1"/>
  </w:num>
  <w:num w:numId="10">
    <w:abstractNumId w:val="6"/>
  </w:num>
  <w:num w:numId="11">
    <w:abstractNumId w:val="27"/>
  </w:num>
  <w:num w:numId="12">
    <w:abstractNumId w:val="17"/>
  </w:num>
  <w:num w:numId="13">
    <w:abstractNumId w:val="37"/>
  </w:num>
  <w:num w:numId="14">
    <w:abstractNumId w:val="20"/>
  </w:num>
  <w:num w:numId="15">
    <w:abstractNumId w:val="32"/>
  </w:num>
  <w:num w:numId="16">
    <w:abstractNumId w:val="29"/>
  </w:num>
  <w:num w:numId="17">
    <w:abstractNumId w:val="23"/>
  </w:num>
  <w:num w:numId="18">
    <w:abstractNumId w:val="25"/>
  </w:num>
  <w:num w:numId="19">
    <w:abstractNumId w:val="19"/>
  </w:num>
  <w:num w:numId="20">
    <w:abstractNumId w:val="12"/>
  </w:num>
  <w:num w:numId="21">
    <w:abstractNumId w:val="0"/>
    <w:lvlOverride w:ilvl="0">
      <w:lvl w:ilvl="0">
        <w:start w:val="1"/>
        <w:numFmt w:val="bullet"/>
        <w:lvlText w:val="§"/>
        <w:legacy w:legacy="1" w:legacySpace="0" w:legacyIndent="144"/>
        <w:lvlJc w:val="left"/>
        <w:rPr>
          <w:rFonts w:ascii="Wingdings" w:hAnsi="Wingdings" w:hint="default"/>
          <w:color w:val="000000"/>
        </w:rPr>
      </w:lvl>
    </w:lvlOverride>
  </w:num>
  <w:num w:numId="22">
    <w:abstractNumId w:val="36"/>
  </w:num>
  <w:num w:numId="23">
    <w:abstractNumId w:val="8"/>
    <w:lvlOverride w:ilvl="0">
      <w:startOverride w:val="1"/>
    </w:lvlOverride>
  </w:num>
  <w:num w:numId="24">
    <w:abstractNumId w:val="10"/>
  </w:num>
  <w:num w:numId="25">
    <w:abstractNumId w:val="22"/>
  </w:num>
  <w:num w:numId="26">
    <w:abstractNumId w:val="30"/>
  </w:num>
  <w:num w:numId="27">
    <w:abstractNumId w:val="21"/>
  </w:num>
  <w:num w:numId="28">
    <w:abstractNumId w:val="26"/>
  </w:num>
  <w:num w:numId="29">
    <w:abstractNumId w:val="31"/>
  </w:num>
  <w:num w:numId="30">
    <w:abstractNumId w:val="31"/>
  </w:num>
  <w:num w:numId="31">
    <w:abstractNumId w:val="4"/>
  </w:num>
  <w:num w:numId="32">
    <w:abstractNumId w:val="11"/>
  </w:num>
  <w:num w:numId="33">
    <w:abstractNumId w:val="18"/>
  </w:num>
  <w:num w:numId="34">
    <w:abstractNumId w:val="8"/>
  </w:num>
  <w:num w:numId="35">
    <w:abstractNumId w:val="13"/>
  </w:num>
  <w:num w:numId="36">
    <w:abstractNumId w:val="8"/>
  </w:num>
  <w:num w:numId="37">
    <w:abstractNumId w:val="8"/>
  </w:num>
  <w:num w:numId="38">
    <w:abstractNumId w:val="7"/>
  </w:num>
  <w:num w:numId="39">
    <w:abstractNumId w:val="35"/>
  </w:num>
  <w:num w:numId="40">
    <w:abstractNumId w:val="14"/>
  </w:num>
  <w:num w:numId="41">
    <w:abstractNumId w:val="34"/>
  </w:num>
  <w:num w:numId="42">
    <w:abstractNumId w:val="2"/>
  </w:num>
  <w:num w:numId="43">
    <w:abstractNumId w:val="15"/>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35"/>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5C9"/>
    <w:rsid w:val="00002B16"/>
    <w:rsid w:val="000114CE"/>
    <w:rsid w:val="000149D5"/>
    <w:rsid w:val="00025340"/>
    <w:rsid w:val="00027026"/>
    <w:rsid w:val="00037EEA"/>
    <w:rsid w:val="000A21DC"/>
    <w:rsid w:val="000B15DD"/>
    <w:rsid w:val="000F2451"/>
    <w:rsid w:val="000F79F7"/>
    <w:rsid w:val="00106388"/>
    <w:rsid w:val="001075B7"/>
    <w:rsid w:val="00112530"/>
    <w:rsid w:val="001443A9"/>
    <w:rsid w:val="0018394B"/>
    <w:rsid w:val="001860F9"/>
    <w:rsid w:val="001A5EDD"/>
    <w:rsid w:val="001C5DE7"/>
    <w:rsid w:val="001F582C"/>
    <w:rsid w:val="00234754"/>
    <w:rsid w:val="002410AC"/>
    <w:rsid w:val="002609CF"/>
    <w:rsid w:val="00264CCF"/>
    <w:rsid w:val="00280E6A"/>
    <w:rsid w:val="00284034"/>
    <w:rsid w:val="002D1B97"/>
    <w:rsid w:val="002D6237"/>
    <w:rsid w:val="002E2AD7"/>
    <w:rsid w:val="002F25C0"/>
    <w:rsid w:val="00300B96"/>
    <w:rsid w:val="00340046"/>
    <w:rsid w:val="00344C7B"/>
    <w:rsid w:val="00345DCA"/>
    <w:rsid w:val="00351930"/>
    <w:rsid w:val="0036655E"/>
    <w:rsid w:val="003717BA"/>
    <w:rsid w:val="00374801"/>
    <w:rsid w:val="00391E9D"/>
    <w:rsid w:val="003A27D0"/>
    <w:rsid w:val="003A60A2"/>
    <w:rsid w:val="003A6B4A"/>
    <w:rsid w:val="003B4D87"/>
    <w:rsid w:val="003C7032"/>
    <w:rsid w:val="003C7D73"/>
    <w:rsid w:val="003F488B"/>
    <w:rsid w:val="003F5F61"/>
    <w:rsid w:val="004065AA"/>
    <w:rsid w:val="00425062"/>
    <w:rsid w:val="0043131E"/>
    <w:rsid w:val="00443D3F"/>
    <w:rsid w:val="004848D3"/>
    <w:rsid w:val="00491CCD"/>
    <w:rsid w:val="004B0A2C"/>
    <w:rsid w:val="00515268"/>
    <w:rsid w:val="00521EB4"/>
    <w:rsid w:val="0052654A"/>
    <w:rsid w:val="005359EC"/>
    <w:rsid w:val="00537E18"/>
    <w:rsid w:val="00555FF0"/>
    <w:rsid w:val="00567905"/>
    <w:rsid w:val="00575C26"/>
    <w:rsid w:val="00582A65"/>
    <w:rsid w:val="00586038"/>
    <w:rsid w:val="00587AA1"/>
    <w:rsid w:val="005963DF"/>
    <w:rsid w:val="005A68F2"/>
    <w:rsid w:val="005B3BD1"/>
    <w:rsid w:val="005D4A65"/>
    <w:rsid w:val="005D7336"/>
    <w:rsid w:val="005E2CD1"/>
    <w:rsid w:val="006000F5"/>
    <w:rsid w:val="0064791B"/>
    <w:rsid w:val="006572E2"/>
    <w:rsid w:val="00664967"/>
    <w:rsid w:val="00670FB9"/>
    <w:rsid w:val="00686DAA"/>
    <w:rsid w:val="00692655"/>
    <w:rsid w:val="006A00E5"/>
    <w:rsid w:val="006A030B"/>
    <w:rsid w:val="006C3561"/>
    <w:rsid w:val="006C3F5C"/>
    <w:rsid w:val="006C6A5D"/>
    <w:rsid w:val="006E3C08"/>
    <w:rsid w:val="006F4D81"/>
    <w:rsid w:val="007202B4"/>
    <w:rsid w:val="00733611"/>
    <w:rsid w:val="00742D17"/>
    <w:rsid w:val="00753694"/>
    <w:rsid w:val="00754F5A"/>
    <w:rsid w:val="00756C9D"/>
    <w:rsid w:val="00762541"/>
    <w:rsid w:val="007D06EA"/>
    <w:rsid w:val="007E01FC"/>
    <w:rsid w:val="007F44F4"/>
    <w:rsid w:val="007F7462"/>
    <w:rsid w:val="00802E3F"/>
    <w:rsid w:val="00821E24"/>
    <w:rsid w:val="00825EF1"/>
    <w:rsid w:val="00831C69"/>
    <w:rsid w:val="00841CA1"/>
    <w:rsid w:val="00842CE3"/>
    <w:rsid w:val="00844AB8"/>
    <w:rsid w:val="00847711"/>
    <w:rsid w:val="00870710"/>
    <w:rsid w:val="00881D26"/>
    <w:rsid w:val="00884A37"/>
    <w:rsid w:val="008A4631"/>
    <w:rsid w:val="008A47C8"/>
    <w:rsid w:val="008B074A"/>
    <w:rsid w:val="008B4B01"/>
    <w:rsid w:val="008D79A5"/>
    <w:rsid w:val="008F5C5C"/>
    <w:rsid w:val="00900A22"/>
    <w:rsid w:val="00901DE3"/>
    <w:rsid w:val="00916499"/>
    <w:rsid w:val="00920862"/>
    <w:rsid w:val="009213F7"/>
    <w:rsid w:val="009276F3"/>
    <w:rsid w:val="00930EF9"/>
    <w:rsid w:val="00937CB7"/>
    <w:rsid w:val="00952D3D"/>
    <w:rsid w:val="009677AE"/>
    <w:rsid w:val="00983914"/>
    <w:rsid w:val="00993DD9"/>
    <w:rsid w:val="009B1925"/>
    <w:rsid w:val="009B1D12"/>
    <w:rsid w:val="009B2C46"/>
    <w:rsid w:val="009B5ADF"/>
    <w:rsid w:val="009C4226"/>
    <w:rsid w:val="009D170F"/>
    <w:rsid w:val="009E2878"/>
    <w:rsid w:val="009E5B6F"/>
    <w:rsid w:val="009F2C45"/>
    <w:rsid w:val="00A258A7"/>
    <w:rsid w:val="00A507C8"/>
    <w:rsid w:val="00A53861"/>
    <w:rsid w:val="00A6047F"/>
    <w:rsid w:val="00A82715"/>
    <w:rsid w:val="00A84242"/>
    <w:rsid w:val="00A87A36"/>
    <w:rsid w:val="00AA3C26"/>
    <w:rsid w:val="00AB3376"/>
    <w:rsid w:val="00AD17C7"/>
    <w:rsid w:val="00AE49BF"/>
    <w:rsid w:val="00AF6800"/>
    <w:rsid w:val="00B10BFD"/>
    <w:rsid w:val="00B81EC8"/>
    <w:rsid w:val="00BB3712"/>
    <w:rsid w:val="00BB6605"/>
    <w:rsid w:val="00BD09FD"/>
    <w:rsid w:val="00BD14C9"/>
    <w:rsid w:val="00BE5A9A"/>
    <w:rsid w:val="00BF5A77"/>
    <w:rsid w:val="00C0200B"/>
    <w:rsid w:val="00C0687D"/>
    <w:rsid w:val="00C150A8"/>
    <w:rsid w:val="00C232D9"/>
    <w:rsid w:val="00C35B80"/>
    <w:rsid w:val="00C36920"/>
    <w:rsid w:val="00C45545"/>
    <w:rsid w:val="00C95335"/>
    <w:rsid w:val="00C9682F"/>
    <w:rsid w:val="00CA0937"/>
    <w:rsid w:val="00CA510B"/>
    <w:rsid w:val="00CC659E"/>
    <w:rsid w:val="00CD7313"/>
    <w:rsid w:val="00CD797E"/>
    <w:rsid w:val="00CF51B2"/>
    <w:rsid w:val="00D30D75"/>
    <w:rsid w:val="00D460B9"/>
    <w:rsid w:val="00D536C9"/>
    <w:rsid w:val="00D604FD"/>
    <w:rsid w:val="00D657E8"/>
    <w:rsid w:val="00D665C9"/>
    <w:rsid w:val="00D7146A"/>
    <w:rsid w:val="00D87131"/>
    <w:rsid w:val="00D95AFC"/>
    <w:rsid w:val="00DA0F35"/>
    <w:rsid w:val="00DA422E"/>
    <w:rsid w:val="00DB3439"/>
    <w:rsid w:val="00DC2217"/>
    <w:rsid w:val="00DD6CDC"/>
    <w:rsid w:val="00DE065B"/>
    <w:rsid w:val="00E04715"/>
    <w:rsid w:val="00E246A1"/>
    <w:rsid w:val="00E27C86"/>
    <w:rsid w:val="00E32304"/>
    <w:rsid w:val="00E32D83"/>
    <w:rsid w:val="00E33058"/>
    <w:rsid w:val="00E67396"/>
    <w:rsid w:val="00E74B93"/>
    <w:rsid w:val="00EA12D9"/>
    <w:rsid w:val="00EA4A9A"/>
    <w:rsid w:val="00EB12BF"/>
    <w:rsid w:val="00ED106C"/>
    <w:rsid w:val="00ED2684"/>
    <w:rsid w:val="00EE231C"/>
    <w:rsid w:val="00EF69D5"/>
    <w:rsid w:val="00F10FCF"/>
    <w:rsid w:val="00F13A57"/>
    <w:rsid w:val="00F25544"/>
    <w:rsid w:val="00F32C22"/>
    <w:rsid w:val="00F32E12"/>
    <w:rsid w:val="00F430C2"/>
    <w:rsid w:val="00F55383"/>
    <w:rsid w:val="00F65BDC"/>
    <w:rsid w:val="00F74AFF"/>
    <w:rsid w:val="00FA195E"/>
    <w:rsid w:val="00FA587B"/>
    <w:rsid w:val="00FC6F8C"/>
    <w:rsid w:val="00FE6D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13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Hypertextovodkaz">
    <w:name w:val="Hyperlink"/>
    <w:basedOn w:val="Standardnpsmoodstavce"/>
    <w:uiPriority w:val="99"/>
    <w:unhideWhenUsed/>
    <w:rsid w:val="00D87131"/>
    <w:rPr>
      <w:color w:val="0000FF" w:themeColor="hyperlink"/>
      <w:u w:val="single"/>
    </w:rPr>
  </w:style>
  <w:style w:type="character" w:customStyle="1" w:styleId="UnresolvedMention">
    <w:name w:val="Unresolved Mention"/>
    <w:basedOn w:val="Standardnpsmoodstavce"/>
    <w:uiPriority w:val="99"/>
    <w:semiHidden/>
    <w:unhideWhenUsed/>
    <w:rsid w:val="00D8713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665C9"/>
    <w:pPr>
      <w:spacing w:after="0" w:line="240" w:lineRule="auto"/>
    </w:pPr>
    <w:rPr>
      <w:rFonts w:ascii="Times New Roman" w:eastAsia="Times New Roman" w:hAnsi="Times New Roman" w:cs="Courier New"/>
      <w:sz w:val="24"/>
      <w:szCs w:val="24"/>
      <w:lang w:eastAsia="cs-CZ"/>
    </w:rPr>
  </w:style>
  <w:style w:type="paragraph" w:styleId="Nadpis1">
    <w:name w:val="heading 1"/>
    <w:basedOn w:val="Normln"/>
    <w:next w:val="Normln"/>
    <w:link w:val="Nadpis1Char"/>
    <w:qFormat/>
    <w:rsid w:val="00D665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D665C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D665C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nhideWhenUsed/>
    <w:qFormat/>
    <w:rsid w:val="00D665C9"/>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nhideWhenUsed/>
    <w:qFormat/>
    <w:rsid w:val="001C5DE7"/>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unhideWhenUsed/>
    <w:qFormat/>
    <w:rsid w:val="001C5DE7"/>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unhideWhenUsed/>
    <w:qFormat/>
    <w:rsid w:val="001C5DE7"/>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unhideWhenUsed/>
    <w:qFormat/>
    <w:rsid w:val="001C5DE7"/>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unhideWhenUsed/>
    <w:qFormat/>
    <w:rsid w:val="001C5DE7"/>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C9"/>
    <w:rPr>
      <w:rFonts w:asciiTheme="majorHAnsi" w:eastAsiaTheme="majorEastAsia" w:hAnsiTheme="majorHAnsi" w:cstheme="majorBidi"/>
      <w:b/>
      <w:bCs/>
      <w:color w:val="365F91" w:themeColor="accent1" w:themeShade="BF"/>
      <w:sz w:val="28"/>
      <w:szCs w:val="28"/>
      <w:lang w:eastAsia="cs-CZ"/>
    </w:rPr>
  </w:style>
  <w:style w:type="character" w:customStyle="1" w:styleId="Nadpis2Char">
    <w:name w:val="Nadpis 2 Char"/>
    <w:basedOn w:val="Standardnpsmoodstavce"/>
    <w:link w:val="Nadpis2"/>
    <w:rsid w:val="00D665C9"/>
    <w:rPr>
      <w:rFonts w:ascii="Times New Roman" w:eastAsia="Times New Roman" w:hAnsi="Times New Roman" w:cs="Times New Roman"/>
      <w:lang w:eastAsia="cs-CZ"/>
    </w:rPr>
  </w:style>
  <w:style w:type="paragraph" w:styleId="Zkladntext">
    <w:name w:val="Body Text"/>
    <w:basedOn w:val="Normln"/>
    <w:link w:val="ZkladntextChar"/>
    <w:rsid w:val="00D665C9"/>
  </w:style>
  <w:style w:type="character" w:customStyle="1" w:styleId="ZkladntextChar">
    <w:name w:val="Základní text Char"/>
    <w:basedOn w:val="Standardnpsmoodstavce"/>
    <w:link w:val="Zkladntext"/>
    <w:rsid w:val="00D665C9"/>
    <w:rPr>
      <w:rFonts w:ascii="Times New Roman" w:eastAsia="Times New Roman" w:hAnsi="Times New Roman" w:cs="Courier New"/>
      <w:sz w:val="24"/>
      <w:szCs w:val="24"/>
      <w:lang w:eastAsia="cs-CZ"/>
    </w:rPr>
  </w:style>
  <w:style w:type="paragraph" w:styleId="Nzev">
    <w:name w:val="Title"/>
    <w:basedOn w:val="Normln"/>
    <w:link w:val="NzevChar"/>
    <w:qFormat/>
    <w:rsid w:val="00D665C9"/>
    <w:pPr>
      <w:jc w:val="center"/>
    </w:pPr>
    <w:rPr>
      <w:b/>
      <w:bCs/>
      <w:sz w:val="32"/>
      <w:szCs w:val="32"/>
    </w:rPr>
  </w:style>
  <w:style w:type="character" w:customStyle="1" w:styleId="NzevChar">
    <w:name w:val="Název Char"/>
    <w:basedOn w:val="Standardnpsmoodstavce"/>
    <w:link w:val="Nzev"/>
    <w:rsid w:val="00D665C9"/>
    <w:rPr>
      <w:rFonts w:ascii="Times New Roman" w:eastAsia="Times New Roman" w:hAnsi="Times New Roman" w:cs="Courier New"/>
      <w:b/>
      <w:bCs/>
      <w:sz w:val="32"/>
      <w:szCs w:val="32"/>
      <w:lang w:eastAsia="cs-CZ"/>
    </w:rPr>
  </w:style>
  <w:style w:type="paragraph" w:styleId="Zhlav">
    <w:name w:val="header"/>
    <w:basedOn w:val="Normln"/>
    <w:link w:val="ZhlavChar"/>
    <w:rsid w:val="00D665C9"/>
    <w:pPr>
      <w:tabs>
        <w:tab w:val="center" w:pos="4536"/>
        <w:tab w:val="right" w:pos="9072"/>
      </w:tabs>
    </w:pPr>
  </w:style>
  <w:style w:type="character" w:customStyle="1" w:styleId="ZhlavChar">
    <w:name w:val="Záhlaví Char"/>
    <w:basedOn w:val="Standardnpsmoodstavce"/>
    <w:link w:val="Zhlav"/>
    <w:rsid w:val="00D665C9"/>
    <w:rPr>
      <w:rFonts w:ascii="Times New Roman" w:eastAsia="Times New Roman" w:hAnsi="Times New Roman" w:cs="Courier New"/>
      <w:sz w:val="24"/>
      <w:szCs w:val="24"/>
      <w:lang w:eastAsia="cs-CZ"/>
    </w:rPr>
  </w:style>
  <w:style w:type="character" w:styleId="slostrnky">
    <w:name w:val="page number"/>
    <w:basedOn w:val="Standardnpsmoodstavce"/>
    <w:rsid w:val="00D665C9"/>
  </w:style>
  <w:style w:type="paragraph" w:styleId="Zpat">
    <w:name w:val="footer"/>
    <w:basedOn w:val="Normln"/>
    <w:link w:val="ZpatChar"/>
    <w:rsid w:val="00D665C9"/>
    <w:pPr>
      <w:tabs>
        <w:tab w:val="center" w:pos="4536"/>
        <w:tab w:val="right" w:pos="9072"/>
      </w:tabs>
    </w:pPr>
  </w:style>
  <w:style w:type="character" w:customStyle="1" w:styleId="ZpatChar">
    <w:name w:val="Zápatí Char"/>
    <w:basedOn w:val="Standardnpsmoodstavce"/>
    <w:link w:val="Zpat"/>
    <w:rsid w:val="00D665C9"/>
    <w:rPr>
      <w:rFonts w:ascii="Times New Roman" w:eastAsia="Times New Roman" w:hAnsi="Times New Roman" w:cs="Courier New"/>
      <w:sz w:val="24"/>
      <w:szCs w:val="24"/>
      <w:lang w:eastAsia="cs-CZ"/>
    </w:rPr>
  </w:style>
  <w:style w:type="paragraph" w:styleId="Odstavecseseznamem">
    <w:name w:val="List Paragraph"/>
    <w:basedOn w:val="Normln"/>
    <w:uiPriority w:val="34"/>
    <w:qFormat/>
    <w:rsid w:val="00D665C9"/>
    <w:pPr>
      <w:ind w:left="720"/>
      <w:contextualSpacing/>
    </w:pPr>
  </w:style>
  <w:style w:type="paragraph" w:styleId="Zkladntextodsazen3">
    <w:name w:val="Body Text Indent 3"/>
    <w:basedOn w:val="Normln"/>
    <w:link w:val="Zkladntextodsazen3Char"/>
    <w:uiPriority w:val="99"/>
    <w:semiHidden/>
    <w:unhideWhenUsed/>
    <w:rsid w:val="00D665C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665C9"/>
    <w:rPr>
      <w:rFonts w:ascii="Times New Roman" w:eastAsia="Times New Roman" w:hAnsi="Times New Roman" w:cs="Courier New"/>
      <w:sz w:val="16"/>
      <w:szCs w:val="16"/>
      <w:lang w:eastAsia="cs-CZ"/>
    </w:rPr>
  </w:style>
  <w:style w:type="paragraph" w:customStyle="1" w:styleId="Odstavec">
    <w:name w:val="Odstavec"/>
    <w:basedOn w:val="Normln"/>
    <w:rsid w:val="00D665C9"/>
    <w:pPr>
      <w:suppressAutoHyphens/>
      <w:overflowPunct w:val="0"/>
      <w:autoSpaceDE w:val="0"/>
      <w:autoSpaceDN w:val="0"/>
      <w:adjustRightInd w:val="0"/>
      <w:spacing w:after="115" w:line="276" w:lineRule="auto"/>
      <w:ind w:firstLine="480"/>
      <w:jc w:val="center"/>
      <w:textAlignment w:val="baseline"/>
    </w:pPr>
    <w:rPr>
      <w:rFonts w:cs="Times New Roman"/>
      <w:szCs w:val="20"/>
    </w:rPr>
  </w:style>
  <w:style w:type="table" w:styleId="Mkatabulky">
    <w:name w:val="Table Grid"/>
    <w:basedOn w:val="Normlntabulka"/>
    <w:rsid w:val="00D665C9"/>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louva3">
    <w:name w:val="Smlouva3"/>
    <w:basedOn w:val="Normln"/>
    <w:rsid w:val="00D665C9"/>
    <w:pPr>
      <w:spacing w:before="120"/>
      <w:jc w:val="both"/>
    </w:pPr>
    <w:rPr>
      <w:rFonts w:cs="Times New Roman"/>
      <w:szCs w:val="20"/>
    </w:rPr>
  </w:style>
  <w:style w:type="paragraph" w:customStyle="1" w:styleId="Smlouva1">
    <w:name w:val="Smlouva1"/>
    <w:basedOn w:val="Nadpis1"/>
    <w:rsid w:val="00D665C9"/>
    <w:pPr>
      <w:keepLines w:val="0"/>
      <w:numPr>
        <w:numId w:val="4"/>
      </w:numPr>
      <w:spacing w:before="240" w:after="60"/>
      <w:jc w:val="center"/>
      <w:outlineLvl w:val="9"/>
    </w:pPr>
    <w:rPr>
      <w:rFonts w:ascii="Times New Roman" w:eastAsia="Times New Roman" w:hAnsi="Times New Roman" w:cs="Times New Roman"/>
      <w:bCs w:val="0"/>
      <w:color w:val="auto"/>
      <w:kern w:val="28"/>
      <w:szCs w:val="20"/>
    </w:rPr>
  </w:style>
  <w:style w:type="paragraph" w:customStyle="1" w:styleId="BodyText21">
    <w:name w:val="Body Text 21"/>
    <w:basedOn w:val="Normln"/>
    <w:rsid w:val="00D665C9"/>
    <w:pPr>
      <w:widowControl w:val="0"/>
      <w:tabs>
        <w:tab w:val="left" w:pos="284"/>
      </w:tabs>
      <w:autoSpaceDE w:val="0"/>
      <w:autoSpaceDN w:val="0"/>
      <w:ind w:left="284"/>
      <w:jc w:val="both"/>
    </w:pPr>
    <w:rPr>
      <w:rFonts w:cs="Times New Roman"/>
      <w:sz w:val="20"/>
    </w:rPr>
  </w:style>
  <w:style w:type="character" w:styleId="Siln">
    <w:name w:val="Strong"/>
    <w:basedOn w:val="Standardnpsmoodstavce"/>
    <w:qFormat/>
    <w:rsid w:val="00D665C9"/>
    <w:rPr>
      <w:b/>
      <w:bCs/>
    </w:rPr>
  </w:style>
  <w:style w:type="paragraph" w:customStyle="1" w:styleId="Smlouva-slo">
    <w:name w:val="Smlouva-číslo"/>
    <w:basedOn w:val="Normln"/>
    <w:rsid w:val="00D665C9"/>
    <w:pPr>
      <w:spacing w:before="120" w:line="240" w:lineRule="atLeast"/>
      <w:jc w:val="both"/>
    </w:pPr>
    <w:rPr>
      <w:rFonts w:cs="Times New Roman"/>
      <w:szCs w:val="20"/>
    </w:rPr>
  </w:style>
  <w:style w:type="character" w:customStyle="1" w:styleId="Nadpis3Char">
    <w:name w:val="Nadpis 3 Char"/>
    <w:basedOn w:val="Standardnpsmoodstavce"/>
    <w:link w:val="Nadpis3"/>
    <w:uiPriority w:val="9"/>
    <w:semiHidden/>
    <w:rsid w:val="00D665C9"/>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uiPriority w:val="9"/>
    <w:semiHidden/>
    <w:rsid w:val="00D665C9"/>
    <w:rPr>
      <w:rFonts w:asciiTheme="majorHAnsi" w:eastAsiaTheme="majorEastAsia" w:hAnsiTheme="majorHAnsi" w:cstheme="majorBidi"/>
      <w:b/>
      <w:bCs/>
      <w:i/>
      <w:iCs/>
      <w:color w:val="4F81BD" w:themeColor="accent1"/>
      <w:sz w:val="24"/>
      <w:szCs w:val="24"/>
      <w:lang w:eastAsia="cs-CZ"/>
    </w:rPr>
  </w:style>
  <w:style w:type="paragraph" w:customStyle="1" w:styleId="Smlouva2">
    <w:name w:val="Smlouva2"/>
    <w:basedOn w:val="Normln"/>
    <w:rsid w:val="00D665C9"/>
    <w:pPr>
      <w:jc w:val="center"/>
    </w:pPr>
    <w:rPr>
      <w:rFonts w:cs="Times New Roman"/>
      <w:b/>
      <w:szCs w:val="20"/>
    </w:rPr>
  </w:style>
  <w:style w:type="paragraph" w:customStyle="1" w:styleId="Normln0">
    <w:name w:val="Normální~"/>
    <w:basedOn w:val="Normln"/>
    <w:rsid w:val="00D665C9"/>
    <w:pPr>
      <w:widowControl w:val="0"/>
      <w:spacing w:after="198" w:line="288" w:lineRule="auto"/>
      <w:ind w:left="705" w:right="15"/>
      <w:jc w:val="both"/>
    </w:pPr>
    <w:rPr>
      <w:rFonts w:cs="Times New Roman"/>
      <w:szCs w:val="20"/>
    </w:rPr>
  </w:style>
  <w:style w:type="paragraph" w:styleId="Bezmezer">
    <w:name w:val="No Spacing"/>
    <w:link w:val="BezmezerChar"/>
    <w:uiPriority w:val="1"/>
    <w:qFormat/>
    <w:rsid w:val="00D665C9"/>
    <w:pPr>
      <w:spacing w:after="0" w:line="240" w:lineRule="auto"/>
    </w:pPr>
    <w:rPr>
      <w:rFonts w:eastAsiaTheme="minorEastAsia"/>
    </w:rPr>
  </w:style>
  <w:style w:type="character" w:customStyle="1" w:styleId="BezmezerChar">
    <w:name w:val="Bez mezer Char"/>
    <w:basedOn w:val="Standardnpsmoodstavce"/>
    <w:link w:val="Bezmezer"/>
    <w:uiPriority w:val="1"/>
    <w:rsid w:val="00D665C9"/>
    <w:rPr>
      <w:rFonts w:eastAsiaTheme="minorEastAsia"/>
    </w:rPr>
  </w:style>
  <w:style w:type="paragraph" w:customStyle="1" w:styleId="NormlnIMP">
    <w:name w:val="Normální_IMP"/>
    <w:basedOn w:val="Normln"/>
    <w:rsid w:val="00234754"/>
    <w:pPr>
      <w:suppressAutoHyphens/>
      <w:overflowPunct w:val="0"/>
      <w:autoSpaceDE w:val="0"/>
      <w:autoSpaceDN w:val="0"/>
      <w:adjustRightInd w:val="0"/>
      <w:spacing w:line="265" w:lineRule="auto"/>
      <w:textAlignment w:val="baseline"/>
    </w:pPr>
    <w:rPr>
      <w:rFonts w:cs="Times New Roman"/>
      <w:szCs w:val="20"/>
    </w:rPr>
  </w:style>
  <w:style w:type="paragraph" w:customStyle="1" w:styleId="Normln1">
    <w:name w:val="Normální~~~~"/>
    <w:basedOn w:val="Normln"/>
    <w:rsid w:val="00234754"/>
    <w:pPr>
      <w:widowControl w:val="0"/>
      <w:spacing w:line="276" w:lineRule="auto"/>
    </w:pPr>
    <w:rPr>
      <w:rFonts w:cs="Times New Roman"/>
      <w:szCs w:val="20"/>
    </w:rPr>
  </w:style>
  <w:style w:type="paragraph" w:customStyle="1" w:styleId="Normln2">
    <w:name w:val="Normální~~~~~~"/>
    <w:basedOn w:val="Normln"/>
    <w:rsid w:val="00234754"/>
    <w:pPr>
      <w:widowControl w:val="0"/>
      <w:spacing w:line="288" w:lineRule="auto"/>
      <w:jc w:val="center"/>
    </w:pPr>
    <w:rPr>
      <w:rFonts w:cs="Times New Roman"/>
      <w:szCs w:val="20"/>
    </w:rPr>
  </w:style>
  <w:style w:type="paragraph" w:styleId="Textbubliny">
    <w:name w:val="Balloon Text"/>
    <w:basedOn w:val="Normln"/>
    <w:link w:val="TextbublinyChar"/>
    <w:uiPriority w:val="99"/>
    <w:semiHidden/>
    <w:unhideWhenUsed/>
    <w:rsid w:val="00344C7B"/>
    <w:rPr>
      <w:rFonts w:ascii="Tahoma" w:hAnsi="Tahoma" w:cs="Tahoma"/>
      <w:sz w:val="16"/>
      <w:szCs w:val="16"/>
    </w:rPr>
  </w:style>
  <w:style w:type="character" w:customStyle="1" w:styleId="TextbublinyChar">
    <w:name w:val="Text bubliny Char"/>
    <w:basedOn w:val="Standardnpsmoodstavce"/>
    <w:link w:val="Textbubliny"/>
    <w:uiPriority w:val="99"/>
    <w:semiHidden/>
    <w:rsid w:val="00344C7B"/>
    <w:rPr>
      <w:rFonts w:ascii="Tahoma" w:eastAsia="Times New Roman" w:hAnsi="Tahoma" w:cs="Tahoma"/>
      <w:sz w:val="16"/>
      <w:szCs w:val="16"/>
      <w:lang w:eastAsia="cs-CZ"/>
    </w:rPr>
  </w:style>
  <w:style w:type="paragraph" w:customStyle="1" w:styleId="Odstavecseseznamem1">
    <w:name w:val="Odstavec se seznamem1"/>
    <w:basedOn w:val="Normln"/>
    <w:rsid w:val="00555FF0"/>
    <w:pPr>
      <w:spacing w:after="200" w:line="276" w:lineRule="auto"/>
      <w:ind w:left="720"/>
      <w:jc w:val="both"/>
    </w:pPr>
    <w:rPr>
      <w:rFonts w:cs="Times New Roman"/>
      <w:sz w:val="22"/>
      <w:szCs w:val="22"/>
      <w:lang w:eastAsia="en-US"/>
    </w:rPr>
  </w:style>
  <w:style w:type="character" w:customStyle="1" w:styleId="Nadpis5Char">
    <w:name w:val="Nadpis 5 Char"/>
    <w:basedOn w:val="Standardnpsmoodstavce"/>
    <w:link w:val="Nadpis5"/>
    <w:semiHidden/>
    <w:rsid w:val="001C5DE7"/>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semiHidden/>
    <w:rsid w:val="001C5DE7"/>
    <w:rPr>
      <w:rFonts w:ascii="Times New Roman" w:eastAsia="Times New Roman" w:hAnsi="Times New Roman" w:cs="Times New Roman"/>
      <w:b/>
      <w:bCs/>
      <w:lang w:eastAsia="cs-CZ"/>
    </w:rPr>
  </w:style>
  <w:style w:type="character" w:customStyle="1" w:styleId="Nadpis7Char">
    <w:name w:val="Nadpis 7 Char"/>
    <w:basedOn w:val="Standardnpsmoodstavce"/>
    <w:link w:val="Nadpis7"/>
    <w:semiHidden/>
    <w:rsid w:val="001C5DE7"/>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semiHidden/>
    <w:rsid w:val="001C5DE7"/>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semiHidden/>
    <w:rsid w:val="001C5DE7"/>
    <w:rPr>
      <w:rFonts w:ascii="Arial" w:eastAsia="Times New Roman" w:hAnsi="Arial" w:cs="Arial"/>
      <w:lang w:eastAsia="cs-CZ"/>
    </w:rPr>
  </w:style>
  <w:style w:type="character" w:styleId="Hypertextovodkaz">
    <w:name w:val="Hyperlink"/>
    <w:basedOn w:val="Standardnpsmoodstavce"/>
    <w:uiPriority w:val="99"/>
    <w:unhideWhenUsed/>
    <w:rsid w:val="00D87131"/>
    <w:rPr>
      <w:color w:val="0000FF" w:themeColor="hyperlink"/>
      <w:u w:val="single"/>
    </w:rPr>
  </w:style>
  <w:style w:type="character" w:customStyle="1" w:styleId="UnresolvedMention">
    <w:name w:val="Unresolved Mention"/>
    <w:basedOn w:val="Standardnpsmoodstavce"/>
    <w:uiPriority w:val="99"/>
    <w:semiHidden/>
    <w:unhideWhenUsed/>
    <w:rsid w:val="00D87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35905">
      <w:bodyDiv w:val="1"/>
      <w:marLeft w:val="0"/>
      <w:marRight w:val="0"/>
      <w:marTop w:val="0"/>
      <w:marBottom w:val="0"/>
      <w:divBdr>
        <w:top w:val="none" w:sz="0" w:space="0" w:color="auto"/>
        <w:left w:val="none" w:sz="0" w:space="0" w:color="auto"/>
        <w:bottom w:val="none" w:sz="0" w:space="0" w:color="auto"/>
        <w:right w:val="none" w:sz="0" w:space="0" w:color="auto"/>
      </w:divBdr>
    </w:div>
    <w:div w:id="688988405">
      <w:bodyDiv w:val="1"/>
      <w:marLeft w:val="0"/>
      <w:marRight w:val="0"/>
      <w:marTop w:val="0"/>
      <w:marBottom w:val="0"/>
      <w:divBdr>
        <w:top w:val="none" w:sz="0" w:space="0" w:color="auto"/>
        <w:left w:val="none" w:sz="0" w:space="0" w:color="auto"/>
        <w:bottom w:val="none" w:sz="0" w:space="0" w:color="auto"/>
        <w:right w:val="none" w:sz="0" w:space="0" w:color="auto"/>
      </w:divBdr>
    </w:div>
    <w:div w:id="1074278228">
      <w:bodyDiv w:val="1"/>
      <w:marLeft w:val="0"/>
      <w:marRight w:val="0"/>
      <w:marTop w:val="0"/>
      <w:marBottom w:val="0"/>
      <w:divBdr>
        <w:top w:val="none" w:sz="0" w:space="0" w:color="auto"/>
        <w:left w:val="none" w:sz="0" w:space="0" w:color="auto"/>
        <w:bottom w:val="none" w:sz="0" w:space="0" w:color="auto"/>
        <w:right w:val="none" w:sz="0" w:space="0" w:color="auto"/>
      </w:divBdr>
    </w:div>
    <w:div w:id="1088424554">
      <w:bodyDiv w:val="1"/>
      <w:marLeft w:val="0"/>
      <w:marRight w:val="0"/>
      <w:marTop w:val="0"/>
      <w:marBottom w:val="0"/>
      <w:divBdr>
        <w:top w:val="none" w:sz="0" w:space="0" w:color="auto"/>
        <w:left w:val="none" w:sz="0" w:space="0" w:color="auto"/>
        <w:bottom w:val="none" w:sz="0" w:space="0" w:color="auto"/>
        <w:right w:val="none" w:sz="0" w:space="0" w:color="auto"/>
      </w:divBdr>
    </w:div>
    <w:div w:id="1607426995">
      <w:bodyDiv w:val="1"/>
      <w:marLeft w:val="0"/>
      <w:marRight w:val="0"/>
      <w:marTop w:val="0"/>
      <w:marBottom w:val="0"/>
      <w:divBdr>
        <w:top w:val="none" w:sz="0" w:space="0" w:color="auto"/>
        <w:left w:val="none" w:sz="0" w:space="0" w:color="auto"/>
        <w:bottom w:val="none" w:sz="0" w:space="0" w:color="auto"/>
        <w:right w:val="none" w:sz="0" w:space="0" w:color="auto"/>
      </w:divBdr>
    </w:div>
    <w:div w:id="1745182186">
      <w:bodyDiv w:val="1"/>
      <w:marLeft w:val="0"/>
      <w:marRight w:val="0"/>
      <w:marTop w:val="0"/>
      <w:marBottom w:val="0"/>
      <w:divBdr>
        <w:top w:val="none" w:sz="0" w:space="0" w:color="auto"/>
        <w:left w:val="none" w:sz="0" w:space="0" w:color="auto"/>
        <w:bottom w:val="none" w:sz="0" w:space="0" w:color="auto"/>
        <w:right w:val="none" w:sz="0" w:space="0" w:color="auto"/>
      </w:divBdr>
    </w:div>
    <w:div w:id="1748840098">
      <w:bodyDiv w:val="1"/>
      <w:marLeft w:val="0"/>
      <w:marRight w:val="0"/>
      <w:marTop w:val="0"/>
      <w:marBottom w:val="0"/>
      <w:divBdr>
        <w:top w:val="none" w:sz="0" w:space="0" w:color="auto"/>
        <w:left w:val="none" w:sz="0" w:space="0" w:color="auto"/>
        <w:bottom w:val="none" w:sz="0" w:space="0" w:color="auto"/>
        <w:right w:val="none" w:sz="0" w:space="0" w:color="auto"/>
      </w:divBdr>
    </w:div>
    <w:div w:id="205496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A7D8-A5EC-471E-AA0F-E072D4ADC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2124</Words>
  <Characters>12537</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mesto Karvina</Company>
  <LinksUpToDate>false</LinksUpToDate>
  <CharactersWithSpaces>14632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trnav</dc:creator>
  <cp:lastModifiedBy>Guziur Robin</cp:lastModifiedBy>
  <cp:revision>7</cp:revision>
  <cp:lastPrinted>2014-01-16T11:19:00Z</cp:lastPrinted>
  <dcterms:created xsi:type="dcterms:W3CDTF">2024-05-27T07:25:00Z</dcterms:created>
  <dcterms:modified xsi:type="dcterms:W3CDTF">2024-06-12T06:55:00Z</dcterms:modified>
</cp:coreProperties>
</file>