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912" w:rsidRDefault="00542E1C">
      <w:pPr>
        <w:numPr>
          <w:ilvl w:val="0"/>
          <w:numId w:val="1"/>
        </w:numPr>
        <w:tabs>
          <w:tab w:val="clear" w:pos="288"/>
          <w:tab w:val="decimal" w:pos="360"/>
        </w:tabs>
        <w:ind w:left="360" w:hanging="288"/>
        <w:jc w:val="both"/>
        <w:rPr>
          <w:rFonts w:ascii="Times New Roman" w:hAnsi="Times New Roman"/>
          <w:color w:val="000000"/>
          <w:sz w:val="18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9" type="#_x0000_t202" style="position:absolute;left:0;text-align:left;margin-left:0;margin-top:616.5pt;width:406pt;height:8pt;z-index:-251660288;mso-wrap-distance-left:0;mso-wrap-distance-right:0" filled="f" stroked="f">
            <v:textbox inset="0,0,0,0">
              <w:txbxContent>
                <w:p w:rsidR="00D03912" w:rsidRDefault="00542E1C">
                  <w:pPr>
                    <w:spacing w:line="196" w:lineRule="auto"/>
                    <w:ind w:left="3672"/>
                    <w:rPr>
                      <w:rFonts w:ascii="Times New Roman" w:hAnsi="Times New Roman"/>
                      <w:color w:val="000000"/>
                      <w:w w:val="115"/>
                      <w:sz w:val="17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w w:val="115"/>
                      <w:sz w:val="17"/>
                      <w:lang w:val="cs-CZ"/>
                    </w:rPr>
                    <w:t>3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color w:val="000000"/>
          <w:sz w:val="18"/>
          <w:lang w:val="cs-CZ"/>
        </w:rPr>
        <w:t xml:space="preserve">Tato smlouva byla sepsána ve třech vyhotoveních, z nichž dočasný správce obdrží jeden a vlastník dva </w:t>
      </w:r>
      <w:r>
        <w:rPr>
          <w:rFonts w:ascii="Times New Roman" w:hAnsi="Times New Roman"/>
          <w:color w:val="000000"/>
          <w:spacing w:val="4"/>
          <w:sz w:val="18"/>
          <w:lang w:val="cs-CZ"/>
        </w:rPr>
        <w:t xml:space="preserve">stejnopisy. U vlastníka bude smlouva po jednom výtisku uložena v jeho spisovně a u vedoucího </w:t>
      </w:r>
      <w:r>
        <w:rPr>
          <w:rFonts w:ascii="Times New Roman" w:hAnsi="Times New Roman"/>
          <w:color w:val="000000"/>
          <w:sz w:val="18"/>
          <w:lang w:val="cs-CZ"/>
        </w:rPr>
        <w:t>sbírkového oddělení.</w:t>
      </w:r>
    </w:p>
    <w:p w:rsidR="00D03912" w:rsidRPr="00542E1C" w:rsidRDefault="00542E1C">
      <w:pPr>
        <w:numPr>
          <w:ilvl w:val="0"/>
          <w:numId w:val="1"/>
        </w:numPr>
        <w:tabs>
          <w:tab w:val="clear" w:pos="288"/>
          <w:tab w:val="decimal" w:pos="360"/>
        </w:tabs>
        <w:ind w:left="360" w:right="288" w:hanging="288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 xml:space="preserve">Smlouva nabývá platnosti okamžikem jejího podepsání poslední ze smluvních stran a účinnosti dnem </w:t>
      </w:r>
      <w:r>
        <w:rPr>
          <w:rFonts w:ascii="Times New Roman" w:hAnsi="Times New Roman"/>
          <w:color w:val="000000"/>
          <w:spacing w:val="2"/>
          <w:sz w:val="18"/>
          <w:lang w:val="cs-CZ"/>
        </w:rPr>
        <w:t>jejího uveřejnění v registru smluv.</w:t>
      </w:r>
    </w:p>
    <w:p w:rsidR="00542E1C" w:rsidRDefault="00542E1C" w:rsidP="00542E1C">
      <w:pPr>
        <w:tabs>
          <w:tab w:val="decimal" w:pos="288"/>
          <w:tab w:val="decimal" w:pos="360"/>
        </w:tabs>
        <w:ind w:right="288"/>
        <w:rPr>
          <w:rFonts w:ascii="Times New Roman" w:hAnsi="Times New Roman"/>
          <w:color w:val="000000"/>
          <w:spacing w:val="2"/>
          <w:sz w:val="18"/>
          <w:lang w:val="cs-CZ"/>
        </w:rPr>
      </w:pPr>
    </w:p>
    <w:p w:rsidR="00542E1C" w:rsidRDefault="00542E1C" w:rsidP="00542E1C">
      <w:pPr>
        <w:tabs>
          <w:tab w:val="decimal" w:pos="288"/>
          <w:tab w:val="decimal" w:pos="360"/>
        </w:tabs>
        <w:ind w:right="288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pacing w:val="2"/>
          <w:sz w:val="18"/>
          <w:lang w:val="cs-CZ"/>
        </w:rPr>
        <w:t>Ve Vysokém Mýtě dne 10. 6. 2024</w:t>
      </w:r>
    </w:p>
    <w:p w:rsidR="00D03912" w:rsidRDefault="00542E1C">
      <w:pPr>
        <w:spacing w:before="756" w:after="144"/>
        <w:ind w:left="5472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>dočasný správce</w:t>
      </w:r>
    </w:p>
    <w:p w:rsidR="00D03912" w:rsidRDefault="00542E1C">
      <w:pPr>
        <w:tabs>
          <w:tab w:val="right" w:leader="dot" w:pos="5575"/>
        </w:tabs>
        <w:spacing w:before="216" w:after="108" w:line="271" w:lineRule="auto"/>
        <w:rPr>
          <w:rFonts w:ascii="Times New Roman" w:hAnsi="Times New Roman"/>
          <w:b/>
          <w:color w:val="000000"/>
          <w:sz w:val="18"/>
          <w:lang w:val="cs-CZ"/>
        </w:rPr>
      </w:pPr>
      <w:r>
        <w:pict>
          <v:line id="_x0000_s1028" style="position:absolute;z-index:251657216;mso-position-horizontal-relative:text;mso-position-vertical-relative:text" from="0,.3pt" to="373.5pt,.3pt" strokecolor="#1d1e1e" strokeweight=".5pt"/>
        </w:pict>
      </w:r>
      <w:r>
        <w:rPr>
          <w:rFonts w:ascii="Times New Roman" w:hAnsi="Times New Roman"/>
          <w:b/>
          <w:color w:val="000000"/>
          <w:sz w:val="18"/>
          <w:lang w:val="cs-CZ"/>
        </w:rPr>
        <w:t xml:space="preserve">Lhůta fyzického předání dle </w:t>
      </w:r>
      <w:r>
        <w:rPr>
          <w:rFonts w:ascii="Times New Roman" w:hAnsi="Times New Roman"/>
          <w:color w:val="000000"/>
          <w:w w:val="115"/>
          <w:sz w:val="17"/>
          <w:lang w:val="cs-CZ"/>
        </w:rPr>
        <w:t xml:space="preserve">čl. </w:t>
      </w:r>
      <w:r>
        <w:rPr>
          <w:rFonts w:ascii="Times New Roman" w:hAnsi="Times New Roman"/>
          <w:b/>
          <w:color w:val="000000"/>
          <w:sz w:val="18"/>
          <w:lang w:val="cs-CZ"/>
        </w:rPr>
        <w:t xml:space="preserve">11/2 byla prodloužena </w:t>
      </w:r>
      <w:proofErr w:type="gramStart"/>
      <w:r>
        <w:rPr>
          <w:rFonts w:ascii="Times New Roman" w:hAnsi="Times New Roman"/>
          <w:b/>
          <w:color w:val="000000"/>
          <w:sz w:val="18"/>
          <w:lang w:val="cs-CZ"/>
        </w:rPr>
        <w:t>do</w:t>
      </w:r>
      <w:proofErr w:type="gramEnd"/>
      <w:r>
        <w:rPr>
          <w:rFonts w:ascii="Times New Roman" w:hAnsi="Times New Roman"/>
          <w:b/>
          <w:color w:val="000000"/>
          <w:sz w:val="18"/>
          <w:lang w:val="cs-CZ"/>
        </w:rPr>
        <w:tab/>
      </w:r>
    </w:p>
    <w:p w:rsidR="00D03912" w:rsidRDefault="00542E1C">
      <w:pPr>
        <w:spacing w:before="72" w:after="144" w:line="206" w:lineRule="auto"/>
        <w:ind w:left="5400"/>
        <w:rPr>
          <w:rFonts w:ascii="Times New Roman" w:hAnsi="Times New Roman"/>
          <w:color w:val="000000"/>
          <w:sz w:val="18"/>
          <w:lang w:val="cs-CZ"/>
        </w:rPr>
      </w:pPr>
      <w:r>
        <w:pict>
          <v:line id="_x0000_s1027" style="position:absolute;left:0;text-align:left;z-index:251658240;mso-position-horizontal-relative:text;mso-position-vertical-relative:text" from="216.8pt,.6pt" to="352.85pt,.6pt" strokeweight="1.1pt">
            <v:stroke dashstyle="1 1"/>
          </v:line>
        </w:pict>
      </w:r>
      <w:r>
        <w:rPr>
          <w:rFonts w:ascii="Times New Roman" w:hAnsi="Times New Roman"/>
          <w:color w:val="000000"/>
          <w:sz w:val="18"/>
          <w:lang w:val="cs-CZ"/>
        </w:rPr>
        <w:t>vlastník</w:t>
      </w:r>
    </w:p>
    <w:p w:rsidR="00D03912" w:rsidRDefault="00542E1C">
      <w:pPr>
        <w:spacing w:before="36" w:line="206" w:lineRule="auto"/>
        <w:rPr>
          <w:rFonts w:ascii="Times New Roman" w:hAnsi="Times New Roman"/>
          <w:b/>
          <w:color w:val="000000"/>
          <w:sz w:val="18"/>
          <w:lang w:val="cs-CZ"/>
        </w:rPr>
      </w:pPr>
      <w:r>
        <w:pict>
          <v:line id="_x0000_s1026" style="position:absolute;z-index:251659264;mso-position-horizontal-relative:text;mso-position-vertical-relative:text" from="0,.3pt" to="363.9pt,.3pt" strokecolor="#201f20" strokeweight=".5pt"/>
        </w:pict>
      </w:r>
      <w:r>
        <w:rPr>
          <w:rFonts w:ascii="Times New Roman" w:hAnsi="Times New Roman"/>
          <w:b/>
          <w:color w:val="000000"/>
          <w:sz w:val="18"/>
          <w:lang w:val="cs-CZ"/>
        </w:rPr>
        <w:t>Potvrzení o vrácení:</w:t>
      </w:r>
    </w:p>
    <w:p w:rsidR="00D03912" w:rsidRDefault="00542E1C">
      <w:pPr>
        <w:tabs>
          <w:tab w:val="right" w:leader="dot" w:pos="6842"/>
        </w:tabs>
        <w:spacing w:before="216"/>
        <w:rPr>
          <w:rFonts w:ascii="Times New Roman" w:hAnsi="Times New Roman"/>
          <w:color w:val="000000"/>
          <w:spacing w:val="1"/>
          <w:sz w:val="18"/>
          <w:lang w:val="cs-CZ"/>
        </w:rPr>
      </w:pPr>
      <w:r>
        <w:rPr>
          <w:rFonts w:ascii="Times New Roman" w:hAnsi="Times New Roman"/>
          <w:color w:val="000000"/>
          <w:spacing w:val="1"/>
          <w:sz w:val="18"/>
          <w:lang w:val="cs-CZ"/>
        </w:rPr>
        <w:t>Předměty uvedené v bodě 1/2 této smlouvy byly vráceny dne</w:t>
      </w:r>
      <w:r>
        <w:rPr>
          <w:rFonts w:ascii="Times New Roman" w:hAnsi="Times New Roman"/>
          <w:color w:val="000000"/>
          <w:spacing w:val="1"/>
          <w:sz w:val="18"/>
          <w:lang w:val="cs-CZ"/>
        </w:rPr>
        <w:tab/>
      </w:r>
    </w:p>
    <w:p w:rsidR="00D03912" w:rsidRDefault="00542E1C">
      <w:pPr>
        <w:tabs>
          <w:tab w:val="left" w:leader="dot" w:pos="1699"/>
          <w:tab w:val="right" w:leader="dot" w:pos="3082"/>
        </w:tabs>
        <w:spacing w:before="216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>v úpl</w:t>
      </w:r>
      <w:r>
        <w:rPr>
          <w:rFonts w:ascii="Times New Roman" w:hAnsi="Times New Roman"/>
          <w:color w:val="000000"/>
          <w:sz w:val="18"/>
          <w:lang w:val="cs-CZ"/>
        </w:rPr>
        <w:t>nosti</w:t>
      </w:r>
      <w:r>
        <w:rPr>
          <w:rFonts w:ascii="Times New Roman" w:hAnsi="Times New Roman"/>
          <w:color w:val="000000"/>
          <w:sz w:val="18"/>
          <w:lang w:val="cs-CZ"/>
        </w:rPr>
        <w:tab/>
        <w:t xml:space="preserve"> ve stavu</w:t>
      </w:r>
      <w:r>
        <w:rPr>
          <w:rFonts w:ascii="Times New Roman" w:hAnsi="Times New Roman"/>
          <w:color w:val="000000"/>
          <w:sz w:val="18"/>
          <w:lang w:val="cs-CZ"/>
        </w:rPr>
        <w:tab/>
      </w:r>
    </w:p>
    <w:p w:rsidR="00D03912" w:rsidRDefault="00542E1C">
      <w:pPr>
        <w:spacing w:before="180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>Vlastník převzal:</w:t>
      </w:r>
      <w:bookmarkStart w:id="0" w:name="_GoBack"/>
      <w:bookmarkEnd w:id="0"/>
    </w:p>
    <w:p w:rsidR="00D03912" w:rsidRDefault="00542E1C">
      <w:pPr>
        <w:ind w:left="2808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>podpis</w:t>
      </w:r>
    </w:p>
    <w:sectPr w:rsidR="00D03912">
      <w:pgSz w:w="10021" w:h="14173"/>
      <w:pgMar w:top="1394" w:right="884" w:bottom="194" w:left="95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E44C6"/>
    <w:multiLevelType w:val="multilevel"/>
    <w:tmpl w:val="3D787E96"/>
    <w:lvl w:ilvl="0">
      <w:start w:val="2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3912"/>
    <w:rsid w:val="00542E1C"/>
    <w:rsid w:val="00D0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69A9813"/>
  <w15:docId w15:val="{DADF8658-AAE0-4D5E-9DDA-A21DD201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509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Stepan</cp:lastModifiedBy>
  <cp:revision>2</cp:revision>
  <dcterms:created xsi:type="dcterms:W3CDTF">2024-06-11T12:48:00Z</dcterms:created>
  <dcterms:modified xsi:type="dcterms:W3CDTF">2024-06-11T12:51:00Z</dcterms:modified>
</cp:coreProperties>
</file>