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9D" w:rsidRDefault="003F5FB1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5211000047</w:t>
      </w:r>
    </w:p>
    <w:p w:rsidR="00213D9D" w:rsidRDefault="003F5FB1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13D9D" w:rsidRDefault="003F5FB1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13D9D" w:rsidRDefault="00213D9D">
      <w:pPr>
        <w:pStyle w:val="Zkladntext"/>
        <w:ind w:left="0"/>
        <w:jc w:val="left"/>
        <w:rPr>
          <w:sz w:val="60"/>
        </w:rPr>
      </w:pPr>
    </w:p>
    <w:p w:rsidR="00213D9D" w:rsidRDefault="003F5FB1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13D9D" w:rsidRDefault="00213D9D">
      <w:pPr>
        <w:pStyle w:val="Zkladntext"/>
        <w:spacing w:before="1"/>
        <w:ind w:left="0"/>
        <w:jc w:val="left"/>
      </w:pPr>
    </w:p>
    <w:p w:rsidR="00213D9D" w:rsidRDefault="003F5FB1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13D9D" w:rsidRDefault="003F5FB1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13D9D" w:rsidRDefault="003F5FB1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13D9D" w:rsidRDefault="003F5FB1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213D9D" w:rsidRDefault="003F5FB1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13D9D" w:rsidRDefault="003F5FB1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13D9D" w:rsidRDefault="003F5FB1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213D9D" w:rsidRDefault="003F5FB1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13D9D" w:rsidRDefault="003F5FB1">
      <w:pPr>
        <w:pStyle w:val="Nadpis2"/>
        <w:spacing w:before="1"/>
        <w:ind w:left="382"/>
        <w:jc w:val="left"/>
      </w:pPr>
      <w:r>
        <w:t>Pardubický</w:t>
      </w:r>
      <w:r>
        <w:rPr>
          <w:spacing w:val="-3"/>
        </w:rPr>
        <w:t xml:space="preserve"> </w:t>
      </w:r>
      <w:r>
        <w:t>kraj</w:t>
      </w:r>
    </w:p>
    <w:p w:rsidR="00213D9D" w:rsidRDefault="003F5FB1">
      <w:pPr>
        <w:pStyle w:val="Zkladntext"/>
        <w:tabs>
          <w:tab w:val="left" w:pos="3262"/>
          <w:tab w:val="left" w:pos="9573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Krajský</w:t>
      </w:r>
      <w:r>
        <w:rPr>
          <w:spacing w:val="78"/>
        </w:rPr>
        <w:t xml:space="preserve"> </w:t>
      </w:r>
      <w:r>
        <w:t>úřad</w:t>
      </w:r>
      <w:r>
        <w:rPr>
          <w:spacing w:val="78"/>
        </w:rPr>
        <w:t xml:space="preserve"> </w:t>
      </w:r>
      <w:r>
        <w:t>Pardubického</w:t>
      </w:r>
      <w:r>
        <w:rPr>
          <w:spacing w:val="79"/>
        </w:rPr>
        <w:t xml:space="preserve"> </w:t>
      </w:r>
      <w:r>
        <w:t>kraje,</w:t>
      </w:r>
      <w:r>
        <w:rPr>
          <w:spacing w:val="80"/>
        </w:rPr>
        <w:t xml:space="preserve"> </w:t>
      </w:r>
      <w:r>
        <w:t>Komenského</w:t>
      </w:r>
      <w:r>
        <w:rPr>
          <w:spacing w:val="79"/>
        </w:rPr>
        <w:t xml:space="preserve"> </w:t>
      </w:r>
      <w:r>
        <w:t>náměstí</w:t>
      </w:r>
      <w:r>
        <w:rPr>
          <w:spacing w:val="78"/>
        </w:rPr>
        <w:t xml:space="preserve"> </w:t>
      </w:r>
      <w:r>
        <w:t>125,</w:t>
      </w:r>
      <w:r>
        <w:rPr>
          <w:spacing w:val="78"/>
        </w:rPr>
        <w:t xml:space="preserve"> </w:t>
      </w:r>
      <w:r>
        <w:t>530</w:t>
      </w:r>
      <w:r>
        <w:rPr>
          <w:rFonts w:ascii="Times New Roman" w:hAnsi="Times New Roman"/>
        </w:rPr>
        <w:tab/>
      </w:r>
      <w:r>
        <w:t>02</w:t>
      </w:r>
    </w:p>
    <w:p w:rsidR="00213D9D" w:rsidRDefault="003F5FB1">
      <w:pPr>
        <w:pStyle w:val="Zkladntext"/>
        <w:spacing w:line="265" w:lineRule="exact"/>
        <w:ind w:left="3262"/>
        <w:jc w:val="left"/>
      </w:pPr>
      <w:r>
        <w:t>Pardubice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Staré</w:t>
      </w:r>
      <w:r>
        <w:rPr>
          <w:spacing w:val="-3"/>
        </w:rPr>
        <w:t xml:space="preserve"> </w:t>
      </w:r>
      <w:r>
        <w:t>Město</w:t>
      </w:r>
    </w:p>
    <w:p w:rsidR="00213D9D" w:rsidRDefault="003F5FB1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70892822</w:t>
      </w:r>
    </w:p>
    <w:p w:rsidR="00213D9D" w:rsidRDefault="003F5FB1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JUDr.</w:t>
      </w:r>
      <w:r>
        <w:rPr>
          <w:spacing w:val="-2"/>
        </w:rPr>
        <w:t xml:space="preserve"> </w:t>
      </w:r>
      <w:r>
        <w:t>Martinem 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 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 k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Ph.D.,</w:t>
      </w:r>
      <w:r>
        <w:rPr>
          <w:spacing w:val="-2"/>
        </w:rPr>
        <w:t xml:space="preserve"> </w:t>
      </w:r>
      <w:r>
        <w:t>hejtmanem</w:t>
      </w:r>
    </w:p>
    <w:p w:rsidR="00213D9D" w:rsidRDefault="003F5FB1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13D9D" w:rsidRDefault="003F5FB1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94-510561/0710</w:t>
      </w:r>
    </w:p>
    <w:p w:rsidR="00213D9D" w:rsidRDefault="003F5FB1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13D9D" w:rsidRDefault="00213D9D">
      <w:pPr>
        <w:pStyle w:val="Zkladntext"/>
        <w:spacing w:before="12"/>
        <w:ind w:left="0"/>
        <w:jc w:val="left"/>
        <w:rPr>
          <w:sz w:val="19"/>
        </w:rPr>
      </w:pPr>
    </w:p>
    <w:p w:rsidR="00213D9D" w:rsidRDefault="003F5FB1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13D9D" w:rsidRDefault="00213D9D">
      <w:pPr>
        <w:pStyle w:val="Zkladntext"/>
        <w:spacing w:before="2"/>
        <w:ind w:left="0"/>
        <w:jc w:val="left"/>
        <w:rPr>
          <w:sz w:val="36"/>
        </w:rPr>
      </w:pPr>
    </w:p>
    <w:p w:rsidR="00213D9D" w:rsidRDefault="003F5FB1">
      <w:pPr>
        <w:pStyle w:val="Nadpis1"/>
        <w:ind w:right="1047"/>
      </w:pPr>
      <w:r>
        <w:t>I.</w:t>
      </w:r>
    </w:p>
    <w:p w:rsidR="00213D9D" w:rsidRDefault="003F5FB1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13D9D" w:rsidRDefault="00213D9D">
      <w:pPr>
        <w:pStyle w:val="Zkladntext"/>
        <w:spacing w:before="1"/>
        <w:ind w:left="0"/>
        <w:jc w:val="left"/>
        <w:rPr>
          <w:b/>
          <w:sz w:val="18"/>
        </w:rPr>
      </w:pPr>
    </w:p>
    <w:p w:rsidR="00213D9D" w:rsidRDefault="003F5FB1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13D9D" w:rsidRDefault="003F5FB1">
      <w:pPr>
        <w:pStyle w:val="Zkladntext"/>
        <w:ind w:right="130"/>
      </w:pPr>
      <w:r>
        <w:t>„Smlouva“) se uzavírá na základě Rozhodnutí ministra životního prostředí č. 5211000047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25. 10. 2022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13D9D" w:rsidRDefault="003F5FB1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13D9D" w:rsidRDefault="003F5FB1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</w:t>
      </w:r>
      <w:r>
        <w:rPr>
          <w:w w:val="95"/>
          <w:sz w:val="20"/>
        </w:rPr>
        <w:t xml:space="preserve">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13D9D" w:rsidRDefault="00213D9D">
      <w:pPr>
        <w:jc w:val="both"/>
        <w:rPr>
          <w:sz w:val="20"/>
        </w:rPr>
        <w:sectPr w:rsidR="00213D9D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213D9D" w:rsidRDefault="003F5FB1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13D9D" w:rsidRDefault="003F5FB1">
      <w:pPr>
        <w:pStyle w:val="Nadpis2"/>
        <w:spacing w:before="120"/>
        <w:ind w:left="1838"/>
        <w:jc w:val="left"/>
      </w:pPr>
      <w:r>
        <w:t>„Domov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hradem</w:t>
      </w:r>
      <w:r>
        <w:rPr>
          <w:spacing w:val="-1"/>
        </w:rPr>
        <w:t xml:space="preserve"> </w:t>
      </w:r>
      <w:r>
        <w:t>Žampach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hospodaření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srážkovými</w:t>
      </w:r>
      <w:r>
        <w:rPr>
          <w:spacing w:val="-3"/>
        </w:rPr>
        <w:t xml:space="preserve"> </w:t>
      </w:r>
      <w:r>
        <w:t>vodami“</w:t>
      </w:r>
    </w:p>
    <w:p w:rsidR="00213D9D" w:rsidRDefault="003F5FB1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213D9D" w:rsidRDefault="00213D9D">
      <w:pPr>
        <w:pStyle w:val="Zkladntext"/>
        <w:spacing w:before="1"/>
        <w:ind w:left="0"/>
        <w:jc w:val="left"/>
        <w:rPr>
          <w:sz w:val="36"/>
        </w:rPr>
      </w:pPr>
    </w:p>
    <w:p w:rsidR="00213D9D" w:rsidRDefault="003F5FB1">
      <w:pPr>
        <w:pStyle w:val="Nadpis1"/>
        <w:ind w:right="1047"/>
      </w:pPr>
      <w:r>
        <w:t>II.</w:t>
      </w:r>
    </w:p>
    <w:p w:rsidR="00213D9D" w:rsidRDefault="003F5FB1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13D9D" w:rsidRDefault="00213D9D">
      <w:pPr>
        <w:pStyle w:val="Zkladntext"/>
        <w:spacing w:before="1"/>
        <w:ind w:left="0"/>
        <w:jc w:val="left"/>
        <w:rPr>
          <w:b/>
          <w:sz w:val="18"/>
        </w:rPr>
      </w:pPr>
    </w:p>
    <w:p w:rsidR="00213D9D" w:rsidRDefault="003F5FB1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084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709,84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213D9D" w:rsidRDefault="003F5FB1">
      <w:pPr>
        <w:pStyle w:val="Zkladntext"/>
        <w:spacing w:line="265" w:lineRule="exact"/>
      </w:pPr>
      <w:r>
        <w:t>pět</w:t>
      </w:r>
      <w:r>
        <w:rPr>
          <w:spacing w:val="-4"/>
        </w:rPr>
        <w:t xml:space="preserve"> </w:t>
      </w:r>
      <w:r>
        <w:t>miliónů</w:t>
      </w:r>
      <w:r>
        <w:rPr>
          <w:spacing w:val="-2"/>
        </w:rPr>
        <w:t xml:space="preserve"> </w:t>
      </w:r>
      <w:r>
        <w:t>osmdesát</w:t>
      </w:r>
      <w:r>
        <w:rPr>
          <w:spacing w:val="-3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tisíc</w:t>
      </w:r>
      <w:r>
        <w:rPr>
          <w:spacing w:val="-1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devět</w:t>
      </w:r>
      <w:r>
        <w:rPr>
          <w:spacing w:val="-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 a</w:t>
      </w:r>
      <w:r>
        <w:rPr>
          <w:spacing w:val="-3"/>
        </w:rPr>
        <w:t xml:space="preserve"> </w:t>
      </w:r>
      <w:r>
        <w:t>osmdesát</w:t>
      </w:r>
      <w:r>
        <w:rPr>
          <w:spacing w:val="-4"/>
        </w:rPr>
        <w:t xml:space="preserve"> </w:t>
      </w:r>
      <w:r>
        <w:t>čtyři</w:t>
      </w:r>
      <w:r>
        <w:rPr>
          <w:spacing w:val="-2"/>
        </w:rPr>
        <w:t xml:space="preserve"> </w:t>
      </w:r>
      <w:r>
        <w:t>haléřů).</w:t>
      </w:r>
    </w:p>
    <w:p w:rsidR="00213D9D" w:rsidRDefault="003F5FB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</w:t>
      </w:r>
      <w:r>
        <w:rPr>
          <w:spacing w:val="1"/>
          <w:sz w:val="20"/>
        </w:rPr>
        <w:t xml:space="preserve"> </w:t>
      </w:r>
      <w:r>
        <w:rPr>
          <w:sz w:val="20"/>
        </w:rPr>
        <w:t>084</w:t>
      </w:r>
      <w:r>
        <w:rPr>
          <w:spacing w:val="1"/>
          <w:sz w:val="20"/>
        </w:rPr>
        <w:t xml:space="preserve"> </w:t>
      </w:r>
      <w:r>
        <w:rPr>
          <w:sz w:val="20"/>
        </w:rPr>
        <w:t>709,84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13D9D" w:rsidRDefault="003F5FB1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13D9D" w:rsidRDefault="003F5FB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</w:t>
      </w:r>
      <w:r>
        <w:rPr>
          <w:sz w:val="20"/>
        </w:rPr>
        <w:t xml:space="preserve">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213D9D" w:rsidRDefault="003F5FB1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213D9D" w:rsidRDefault="003F5FB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213D9D" w:rsidRDefault="003F5FB1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213D9D" w:rsidRDefault="003F5FB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213D9D" w:rsidRDefault="003F5FB1">
      <w:pPr>
        <w:pStyle w:val="Zkladntext"/>
        <w:jc w:val="left"/>
      </w:pPr>
      <w:r>
        <w:t>Výzvy.</w:t>
      </w:r>
    </w:p>
    <w:p w:rsidR="00213D9D" w:rsidRDefault="00213D9D">
      <w:pPr>
        <w:pStyle w:val="Zkladntext"/>
        <w:spacing w:before="2"/>
        <w:ind w:left="0"/>
        <w:jc w:val="left"/>
        <w:rPr>
          <w:sz w:val="36"/>
        </w:rPr>
      </w:pPr>
    </w:p>
    <w:p w:rsidR="00213D9D" w:rsidRDefault="003F5FB1">
      <w:pPr>
        <w:pStyle w:val="Nadpis1"/>
        <w:ind w:right="1051"/>
      </w:pPr>
      <w:r>
        <w:t>III.</w:t>
      </w:r>
    </w:p>
    <w:p w:rsidR="00213D9D" w:rsidRDefault="003F5FB1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13D9D" w:rsidRDefault="00213D9D">
      <w:pPr>
        <w:pStyle w:val="Zkladntext"/>
        <w:spacing w:before="11"/>
        <w:ind w:left="0"/>
        <w:jc w:val="left"/>
        <w:rPr>
          <w:b/>
          <w:sz w:val="17"/>
        </w:rPr>
      </w:pP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13D9D" w:rsidRDefault="00213D9D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161"/>
      </w:tblGrid>
      <w:tr w:rsidR="00213D9D">
        <w:trPr>
          <w:trHeight w:val="505"/>
        </w:trPr>
        <w:tc>
          <w:tcPr>
            <w:tcW w:w="4249" w:type="dxa"/>
          </w:tcPr>
          <w:p w:rsidR="00213D9D" w:rsidRDefault="003F5FB1">
            <w:pPr>
              <w:pStyle w:val="TableParagraph"/>
              <w:spacing w:before="120"/>
              <w:ind w:left="185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161" w:type="dxa"/>
          </w:tcPr>
          <w:p w:rsidR="00213D9D" w:rsidRDefault="003F5FB1">
            <w:pPr>
              <w:pStyle w:val="TableParagraph"/>
              <w:spacing w:before="120"/>
              <w:ind w:left="1493" w:right="149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13D9D">
        <w:trPr>
          <w:trHeight w:val="506"/>
        </w:trPr>
        <w:tc>
          <w:tcPr>
            <w:tcW w:w="4249" w:type="dxa"/>
          </w:tcPr>
          <w:p w:rsidR="00213D9D" w:rsidRDefault="003F5FB1">
            <w:pPr>
              <w:pStyle w:val="TableParagraph"/>
              <w:spacing w:before="120"/>
              <w:ind w:left="1908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161" w:type="dxa"/>
          </w:tcPr>
          <w:p w:rsidR="00213D9D" w:rsidRDefault="003F5FB1">
            <w:pPr>
              <w:pStyle w:val="TableParagraph"/>
              <w:spacing w:before="120"/>
              <w:ind w:left="1497" w:right="149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084 709,84</w:t>
            </w:r>
          </w:p>
        </w:tc>
      </w:tr>
    </w:tbl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213D9D" w:rsidRDefault="00213D9D">
      <w:pPr>
        <w:jc w:val="both"/>
        <w:rPr>
          <w:sz w:val="20"/>
        </w:rPr>
        <w:sectPr w:rsidR="00213D9D">
          <w:pgSz w:w="12240" w:h="15840"/>
          <w:pgMar w:top="1060" w:right="1000" w:bottom="1660" w:left="1320" w:header="0" w:footer="1384" w:gutter="0"/>
          <w:cols w:space="708"/>
        </w:sectPr>
      </w:pP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</w:t>
      </w:r>
      <w:r>
        <w:rPr>
          <w:sz w:val="20"/>
        </w:rPr>
        <w:t>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</w:t>
      </w:r>
      <w:r>
        <w:rPr>
          <w:sz w:val="20"/>
        </w:rPr>
        <w:t>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213D9D" w:rsidRDefault="003F5FB1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3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doklady včetně zdůvodnění a </w:t>
      </w:r>
      <w:r>
        <w:rPr>
          <w:sz w:val="20"/>
        </w:rPr>
        <w:t>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213D9D" w:rsidRDefault="003F5FB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 xml:space="preserve">Fond není povinen poskytnout podporu, dokud neobdrží doklady </w:t>
      </w:r>
      <w:r>
        <w:rPr>
          <w:sz w:val="20"/>
        </w:rPr>
        <w:t>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krajích.</w:t>
      </w:r>
    </w:p>
    <w:p w:rsidR="00213D9D" w:rsidRDefault="00213D9D">
      <w:pPr>
        <w:pStyle w:val="Zkladntext"/>
        <w:spacing w:before="10"/>
        <w:ind w:left="0"/>
        <w:jc w:val="left"/>
        <w:rPr>
          <w:sz w:val="28"/>
        </w:rPr>
      </w:pPr>
    </w:p>
    <w:p w:rsidR="00213D9D" w:rsidRDefault="003F5FB1">
      <w:pPr>
        <w:pStyle w:val="Nadpis1"/>
        <w:spacing w:before="99"/>
      </w:pPr>
      <w:r>
        <w:t>IV.</w:t>
      </w:r>
    </w:p>
    <w:p w:rsidR="00213D9D" w:rsidRDefault="003F5FB1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13D9D" w:rsidRDefault="00213D9D">
      <w:pPr>
        <w:pStyle w:val="Zkladntext"/>
        <w:spacing w:before="12"/>
        <w:ind w:left="0"/>
        <w:jc w:val="left"/>
        <w:rPr>
          <w:b/>
          <w:sz w:val="17"/>
        </w:rPr>
      </w:pPr>
    </w:p>
    <w:p w:rsidR="00213D9D" w:rsidRDefault="003F5FB1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13D9D" w:rsidRDefault="00213D9D">
      <w:pPr>
        <w:rPr>
          <w:sz w:val="20"/>
        </w:rPr>
        <w:sectPr w:rsidR="00213D9D">
          <w:pgSz w:w="12240" w:h="15840"/>
          <w:pgMar w:top="1060" w:right="1000" w:bottom="1660" w:left="1320" w:header="0" w:footer="1384" w:gutter="0"/>
          <w:cols w:space="708"/>
        </w:sectPr>
      </w:pP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73"/>
        <w:ind w:right="137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13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14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žádosti,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7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6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19"/>
          <w:sz w:val="20"/>
        </w:rPr>
        <w:t xml:space="preserve"> </w:t>
      </w:r>
      <w:r>
        <w:rPr>
          <w:sz w:val="20"/>
        </w:rPr>
        <w:t>řízení</w:t>
      </w:r>
      <w:r>
        <w:rPr>
          <w:spacing w:val="17"/>
          <w:sz w:val="20"/>
        </w:rPr>
        <w:t xml:space="preserve"> </w:t>
      </w:r>
      <w:r>
        <w:rPr>
          <w:sz w:val="20"/>
        </w:rPr>
        <w:t>včetně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dílo,</w:t>
      </w:r>
      <w:r>
        <w:rPr>
          <w:spacing w:val="18"/>
          <w:sz w:val="20"/>
        </w:rPr>
        <w:t xml:space="preserve"> </w:t>
      </w:r>
      <w:r>
        <w:rPr>
          <w:sz w:val="20"/>
        </w:rPr>
        <w:t>včetně</w:t>
      </w:r>
      <w:r>
        <w:rPr>
          <w:spacing w:val="16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18"/>
          <w:sz w:val="20"/>
        </w:rPr>
        <w:t xml:space="preserve"> </w:t>
      </w:r>
      <w:r>
        <w:rPr>
          <w:sz w:val="20"/>
        </w:rPr>
        <w:t>změn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ind w:right="126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ke</w:t>
      </w:r>
      <w:r>
        <w:rPr>
          <w:spacing w:val="-11"/>
          <w:sz w:val="20"/>
        </w:rPr>
        <w:t xml:space="preserve"> </w:t>
      </w:r>
      <w:r>
        <w:rPr>
          <w:sz w:val="20"/>
        </w:rPr>
        <w:t>zlepšení</w:t>
      </w:r>
      <w:r>
        <w:rPr>
          <w:spacing w:val="-10"/>
          <w:sz w:val="20"/>
        </w:rPr>
        <w:t xml:space="preserve"> </w:t>
      </w:r>
      <w:r>
        <w:rPr>
          <w:sz w:val="20"/>
        </w:rPr>
        <w:t>hospodaření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srážkovými</w:t>
      </w:r>
      <w:r>
        <w:rPr>
          <w:spacing w:val="-53"/>
          <w:sz w:val="20"/>
        </w:rPr>
        <w:t xml:space="preserve"> </w:t>
      </w:r>
      <w:r>
        <w:rPr>
          <w:sz w:val="20"/>
        </w:rPr>
        <w:t>vodami v areálu Domova pod hradem Žampach, k.ú. Žampach. V rámci akce bude provedena</w:t>
      </w:r>
      <w:r>
        <w:rPr>
          <w:spacing w:val="1"/>
          <w:sz w:val="20"/>
        </w:rPr>
        <w:t xml:space="preserve"> </w:t>
      </w:r>
      <w:r>
        <w:rPr>
          <w:sz w:val="20"/>
        </w:rPr>
        <w:t>výstavba</w:t>
      </w:r>
      <w:r>
        <w:rPr>
          <w:spacing w:val="1"/>
          <w:sz w:val="20"/>
        </w:rPr>
        <w:t xml:space="preserve"> </w:t>
      </w:r>
      <w:r>
        <w:rPr>
          <w:sz w:val="20"/>
        </w:rPr>
        <w:t>podzemní</w:t>
      </w:r>
      <w:r>
        <w:rPr>
          <w:spacing w:val="1"/>
          <w:sz w:val="20"/>
        </w:rPr>
        <w:t xml:space="preserve"> </w:t>
      </w:r>
      <w:r>
        <w:rPr>
          <w:sz w:val="20"/>
        </w:rPr>
        <w:t>akumulační</w:t>
      </w:r>
      <w:r>
        <w:rPr>
          <w:spacing w:val="1"/>
          <w:sz w:val="20"/>
        </w:rPr>
        <w:t xml:space="preserve"> </w:t>
      </w:r>
      <w:r>
        <w:rPr>
          <w:sz w:val="20"/>
        </w:rPr>
        <w:t>nádrže,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dešťové</w:t>
      </w:r>
      <w:r>
        <w:rPr>
          <w:spacing w:val="1"/>
          <w:sz w:val="20"/>
        </w:rPr>
        <w:t xml:space="preserve"> </w:t>
      </w:r>
      <w:r>
        <w:rPr>
          <w:sz w:val="20"/>
        </w:rPr>
        <w:t>kanalizace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rozdělovacími</w:t>
      </w:r>
      <w:r>
        <w:rPr>
          <w:spacing w:val="-2"/>
          <w:sz w:val="20"/>
        </w:rPr>
        <w:t xml:space="preserve"> </w:t>
      </w:r>
      <w:r>
        <w:rPr>
          <w:sz w:val="20"/>
        </w:rPr>
        <w:t>šachtami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vytvoření</w:t>
      </w:r>
      <w:r>
        <w:rPr>
          <w:spacing w:val="-2"/>
          <w:sz w:val="20"/>
        </w:rPr>
        <w:t xml:space="preserve"> </w:t>
      </w:r>
      <w:r>
        <w:rPr>
          <w:sz w:val="20"/>
        </w:rPr>
        <w:t>průlehu s</w:t>
      </w:r>
      <w:r>
        <w:rPr>
          <w:spacing w:val="-2"/>
          <w:sz w:val="20"/>
        </w:rPr>
        <w:t xml:space="preserve"> </w:t>
      </w:r>
      <w:r>
        <w:rPr>
          <w:sz w:val="20"/>
        </w:rPr>
        <w:t>hrázkou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spodn</w:t>
      </w:r>
      <w:r>
        <w:rPr>
          <w:sz w:val="20"/>
        </w:rPr>
        <w:t>í části</w:t>
      </w:r>
      <w:r>
        <w:rPr>
          <w:spacing w:val="1"/>
          <w:sz w:val="20"/>
        </w:rPr>
        <w:t xml:space="preserve"> </w:t>
      </w:r>
      <w:r>
        <w:rPr>
          <w:sz w:val="20"/>
        </w:rPr>
        <w:t>areálu,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3"/>
          <w:sz w:val="20"/>
        </w:rPr>
        <w:t xml:space="preserve"> </w:t>
      </w:r>
      <w:r>
        <w:rPr>
          <w:sz w:val="20"/>
        </w:rPr>
        <w:t>210,0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ind w:right="126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pozemcích,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jejichž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seznam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předložil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není-li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nájemcem,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disponuje</w:t>
      </w:r>
      <w:r>
        <w:rPr>
          <w:spacing w:val="-6"/>
          <w:sz w:val="20"/>
        </w:rPr>
        <w:t xml:space="preserve"> </w:t>
      </w:r>
      <w:r>
        <w:rPr>
          <w:sz w:val="20"/>
        </w:rPr>
        <w:t>písemným</w:t>
      </w:r>
      <w:r>
        <w:rPr>
          <w:spacing w:val="-4"/>
          <w:sz w:val="20"/>
        </w:rPr>
        <w:t xml:space="preserve"> </w:t>
      </w:r>
      <w:r>
        <w:rPr>
          <w:sz w:val="20"/>
        </w:rPr>
        <w:t>dokumentem,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-52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předány),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zabezpečí,</w:t>
      </w:r>
      <w:r>
        <w:rPr>
          <w:spacing w:val="37"/>
          <w:sz w:val="20"/>
        </w:rPr>
        <w:t xml:space="preserve"> </w:t>
      </w:r>
      <w:r>
        <w:rPr>
          <w:sz w:val="20"/>
        </w:rPr>
        <w:t>že</w:t>
      </w:r>
      <w:r>
        <w:rPr>
          <w:spacing w:val="38"/>
          <w:sz w:val="20"/>
        </w:rPr>
        <w:t xml:space="preserve"> </w:t>
      </w:r>
      <w:r>
        <w:rPr>
          <w:sz w:val="20"/>
        </w:rPr>
        <w:t>předmět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plnit</w:t>
      </w:r>
      <w:r>
        <w:rPr>
          <w:spacing w:val="38"/>
          <w:sz w:val="20"/>
        </w:rPr>
        <w:t xml:space="preserve"> </w:t>
      </w:r>
      <w:r>
        <w:rPr>
          <w:sz w:val="20"/>
        </w:rPr>
        <w:t>svoji</w:t>
      </w:r>
      <w:r>
        <w:rPr>
          <w:spacing w:val="37"/>
          <w:sz w:val="20"/>
        </w:rPr>
        <w:t xml:space="preserve"> </w:t>
      </w:r>
      <w:r>
        <w:rPr>
          <w:sz w:val="20"/>
        </w:rPr>
        <w:t>funkci</w:t>
      </w:r>
      <w:r>
        <w:rPr>
          <w:spacing w:val="38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dobu</w:t>
      </w:r>
      <w:r>
        <w:rPr>
          <w:spacing w:val="45"/>
          <w:sz w:val="20"/>
        </w:rPr>
        <w:t xml:space="preserve"> </w:t>
      </w:r>
      <w:r>
        <w:rPr>
          <w:sz w:val="20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let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9"/>
          <w:sz w:val="20"/>
        </w:rPr>
        <w:t xml:space="preserve"> </w:t>
      </w:r>
      <w:r>
        <w:rPr>
          <w:sz w:val="20"/>
        </w:rPr>
        <w:t>ukončení</w:t>
      </w:r>
      <w:r>
        <w:rPr>
          <w:spacing w:val="38"/>
          <w:sz w:val="20"/>
        </w:rPr>
        <w:t xml:space="preserve"> </w:t>
      </w:r>
      <w:r>
        <w:rPr>
          <w:sz w:val="20"/>
        </w:rPr>
        <w:t>realizace</w:t>
      </w:r>
    </w:p>
    <w:p w:rsidR="00213D9D" w:rsidRDefault="003F5FB1">
      <w:pPr>
        <w:pStyle w:val="Zkladntext"/>
        <w:spacing w:before="1"/>
        <w:ind w:left="1234"/>
      </w:pPr>
      <w:r>
        <w:t>projektu,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dojde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vlastníka</w:t>
      </w:r>
      <w:r>
        <w:rPr>
          <w:spacing w:val="-1"/>
        </w:rPr>
        <w:t xml:space="preserve"> </w:t>
      </w:r>
      <w:r>
        <w:t>akcí</w:t>
      </w:r>
      <w:r>
        <w:rPr>
          <w:spacing w:val="-3"/>
        </w:rPr>
        <w:t xml:space="preserve"> </w:t>
      </w:r>
      <w:r>
        <w:t>dotčených</w:t>
      </w:r>
      <w:r>
        <w:rPr>
          <w:spacing w:val="3"/>
        </w:rPr>
        <w:t xml:space="preserve"> </w:t>
      </w:r>
      <w:r>
        <w:t>pozemků,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výdaje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vést</w:t>
      </w:r>
      <w:r>
        <w:rPr>
          <w:spacing w:val="1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(zákon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563/1991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platném</w:t>
      </w:r>
      <w:r>
        <w:rPr>
          <w:spacing w:val="1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35"/>
          <w:sz w:val="20"/>
        </w:rPr>
        <w:t xml:space="preserve"> </w:t>
      </w:r>
      <w:r>
        <w:rPr>
          <w:sz w:val="20"/>
        </w:rPr>
        <w:t>evidenci</w:t>
      </w:r>
      <w:r>
        <w:rPr>
          <w:spacing w:val="33"/>
          <w:sz w:val="20"/>
        </w:rPr>
        <w:t xml:space="preserve"> </w:t>
      </w:r>
      <w:r>
        <w:rPr>
          <w:sz w:val="20"/>
        </w:rPr>
        <w:t>(zákon</w:t>
      </w:r>
      <w:r>
        <w:rPr>
          <w:spacing w:val="35"/>
          <w:sz w:val="20"/>
        </w:rPr>
        <w:t xml:space="preserve"> </w:t>
      </w:r>
      <w:r>
        <w:rPr>
          <w:sz w:val="20"/>
        </w:rPr>
        <w:t>č.</w:t>
      </w:r>
      <w:r>
        <w:rPr>
          <w:spacing w:val="33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daních</w:t>
      </w:r>
      <w:r>
        <w:rPr>
          <w:spacing w:val="35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28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1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zhotovitele,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dodavatele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subdodavatele,</w:t>
      </w:r>
      <w:r>
        <w:rPr>
          <w:spacing w:val="-11"/>
          <w:sz w:val="20"/>
        </w:rPr>
        <w:t xml:space="preserve"> </w:t>
      </w:r>
      <w:r>
        <w:rPr>
          <w:sz w:val="20"/>
        </w:rPr>
        <w:t>je-li</w:t>
      </w:r>
      <w:r>
        <w:rPr>
          <w:spacing w:val="-12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22"/>
        <w:ind w:right="133"/>
        <w:rPr>
          <w:sz w:val="20"/>
        </w:rPr>
      </w:pPr>
      <w:r>
        <w:rPr>
          <w:sz w:val="20"/>
        </w:rPr>
        <w:t>bude dodržen čl. 10 písm. m) Výzvy,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rámce pro usnadnění</w:t>
      </w:r>
      <w:r>
        <w:rPr>
          <w:sz w:val="20"/>
        </w:rPr>
        <w:t xml:space="preserve"> 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29"/>
        <w:rPr>
          <w:sz w:val="20"/>
        </w:rPr>
      </w:pPr>
      <w:r>
        <w:rPr>
          <w:sz w:val="20"/>
        </w:rPr>
        <w:t>bude dodržen čl. 10 písm. n) Výzvy, tj. nejméně 70 % (hmotnostních) stavebního a demoličního</w:t>
      </w:r>
      <w:r>
        <w:rPr>
          <w:spacing w:val="1"/>
          <w:sz w:val="20"/>
        </w:rPr>
        <w:t xml:space="preserve"> </w:t>
      </w:r>
      <w:r>
        <w:rPr>
          <w:sz w:val="20"/>
        </w:rPr>
        <w:t>odpadu neklasifikovaného jako nebezpečný</w:t>
      </w:r>
      <w:r>
        <w:rPr>
          <w:spacing w:val="1"/>
          <w:sz w:val="20"/>
        </w:rPr>
        <w:t xml:space="preserve"> </w:t>
      </w:r>
      <w:r>
        <w:rPr>
          <w:sz w:val="20"/>
        </w:rPr>
        <w:t>(s výjimkou v přírodě se vyskytujících materiálů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</w:t>
      </w:r>
      <w:r>
        <w:rPr>
          <w:sz w:val="20"/>
        </w:rPr>
        <w:t>egorii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Evropském</w:t>
      </w:r>
      <w:r>
        <w:rPr>
          <w:spacing w:val="1"/>
          <w:sz w:val="20"/>
        </w:rPr>
        <w:t xml:space="preserve"> </w:t>
      </w:r>
      <w:r>
        <w:rPr>
          <w:sz w:val="20"/>
        </w:rPr>
        <w:t>seznamu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2000/532/ES) vzniklého na staveništi, je připraveno k opětovnému použití, recyklaci a k jiným</w:t>
      </w:r>
      <w:r>
        <w:rPr>
          <w:spacing w:val="1"/>
          <w:sz w:val="20"/>
        </w:rPr>
        <w:t xml:space="preserve"> </w:t>
      </w:r>
      <w:r>
        <w:rPr>
          <w:sz w:val="20"/>
        </w:rPr>
        <w:t>druhům materiálového využití, včetně zásypů, při nichž jsou jiné materiály nahrazeny odpadem, v</w:t>
      </w:r>
      <w:r>
        <w:rPr>
          <w:spacing w:val="-52"/>
          <w:sz w:val="20"/>
        </w:rPr>
        <w:t xml:space="preserve"> </w:t>
      </w:r>
      <w:r>
        <w:rPr>
          <w:sz w:val="20"/>
        </w:rPr>
        <w:t>souladu s hierarchií způsobů nakládání s odpady a protokolem EU pro nakládání se stavebním a</w:t>
      </w:r>
      <w:r>
        <w:rPr>
          <w:spacing w:val="1"/>
          <w:sz w:val="20"/>
        </w:rPr>
        <w:t xml:space="preserve"> </w:t>
      </w:r>
      <w:r>
        <w:rPr>
          <w:sz w:val="20"/>
        </w:rPr>
        <w:t>demoličním odpadem,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213D9D" w:rsidRDefault="00213D9D">
      <w:pPr>
        <w:jc w:val="both"/>
        <w:rPr>
          <w:sz w:val="20"/>
        </w:rPr>
        <w:sectPr w:rsidR="00213D9D">
          <w:pgSz w:w="12240" w:h="15840"/>
          <w:pgMar w:top="1060" w:right="1000" w:bottom="1640" w:left="1320" w:header="0" w:footer="1384" w:gutter="0"/>
          <w:cols w:space="708"/>
        </w:sectPr>
      </w:pP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13D9D" w:rsidRDefault="003F5FB1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6"/>
        <w:rPr>
          <w:sz w:val="20"/>
        </w:rPr>
      </w:pPr>
      <w:r>
        <w:rPr>
          <w:sz w:val="20"/>
        </w:rPr>
        <w:t>termín dokončení akce do konce 6/2024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 informovat (za termín ukončení projektu se považuje datum protokolu o předání a</w:t>
      </w:r>
      <w:r>
        <w:rPr>
          <w:spacing w:val="1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aktivit).</w:t>
      </w:r>
      <w:r>
        <w:rPr>
          <w:spacing w:val="-1"/>
          <w:sz w:val="20"/>
        </w:rPr>
        <w:t xml:space="preserve"> </w:t>
      </w:r>
      <w:r>
        <w:rPr>
          <w:sz w:val="20"/>
        </w:rPr>
        <w:t>Přitom se</w:t>
      </w:r>
      <w:r>
        <w:rPr>
          <w:spacing w:val="-3"/>
          <w:sz w:val="20"/>
        </w:rPr>
        <w:t xml:space="preserve"> </w:t>
      </w:r>
      <w:r>
        <w:rPr>
          <w:sz w:val="20"/>
        </w:rPr>
        <w:t>ko</w:t>
      </w:r>
      <w:r>
        <w:rPr>
          <w:sz w:val="20"/>
        </w:rPr>
        <w:t>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3/2023,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9/2024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7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5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podklady</w:t>
      </w:r>
    </w:p>
    <w:p w:rsidR="00213D9D" w:rsidRDefault="003F5FB1">
      <w:pPr>
        <w:pStyle w:val="Zkladntext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213D9D" w:rsidRDefault="003F5FB1">
      <w:pPr>
        <w:pStyle w:val="Zkladntext"/>
        <w:spacing w:before="118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213D9D" w:rsidRDefault="003F5FB1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213D9D" w:rsidRDefault="00213D9D">
      <w:pPr>
        <w:jc w:val="both"/>
        <w:rPr>
          <w:sz w:val="20"/>
        </w:rPr>
        <w:sectPr w:rsidR="00213D9D">
          <w:pgSz w:w="12240" w:h="15840"/>
          <w:pgMar w:top="1060" w:right="1000" w:bottom="1660" w:left="1320" w:header="0" w:footer="1384" w:gutter="0"/>
          <w:cols w:space="708"/>
        </w:sectPr>
      </w:pPr>
    </w:p>
    <w:p w:rsidR="00213D9D" w:rsidRDefault="003F5FB1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26"/>
        <w:rPr>
          <w:sz w:val="20"/>
        </w:rPr>
      </w:pPr>
      <w:r>
        <w:rPr>
          <w:sz w:val="20"/>
        </w:rPr>
        <w:lastRenderedPageBreak/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213D9D" w:rsidRDefault="00213D9D">
      <w:pPr>
        <w:pStyle w:val="Zkladntext"/>
        <w:spacing w:before="2"/>
        <w:ind w:left="0"/>
        <w:jc w:val="left"/>
        <w:rPr>
          <w:sz w:val="36"/>
        </w:rPr>
      </w:pPr>
    </w:p>
    <w:p w:rsidR="00213D9D" w:rsidRDefault="003F5FB1">
      <w:pPr>
        <w:pStyle w:val="Nadpis1"/>
      </w:pPr>
      <w:r>
        <w:t>V.</w:t>
      </w:r>
    </w:p>
    <w:p w:rsidR="00213D9D" w:rsidRDefault="003F5FB1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13D9D" w:rsidRDefault="00213D9D">
      <w:pPr>
        <w:pStyle w:val="Zkladntext"/>
        <w:spacing w:before="1"/>
        <w:ind w:left="0"/>
        <w:jc w:val="left"/>
        <w:rPr>
          <w:b/>
          <w:sz w:val="18"/>
        </w:rPr>
      </w:pPr>
    </w:p>
    <w:p w:rsidR="00213D9D" w:rsidRDefault="003F5FB1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13D9D" w:rsidRDefault="003F5FB1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</w:t>
      </w:r>
      <w:r>
        <w:rPr>
          <w:sz w:val="20"/>
        </w:rPr>
        <w:t>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213D9D" w:rsidRDefault="003F5FB1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</w:t>
      </w:r>
      <w:r>
        <w:rPr>
          <w:sz w:val="20"/>
        </w:rPr>
        <w:t xml:space="preserve">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</w:t>
      </w:r>
      <w:r>
        <w:rPr>
          <w:sz w:val="20"/>
        </w:rPr>
        <w:t>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13D9D" w:rsidRDefault="003F5FB1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13D9D" w:rsidRDefault="003F5FB1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213D9D" w:rsidRDefault="003F5FB1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213D9D" w:rsidRDefault="003F5FB1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</w:p>
    <w:p w:rsidR="00213D9D" w:rsidRDefault="003F5FB1">
      <w:pPr>
        <w:pStyle w:val="Zkladntext"/>
        <w:spacing w:before="1"/>
        <w:jc w:val="left"/>
      </w:pPr>
      <w:r>
        <w:t>podpory.</w:t>
      </w:r>
    </w:p>
    <w:p w:rsidR="00213D9D" w:rsidRDefault="00213D9D">
      <w:pPr>
        <w:pStyle w:val="Zkladntext"/>
        <w:spacing w:before="1"/>
        <w:ind w:left="0"/>
        <w:jc w:val="left"/>
        <w:rPr>
          <w:sz w:val="36"/>
        </w:rPr>
      </w:pPr>
    </w:p>
    <w:p w:rsidR="00213D9D" w:rsidRDefault="003F5FB1">
      <w:pPr>
        <w:pStyle w:val="Nadpis1"/>
      </w:pPr>
      <w:r>
        <w:t>VI.</w:t>
      </w:r>
    </w:p>
    <w:p w:rsidR="00213D9D" w:rsidRDefault="003F5FB1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13D9D" w:rsidRDefault="00213D9D">
      <w:pPr>
        <w:pStyle w:val="Zkladntext"/>
        <w:spacing w:before="1"/>
        <w:ind w:left="0"/>
        <w:jc w:val="left"/>
        <w:rPr>
          <w:b/>
          <w:sz w:val="18"/>
        </w:rPr>
      </w:pPr>
    </w:p>
    <w:p w:rsidR="00213D9D" w:rsidRDefault="003F5FB1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</w:t>
      </w:r>
      <w:r>
        <w:rPr>
          <w:sz w:val="20"/>
        </w:rPr>
        <w:t>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13D9D" w:rsidRDefault="003F5FB1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13D9D" w:rsidRDefault="003F5FB1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</w:t>
      </w:r>
      <w:r>
        <w:rPr>
          <w:sz w:val="20"/>
        </w:rPr>
        <w:t>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13D9D" w:rsidRDefault="003F5FB1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13D9D" w:rsidRDefault="003F5FB1">
      <w:pPr>
        <w:pStyle w:val="Zkladntext"/>
        <w:spacing w:before="1"/>
        <w:jc w:val="left"/>
      </w:pPr>
      <w:r>
        <w:t>Smlouvou.</w:t>
      </w:r>
    </w:p>
    <w:p w:rsidR="00213D9D" w:rsidRDefault="00213D9D">
      <w:pPr>
        <w:sectPr w:rsidR="00213D9D">
          <w:pgSz w:w="12240" w:h="15840"/>
          <w:pgMar w:top="1060" w:right="1000" w:bottom="1580" w:left="1320" w:header="0" w:footer="1384" w:gutter="0"/>
          <w:cols w:space="708"/>
        </w:sectPr>
      </w:pPr>
    </w:p>
    <w:p w:rsidR="00213D9D" w:rsidRDefault="003F5FB1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13D9D" w:rsidRDefault="003F5FB1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13D9D" w:rsidRDefault="003F5FB1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13D9D" w:rsidRDefault="003F5FB1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13D9D" w:rsidRDefault="003F5FB1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13D9D" w:rsidRDefault="003F5FB1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13D9D" w:rsidRDefault="00213D9D">
      <w:pPr>
        <w:pStyle w:val="Zkladntext"/>
        <w:spacing w:before="1"/>
        <w:ind w:left="0"/>
        <w:jc w:val="left"/>
        <w:rPr>
          <w:sz w:val="36"/>
        </w:rPr>
      </w:pPr>
    </w:p>
    <w:p w:rsidR="00213D9D" w:rsidRDefault="003F5FB1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13D9D" w:rsidRDefault="00213D9D">
      <w:pPr>
        <w:pStyle w:val="Zkladntext"/>
        <w:spacing w:before="1"/>
        <w:ind w:left="0"/>
        <w:jc w:val="left"/>
        <w:rPr>
          <w:sz w:val="18"/>
        </w:rPr>
      </w:pPr>
    </w:p>
    <w:p w:rsidR="00213D9D" w:rsidRDefault="003F5FB1">
      <w:pPr>
        <w:pStyle w:val="Zkladntext"/>
        <w:ind w:left="382"/>
        <w:jc w:val="left"/>
      </w:pPr>
      <w:r>
        <w:t>dne:</w:t>
      </w:r>
    </w:p>
    <w:p w:rsidR="00213D9D" w:rsidRDefault="00213D9D">
      <w:pPr>
        <w:pStyle w:val="Zkladntext"/>
        <w:ind w:left="0"/>
        <w:jc w:val="left"/>
        <w:rPr>
          <w:sz w:val="26"/>
        </w:rPr>
      </w:pPr>
    </w:p>
    <w:p w:rsidR="00213D9D" w:rsidRDefault="00213D9D">
      <w:pPr>
        <w:pStyle w:val="Zkladntext"/>
        <w:spacing w:before="2"/>
        <w:ind w:left="0"/>
        <w:jc w:val="left"/>
        <w:rPr>
          <w:sz w:val="28"/>
        </w:rPr>
      </w:pPr>
    </w:p>
    <w:p w:rsidR="00213D9D" w:rsidRDefault="003F5FB1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13D9D" w:rsidRDefault="003F5FB1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13D9D" w:rsidRDefault="00213D9D">
      <w:pPr>
        <w:pStyle w:val="Zkladntext"/>
        <w:ind w:left="0"/>
        <w:jc w:val="left"/>
        <w:rPr>
          <w:sz w:val="26"/>
        </w:rPr>
      </w:pPr>
    </w:p>
    <w:p w:rsidR="00213D9D" w:rsidRDefault="00213D9D">
      <w:pPr>
        <w:pStyle w:val="Zkladntext"/>
        <w:ind w:left="0"/>
        <w:jc w:val="left"/>
        <w:rPr>
          <w:sz w:val="26"/>
        </w:rPr>
      </w:pPr>
    </w:p>
    <w:p w:rsidR="00213D9D" w:rsidRDefault="00213D9D">
      <w:pPr>
        <w:pStyle w:val="Zkladntext"/>
        <w:spacing w:before="2"/>
        <w:ind w:left="0"/>
        <w:jc w:val="left"/>
        <w:rPr>
          <w:sz w:val="37"/>
        </w:rPr>
      </w:pPr>
    </w:p>
    <w:p w:rsidR="00213D9D" w:rsidRDefault="003F5FB1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13D9D" w:rsidRDefault="00213D9D">
      <w:pPr>
        <w:spacing w:line="264" w:lineRule="auto"/>
        <w:sectPr w:rsidR="00213D9D">
          <w:pgSz w:w="12240" w:h="15840"/>
          <w:pgMar w:top="1060" w:right="1000" w:bottom="1660" w:left="1320" w:header="0" w:footer="1384" w:gutter="0"/>
          <w:cols w:space="708"/>
        </w:sectPr>
      </w:pPr>
    </w:p>
    <w:p w:rsidR="00213D9D" w:rsidRDefault="003F5FB1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213D9D" w:rsidRDefault="00213D9D">
      <w:pPr>
        <w:pStyle w:val="Zkladntext"/>
        <w:ind w:left="0"/>
        <w:jc w:val="left"/>
        <w:rPr>
          <w:sz w:val="26"/>
        </w:rPr>
      </w:pPr>
    </w:p>
    <w:p w:rsidR="00213D9D" w:rsidRDefault="00213D9D">
      <w:pPr>
        <w:pStyle w:val="Zkladntext"/>
        <w:spacing w:before="2"/>
        <w:ind w:left="0"/>
        <w:jc w:val="left"/>
        <w:rPr>
          <w:sz w:val="32"/>
        </w:rPr>
      </w:pPr>
    </w:p>
    <w:p w:rsidR="00213D9D" w:rsidRDefault="003F5FB1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213D9D" w:rsidRDefault="00213D9D">
      <w:pPr>
        <w:pStyle w:val="Zkladntext"/>
        <w:spacing w:before="1"/>
        <w:ind w:left="0"/>
        <w:jc w:val="left"/>
        <w:rPr>
          <w:b/>
          <w:sz w:val="27"/>
        </w:rPr>
      </w:pPr>
    </w:p>
    <w:p w:rsidR="00213D9D" w:rsidRDefault="003F5FB1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213D9D" w:rsidRDefault="00213D9D">
      <w:pPr>
        <w:pStyle w:val="Zkladntext"/>
        <w:spacing w:before="1"/>
        <w:ind w:left="0"/>
        <w:jc w:val="left"/>
        <w:rPr>
          <w:b/>
          <w:sz w:val="29"/>
        </w:rPr>
      </w:pPr>
    </w:p>
    <w:p w:rsidR="00213D9D" w:rsidRDefault="003F5FB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213D9D" w:rsidRDefault="003F5FB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13D9D" w:rsidRDefault="003F5FB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13D9D" w:rsidRDefault="003F5FB1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13D9D" w:rsidRDefault="003F5FB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213D9D" w:rsidRDefault="003F5FB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13D9D" w:rsidRDefault="003F5FB1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213D9D" w:rsidRDefault="003F5FB1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213D9D" w:rsidRDefault="00213D9D">
      <w:pPr>
        <w:sectPr w:rsidR="00213D9D">
          <w:pgSz w:w="12240" w:h="15840"/>
          <w:pgMar w:top="1060" w:right="1000" w:bottom="1660" w:left="1320" w:header="0" w:footer="1384" w:gutter="0"/>
          <w:cols w:space="708"/>
        </w:sectPr>
      </w:pPr>
    </w:p>
    <w:p w:rsidR="00213D9D" w:rsidRDefault="003F5FB1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13D9D" w:rsidRDefault="00213D9D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3D9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3D9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13D9D" w:rsidRDefault="003F5F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213D9D" w:rsidRDefault="003F5F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213D9D" w:rsidRDefault="003F5FB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13D9D" w:rsidRDefault="003F5F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13D9D" w:rsidRDefault="003F5FB1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13D9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13D9D" w:rsidRDefault="003F5FB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13D9D" w:rsidRDefault="003F5FB1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13D9D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13D9D" w:rsidRDefault="003F5F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13D9D" w:rsidRDefault="003F5FB1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13D9D" w:rsidRDefault="003F5FB1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13D9D" w:rsidRDefault="003F5F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213D9D" w:rsidRDefault="003F5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13D9D" w:rsidRDefault="003F5FB1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13D9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13D9D" w:rsidRDefault="003F5FB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13D9D" w:rsidRDefault="003F5FB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13D9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13D9D" w:rsidRDefault="003F5FB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13D9D" w:rsidRDefault="003F5FB1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13D9D" w:rsidRDefault="003F5FB1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13D9D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13D9D" w:rsidRDefault="003F5FB1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13D9D" w:rsidRDefault="003F5F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13D9D" w:rsidRDefault="003F5FB1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13D9D" w:rsidRDefault="00213D9D">
      <w:pPr>
        <w:rPr>
          <w:sz w:val="20"/>
        </w:rPr>
        <w:sectPr w:rsidR="00213D9D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3D9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3D9D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13D9D" w:rsidRDefault="003F5FB1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13D9D" w:rsidRDefault="003F5F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13D9D" w:rsidRDefault="003F5F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13D9D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13D9D" w:rsidRDefault="003F5FB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13D9D" w:rsidRDefault="003F5FB1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13D9D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13D9D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13D9D" w:rsidRDefault="003F5FB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13D9D" w:rsidRDefault="003F5FB1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13D9D" w:rsidRDefault="003F5FB1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13D9D" w:rsidRDefault="003F5FB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13D9D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13D9D" w:rsidRDefault="003F5FB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13D9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13D9D" w:rsidRDefault="003F5FB1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13D9D" w:rsidRDefault="003F5FB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13D9D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13D9D" w:rsidRDefault="003F5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13D9D" w:rsidRDefault="00213D9D">
      <w:pPr>
        <w:rPr>
          <w:sz w:val="20"/>
        </w:rPr>
        <w:sectPr w:rsidR="00213D9D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3D9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3D9D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13D9D" w:rsidRDefault="003F5F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13D9D" w:rsidRDefault="003F5FB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13D9D" w:rsidRDefault="003F5FB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13D9D" w:rsidRDefault="003F5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13D9D" w:rsidRDefault="003F5FB1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13D9D" w:rsidRDefault="003F5FB1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13D9D" w:rsidRDefault="003F5FB1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13D9D" w:rsidRDefault="003F5FB1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13D9D" w:rsidRDefault="003F5F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13D9D" w:rsidRDefault="003F5F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13D9D" w:rsidRDefault="003F5FB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13D9D" w:rsidRDefault="003F5FB1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13D9D" w:rsidRDefault="003F5F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13D9D" w:rsidRDefault="003F5F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213D9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13D9D" w:rsidRDefault="003F5FB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213D9D" w:rsidRDefault="003F5F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213D9D" w:rsidRDefault="003F5FB1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13D9D" w:rsidRDefault="003F5FB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213D9D" w:rsidRDefault="003F5FB1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213D9D" w:rsidRDefault="003F5FB1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3D9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13D9D" w:rsidRDefault="003F5FB1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213D9D" w:rsidRDefault="003F5FB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13D9D" w:rsidRDefault="003F5F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13D9D" w:rsidRDefault="003F5FB1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13D9D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13D9D" w:rsidRDefault="003F5FB1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13D9D" w:rsidRDefault="003F5FB1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13D9D" w:rsidRDefault="00213D9D">
      <w:pPr>
        <w:pStyle w:val="Zkladntext"/>
        <w:ind w:left="0"/>
        <w:jc w:val="left"/>
        <w:rPr>
          <w:b/>
        </w:rPr>
      </w:pPr>
    </w:p>
    <w:p w:rsidR="00213D9D" w:rsidRDefault="00023022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AF511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13D9D" w:rsidRDefault="00213D9D">
      <w:pPr>
        <w:pStyle w:val="Zkladntext"/>
        <w:ind w:left="0"/>
        <w:jc w:val="left"/>
        <w:rPr>
          <w:b/>
        </w:rPr>
      </w:pPr>
    </w:p>
    <w:p w:rsidR="00213D9D" w:rsidRDefault="00213D9D">
      <w:pPr>
        <w:pStyle w:val="Zkladntext"/>
        <w:spacing w:before="12"/>
        <w:ind w:left="0"/>
        <w:jc w:val="left"/>
        <w:rPr>
          <w:b/>
          <w:sz w:val="13"/>
        </w:rPr>
      </w:pPr>
    </w:p>
    <w:p w:rsidR="00213D9D" w:rsidRDefault="003F5FB1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213D9D" w:rsidRDefault="00213D9D">
      <w:pPr>
        <w:rPr>
          <w:sz w:val="16"/>
        </w:rPr>
        <w:sectPr w:rsidR="00213D9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3D9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3D9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13D9D" w:rsidRDefault="003F5FB1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13D9D" w:rsidRDefault="003F5FB1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13D9D" w:rsidRDefault="003F5FB1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213D9D" w:rsidRDefault="003F5FB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213D9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13D9D" w:rsidRDefault="003F5FB1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13D9D" w:rsidRDefault="003F5F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13D9D" w:rsidRDefault="003F5FB1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13D9D" w:rsidRDefault="003F5FB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13D9D" w:rsidRDefault="003F5FB1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13D9D" w:rsidRDefault="003F5F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13D9D" w:rsidRDefault="003F5FB1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13D9D" w:rsidRDefault="003F5F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213D9D" w:rsidRDefault="003F5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13D9D" w:rsidRDefault="003F5F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13D9D" w:rsidRDefault="003F5FB1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13D9D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13D9D" w:rsidRDefault="003F5FB1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13D9D" w:rsidRDefault="003F5FB1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13D9D" w:rsidRDefault="003F5FB1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213D9D" w:rsidRDefault="003F5FB1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13D9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13D9D" w:rsidRDefault="003F5FB1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13D9D" w:rsidRDefault="003F5FB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13D9D" w:rsidRDefault="003F5FB1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13D9D" w:rsidRDefault="003F5FB1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13D9D" w:rsidRDefault="003F5FB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13D9D" w:rsidRDefault="003F5FB1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13D9D" w:rsidRDefault="003F5FB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13D9D" w:rsidRDefault="003F5FB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13D9D" w:rsidRDefault="003F5F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213D9D" w:rsidRDefault="003F5FB1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13D9D" w:rsidRDefault="003F5F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13D9D" w:rsidRDefault="003F5FB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13D9D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13D9D" w:rsidRDefault="00213D9D">
      <w:pPr>
        <w:rPr>
          <w:sz w:val="20"/>
        </w:rPr>
        <w:sectPr w:rsidR="00213D9D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3D9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3D9D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13D9D" w:rsidRDefault="003F5FB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13D9D" w:rsidRDefault="003F5FB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13D9D" w:rsidRDefault="003F5FB1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13D9D" w:rsidRDefault="003F5FB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13D9D" w:rsidRDefault="003F5FB1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13D9D" w:rsidRDefault="003F5FB1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13D9D" w:rsidRDefault="003F5FB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13D9D" w:rsidRDefault="003F5FB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13D9D" w:rsidRDefault="003F5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13D9D" w:rsidRDefault="003F5FB1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13D9D" w:rsidRDefault="003F5F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213D9D" w:rsidRDefault="003F5F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13D9D" w:rsidRDefault="003F5FB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13D9D" w:rsidRDefault="003F5FB1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13D9D" w:rsidRDefault="003F5F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13D9D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13D9D" w:rsidRDefault="003F5FB1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13D9D" w:rsidRDefault="003F5FB1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13D9D" w:rsidRDefault="003F5FB1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13D9D" w:rsidRDefault="003F5FB1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13D9D" w:rsidRDefault="003F5FB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13D9D" w:rsidRDefault="003F5FB1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13D9D" w:rsidRDefault="003F5F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213D9D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13D9D" w:rsidRDefault="003F5FB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13D9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13D9D" w:rsidRDefault="003F5FB1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213D9D" w:rsidRDefault="00213D9D">
      <w:pPr>
        <w:rPr>
          <w:sz w:val="20"/>
        </w:rPr>
        <w:sectPr w:rsidR="00213D9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3D9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3D9D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13D9D" w:rsidRDefault="003F5FB1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3D9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13D9D" w:rsidRDefault="003F5FB1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13D9D" w:rsidRDefault="003F5FB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13D9D" w:rsidRDefault="003F5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13D9D" w:rsidRDefault="003F5F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13D9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13D9D" w:rsidRDefault="003F5FB1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13D9D" w:rsidRDefault="003F5FB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13D9D" w:rsidRDefault="003F5F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13D9D" w:rsidRDefault="003F5F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13D9D" w:rsidRDefault="003F5FB1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13D9D" w:rsidRDefault="003F5FB1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13D9D" w:rsidRDefault="003F5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13D9D" w:rsidRDefault="003F5FB1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13D9D" w:rsidRDefault="003F5FB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3D9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213D9D" w:rsidRDefault="003F5FB1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13D9D" w:rsidRDefault="003F5FB1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13D9D" w:rsidRDefault="003F5FB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13D9D" w:rsidRDefault="003F5F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13D9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13D9D" w:rsidRDefault="003F5FB1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13D9D" w:rsidRDefault="003F5FB1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213D9D" w:rsidRDefault="00213D9D">
      <w:pPr>
        <w:rPr>
          <w:sz w:val="20"/>
        </w:rPr>
        <w:sectPr w:rsidR="00213D9D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3D9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3D9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13D9D" w:rsidRDefault="003F5FB1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13D9D" w:rsidRDefault="003F5FB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3D9D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13D9D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13D9D" w:rsidRDefault="003F5F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13D9D" w:rsidRDefault="003F5FB1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13D9D" w:rsidRDefault="003F5F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13D9D" w:rsidRDefault="003F5FB1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13D9D" w:rsidRDefault="003F5FB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13D9D" w:rsidRDefault="003F5FB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213D9D" w:rsidRDefault="003F5FB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13D9D" w:rsidRDefault="003F5FB1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3D9D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13D9D" w:rsidRDefault="003F5FB1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13D9D" w:rsidRDefault="003F5F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13D9D" w:rsidRDefault="003F5FB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13D9D" w:rsidRDefault="003F5F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13D9D" w:rsidRDefault="003F5FB1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13D9D" w:rsidRDefault="00213D9D">
      <w:pPr>
        <w:rPr>
          <w:sz w:val="20"/>
        </w:rPr>
        <w:sectPr w:rsidR="00213D9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3D9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3D9D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13D9D" w:rsidRDefault="003F5FB1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13D9D" w:rsidRDefault="003F5F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13D9D" w:rsidRDefault="003F5FB1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13D9D" w:rsidRDefault="003F5FB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3D9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13D9D" w:rsidRDefault="003F5FB1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13D9D" w:rsidRDefault="003F5F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13D9D" w:rsidRDefault="003F5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13D9D" w:rsidRDefault="003F5FB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13D9D" w:rsidRDefault="003F5FB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13D9D" w:rsidRDefault="003F5FB1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3D9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13D9D" w:rsidRDefault="003F5FB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213D9D" w:rsidRDefault="003F5F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13D9D" w:rsidRDefault="003F5FB1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13D9D" w:rsidRDefault="003F5FB1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13D9D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13D9D" w:rsidRDefault="00023022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63FE2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13D9D" w:rsidRDefault="00213D9D">
      <w:pPr>
        <w:pStyle w:val="Zkladntext"/>
        <w:ind w:left="0"/>
        <w:jc w:val="left"/>
      </w:pPr>
    </w:p>
    <w:p w:rsidR="00213D9D" w:rsidRDefault="00213D9D">
      <w:pPr>
        <w:pStyle w:val="Zkladntext"/>
        <w:spacing w:before="12"/>
        <w:ind w:left="0"/>
        <w:jc w:val="left"/>
        <w:rPr>
          <w:sz w:val="13"/>
        </w:rPr>
      </w:pPr>
    </w:p>
    <w:p w:rsidR="00213D9D" w:rsidRDefault="003F5FB1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13D9D" w:rsidRDefault="00213D9D">
      <w:pPr>
        <w:rPr>
          <w:sz w:val="16"/>
        </w:rPr>
        <w:sectPr w:rsidR="00213D9D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3D9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3D9D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13D9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13D9D" w:rsidRDefault="003F5FB1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13D9D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13D9D" w:rsidRDefault="003F5FB1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13D9D" w:rsidRDefault="003F5FB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13D9D" w:rsidRDefault="003F5FB1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13D9D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3D9D" w:rsidRDefault="003F5FB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13D9D" w:rsidRDefault="00213D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13D9D" w:rsidRDefault="003F5F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13D9D" w:rsidRDefault="00213D9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13D9D" w:rsidRDefault="003F5FB1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13D9D" w:rsidRDefault="003F5F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13D9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13D9D" w:rsidRDefault="00213D9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13D9D" w:rsidRDefault="003F5F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13D9D" w:rsidRDefault="00213D9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13D9D" w:rsidRDefault="003F5FB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13D9D" w:rsidRDefault="003F5FB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13D9D" w:rsidRDefault="003F5FB1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13D9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13D9D" w:rsidRDefault="003F5FB1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3D9D" w:rsidRDefault="003F5FB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3D9D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13D9D" w:rsidRDefault="003F5FB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13D9D" w:rsidRDefault="00213D9D">
      <w:pPr>
        <w:spacing w:line="265" w:lineRule="exact"/>
        <w:rPr>
          <w:sz w:val="20"/>
        </w:rPr>
        <w:sectPr w:rsidR="00213D9D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3D9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3F5FB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3D9D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3D9D" w:rsidRDefault="003F5FB1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213D9D" w:rsidRDefault="003F5FB1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3D9D" w:rsidRDefault="00213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3F5FB1" w:rsidRDefault="003F5FB1"/>
    <w:sectPr w:rsidR="003F5FB1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B1" w:rsidRDefault="003F5FB1">
      <w:r>
        <w:separator/>
      </w:r>
    </w:p>
  </w:endnote>
  <w:endnote w:type="continuationSeparator" w:id="0">
    <w:p w:rsidR="003F5FB1" w:rsidRDefault="003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9D" w:rsidRDefault="00023022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D9D" w:rsidRDefault="003F5FB1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02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213D9D" w:rsidRDefault="003F5FB1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302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B1" w:rsidRDefault="003F5FB1">
      <w:r>
        <w:separator/>
      </w:r>
    </w:p>
  </w:footnote>
  <w:footnote w:type="continuationSeparator" w:id="0">
    <w:p w:rsidR="003F5FB1" w:rsidRDefault="003F5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255"/>
    <w:multiLevelType w:val="hybridMultilevel"/>
    <w:tmpl w:val="E91C67FA"/>
    <w:lvl w:ilvl="0" w:tplc="48E298B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D0A50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6B21B8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796A45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ADC561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4B2D9F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43853C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494AAF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3C889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AC546B9"/>
    <w:multiLevelType w:val="hybridMultilevel"/>
    <w:tmpl w:val="EFB49696"/>
    <w:lvl w:ilvl="0" w:tplc="7B5ACEA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68057CC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8B6E9228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B210B6CA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D278CA5E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1C322C58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9940AF6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AC7CA7BE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96F48AC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0D052234"/>
    <w:multiLevelType w:val="hybridMultilevel"/>
    <w:tmpl w:val="992C9DDA"/>
    <w:lvl w:ilvl="0" w:tplc="5CE8B10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408FA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170325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77AF86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4142F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77069E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44009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BCCA19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12A926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4FC0870"/>
    <w:multiLevelType w:val="hybridMultilevel"/>
    <w:tmpl w:val="D2CC9794"/>
    <w:lvl w:ilvl="0" w:tplc="9F28560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A4758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8F4254E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026CDF8">
      <w:numFmt w:val="bullet"/>
      <w:lvlText w:val="•"/>
      <w:lvlJc w:val="left"/>
      <w:pPr>
        <w:ind w:left="2325" w:hanging="286"/>
      </w:pPr>
      <w:rPr>
        <w:rFonts w:hint="default"/>
        <w:lang w:val="cs-CZ" w:eastAsia="en-US" w:bidi="ar-SA"/>
      </w:rPr>
    </w:lvl>
    <w:lvl w:ilvl="4" w:tplc="3B6A9AD4">
      <w:numFmt w:val="bullet"/>
      <w:lvlText w:val="•"/>
      <w:lvlJc w:val="left"/>
      <w:pPr>
        <w:ind w:left="3410" w:hanging="286"/>
      </w:pPr>
      <w:rPr>
        <w:rFonts w:hint="default"/>
        <w:lang w:val="cs-CZ" w:eastAsia="en-US" w:bidi="ar-SA"/>
      </w:rPr>
    </w:lvl>
    <w:lvl w:ilvl="5" w:tplc="2DBE1848">
      <w:numFmt w:val="bullet"/>
      <w:lvlText w:val="•"/>
      <w:lvlJc w:val="left"/>
      <w:pPr>
        <w:ind w:left="4495" w:hanging="286"/>
      </w:pPr>
      <w:rPr>
        <w:rFonts w:hint="default"/>
        <w:lang w:val="cs-CZ" w:eastAsia="en-US" w:bidi="ar-SA"/>
      </w:rPr>
    </w:lvl>
    <w:lvl w:ilvl="6" w:tplc="DA186034">
      <w:numFmt w:val="bullet"/>
      <w:lvlText w:val="•"/>
      <w:lvlJc w:val="left"/>
      <w:pPr>
        <w:ind w:left="5580" w:hanging="286"/>
      </w:pPr>
      <w:rPr>
        <w:rFonts w:hint="default"/>
        <w:lang w:val="cs-CZ" w:eastAsia="en-US" w:bidi="ar-SA"/>
      </w:rPr>
    </w:lvl>
    <w:lvl w:ilvl="7" w:tplc="0BAE6CD4">
      <w:numFmt w:val="bullet"/>
      <w:lvlText w:val="•"/>
      <w:lvlJc w:val="left"/>
      <w:pPr>
        <w:ind w:left="6665" w:hanging="286"/>
      </w:pPr>
      <w:rPr>
        <w:rFonts w:hint="default"/>
        <w:lang w:val="cs-CZ" w:eastAsia="en-US" w:bidi="ar-SA"/>
      </w:rPr>
    </w:lvl>
    <w:lvl w:ilvl="8" w:tplc="80387D80">
      <w:numFmt w:val="bullet"/>
      <w:lvlText w:val="•"/>
      <w:lvlJc w:val="left"/>
      <w:pPr>
        <w:ind w:left="7750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30D05FF9"/>
    <w:multiLevelType w:val="hybridMultilevel"/>
    <w:tmpl w:val="2A8E184E"/>
    <w:lvl w:ilvl="0" w:tplc="BA803B0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C0297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84A407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1E4CF1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6D6911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AFE958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264C13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52E6B9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31AEF9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74C2741"/>
    <w:multiLevelType w:val="hybridMultilevel"/>
    <w:tmpl w:val="2C3450AE"/>
    <w:lvl w:ilvl="0" w:tplc="BBAEA4B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67A012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BA1AEEF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A828A2E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F260DD1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0D089E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9E2CBC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A46C87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52806D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529853D7"/>
    <w:multiLevelType w:val="hybridMultilevel"/>
    <w:tmpl w:val="5AD8AE0A"/>
    <w:lvl w:ilvl="0" w:tplc="2ADA356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792901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108C9A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E8626D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258546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76C87D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AAEB70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B826F3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2487CC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F532BB7"/>
    <w:multiLevelType w:val="hybridMultilevel"/>
    <w:tmpl w:val="A298276C"/>
    <w:lvl w:ilvl="0" w:tplc="B5DC466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08DD7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8421D7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7C0BD7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84A7FA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15A5D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A7A6C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11665C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A9054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F6A616B"/>
    <w:multiLevelType w:val="hybridMultilevel"/>
    <w:tmpl w:val="2904F6FC"/>
    <w:lvl w:ilvl="0" w:tplc="ADE4B93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26BF7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8A086F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4120D8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8A21A0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6D62C0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C94FB2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BF28AF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E0CFC2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9D"/>
    <w:rsid w:val="00023022"/>
    <w:rsid w:val="00213D9D"/>
    <w:rsid w:val="003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D1B182-B576-434E-B9D3-AA4D6712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5105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2024-06-11T09:48:00Z</dcterms:created>
  <dcterms:modified xsi:type="dcterms:W3CDTF">2024-06-11T09:48:00Z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2024-06-11T00:00:00Z</vt:filetime>
  </property>
</Properties>
</file>