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3270" w14:textId="585D3FF4" w:rsidR="00E75D42" w:rsidRPr="00FC6B30" w:rsidRDefault="00FC6B30" w:rsidP="00E75D42">
      <w:pPr>
        <w:ind w:left="426" w:hanging="426"/>
        <w:jc w:val="center"/>
        <w:rPr>
          <w:rFonts w:cs="Times New Roman"/>
          <w:b/>
          <w:sz w:val="16"/>
          <w:szCs w:val="16"/>
        </w:rPr>
      </w:pPr>
      <w:r>
        <w:rPr>
          <w:rFonts w:cs="Times New Roman"/>
          <w:b/>
          <w:sz w:val="32"/>
          <w:szCs w:val="32"/>
        </w:rPr>
        <w:t xml:space="preserve">                                            </w:t>
      </w:r>
      <w:r w:rsidR="00E75D42" w:rsidRPr="008A67EF">
        <w:rPr>
          <w:rFonts w:cs="Times New Roman"/>
          <w:b/>
          <w:sz w:val="32"/>
          <w:szCs w:val="32"/>
        </w:rPr>
        <w:t>KUPNÍ SMLO</w:t>
      </w:r>
      <w:r>
        <w:rPr>
          <w:rFonts w:cs="Times New Roman"/>
          <w:b/>
          <w:sz w:val="32"/>
          <w:szCs w:val="32"/>
        </w:rPr>
        <w:t xml:space="preserve">UVA                                  </w:t>
      </w:r>
      <w:r w:rsidRPr="00FC6B30">
        <w:rPr>
          <w:rFonts w:cs="Times New Roman"/>
          <w:b/>
          <w:sz w:val="16"/>
          <w:szCs w:val="16"/>
        </w:rPr>
        <w:t>OVZ_1827/2023</w:t>
      </w:r>
    </w:p>
    <w:p w14:paraId="2522F13E"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488DA96B" w14:textId="77777777" w:rsidR="00E75D42" w:rsidRPr="008A67EF" w:rsidRDefault="00E75D42" w:rsidP="00E75D42">
      <w:pPr>
        <w:spacing w:after="0" w:line="240" w:lineRule="auto"/>
        <w:jc w:val="center"/>
        <w:rPr>
          <w:rFonts w:eastAsia="Calibri" w:cs="Times New Roman"/>
          <w:sz w:val="20"/>
          <w:szCs w:val="20"/>
        </w:rPr>
      </w:pPr>
    </w:p>
    <w:p w14:paraId="7DA95C29"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65419F7B" w14:textId="77777777" w:rsidR="00E75D42" w:rsidRPr="008A67EF" w:rsidRDefault="00E75D42" w:rsidP="00E75D42">
      <w:pPr>
        <w:spacing w:after="0" w:line="240" w:lineRule="auto"/>
        <w:rPr>
          <w:rFonts w:cs="Times New Roman"/>
        </w:rPr>
      </w:pPr>
    </w:p>
    <w:p w14:paraId="21902500"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31E83962"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34EE29E9"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2FCAAA29"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0CEEAA8F"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3B11E440"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386E3CD9" w14:textId="77777777" w:rsidR="00E75D42" w:rsidRPr="008A67EF" w:rsidRDefault="00E75D42" w:rsidP="00E75D42">
      <w:pPr>
        <w:spacing w:after="0" w:line="240" w:lineRule="auto"/>
        <w:jc w:val="both"/>
        <w:rPr>
          <w:rFonts w:eastAsia="Times New Roman" w:cs="Times New Roman"/>
          <w:sz w:val="20"/>
          <w:szCs w:val="20"/>
          <w:lang w:eastAsia="cs-CZ"/>
        </w:rPr>
      </w:pPr>
    </w:p>
    <w:p w14:paraId="78212340"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2A5246F6"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317916D2"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0D6D4CC2"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3526797B"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200F36B5"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02B27B20"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142A250A"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2FDB9CC5" w14:textId="77777777" w:rsidR="00E75D42" w:rsidRPr="008A67EF" w:rsidRDefault="00E75D42" w:rsidP="00E75D42">
      <w:pPr>
        <w:spacing w:after="0" w:line="240" w:lineRule="auto"/>
        <w:rPr>
          <w:rFonts w:eastAsia="Times New Roman" w:cs="Times New Roman"/>
          <w:sz w:val="20"/>
          <w:szCs w:val="20"/>
          <w:lang w:eastAsia="cs-CZ"/>
        </w:rPr>
      </w:pPr>
    </w:p>
    <w:p w14:paraId="1719FB86"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5AD301DE" w14:textId="77777777" w:rsidR="00E75D42" w:rsidRPr="008A67EF" w:rsidRDefault="00E75D42" w:rsidP="00E75D42">
      <w:pPr>
        <w:spacing w:after="0" w:line="240" w:lineRule="auto"/>
        <w:rPr>
          <w:rFonts w:eastAsia="Times New Roman" w:cs="Times New Roman"/>
          <w:sz w:val="20"/>
          <w:szCs w:val="20"/>
          <w:lang w:eastAsia="cs-CZ"/>
        </w:rPr>
      </w:pPr>
    </w:p>
    <w:p w14:paraId="6BFB98B5"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2E1E49A5"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5AFC1C60"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14D97C20"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767B84A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7B9D013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514563B1" w14:textId="77777777" w:rsidR="00E75D42" w:rsidRPr="008A67EF" w:rsidRDefault="00E75D42" w:rsidP="00E75D42">
      <w:pPr>
        <w:spacing w:after="0" w:line="240" w:lineRule="auto"/>
        <w:rPr>
          <w:rFonts w:eastAsia="Times New Roman" w:cs="Times New Roman"/>
          <w:sz w:val="20"/>
          <w:szCs w:val="20"/>
          <w:lang w:eastAsia="cs-CZ"/>
        </w:rPr>
      </w:pPr>
    </w:p>
    <w:p w14:paraId="6E0E51BE"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3662DB10" w14:textId="77777777" w:rsidR="00E75D42" w:rsidRPr="008A67EF" w:rsidRDefault="00E75D42" w:rsidP="00E75D42">
      <w:pPr>
        <w:spacing w:after="0" w:line="240" w:lineRule="auto"/>
        <w:rPr>
          <w:rFonts w:eastAsia="Times New Roman" w:cs="Times New Roman"/>
          <w:sz w:val="20"/>
          <w:szCs w:val="20"/>
          <w:lang w:eastAsia="cs-CZ"/>
        </w:rPr>
      </w:pPr>
    </w:p>
    <w:p w14:paraId="097AC42A"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45C44072"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14E9304E"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50EEE079"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77266E60"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186552B6"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0222D116" w14:textId="77777777" w:rsidR="00E75D42" w:rsidRPr="008A67EF" w:rsidRDefault="00E75D42" w:rsidP="00E75D42">
      <w:pPr>
        <w:spacing w:after="0" w:line="240" w:lineRule="auto"/>
        <w:rPr>
          <w:rFonts w:eastAsia="Times New Roman" w:cs="Times New Roman"/>
          <w:lang w:eastAsia="cs-CZ"/>
        </w:rPr>
      </w:pPr>
    </w:p>
    <w:p w14:paraId="0CBBD89E"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1D71CB8B" w14:textId="77777777" w:rsidR="00E75D42" w:rsidRPr="008A67EF" w:rsidRDefault="00E75D42" w:rsidP="00E75D42">
      <w:pPr>
        <w:widowControl w:val="0"/>
        <w:spacing w:after="0" w:line="240" w:lineRule="auto"/>
        <w:rPr>
          <w:rFonts w:eastAsia="Times New Roman" w:cs="Times New Roman"/>
          <w:b/>
          <w:noProof/>
          <w:lang w:eastAsia="cs-CZ"/>
        </w:rPr>
      </w:pPr>
    </w:p>
    <w:p w14:paraId="319A4910" w14:textId="2D5FC4BF" w:rsidR="00E75D42" w:rsidRPr="00326F70" w:rsidRDefault="005960BE" w:rsidP="00E75D42">
      <w:pPr>
        <w:widowControl w:val="0"/>
        <w:spacing w:after="0" w:line="240" w:lineRule="auto"/>
        <w:rPr>
          <w:rFonts w:eastAsia="Times New Roman" w:cs="Times New Roman"/>
          <w:b/>
          <w:noProof/>
          <w:lang w:eastAsia="cs-CZ"/>
        </w:rPr>
      </w:pPr>
      <w:r w:rsidRPr="00326F70">
        <w:rPr>
          <w:rFonts w:eastAsia="Times New Roman" w:cs="Times New Roman"/>
          <w:b/>
          <w:noProof/>
          <w:lang w:eastAsia="cs-CZ"/>
        </w:rPr>
        <w:t xml:space="preserve">B. Braun Medical s.r.o. </w:t>
      </w:r>
    </w:p>
    <w:p w14:paraId="06F1B089" w14:textId="7B40208B" w:rsidR="00E75D42" w:rsidRPr="00326F70" w:rsidRDefault="00E75D42" w:rsidP="00E75D42">
      <w:pPr>
        <w:widowControl w:val="0"/>
        <w:spacing w:after="0" w:line="240" w:lineRule="auto"/>
        <w:rPr>
          <w:rFonts w:eastAsia="Times New Roman" w:cs="Times New Roman"/>
          <w:bCs/>
          <w:noProof/>
          <w:lang w:eastAsia="cs-CZ"/>
        </w:rPr>
      </w:pPr>
      <w:r w:rsidRPr="00326F70">
        <w:rPr>
          <w:rFonts w:eastAsia="Times New Roman" w:cs="Times New Roman"/>
          <w:bCs/>
          <w:noProof/>
          <w:lang w:eastAsia="cs-CZ"/>
        </w:rPr>
        <w:t xml:space="preserve">sídlo: </w:t>
      </w:r>
      <w:r w:rsidR="005960BE" w:rsidRPr="00326F70">
        <w:rPr>
          <w:rFonts w:eastAsia="Times New Roman" w:cs="Times New Roman"/>
          <w:bCs/>
          <w:noProof/>
          <w:lang w:eastAsia="cs-CZ"/>
        </w:rPr>
        <w:t xml:space="preserve">bbmsic </w:t>
      </w:r>
    </w:p>
    <w:p w14:paraId="010E3F11" w14:textId="40F88167" w:rsidR="00E75D42" w:rsidRPr="00326F70" w:rsidRDefault="00E75D42" w:rsidP="00E75D42">
      <w:pPr>
        <w:widowControl w:val="0"/>
        <w:spacing w:after="0" w:line="240" w:lineRule="auto"/>
        <w:rPr>
          <w:rFonts w:eastAsia="Times New Roman" w:cs="Times New Roman"/>
          <w:bCs/>
          <w:noProof/>
          <w:lang w:eastAsia="cs-CZ"/>
        </w:rPr>
      </w:pPr>
      <w:r w:rsidRPr="00326F70">
        <w:rPr>
          <w:rFonts w:eastAsia="Times New Roman" w:cs="Times New Roman"/>
          <w:bCs/>
          <w:noProof/>
          <w:lang w:eastAsia="cs-CZ"/>
        </w:rPr>
        <w:t>IČ:</w:t>
      </w:r>
      <w:r w:rsidR="005960BE" w:rsidRPr="00326F70">
        <w:rPr>
          <w:rFonts w:eastAsia="Times New Roman" w:cs="Times New Roman"/>
          <w:bCs/>
          <w:noProof/>
          <w:lang w:eastAsia="cs-CZ"/>
        </w:rPr>
        <w:t xml:space="preserve"> 48586285 </w:t>
      </w:r>
      <w:r w:rsidRPr="00326F70">
        <w:rPr>
          <w:rFonts w:eastAsia="Times New Roman" w:cs="Times New Roman"/>
          <w:bCs/>
          <w:noProof/>
          <w:lang w:eastAsia="cs-CZ"/>
        </w:rPr>
        <w:t xml:space="preserve">, DIČ: </w:t>
      </w:r>
      <w:r w:rsidR="005960BE" w:rsidRPr="00326F70">
        <w:rPr>
          <w:rFonts w:eastAsia="Times New Roman" w:cs="Times New Roman"/>
          <w:bCs/>
          <w:noProof/>
          <w:lang w:eastAsia="cs-CZ"/>
        </w:rPr>
        <w:t xml:space="preserve">CZ48586285 </w:t>
      </w:r>
    </w:p>
    <w:p w14:paraId="1A962F5B" w14:textId="6BF0144E" w:rsidR="00E75D42" w:rsidRPr="00326F70" w:rsidRDefault="00E75D42" w:rsidP="00E75D42">
      <w:pPr>
        <w:widowControl w:val="0"/>
        <w:spacing w:after="0" w:line="240" w:lineRule="auto"/>
        <w:rPr>
          <w:rFonts w:eastAsia="Times New Roman" w:cs="Times New Roman"/>
          <w:bCs/>
          <w:noProof/>
          <w:lang w:eastAsia="cs-CZ"/>
        </w:rPr>
      </w:pPr>
      <w:r w:rsidRPr="00326F70">
        <w:rPr>
          <w:rFonts w:eastAsia="Times New Roman" w:cs="Times New Roman"/>
          <w:bCs/>
          <w:noProof/>
          <w:lang w:eastAsia="cs-CZ"/>
        </w:rPr>
        <w:t>zápis v obchodním rejstříku:</w:t>
      </w:r>
      <w:r w:rsidR="005960BE" w:rsidRPr="00326F70">
        <w:rPr>
          <w:rFonts w:eastAsia="Times New Roman" w:cs="Times New Roman"/>
          <w:bCs/>
          <w:noProof/>
          <w:lang w:eastAsia="cs-CZ"/>
        </w:rPr>
        <w:t>vedená u Městského soudu v Praze, oddíl C</w:t>
      </w:r>
      <w:r w:rsidR="006A2ED7" w:rsidRPr="00326F70">
        <w:rPr>
          <w:rFonts w:eastAsia="Times New Roman" w:cs="Times New Roman"/>
          <w:bCs/>
          <w:noProof/>
          <w:lang w:eastAsia="cs-CZ"/>
        </w:rPr>
        <w:t>,</w:t>
      </w:r>
      <w:r w:rsidR="005960BE" w:rsidRPr="00326F70">
        <w:rPr>
          <w:rFonts w:eastAsia="Times New Roman" w:cs="Times New Roman"/>
          <w:bCs/>
          <w:noProof/>
          <w:lang w:eastAsia="cs-CZ"/>
        </w:rPr>
        <w:t xml:space="preserve"> vložka 17893</w:t>
      </w:r>
    </w:p>
    <w:p w14:paraId="0EA36C6C" w14:textId="07BB2984" w:rsidR="00E75D42" w:rsidRPr="00326F70" w:rsidRDefault="00E75D42" w:rsidP="00E75D42">
      <w:pPr>
        <w:widowControl w:val="0"/>
        <w:spacing w:after="0" w:line="240" w:lineRule="auto"/>
        <w:rPr>
          <w:rFonts w:eastAsia="Times New Roman" w:cs="Times New Roman"/>
          <w:noProof/>
          <w:lang w:eastAsia="cs-CZ"/>
        </w:rPr>
      </w:pPr>
      <w:r w:rsidRPr="00326F70">
        <w:rPr>
          <w:rFonts w:eastAsia="Times New Roman" w:cs="Times New Roman"/>
          <w:bCs/>
          <w:noProof/>
          <w:lang w:eastAsia="cs-CZ"/>
        </w:rPr>
        <w:t>zastoupení</w:t>
      </w:r>
      <w:r w:rsidR="006A2ED7" w:rsidRPr="00326F70">
        <w:rPr>
          <w:rFonts w:eastAsia="Times New Roman" w:cs="Times New Roman"/>
          <w:bCs/>
          <w:noProof/>
          <w:lang w:eastAsia="cs-CZ"/>
        </w:rPr>
        <w:t xml:space="preserve">: </w:t>
      </w:r>
      <w:r w:rsidR="00C22F4D">
        <w:rPr>
          <w:rFonts w:eastAsia="Times New Roman" w:cs="Times New Roman"/>
          <w:bCs/>
          <w:noProof/>
          <w:lang w:eastAsia="cs-CZ"/>
        </w:rPr>
        <w:t>xxxxxxxxxxxxxxxxxxxx</w:t>
      </w:r>
      <w:r w:rsidR="006A2ED7" w:rsidRPr="00326F70">
        <w:rPr>
          <w:rFonts w:eastAsia="Times New Roman" w:cs="Times New Roman"/>
          <w:bCs/>
          <w:noProof/>
          <w:lang w:eastAsia="cs-CZ"/>
        </w:rPr>
        <w:t xml:space="preserve">, na základě plné moci </w:t>
      </w:r>
    </w:p>
    <w:p w14:paraId="2E8334F7" w14:textId="6B2E1C67" w:rsidR="00E75D42" w:rsidRPr="00326F70" w:rsidRDefault="00E75D42" w:rsidP="00E75D42">
      <w:pPr>
        <w:widowControl w:val="0"/>
        <w:spacing w:after="0" w:line="240" w:lineRule="auto"/>
        <w:rPr>
          <w:rFonts w:eastAsia="Times New Roman" w:cs="Times New Roman"/>
          <w:noProof/>
          <w:lang w:eastAsia="cs-CZ"/>
        </w:rPr>
      </w:pPr>
      <w:r w:rsidRPr="00326F70">
        <w:rPr>
          <w:rFonts w:eastAsia="Times New Roman" w:cs="Times New Roman"/>
          <w:noProof/>
          <w:lang w:eastAsia="cs-CZ"/>
        </w:rPr>
        <w:t>číslo účtu</w:t>
      </w:r>
      <w:r w:rsidR="006A2ED7" w:rsidRPr="00326F70">
        <w:rPr>
          <w:rFonts w:eastAsia="Times New Roman" w:cs="Times New Roman"/>
          <w:noProof/>
          <w:lang w:eastAsia="cs-CZ"/>
        </w:rPr>
        <w:t xml:space="preserve">: 515293009/2700 </w:t>
      </w:r>
    </w:p>
    <w:p w14:paraId="7A93B760" w14:textId="238B848E" w:rsidR="00E75D42" w:rsidRPr="00326F70" w:rsidRDefault="00E75D42" w:rsidP="00E75D42">
      <w:pPr>
        <w:widowControl w:val="0"/>
        <w:spacing w:after="0" w:line="240" w:lineRule="auto"/>
        <w:rPr>
          <w:rFonts w:eastAsia="Times New Roman" w:cs="Times New Roman"/>
          <w:noProof/>
          <w:lang w:eastAsia="cs-CZ"/>
        </w:rPr>
      </w:pPr>
      <w:r w:rsidRPr="00326F70">
        <w:rPr>
          <w:rFonts w:eastAsia="Times New Roman" w:cs="Times New Roman"/>
          <w:noProof/>
          <w:lang w:eastAsia="cs-CZ"/>
        </w:rPr>
        <w:t>kontaktní osoby</w:t>
      </w:r>
      <w:r w:rsidR="006A2ED7" w:rsidRPr="00326F70">
        <w:rPr>
          <w:rFonts w:eastAsia="Times New Roman" w:cs="Times New Roman"/>
          <w:noProof/>
          <w:lang w:eastAsia="cs-CZ"/>
        </w:rPr>
        <w:t xml:space="preserve">: </w:t>
      </w:r>
      <w:r w:rsidR="00C22F4D">
        <w:rPr>
          <w:rFonts w:eastAsia="Times New Roman" w:cs="Times New Roman"/>
          <w:noProof/>
          <w:lang w:eastAsia="cs-CZ"/>
        </w:rPr>
        <w:t>xxxxxxxxxxxxxxxxxxxxxxxxxx</w:t>
      </w:r>
    </w:p>
    <w:p w14:paraId="0FEEE14D" w14:textId="2666C8AF" w:rsidR="00E75D42" w:rsidRPr="00326F70" w:rsidRDefault="00E75D42" w:rsidP="00E75D42">
      <w:pPr>
        <w:widowControl w:val="0"/>
        <w:spacing w:after="0" w:line="240" w:lineRule="auto"/>
        <w:rPr>
          <w:rFonts w:eastAsia="Times New Roman" w:cs="Times New Roman"/>
          <w:noProof/>
          <w:lang w:eastAsia="cs-CZ"/>
        </w:rPr>
      </w:pPr>
      <w:r w:rsidRPr="00326F70">
        <w:rPr>
          <w:rFonts w:eastAsia="Times New Roman" w:cs="Times New Roman"/>
          <w:noProof/>
          <w:lang w:eastAsia="cs-CZ"/>
        </w:rPr>
        <w:t>telefon, fax, e-mail</w:t>
      </w:r>
      <w:r w:rsidR="00E7443A" w:rsidRPr="00326F70">
        <w:rPr>
          <w:rFonts w:eastAsia="Times New Roman" w:cs="Times New Roman"/>
          <w:noProof/>
          <w:lang w:eastAsia="cs-CZ"/>
        </w:rPr>
        <w:t xml:space="preserve">: </w:t>
      </w:r>
      <w:r w:rsidR="00C22F4D">
        <w:rPr>
          <w:rFonts w:eastAsia="Times New Roman" w:cs="Times New Roman"/>
          <w:noProof/>
          <w:lang w:eastAsia="cs-CZ"/>
        </w:rPr>
        <w:t>xxxxxxxxxxxxxxxxxxxxxxxxxxxxxxxx</w:t>
      </w:r>
    </w:p>
    <w:p w14:paraId="5A461186" w14:textId="77777777" w:rsidR="00E75D42" w:rsidRDefault="00E75D42" w:rsidP="00E75D42">
      <w:pPr>
        <w:widowControl w:val="0"/>
        <w:spacing w:after="0" w:line="240" w:lineRule="auto"/>
        <w:rPr>
          <w:rFonts w:eastAsia="Times New Roman" w:cs="Times New Roman"/>
          <w:noProof/>
          <w:lang w:eastAsia="cs-CZ"/>
        </w:rPr>
      </w:pPr>
      <w:r w:rsidRPr="00326F70">
        <w:rPr>
          <w:rFonts w:eastAsia="Times New Roman" w:cs="Times New Roman"/>
          <w:noProof/>
          <w:lang w:eastAsia="cs-CZ"/>
        </w:rPr>
        <w:t>(dále jen „Prodávající“) na straně druhé</w:t>
      </w:r>
      <w:r w:rsidRPr="008A67EF">
        <w:rPr>
          <w:rFonts w:eastAsia="Times New Roman" w:cs="Times New Roman"/>
          <w:noProof/>
          <w:lang w:eastAsia="cs-CZ"/>
        </w:rPr>
        <w:t xml:space="preserve"> </w:t>
      </w:r>
    </w:p>
    <w:p w14:paraId="4D1B379E" w14:textId="77777777" w:rsidR="00B901A8" w:rsidRPr="008A67EF" w:rsidRDefault="00B901A8" w:rsidP="00E75D42">
      <w:pPr>
        <w:widowControl w:val="0"/>
        <w:spacing w:after="0" w:line="240" w:lineRule="auto"/>
        <w:rPr>
          <w:rFonts w:eastAsia="Times New Roman" w:cs="Times New Roman"/>
          <w:noProof/>
          <w:lang w:eastAsia="cs-CZ"/>
        </w:rPr>
      </w:pPr>
    </w:p>
    <w:p w14:paraId="28317E7E"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0DCE764D"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449D293C" w14:textId="6D40BB7D"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w:t>
      </w:r>
      <w:r w:rsidR="00C637B0">
        <w:rPr>
          <w:rFonts w:eastAsia="Calibri" w:cs="Times New Roman"/>
          <w:b/>
        </w:rPr>
        <w:t>44</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Léčivé přípravky s obsahem antibiotik 2023-</w:t>
      </w:r>
      <w:r w:rsidR="00C637B0">
        <w:rPr>
          <w:rFonts w:eastAsia="Calibri" w:cs="Times New Roman"/>
          <w:b/>
        </w:rPr>
        <w:t>2</w:t>
      </w:r>
      <w:r w:rsidR="002F3F32" w:rsidRPr="00B0144D">
        <w:rPr>
          <w:rFonts w:eastAsia="Calibri" w:cs="Times New Roman"/>
        </w:rPr>
        <w:t>,</w:t>
      </w:r>
      <w:r w:rsidR="00B0144D" w:rsidRPr="00B0144D">
        <w:rPr>
          <w:rFonts w:eastAsia="Calibri" w:cs="Times New Roman"/>
          <w:b/>
          <w:highlight w:val="yellow"/>
        </w:rPr>
        <w:t xml:space="preserve"> </w:t>
      </w:r>
      <w:r w:rsidR="00B0144D" w:rsidRPr="00D46C7D">
        <w:rPr>
          <w:rFonts w:eastAsia="Calibri" w:cs="Times New Roman"/>
          <w:b/>
          <w:highlight w:val="yellow"/>
        </w:rPr>
        <w:t xml:space="preserve">část </w:t>
      </w:r>
      <w:r w:rsidR="00801C6E">
        <w:rPr>
          <w:rFonts w:eastAsia="Calibri" w:cs="Times New Roman"/>
          <w:b/>
        </w:rPr>
        <w:t>9</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5C43C4A7"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4D534228" w14:textId="77777777" w:rsidR="00E75D42" w:rsidRDefault="00E75D42" w:rsidP="00D6564E">
      <w:pPr>
        <w:spacing w:after="0" w:line="240" w:lineRule="auto"/>
        <w:jc w:val="both"/>
        <w:rPr>
          <w:rFonts w:eastAsia="Calibri" w:cs="Times New Roman"/>
        </w:rPr>
      </w:pPr>
    </w:p>
    <w:p w14:paraId="0E1DC87C"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27A0E942"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632142E5"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p>
    <w:p w14:paraId="0E1034B2" w14:textId="4F6CA4D8" w:rsidR="00E75D42" w:rsidRPr="001A0B8C" w:rsidRDefault="00E75D42" w:rsidP="00D6564E">
      <w:pPr>
        <w:suppressAutoHyphens/>
        <w:spacing w:after="0" w:line="240" w:lineRule="auto"/>
        <w:ind w:left="340" w:hanging="66"/>
        <w:jc w:val="both"/>
        <w:rPr>
          <w:rFonts w:cs="Times New Roman"/>
        </w:rPr>
      </w:pPr>
      <w:r w:rsidRPr="008A67EF">
        <w:rPr>
          <w:rFonts w:cs="Times New Roman"/>
        </w:rPr>
        <w:t xml:space="preserve"> </w:t>
      </w:r>
      <w:r w:rsidRPr="001A0B8C">
        <w:rPr>
          <w:rFonts w:cs="Times New Roman"/>
        </w:rPr>
        <w:t xml:space="preserve">v listinné podobě, a to na adresu </w:t>
      </w:r>
      <w:r w:rsidRPr="001A0B8C">
        <w:rPr>
          <w:rFonts w:cs="Times New Roman"/>
        </w:rPr>
        <w:tab/>
      </w:r>
      <w:r w:rsidR="0018105B" w:rsidRPr="001A0B8C">
        <w:rPr>
          <w:rFonts w:cs="Times New Roman"/>
        </w:rPr>
        <w:t xml:space="preserve">V Parku 2335/20, 148 00 Praha </w:t>
      </w:r>
      <w:proofErr w:type="gramStart"/>
      <w:r w:rsidR="0018105B" w:rsidRPr="001A0B8C">
        <w:rPr>
          <w:rFonts w:cs="Times New Roman"/>
        </w:rPr>
        <w:t xml:space="preserve">4 </w:t>
      </w:r>
      <w:r w:rsidRPr="001A0B8C">
        <w:rPr>
          <w:rFonts w:cs="Times New Roman"/>
        </w:rPr>
        <w:t xml:space="preserve"> nebo</w:t>
      </w:r>
      <w:proofErr w:type="gramEnd"/>
      <w:r w:rsidRPr="001A0B8C">
        <w:rPr>
          <w:rFonts w:cs="Times New Roman"/>
        </w:rPr>
        <w:t xml:space="preserve"> </w:t>
      </w:r>
    </w:p>
    <w:p w14:paraId="1EC23A8D" w14:textId="60F8F433" w:rsidR="00E75D42" w:rsidRPr="001A0B8C" w:rsidRDefault="00E75D42" w:rsidP="00D6564E">
      <w:pPr>
        <w:suppressAutoHyphens/>
        <w:spacing w:after="0" w:line="240" w:lineRule="auto"/>
        <w:ind w:left="340"/>
        <w:jc w:val="both"/>
        <w:rPr>
          <w:rFonts w:cs="Times New Roman"/>
        </w:rPr>
      </w:pPr>
      <w:r w:rsidRPr="001A0B8C">
        <w:rPr>
          <w:rFonts w:cs="Times New Roman"/>
        </w:rPr>
        <w:t xml:space="preserve">faxem, a to na číslo </w:t>
      </w:r>
      <w:r w:rsidRPr="001A0B8C">
        <w:rPr>
          <w:rFonts w:cs="Times New Roman"/>
        </w:rPr>
        <w:tab/>
      </w:r>
      <w:r w:rsidR="0018105B" w:rsidRPr="001A0B8C">
        <w:rPr>
          <w:rFonts w:cs="Times New Roman"/>
        </w:rPr>
        <w:t xml:space="preserve">271 091 </w:t>
      </w:r>
      <w:proofErr w:type="gramStart"/>
      <w:r w:rsidR="0018105B" w:rsidRPr="001A0B8C">
        <w:rPr>
          <w:rFonts w:cs="Times New Roman"/>
        </w:rPr>
        <w:t xml:space="preserve">112 </w:t>
      </w:r>
      <w:r w:rsidRPr="001A0B8C">
        <w:rPr>
          <w:rFonts w:cs="Times New Roman"/>
        </w:rPr>
        <w:t xml:space="preserve"> nebo</w:t>
      </w:r>
      <w:proofErr w:type="gramEnd"/>
      <w:r w:rsidRPr="001A0B8C">
        <w:rPr>
          <w:rFonts w:cs="Times New Roman"/>
        </w:rPr>
        <w:t xml:space="preserve"> </w:t>
      </w:r>
    </w:p>
    <w:p w14:paraId="1C4CFB4E" w14:textId="7E4F3BBB" w:rsidR="00E75D42" w:rsidRPr="001A0B8C" w:rsidRDefault="00E75D42" w:rsidP="00D6564E">
      <w:pPr>
        <w:suppressAutoHyphens/>
        <w:spacing w:after="0" w:line="240" w:lineRule="auto"/>
        <w:ind w:left="340"/>
        <w:jc w:val="both"/>
        <w:rPr>
          <w:rFonts w:cs="Times New Roman"/>
        </w:rPr>
      </w:pPr>
      <w:r w:rsidRPr="001A0B8C">
        <w:rPr>
          <w:rFonts w:cs="Times New Roman"/>
        </w:rPr>
        <w:t xml:space="preserve">el. poštou, a to na e-mail: </w:t>
      </w:r>
      <w:r w:rsidRPr="001A0B8C">
        <w:rPr>
          <w:rFonts w:cs="Times New Roman"/>
        </w:rPr>
        <w:tab/>
      </w:r>
      <w:proofErr w:type="gramStart"/>
      <w:r w:rsidR="006915CF" w:rsidRPr="001A0B8C">
        <w:rPr>
          <w:rFonts w:cs="Times New Roman"/>
        </w:rPr>
        <w:t xml:space="preserve">prodej.cz@bbraun.com </w:t>
      </w:r>
      <w:r w:rsidRPr="001A0B8C">
        <w:rPr>
          <w:rFonts w:cs="Times New Roman"/>
        </w:rPr>
        <w:t xml:space="preserve"> nebo</w:t>
      </w:r>
      <w:proofErr w:type="gramEnd"/>
    </w:p>
    <w:p w14:paraId="5051AF22" w14:textId="00601B25" w:rsidR="00E75D42" w:rsidRPr="008A67EF" w:rsidRDefault="00E75D42" w:rsidP="00D6564E">
      <w:pPr>
        <w:suppressAutoHyphens/>
        <w:spacing w:after="0" w:line="240" w:lineRule="auto"/>
        <w:ind w:left="340"/>
        <w:jc w:val="both"/>
        <w:rPr>
          <w:rFonts w:cs="Times New Roman"/>
        </w:rPr>
      </w:pPr>
      <w:r w:rsidRPr="001A0B8C">
        <w:rPr>
          <w:rFonts w:cs="Times New Roman"/>
        </w:rPr>
        <w:t>telefonicky, a to na číslo</w:t>
      </w:r>
      <w:r w:rsidRPr="001A0B8C">
        <w:rPr>
          <w:rFonts w:cs="Times New Roman"/>
        </w:rPr>
        <w:tab/>
      </w:r>
      <w:r w:rsidR="006915CF" w:rsidRPr="001A0B8C">
        <w:rPr>
          <w:rFonts w:cs="Times New Roman"/>
        </w:rPr>
        <w:t xml:space="preserve">271 091 333 </w:t>
      </w:r>
      <w:r w:rsidRPr="001A0B8C">
        <w:rPr>
          <w:rFonts w:cs="Times New Roman"/>
        </w:rPr>
        <w:t>nebo</w:t>
      </w:r>
    </w:p>
    <w:p w14:paraId="68B89659"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0C6CBCDC"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4296064F" w14:textId="72A98436"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C22F4D">
        <w:rPr>
          <w:rFonts w:cs="Times New Roman"/>
          <w:i/>
        </w:rPr>
        <w:t>xxxxxxxxxxxxxxxxxxxxxxxx</w:t>
      </w:r>
      <w:proofErr w:type="spellEnd"/>
    </w:p>
    <w:p w14:paraId="107CDBFE" w14:textId="4EFBDF74"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za Kupujícího č. 2:</w:t>
      </w:r>
      <w:r w:rsidR="00C22F4D">
        <w:rPr>
          <w:rFonts w:cs="Times New Roman"/>
        </w:rPr>
        <w:t xml:space="preserve"> </w:t>
      </w:r>
      <w:proofErr w:type="spellStart"/>
      <w:r w:rsidR="00C22F4D">
        <w:rPr>
          <w:rFonts w:cs="Times New Roman"/>
        </w:rPr>
        <w:t>xxxxxxxxxxxxxxxxxxxxxxxx</w:t>
      </w:r>
      <w:proofErr w:type="spellEnd"/>
    </w:p>
    <w:p w14:paraId="21106A34" w14:textId="2566B005"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C22F4D">
        <w:rPr>
          <w:rFonts w:cs="Times New Roman"/>
          <w:i/>
        </w:rPr>
        <w:t>xxxxxxxxxxxxxxxxxxxxxxx</w:t>
      </w:r>
      <w:proofErr w:type="spellEnd"/>
    </w:p>
    <w:p w14:paraId="0DC718F2" w14:textId="54E09146"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C22F4D">
        <w:rPr>
          <w:rFonts w:cs="Times New Roman"/>
          <w:i/>
        </w:rPr>
        <w:t>xxxxxxxxxxxxxxxxxxxxxxx</w:t>
      </w:r>
      <w:proofErr w:type="spellEnd"/>
    </w:p>
    <w:p w14:paraId="2A14BD67" w14:textId="2B605551"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7D5DA1">
        <w:rPr>
          <w:rFonts w:cs="Times New Roman"/>
        </w:rPr>
        <w:t>Zákaznický servis</w:t>
      </w:r>
      <w:r w:rsidRPr="008A67EF">
        <w:rPr>
          <w:rFonts w:cs="Times New Roman"/>
        </w:rPr>
        <w:t xml:space="preserve">   e-mail</w:t>
      </w:r>
      <w:r w:rsidR="007D5DA1">
        <w:rPr>
          <w:rFonts w:cs="Times New Roman"/>
        </w:rPr>
        <w:t xml:space="preserve">: prodej.cz@bbraun.com </w:t>
      </w:r>
    </w:p>
    <w:p w14:paraId="78B2E8D0"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029A6FF3"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79C55E78"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3C60D5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7FFABB29"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50EB1E10"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66ED238D"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3279CCF6"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05B8D30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1E85AA30"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08DEAEB6"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61E1233A"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1511613B"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56CBE342"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w:t>
      </w:r>
      <w:r w:rsidRPr="008A67EF">
        <w:lastRenderedPageBreak/>
        <w:t>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66DA381C" w14:textId="77777777" w:rsidR="00E75D42" w:rsidRPr="008A67EF" w:rsidRDefault="00E75D42" w:rsidP="008D4704">
      <w:pPr>
        <w:suppressAutoHyphens/>
        <w:spacing w:after="0" w:line="240" w:lineRule="auto"/>
        <w:rPr>
          <w:rFonts w:eastAsia="Calibri" w:cs="Times New Roman"/>
          <w:b/>
        </w:rPr>
      </w:pPr>
    </w:p>
    <w:p w14:paraId="5CA781E8"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212F852A"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3714549B"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21FE8891"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3CC9D660"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26320774"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6854BA2A"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1576D2F9"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w:t>
      </w:r>
      <w:r w:rsidR="00DD0C52">
        <w:rPr>
          <w:rFonts w:cs="Segoe UI"/>
          <w:iCs/>
          <w:color w:val="000000"/>
        </w:rPr>
        <w:t>44</w:t>
      </w:r>
      <w:r w:rsidRPr="008A67EF">
        <w:rPr>
          <w:rFonts w:cs="Segoe UI"/>
          <w:iCs/>
          <w:color w:val="000000"/>
        </w:rPr>
        <w:t xml:space="preserve"> (číslo zakázky) ze dne (datum uzavření smlouvy).</w:t>
      </w:r>
    </w:p>
    <w:p w14:paraId="0A885BA6"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2C30A3D5"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6109E284"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5343CE60"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6B510C58"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1F537326"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5F7530ED"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2DE2CFD0"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714B1EA0"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69E2C593"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3BC29682" w14:textId="77777777" w:rsidR="00E75D42" w:rsidRPr="008A67EF" w:rsidRDefault="00E75D42" w:rsidP="008D4704">
      <w:pPr>
        <w:spacing w:after="0" w:line="240" w:lineRule="auto"/>
        <w:rPr>
          <w:rFonts w:eastAsia="Calibri" w:cs="Times New Roman"/>
          <w:b/>
        </w:rPr>
      </w:pPr>
    </w:p>
    <w:p w14:paraId="3314C79A"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3F3A38A3"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379B88F3"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w:t>
      </w:r>
      <w:r w:rsidRPr="008A67EF">
        <w:rPr>
          <w:rFonts w:cs="Times New Roman"/>
        </w:rPr>
        <w:lastRenderedPageBreak/>
        <w:t xml:space="preserve">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64E1B3E8"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41BFBF1F"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7413DB0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38C79D46"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5CE96390" w14:textId="77777777" w:rsidR="00E75D42" w:rsidRPr="008A67EF" w:rsidRDefault="00E75D42" w:rsidP="008D4704">
      <w:pPr>
        <w:spacing w:after="0" w:line="240" w:lineRule="auto"/>
        <w:rPr>
          <w:rFonts w:eastAsia="Calibri" w:cs="Times New Roman"/>
        </w:rPr>
      </w:pPr>
    </w:p>
    <w:p w14:paraId="009D830D"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35B9473D"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1FEECDDF"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275CB9B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2B4E0CF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6C54CF0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0C9805B6"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3F1FBE74" w14:textId="77777777" w:rsidR="00E75D42" w:rsidRPr="008A67EF" w:rsidRDefault="00E75D42" w:rsidP="008D4704">
      <w:pPr>
        <w:spacing w:after="0" w:line="240" w:lineRule="auto"/>
        <w:jc w:val="both"/>
        <w:rPr>
          <w:rFonts w:eastAsia="Calibri" w:cs="Times New Roman"/>
        </w:rPr>
      </w:pPr>
    </w:p>
    <w:p w14:paraId="3FDA4FD7"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3535D3EE"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6D102FB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 xml:space="preserve">v platném znění, nastanou, je Kupující oprávněn zajistit předmětnou daň z přidané hodnoty podle </w:t>
      </w:r>
      <w:r w:rsidRPr="008A67EF">
        <w:rPr>
          <w:rFonts w:eastAsia="Calibri" w:cs="Times New Roman"/>
        </w:rPr>
        <w:lastRenderedPageBreak/>
        <w:t>§ 109a zákona č. 235/2004 Sb., o dani z přidané hodnoty, v platném znění. Kupující je oprávněn uvedený postup uplatnit zejména v případech, že:</w:t>
      </w:r>
    </w:p>
    <w:p w14:paraId="21039304"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212BCCF5"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286297F1"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696BB03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635452F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34FFF340" w14:textId="77777777" w:rsidR="00E75D42" w:rsidRPr="008A67EF" w:rsidRDefault="00E75D42" w:rsidP="008D4704">
      <w:pPr>
        <w:spacing w:after="0" w:line="240" w:lineRule="auto"/>
        <w:rPr>
          <w:rFonts w:eastAsia="Calibri" w:cs="Times New Roman"/>
          <w:color w:val="000000"/>
        </w:rPr>
      </w:pPr>
    </w:p>
    <w:p w14:paraId="5A239B17"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2301AE14"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127FFE4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53498D94"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47C946A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0FA92182"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667736B7"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067AF70E"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36648F21"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4AD3C3E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391013E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38D805E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5266E387"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50339ADE" w14:textId="77777777" w:rsidR="00E75D42" w:rsidRPr="008A67EF" w:rsidRDefault="00E75D42" w:rsidP="008D4704">
      <w:pPr>
        <w:spacing w:after="0" w:line="240" w:lineRule="auto"/>
        <w:jc w:val="both"/>
        <w:rPr>
          <w:rFonts w:eastAsia="Calibri" w:cs="Times New Roman"/>
          <w:color w:val="000000"/>
        </w:rPr>
      </w:pPr>
    </w:p>
    <w:p w14:paraId="66C914E8" w14:textId="77777777" w:rsidR="005257C9" w:rsidRDefault="005257C9" w:rsidP="008D4704">
      <w:pPr>
        <w:widowControl w:val="0"/>
        <w:spacing w:after="0" w:line="240" w:lineRule="auto"/>
        <w:jc w:val="both"/>
        <w:rPr>
          <w:rFonts w:eastAsia="Times New Roman" w:cs="Times New Roman"/>
          <w:lang w:eastAsia="cs-CZ"/>
        </w:rPr>
      </w:pPr>
    </w:p>
    <w:p w14:paraId="4B33F574" w14:textId="2E9F59DF"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C22F4D">
        <w:rPr>
          <w:rFonts w:eastAsia="Times New Roman" w:cs="Times New Roman"/>
          <w:lang w:eastAsia="cs-CZ"/>
        </w:rPr>
        <w:t xml:space="preserve"> 8. 3. 2024 el. podpis</w:t>
      </w:r>
      <w:r w:rsidRPr="008A67EF">
        <w:rPr>
          <w:rFonts w:eastAsia="Times New Roman" w:cs="Times New Roman"/>
          <w:lang w:eastAsia="cs-CZ"/>
        </w:rPr>
        <w:tab/>
        <w:t>Ve Zlíně dne</w:t>
      </w:r>
      <w:r w:rsidR="00C22F4D">
        <w:rPr>
          <w:rFonts w:eastAsia="Times New Roman" w:cs="Times New Roman"/>
          <w:lang w:eastAsia="cs-CZ"/>
        </w:rPr>
        <w:t xml:space="preserve"> 8. 3. 2024 el. podpis</w:t>
      </w:r>
    </w:p>
    <w:p w14:paraId="235C2F9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299B20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D4EB28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F237035"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D947DA5"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4A4D4F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228BFB01" w14:textId="77777777"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EE4E1D">
        <w:rPr>
          <w:rFonts w:eastAsia="Times New Roman" w:cs="Times New Roman"/>
          <w:i/>
          <w:lang w:eastAsia="cs-CZ"/>
        </w:rPr>
        <w:t>t</w:t>
      </w:r>
      <w:r>
        <w:rPr>
          <w:rFonts w:eastAsia="Times New Roman" w:cs="Times New Roman"/>
          <w:i/>
          <w:lang w:eastAsia="cs-CZ"/>
        </w:rPr>
        <w:t>in Déva</w:t>
      </w:r>
    </w:p>
    <w:p w14:paraId="6F2909F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14700FD7"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2A1C6D1E" w14:textId="77777777" w:rsidR="00E75D42" w:rsidRPr="008A67EF" w:rsidRDefault="00E75D42" w:rsidP="008D4704">
      <w:pPr>
        <w:tabs>
          <w:tab w:val="left" w:pos="4536"/>
        </w:tabs>
        <w:spacing w:after="0" w:line="240" w:lineRule="auto"/>
        <w:rPr>
          <w:rFonts w:eastAsia="Times New Roman" w:cs="Times New Roman"/>
          <w:b/>
          <w:lang w:eastAsia="cs-CZ"/>
        </w:rPr>
      </w:pPr>
    </w:p>
    <w:p w14:paraId="1F92F2B7" w14:textId="77777777" w:rsidR="00E75D42" w:rsidRPr="008A67EF" w:rsidRDefault="00E75D42" w:rsidP="008D4704">
      <w:pPr>
        <w:tabs>
          <w:tab w:val="left" w:pos="4536"/>
        </w:tabs>
        <w:spacing w:after="0" w:line="240" w:lineRule="auto"/>
        <w:rPr>
          <w:rFonts w:eastAsia="Times New Roman" w:cs="Times New Roman"/>
          <w:b/>
          <w:lang w:eastAsia="cs-CZ"/>
        </w:rPr>
      </w:pPr>
    </w:p>
    <w:p w14:paraId="63760FA6" w14:textId="41D64891"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C22F4D">
        <w:rPr>
          <w:rFonts w:eastAsia="Times New Roman" w:cs="Times New Roman"/>
          <w:lang w:eastAsia="cs-CZ"/>
        </w:rPr>
        <w:t xml:space="preserve"> 7. 6. 2024 el. podpis</w:t>
      </w:r>
      <w:r w:rsidRPr="008A67EF">
        <w:rPr>
          <w:rFonts w:eastAsia="Times New Roman" w:cs="Times New Roman"/>
          <w:lang w:eastAsia="cs-CZ"/>
        </w:rPr>
        <w:tab/>
        <w:t>V Kroměříži dne</w:t>
      </w:r>
      <w:r w:rsidR="00C22F4D">
        <w:rPr>
          <w:rFonts w:eastAsia="Times New Roman" w:cs="Times New Roman"/>
          <w:lang w:eastAsia="cs-CZ"/>
        </w:rPr>
        <w:t xml:space="preserve"> 21. 3. 2024 el. podpis</w:t>
      </w:r>
    </w:p>
    <w:p w14:paraId="434343D9" w14:textId="77777777" w:rsidR="00E75D42" w:rsidRPr="008A67EF" w:rsidRDefault="00E75D42" w:rsidP="008D4704">
      <w:pPr>
        <w:tabs>
          <w:tab w:val="left" w:pos="4536"/>
        </w:tabs>
        <w:spacing w:after="0" w:line="240" w:lineRule="auto"/>
        <w:rPr>
          <w:rFonts w:eastAsia="Times New Roman" w:cs="Times New Roman"/>
          <w:lang w:eastAsia="cs-CZ"/>
        </w:rPr>
      </w:pPr>
    </w:p>
    <w:p w14:paraId="068EAEEE" w14:textId="77777777" w:rsidR="00E75D42" w:rsidRPr="008A67EF" w:rsidRDefault="00E75D42" w:rsidP="008D4704">
      <w:pPr>
        <w:tabs>
          <w:tab w:val="left" w:pos="4536"/>
        </w:tabs>
        <w:spacing w:after="0" w:line="240" w:lineRule="auto"/>
        <w:rPr>
          <w:rFonts w:eastAsia="Times New Roman" w:cs="Times New Roman"/>
          <w:lang w:eastAsia="cs-CZ"/>
        </w:rPr>
      </w:pPr>
    </w:p>
    <w:p w14:paraId="2AD9A4CC" w14:textId="77777777" w:rsidR="00E75D42" w:rsidRPr="008A67EF" w:rsidRDefault="00E75D42" w:rsidP="008D4704">
      <w:pPr>
        <w:tabs>
          <w:tab w:val="left" w:pos="4536"/>
        </w:tabs>
        <w:spacing w:after="0" w:line="240" w:lineRule="auto"/>
        <w:rPr>
          <w:rFonts w:eastAsia="Times New Roman" w:cs="Times New Roman"/>
          <w:lang w:eastAsia="cs-CZ"/>
        </w:rPr>
      </w:pPr>
    </w:p>
    <w:p w14:paraId="7A93F2C2" w14:textId="77777777" w:rsidR="00E75D42" w:rsidRPr="008A67EF" w:rsidRDefault="00E75D42" w:rsidP="008D4704">
      <w:pPr>
        <w:tabs>
          <w:tab w:val="left" w:pos="4536"/>
        </w:tabs>
        <w:spacing w:after="0" w:line="240" w:lineRule="auto"/>
        <w:rPr>
          <w:rFonts w:eastAsia="Times New Roman" w:cs="Times New Roman"/>
          <w:lang w:eastAsia="cs-CZ"/>
        </w:rPr>
      </w:pPr>
    </w:p>
    <w:p w14:paraId="18D4F5B7"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3CE31D0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6FDEAF66"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4CFBCBE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72CAFDEA"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707BEA66"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5CDC3693"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0726986C" w14:textId="22D82FAC"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C22F4D">
        <w:rPr>
          <w:rFonts w:eastAsia="Times New Roman" w:cs="Times New Roman"/>
          <w:lang w:eastAsia="cs-CZ"/>
        </w:rPr>
        <w:t xml:space="preserve"> 20. 3. 2024 el. podpis</w:t>
      </w:r>
      <w:r w:rsidRPr="008A67EF">
        <w:rPr>
          <w:rFonts w:eastAsia="Times New Roman" w:cs="Times New Roman"/>
          <w:lang w:eastAsia="cs-CZ"/>
        </w:rPr>
        <w:tab/>
        <w:t xml:space="preserve">V </w:t>
      </w:r>
      <w:proofErr w:type="gramStart"/>
      <w:r w:rsidR="007D5DA1">
        <w:rPr>
          <w:rFonts w:eastAsia="Times New Roman" w:cs="Times New Roman"/>
          <w:lang w:eastAsia="cs-CZ"/>
        </w:rPr>
        <w:t>Praze</w:t>
      </w:r>
      <w:r w:rsidRPr="008A67EF">
        <w:rPr>
          <w:rFonts w:eastAsia="Times New Roman" w:cs="Times New Roman"/>
          <w:lang w:eastAsia="cs-CZ"/>
        </w:rPr>
        <w:t xml:space="preserve">  dne</w:t>
      </w:r>
      <w:proofErr w:type="gramEnd"/>
      <w:r w:rsidR="00C22F4D">
        <w:rPr>
          <w:rFonts w:eastAsia="Times New Roman" w:cs="Times New Roman"/>
          <w:lang w:eastAsia="cs-CZ"/>
        </w:rPr>
        <w:t xml:space="preserve"> 6. 3. 2024 el. podpis</w:t>
      </w:r>
    </w:p>
    <w:p w14:paraId="6EB213B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0AC35D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9996C0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DD1AE2A"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01383D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37B6597A"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33CB1BBC" w14:textId="563BEC76" w:rsidR="007D5DA1"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w:t>
      </w:r>
      <w:r w:rsidR="00B901A8">
        <w:rPr>
          <w:rFonts w:eastAsia="Times New Roman" w:cs="Times New Roman"/>
          <w:i/>
          <w:lang w:eastAsia="cs-CZ"/>
        </w:rPr>
        <w:t>Martin Pavlica</w:t>
      </w:r>
      <w:r w:rsidRPr="008A67EF">
        <w:rPr>
          <w:rFonts w:eastAsia="Times New Roman" w:cs="Times New Roman"/>
          <w:i/>
          <w:lang w:eastAsia="cs-CZ"/>
        </w:rPr>
        <w:t>, M</w:t>
      </w:r>
      <w:r w:rsidR="002810A4">
        <w:rPr>
          <w:rFonts w:eastAsia="Times New Roman" w:cs="Times New Roman"/>
          <w:i/>
          <w:lang w:eastAsia="cs-CZ"/>
        </w:rPr>
        <w:t>H</w:t>
      </w:r>
      <w:r w:rsidRPr="008A67EF">
        <w:rPr>
          <w:rFonts w:eastAsia="Times New Roman" w:cs="Times New Roman"/>
          <w:i/>
          <w:lang w:eastAsia="cs-CZ"/>
        </w:rPr>
        <w:t>A</w:t>
      </w:r>
      <w:r w:rsidR="007D5DA1">
        <w:rPr>
          <w:rFonts w:eastAsia="Times New Roman" w:cs="Times New Roman"/>
          <w:i/>
          <w:lang w:eastAsia="cs-CZ"/>
        </w:rPr>
        <w:t xml:space="preserve">                                              </w:t>
      </w:r>
      <w:r w:rsidR="00C22F4D">
        <w:rPr>
          <w:rFonts w:eastAsia="Times New Roman" w:cs="Times New Roman"/>
          <w:i/>
          <w:lang w:eastAsia="cs-CZ"/>
        </w:rPr>
        <w:t>xxxxxxxxxxxxxxxxx</w:t>
      </w:r>
      <w:bookmarkStart w:id="6" w:name="_GoBack"/>
      <w:bookmarkEnd w:id="6"/>
      <w:r w:rsidR="007D5DA1">
        <w:rPr>
          <w:rFonts w:eastAsia="Times New Roman" w:cs="Times New Roman"/>
          <w:i/>
          <w:lang w:eastAsia="cs-CZ"/>
        </w:rPr>
        <w:t xml:space="preserve">, na základě plné moci </w:t>
      </w:r>
    </w:p>
    <w:p w14:paraId="57C84327" w14:textId="534BAA11" w:rsidR="00E75D42" w:rsidRPr="007D5DA1" w:rsidRDefault="00B96E9D" w:rsidP="008D4704">
      <w:pPr>
        <w:widowControl w:val="0"/>
        <w:tabs>
          <w:tab w:val="left" w:pos="4536"/>
        </w:tabs>
        <w:spacing w:after="0" w:line="240" w:lineRule="auto"/>
        <w:jc w:val="both"/>
        <w:rPr>
          <w:rFonts w:eastAsia="Times New Roman" w:cs="Times New Roman"/>
          <w:i/>
          <w:lang w:eastAsia="cs-CZ"/>
        </w:rPr>
      </w:pPr>
      <w:r>
        <w:rPr>
          <w:rFonts w:eastAsia="Times New Roman" w:cs="Times New Roman"/>
          <w:lang w:eastAsia="cs-CZ"/>
        </w:rPr>
        <w:t>předseda</w:t>
      </w:r>
      <w:r w:rsidR="00E75D42" w:rsidRPr="008A67EF">
        <w:rPr>
          <w:rFonts w:eastAsia="Times New Roman" w:cs="Times New Roman"/>
          <w:lang w:eastAsia="cs-CZ"/>
        </w:rPr>
        <w:t xml:space="preserve"> představenstva</w:t>
      </w:r>
      <w:r w:rsidR="00E75D42" w:rsidRPr="008A67EF">
        <w:rPr>
          <w:rFonts w:eastAsia="Times New Roman" w:cs="Times New Roman"/>
          <w:lang w:eastAsia="cs-CZ"/>
        </w:rPr>
        <w:tab/>
      </w:r>
      <w:r w:rsidR="0049517E">
        <w:rPr>
          <w:rFonts w:eastAsia="Times New Roman" w:cs="Times New Roman"/>
          <w:lang w:eastAsia="cs-CZ"/>
        </w:rPr>
        <w:t>vedoucí oddělení veřejných zakázek</w:t>
      </w:r>
    </w:p>
    <w:p w14:paraId="38C51FF0" w14:textId="4A261F9E"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49517E">
        <w:rPr>
          <w:rFonts w:eastAsia="Times New Roman" w:cs="Times New Roman"/>
          <w:b/>
          <w:lang w:eastAsia="cs-CZ"/>
        </w:rPr>
        <w:tab/>
        <w:t xml:space="preserve">B. Braun </w:t>
      </w:r>
      <w:proofErr w:type="spellStart"/>
      <w:r w:rsidR="0049517E">
        <w:rPr>
          <w:rFonts w:eastAsia="Times New Roman" w:cs="Times New Roman"/>
          <w:b/>
          <w:lang w:eastAsia="cs-CZ"/>
        </w:rPr>
        <w:t>Medical</w:t>
      </w:r>
      <w:proofErr w:type="spellEnd"/>
      <w:r w:rsidR="0049517E">
        <w:rPr>
          <w:rFonts w:eastAsia="Times New Roman" w:cs="Times New Roman"/>
          <w:b/>
          <w:lang w:eastAsia="cs-CZ"/>
        </w:rPr>
        <w:t xml:space="preserve"> s.r.o. </w:t>
      </w:r>
    </w:p>
    <w:p w14:paraId="7D66FBD2" w14:textId="77777777" w:rsidR="00AE07D8" w:rsidRPr="008A67EF" w:rsidRDefault="00AE07D8" w:rsidP="008D4704">
      <w:pPr>
        <w:spacing w:after="0" w:line="240" w:lineRule="auto"/>
      </w:pPr>
    </w:p>
    <w:sectPr w:rsidR="00AE07D8" w:rsidRPr="008A67EF" w:rsidSect="00EC24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0C58" w14:textId="77777777" w:rsidR="00EB0362" w:rsidRDefault="00EB0362">
      <w:pPr>
        <w:spacing w:after="0" w:line="240" w:lineRule="auto"/>
      </w:pPr>
      <w:r>
        <w:separator/>
      </w:r>
    </w:p>
  </w:endnote>
  <w:endnote w:type="continuationSeparator" w:id="0">
    <w:p w14:paraId="40AF3C10" w14:textId="77777777" w:rsidR="00EB0362" w:rsidRDefault="00EB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0B035744" w14:textId="77777777" w:rsidR="00FC6B30"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1A3785DA" w14:textId="77777777" w:rsidR="00FC6B30" w:rsidRDefault="00FC6B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B47D" w14:textId="77777777" w:rsidR="00EB0362" w:rsidRDefault="00EB0362">
      <w:pPr>
        <w:spacing w:after="0" w:line="240" w:lineRule="auto"/>
      </w:pPr>
      <w:r>
        <w:separator/>
      </w:r>
    </w:p>
  </w:footnote>
  <w:footnote w:type="continuationSeparator" w:id="0">
    <w:p w14:paraId="7CA6DADF" w14:textId="77777777" w:rsidR="00EB0362" w:rsidRDefault="00EB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C17D" w14:textId="77777777" w:rsidR="0060255E" w:rsidRPr="0060255E" w:rsidRDefault="008B1EFE" w:rsidP="0060255E">
    <w:pPr>
      <w:pStyle w:val="Zhlav"/>
      <w:jc w:val="right"/>
      <w:rPr>
        <w:b/>
      </w:rPr>
    </w:pPr>
    <w:r>
      <w:rPr>
        <w:b/>
      </w:rPr>
      <w:t>VZ č. 2</w:t>
    </w:r>
    <w:r w:rsidR="00B901A8">
      <w:rPr>
        <w:b/>
      </w:rPr>
      <w:t>3</w:t>
    </w:r>
    <w:r>
      <w:rPr>
        <w:b/>
      </w:rPr>
      <w:t>0</w:t>
    </w:r>
    <w:r w:rsidR="00DD0C52">
      <w:rPr>
        <w:b/>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17CD"/>
    <w:rsid w:val="000E3959"/>
    <w:rsid w:val="000E50CA"/>
    <w:rsid w:val="00173EA0"/>
    <w:rsid w:val="0018105B"/>
    <w:rsid w:val="001829B2"/>
    <w:rsid w:val="001A0B8C"/>
    <w:rsid w:val="001C35C4"/>
    <w:rsid w:val="001D44DA"/>
    <w:rsid w:val="001F224A"/>
    <w:rsid w:val="00214A71"/>
    <w:rsid w:val="002810A4"/>
    <w:rsid w:val="002A6145"/>
    <w:rsid w:val="002F3F32"/>
    <w:rsid w:val="0031424A"/>
    <w:rsid w:val="00326F70"/>
    <w:rsid w:val="0037033F"/>
    <w:rsid w:val="00397F2E"/>
    <w:rsid w:val="003B3A2C"/>
    <w:rsid w:val="00422672"/>
    <w:rsid w:val="00446144"/>
    <w:rsid w:val="0049517E"/>
    <w:rsid w:val="005257C9"/>
    <w:rsid w:val="00576409"/>
    <w:rsid w:val="005960BE"/>
    <w:rsid w:val="005A7DDF"/>
    <w:rsid w:val="005E58B0"/>
    <w:rsid w:val="005E6CAA"/>
    <w:rsid w:val="0060255E"/>
    <w:rsid w:val="006727EC"/>
    <w:rsid w:val="00675E38"/>
    <w:rsid w:val="006915CF"/>
    <w:rsid w:val="006A2ED7"/>
    <w:rsid w:val="006B07E1"/>
    <w:rsid w:val="006D76BD"/>
    <w:rsid w:val="006F240A"/>
    <w:rsid w:val="007112EA"/>
    <w:rsid w:val="00745857"/>
    <w:rsid w:val="0078775B"/>
    <w:rsid w:val="007D5DA1"/>
    <w:rsid w:val="00801C6E"/>
    <w:rsid w:val="008A67EF"/>
    <w:rsid w:val="008A71CA"/>
    <w:rsid w:val="008B1EFE"/>
    <w:rsid w:val="008B5743"/>
    <w:rsid w:val="008B751A"/>
    <w:rsid w:val="008D4704"/>
    <w:rsid w:val="008E51CD"/>
    <w:rsid w:val="00981DCF"/>
    <w:rsid w:val="009F374C"/>
    <w:rsid w:val="00A023E0"/>
    <w:rsid w:val="00A40434"/>
    <w:rsid w:val="00AB59B2"/>
    <w:rsid w:val="00AC7583"/>
    <w:rsid w:val="00AE07D8"/>
    <w:rsid w:val="00B0144D"/>
    <w:rsid w:val="00B30169"/>
    <w:rsid w:val="00B474CE"/>
    <w:rsid w:val="00B63DCD"/>
    <w:rsid w:val="00B901A8"/>
    <w:rsid w:val="00B96E9D"/>
    <w:rsid w:val="00BC4E3C"/>
    <w:rsid w:val="00BE3E43"/>
    <w:rsid w:val="00BF5704"/>
    <w:rsid w:val="00C22F4D"/>
    <w:rsid w:val="00C50D3C"/>
    <w:rsid w:val="00C637B0"/>
    <w:rsid w:val="00D33107"/>
    <w:rsid w:val="00D6564E"/>
    <w:rsid w:val="00DD0C52"/>
    <w:rsid w:val="00E30663"/>
    <w:rsid w:val="00E7443A"/>
    <w:rsid w:val="00E75D42"/>
    <w:rsid w:val="00EB0362"/>
    <w:rsid w:val="00EE4E1D"/>
    <w:rsid w:val="00EF7C0B"/>
    <w:rsid w:val="00F274F9"/>
    <w:rsid w:val="00F317C9"/>
    <w:rsid w:val="00FC6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7B63"/>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3" ma:contentTypeDescription="Vytvoří nový dokument" ma:contentTypeScope="" ma:versionID="9b33e2bbfecf58837ab01044e964192a">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2745dabddbfeeadb4476ef84ac323bfc"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0F8982-44A8-4096-89E7-AA5DAFEC8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FD3E7-209A-4C92-BB80-0EFA6F8125D1}">
  <ds:schemaRefs>
    <ds:schemaRef ds:uri="http://schemas.microsoft.com/sharepoint/v3/contenttype/forms"/>
  </ds:schemaRefs>
</ds:datastoreItem>
</file>

<file path=customXml/itemProps3.xml><?xml version="1.0" encoding="utf-8"?>
<ds:datastoreItem xmlns:ds="http://schemas.openxmlformats.org/officeDocument/2006/customXml" ds:itemID="{761AC1C0-39A4-4E95-B4A7-89DE80EC0D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3129</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dcterms:created xsi:type="dcterms:W3CDTF">2024-06-11T07:46:00Z</dcterms:created>
  <dcterms:modified xsi:type="dcterms:W3CDTF">2024-06-11T07:46:00Z</dcterms:modified>
</cp:coreProperties>
</file>