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BA29" w14:textId="7A3FD008" w:rsidR="004C4A4F" w:rsidRDefault="004C4A4F" w:rsidP="002825D5">
      <w:pPr>
        <w:jc w:val="left"/>
        <w:rPr>
          <w:rFonts w:ascii="Arial Narrow" w:hAnsi="Arial Narrow"/>
          <w:color w:val="000000"/>
          <w:sz w:val="22"/>
          <w:szCs w:val="22"/>
        </w:rPr>
      </w:pPr>
      <w:r>
        <w:rPr>
          <w:rFonts w:ascii="Arial Narrow" w:hAnsi="Arial Narrow"/>
          <w:color w:val="000000"/>
          <w:sz w:val="22"/>
          <w:szCs w:val="22"/>
        </w:rPr>
        <w:t xml:space="preserve">                                                                                                                                   Č.j.ND/3871/600300/2024</w:t>
      </w:r>
    </w:p>
    <w:p w14:paraId="3C2A9841" w14:textId="65BF3784" w:rsidR="00CB3D47" w:rsidRPr="00CB3D47" w:rsidRDefault="00024776" w:rsidP="002825D5">
      <w:pPr>
        <w:jc w:val="left"/>
        <w:rPr>
          <w:rFonts w:ascii="Arial Narrow" w:hAnsi="Arial Narrow"/>
          <w:color w:val="000000"/>
          <w:sz w:val="22"/>
          <w:szCs w:val="22"/>
        </w:rPr>
      </w:pPr>
      <w:r w:rsidRPr="00CB3D47">
        <w:rPr>
          <w:rFonts w:ascii="Arial Narrow" w:hAnsi="Arial Narrow"/>
          <w:color w:val="000000"/>
          <w:sz w:val="22"/>
          <w:szCs w:val="22"/>
        </w:rPr>
        <w:t xml:space="preserve">Evidenční číslo smlouvy </w:t>
      </w:r>
      <w:r w:rsidR="004846A8" w:rsidRPr="00CB3D47">
        <w:rPr>
          <w:rFonts w:ascii="Arial Narrow" w:hAnsi="Arial Narrow"/>
          <w:color w:val="000000"/>
          <w:sz w:val="22"/>
          <w:szCs w:val="22"/>
        </w:rPr>
        <w:t>Příkazce</w:t>
      </w:r>
      <w:r w:rsidRPr="00CB3D47">
        <w:rPr>
          <w:rFonts w:ascii="Arial Narrow" w:hAnsi="Arial Narrow"/>
          <w:color w:val="000000"/>
          <w:sz w:val="22"/>
          <w:szCs w:val="22"/>
        </w:rPr>
        <w:t>:</w:t>
      </w:r>
      <w:r w:rsidR="004C4A4F">
        <w:rPr>
          <w:rFonts w:ascii="Arial Narrow" w:hAnsi="Arial Narrow"/>
          <w:color w:val="000000"/>
          <w:sz w:val="22"/>
          <w:szCs w:val="22"/>
        </w:rPr>
        <w:t xml:space="preserve"> č. THS ND 12/2024                                     </w:t>
      </w:r>
      <w:r w:rsidRPr="00CB3D47">
        <w:rPr>
          <w:rFonts w:ascii="Arial Narrow" w:hAnsi="Arial Narrow"/>
          <w:color w:val="000000"/>
          <w:sz w:val="22"/>
          <w:szCs w:val="22"/>
        </w:rPr>
        <w:tab/>
      </w:r>
      <w:r w:rsidRPr="00CB3D47">
        <w:rPr>
          <w:rFonts w:ascii="Arial Narrow" w:hAnsi="Arial Narrow"/>
          <w:color w:val="000000"/>
          <w:sz w:val="22"/>
          <w:szCs w:val="22"/>
        </w:rPr>
        <w:tab/>
      </w:r>
      <w:r w:rsidRPr="00CB3D47">
        <w:rPr>
          <w:rFonts w:ascii="Arial Narrow" w:hAnsi="Arial Narrow"/>
          <w:color w:val="000000"/>
          <w:sz w:val="22"/>
          <w:szCs w:val="22"/>
        </w:rPr>
        <w:tab/>
      </w:r>
      <w:r w:rsidR="003323EE" w:rsidRPr="00CB3D47">
        <w:rPr>
          <w:rFonts w:ascii="Arial Narrow" w:hAnsi="Arial Narrow"/>
          <w:color w:val="000000"/>
          <w:sz w:val="22"/>
          <w:szCs w:val="22"/>
        </w:rPr>
        <w:t xml:space="preserve">    </w:t>
      </w:r>
      <w:r w:rsidR="00180EF2" w:rsidRPr="00CB3D47">
        <w:rPr>
          <w:rFonts w:ascii="Arial Narrow" w:hAnsi="Arial Narrow"/>
          <w:color w:val="000000"/>
          <w:sz w:val="22"/>
          <w:szCs w:val="22"/>
        </w:rPr>
        <w:tab/>
      </w:r>
    </w:p>
    <w:p w14:paraId="62C59990" w14:textId="77777777" w:rsidR="00024776" w:rsidRPr="00CB3D47" w:rsidRDefault="00024776" w:rsidP="00024776">
      <w:pPr>
        <w:jc w:val="center"/>
        <w:rPr>
          <w:rFonts w:ascii="Arial Narrow" w:hAnsi="Arial Narrow" w:cs="Arial"/>
          <w:color w:val="000000"/>
          <w:sz w:val="48"/>
          <w:szCs w:val="48"/>
        </w:rPr>
      </w:pPr>
    </w:p>
    <w:p w14:paraId="51A118CE" w14:textId="77777777" w:rsidR="00024776" w:rsidRPr="00CB3D47" w:rsidRDefault="004846A8" w:rsidP="00024776">
      <w:pPr>
        <w:jc w:val="center"/>
        <w:rPr>
          <w:rFonts w:ascii="Arial Narrow" w:hAnsi="Arial Narrow"/>
          <w:color w:val="000000"/>
          <w:sz w:val="28"/>
          <w:szCs w:val="28"/>
        </w:rPr>
      </w:pPr>
      <w:r w:rsidRPr="00CB3D47">
        <w:rPr>
          <w:rFonts w:ascii="Arial Narrow" w:hAnsi="Arial Narrow"/>
          <w:color w:val="000000"/>
          <w:sz w:val="28"/>
          <w:szCs w:val="28"/>
        </w:rPr>
        <w:t xml:space="preserve">PŘÍKAZNÍ </w:t>
      </w:r>
      <w:r w:rsidR="00024776" w:rsidRPr="00CB3D47">
        <w:rPr>
          <w:rFonts w:ascii="Arial Narrow" w:hAnsi="Arial Narrow"/>
          <w:color w:val="000000"/>
          <w:sz w:val="28"/>
          <w:szCs w:val="28"/>
        </w:rPr>
        <w:t>SMLOUVA</w:t>
      </w:r>
    </w:p>
    <w:p w14:paraId="2C417B77" w14:textId="77777777" w:rsidR="00D24C5F" w:rsidRPr="00CB3D47" w:rsidRDefault="00D24C5F" w:rsidP="00024776">
      <w:pPr>
        <w:jc w:val="center"/>
        <w:rPr>
          <w:rFonts w:ascii="Arial Narrow" w:hAnsi="Arial Narrow"/>
          <w:color w:val="000000"/>
          <w:sz w:val="22"/>
          <w:szCs w:val="22"/>
        </w:rPr>
      </w:pPr>
      <w:r w:rsidRPr="00CB3D47">
        <w:rPr>
          <w:rFonts w:ascii="Arial Narrow" w:hAnsi="Arial Narrow"/>
          <w:color w:val="000000"/>
          <w:sz w:val="22"/>
          <w:szCs w:val="22"/>
        </w:rPr>
        <w:t xml:space="preserve">uzavřená </w:t>
      </w:r>
      <w:r w:rsidR="00C92D60" w:rsidRPr="00CB3D47">
        <w:rPr>
          <w:rFonts w:ascii="Arial Narrow" w:hAnsi="Arial Narrow"/>
          <w:color w:val="000000"/>
          <w:sz w:val="22"/>
          <w:szCs w:val="22"/>
        </w:rPr>
        <w:t xml:space="preserve">podle § 2430 a násl. zákona č. 89/2012 Sb., občanského zákoníku, ve znění pozdějších předpisů </w:t>
      </w:r>
      <w:r w:rsidRPr="00CB3D47">
        <w:rPr>
          <w:rFonts w:ascii="Arial Narrow" w:hAnsi="Arial Narrow"/>
          <w:color w:val="000000"/>
          <w:sz w:val="22"/>
          <w:szCs w:val="22"/>
        </w:rPr>
        <w:t xml:space="preserve">  </w:t>
      </w:r>
    </w:p>
    <w:p w14:paraId="672A5BE5" w14:textId="77777777" w:rsidR="00D24C5F" w:rsidRPr="00CB3D47" w:rsidRDefault="00D24C5F" w:rsidP="00024776">
      <w:pPr>
        <w:jc w:val="center"/>
        <w:rPr>
          <w:rFonts w:ascii="Arial Narrow" w:hAnsi="Arial Narrow"/>
          <w:color w:val="000000"/>
          <w:sz w:val="22"/>
          <w:szCs w:val="22"/>
        </w:rPr>
      </w:pPr>
    </w:p>
    <w:p w14:paraId="63B3EB50" w14:textId="77777777" w:rsidR="00B54266" w:rsidRDefault="00716E68" w:rsidP="008D3C44">
      <w:pPr>
        <w:pStyle w:val="FormtovanvHTML"/>
        <w:jc w:val="center"/>
        <w:rPr>
          <w:rFonts w:ascii="Arial Narrow" w:hAnsi="Arial Narrow" w:cs="Arial"/>
          <w:b/>
          <w:color w:val="000000"/>
          <w:sz w:val="24"/>
          <w:u w:val="single"/>
        </w:rPr>
      </w:pPr>
      <w:r w:rsidRPr="00CB3D47">
        <w:rPr>
          <w:rFonts w:ascii="Arial Narrow" w:hAnsi="Arial Narrow" w:cs="Arial"/>
          <w:b/>
          <w:color w:val="000000"/>
          <w:sz w:val="24"/>
          <w:u w:val="single"/>
        </w:rPr>
        <w:t xml:space="preserve">na </w:t>
      </w:r>
      <w:r w:rsidR="005854F0">
        <w:rPr>
          <w:rFonts w:ascii="Arial Narrow" w:hAnsi="Arial Narrow" w:cs="Arial"/>
          <w:b/>
          <w:color w:val="000000"/>
          <w:sz w:val="24"/>
          <w:u w:val="single"/>
        </w:rPr>
        <w:t xml:space="preserve">přípravu a </w:t>
      </w:r>
      <w:r w:rsidR="00A911F8">
        <w:rPr>
          <w:rFonts w:ascii="Arial Narrow" w:hAnsi="Arial Narrow" w:cs="Arial"/>
          <w:b/>
          <w:color w:val="000000"/>
          <w:sz w:val="24"/>
          <w:u w:val="single"/>
        </w:rPr>
        <w:t>poradenství</w:t>
      </w:r>
      <w:r w:rsidR="008D3C44" w:rsidRPr="00CB3D47">
        <w:rPr>
          <w:rFonts w:ascii="Arial Narrow" w:hAnsi="Arial Narrow" w:cs="Arial"/>
          <w:b/>
          <w:color w:val="000000"/>
          <w:sz w:val="24"/>
          <w:u w:val="single"/>
        </w:rPr>
        <w:t xml:space="preserve"> </w:t>
      </w:r>
      <w:r w:rsidR="00B150CA">
        <w:rPr>
          <w:rFonts w:ascii="Arial Narrow" w:hAnsi="Arial Narrow" w:cs="Arial"/>
          <w:b/>
          <w:color w:val="000000"/>
          <w:sz w:val="24"/>
          <w:u w:val="single"/>
        </w:rPr>
        <w:t>při</w:t>
      </w:r>
      <w:r w:rsidR="00B150CA" w:rsidRPr="00CB3D47">
        <w:rPr>
          <w:rFonts w:ascii="Arial Narrow" w:hAnsi="Arial Narrow" w:cs="Arial"/>
          <w:b/>
          <w:color w:val="000000"/>
          <w:sz w:val="24"/>
          <w:u w:val="single"/>
        </w:rPr>
        <w:t xml:space="preserve"> </w:t>
      </w:r>
      <w:r w:rsidR="005854F0">
        <w:rPr>
          <w:rFonts w:ascii="Arial Narrow" w:hAnsi="Arial Narrow" w:cs="Arial"/>
          <w:b/>
          <w:color w:val="000000"/>
          <w:sz w:val="24"/>
          <w:u w:val="single"/>
        </w:rPr>
        <w:t xml:space="preserve">realizaci </w:t>
      </w:r>
      <w:r w:rsidR="008D3C44" w:rsidRPr="00CB3D47">
        <w:rPr>
          <w:rFonts w:ascii="Arial Narrow" w:hAnsi="Arial Narrow" w:cs="Arial"/>
          <w:b/>
          <w:color w:val="000000"/>
          <w:sz w:val="24"/>
          <w:u w:val="single"/>
        </w:rPr>
        <w:t>projektu</w:t>
      </w:r>
    </w:p>
    <w:p w14:paraId="5F144DF6" w14:textId="5D809D1E" w:rsidR="008D3C44" w:rsidRPr="00CB3D47" w:rsidRDefault="008D3C44" w:rsidP="008D3C44">
      <w:pPr>
        <w:pStyle w:val="FormtovanvHTML"/>
        <w:jc w:val="center"/>
        <w:rPr>
          <w:rFonts w:ascii="Arial Narrow" w:hAnsi="Arial Narrow" w:cs="Arial"/>
          <w:b/>
          <w:color w:val="000000"/>
          <w:sz w:val="24"/>
          <w:u w:val="single"/>
        </w:rPr>
      </w:pPr>
    </w:p>
    <w:p w14:paraId="28FFB42E" w14:textId="2A187944" w:rsidR="00A35540" w:rsidRPr="00B54266" w:rsidRDefault="008D3C44" w:rsidP="008D3C44">
      <w:pPr>
        <w:pStyle w:val="FormtovanvHTML"/>
        <w:jc w:val="center"/>
        <w:rPr>
          <w:rFonts w:ascii="Arial Narrow" w:hAnsi="Arial Narrow" w:cs="Arial"/>
          <w:b/>
          <w:color w:val="000000"/>
          <w:sz w:val="24"/>
          <w:szCs w:val="24"/>
          <w:u w:val="single"/>
        </w:rPr>
      </w:pPr>
      <w:r w:rsidRPr="00B54266">
        <w:rPr>
          <w:rFonts w:ascii="Arial Narrow" w:hAnsi="Arial Narrow" w:cs="Arial"/>
          <w:b/>
          <w:color w:val="000000"/>
          <w:sz w:val="24"/>
          <w:szCs w:val="24"/>
          <w:u w:val="single"/>
        </w:rPr>
        <w:t>„</w:t>
      </w:r>
      <w:r w:rsidR="00B54266" w:rsidRPr="00B54266">
        <w:rPr>
          <w:rFonts w:ascii="Arial Narrow" w:hAnsi="Arial Narrow" w:cs="Arial"/>
          <w:b/>
          <w:bCs/>
          <w:sz w:val="24"/>
          <w:szCs w:val="24"/>
        </w:rPr>
        <w:t>Společný energeticky úsporný projekt v Národním divadle, Areálu sv. Anny a Stavovském divadle k podpoře z programu NPO/NPŽP</w:t>
      </w:r>
      <w:r w:rsidRPr="00B54266">
        <w:rPr>
          <w:rFonts w:ascii="Arial Narrow" w:hAnsi="Arial Narrow" w:cs="Arial"/>
          <w:b/>
          <w:color w:val="000000"/>
          <w:sz w:val="24"/>
          <w:szCs w:val="24"/>
          <w:u w:val="single"/>
        </w:rPr>
        <w:t>“</w:t>
      </w:r>
    </w:p>
    <w:p w14:paraId="74B00C12" w14:textId="77777777" w:rsidR="00024776" w:rsidRPr="00CB3D47" w:rsidRDefault="00024776" w:rsidP="00024776">
      <w:pPr>
        <w:spacing w:before="0" w:after="0"/>
        <w:jc w:val="center"/>
        <w:rPr>
          <w:rFonts w:ascii="Arial Narrow" w:hAnsi="Arial Narrow"/>
          <w:color w:val="000000"/>
          <w:sz w:val="22"/>
        </w:rPr>
      </w:pPr>
    </w:p>
    <w:p w14:paraId="20CBF3B2" w14:textId="77777777" w:rsidR="00D24C5F" w:rsidRPr="00CB3D47" w:rsidRDefault="00D24C5F" w:rsidP="00024776">
      <w:pPr>
        <w:spacing w:before="0" w:after="0"/>
        <w:jc w:val="center"/>
        <w:rPr>
          <w:rFonts w:ascii="Arial Narrow" w:hAnsi="Arial Narrow"/>
          <w:color w:val="000000"/>
          <w:sz w:val="22"/>
        </w:rPr>
      </w:pPr>
    </w:p>
    <w:p w14:paraId="4B50AF88" w14:textId="77777777" w:rsidR="00024776" w:rsidRPr="00CB3D47" w:rsidRDefault="00024776" w:rsidP="00024776">
      <w:pPr>
        <w:jc w:val="center"/>
        <w:rPr>
          <w:rFonts w:ascii="Arial Narrow" w:hAnsi="Arial Narrow"/>
          <w:b/>
          <w:color w:val="000000"/>
        </w:rPr>
      </w:pPr>
      <w:r w:rsidRPr="00CB3D47">
        <w:rPr>
          <w:rFonts w:ascii="Arial Narrow" w:hAnsi="Arial Narrow"/>
          <w:b/>
          <w:color w:val="000000"/>
        </w:rPr>
        <w:t>1) Smluvní strany</w:t>
      </w:r>
    </w:p>
    <w:p w14:paraId="716AD343" w14:textId="77777777" w:rsidR="00C004ED" w:rsidRPr="00CB3D47" w:rsidRDefault="00C004ED" w:rsidP="00C004ED">
      <w:pPr>
        <w:pStyle w:val="Zhlav"/>
        <w:tabs>
          <w:tab w:val="center" w:pos="-2880"/>
        </w:tabs>
        <w:rPr>
          <w:rFonts w:ascii="Arial Narrow" w:hAnsi="Arial Narrow"/>
          <w:b/>
          <w:bCs/>
          <w:color w:val="000000"/>
          <w:highlight w:val="yellow"/>
        </w:rPr>
      </w:pPr>
    </w:p>
    <w:p w14:paraId="2A37AFE5" w14:textId="77FADFBC" w:rsidR="001D033E" w:rsidRPr="00B133F6" w:rsidRDefault="001E47B3" w:rsidP="0067718B">
      <w:pPr>
        <w:pStyle w:val="Zhlav"/>
        <w:spacing w:after="120"/>
        <w:rPr>
          <w:rFonts w:ascii="Arial Narrow" w:hAnsi="Arial Narrow"/>
          <w:b/>
          <w:bCs/>
          <w:color w:val="000000"/>
        </w:rPr>
      </w:pPr>
      <w:r w:rsidRPr="00B133F6">
        <w:rPr>
          <w:rFonts w:ascii="Arial Narrow" w:hAnsi="Arial Narrow" w:cs="Arial"/>
          <w:b/>
          <w:bCs/>
        </w:rPr>
        <w:t>Národní divadlo</w:t>
      </w:r>
    </w:p>
    <w:p w14:paraId="3563B617" w14:textId="6439C8AE" w:rsidR="000328E1" w:rsidRPr="00B133F6" w:rsidRDefault="00716E68" w:rsidP="008836D1">
      <w:pPr>
        <w:pStyle w:val="FormtovanvHTML"/>
        <w:tabs>
          <w:tab w:val="clear" w:pos="2748"/>
          <w:tab w:val="left" w:pos="2127"/>
        </w:tabs>
        <w:rPr>
          <w:rFonts w:ascii="Arial Narrow" w:hAnsi="Arial Narrow" w:cs="Times New Roman"/>
          <w:color w:val="000000"/>
          <w:sz w:val="22"/>
        </w:rPr>
      </w:pPr>
      <w:r w:rsidRPr="00B133F6">
        <w:rPr>
          <w:rFonts w:ascii="Arial Narrow" w:hAnsi="Arial Narrow" w:cs="Times New Roman"/>
          <w:color w:val="000000"/>
          <w:sz w:val="22"/>
        </w:rPr>
        <w:t>Sídlo</w:t>
      </w:r>
      <w:r w:rsidR="00F32217" w:rsidRPr="00B133F6">
        <w:rPr>
          <w:rFonts w:ascii="Arial Narrow" w:hAnsi="Arial Narrow" w:cs="Times New Roman"/>
          <w:color w:val="000000"/>
          <w:sz w:val="22"/>
        </w:rPr>
        <w:t>:</w:t>
      </w:r>
      <w:r w:rsidR="00526823" w:rsidRPr="00B133F6">
        <w:rPr>
          <w:rFonts w:ascii="Arial Narrow" w:hAnsi="Arial Narrow" w:cs="Times New Roman"/>
          <w:color w:val="000000"/>
          <w:sz w:val="22"/>
        </w:rPr>
        <w:tab/>
      </w:r>
      <w:r w:rsidR="00526823" w:rsidRPr="00B133F6">
        <w:rPr>
          <w:rFonts w:ascii="Arial Narrow" w:hAnsi="Arial Narrow" w:cs="Times New Roman"/>
          <w:color w:val="000000"/>
          <w:sz w:val="22"/>
        </w:rPr>
        <w:tab/>
      </w:r>
      <w:r w:rsidR="00526823" w:rsidRPr="00B133F6">
        <w:rPr>
          <w:rFonts w:ascii="Arial Narrow" w:hAnsi="Arial Narrow" w:cs="Times New Roman"/>
          <w:color w:val="000000"/>
          <w:sz w:val="22"/>
        </w:rPr>
        <w:tab/>
      </w:r>
      <w:r w:rsidR="001E47B3" w:rsidRPr="00B133F6">
        <w:rPr>
          <w:rFonts w:ascii="Arial Narrow" w:hAnsi="Arial Narrow" w:cs="Times New Roman"/>
          <w:color w:val="000000"/>
          <w:sz w:val="22"/>
        </w:rPr>
        <w:t>Ostrovní 1, 112 30 Praha 1</w:t>
      </w:r>
    </w:p>
    <w:p w14:paraId="4D4D5849" w14:textId="47FBAD29" w:rsidR="00641F54" w:rsidRPr="00B133F6" w:rsidRDefault="006C1FED" w:rsidP="008836D1">
      <w:pPr>
        <w:pStyle w:val="FormtovanvHTML"/>
        <w:tabs>
          <w:tab w:val="clear" w:pos="2748"/>
          <w:tab w:val="left" w:pos="2127"/>
        </w:tabs>
        <w:rPr>
          <w:rFonts w:ascii="Arial Narrow" w:hAnsi="Arial Narrow" w:cs="Times New Roman"/>
          <w:color w:val="000000"/>
          <w:sz w:val="22"/>
        </w:rPr>
      </w:pPr>
      <w:r w:rsidRPr="00B133F6">
        <w:rPr>
          <w:rFonts w:ascii="Arial Narrow" w:hAnsi="Arial Narrow" w:cs="Times New Roman"/>
          <w:color w:val="000000"/>
          <w:sz w:val="22"/>
        </w:rPr>
        <w:t>Zastoupen</w:t>
      </w:r>
      <w:r w:rsidR="00716E68" w:rsidRPr="00B133F6">
        <w:rPr>
          <w:rFonts w:ascii="Arial Narrow" w:hAnsi="Arial Narrow" w:cs="Times New Roman"/>
          <w:color w:val="000000"/>
          <w:sz w:val="22"/>
        </w:rPr>
        <w:t>á</w:t>
      </w:r>
      <w:r w:rsidRPr="00B133F6">
        <w:rPr>
          <w:rFonts w:ascii="Arial Narrow" w:hAnsi="Arial Narrow" w:cs="Times New Roman"/>
          <w:color w:val="000000"/>
          <w:sz w:val="22"/>
        </w:rPr>
        <w:t>:</w:t>
      </w:r>
      <w:r w:rsidR="005E4A51" w:rsidRPr="00B133F6">
        <w:rPr>
          <w:rFonts w:ascii="Arial Narrow" w:hAnsi="Arial Narrow" w:cs="Times New Roman"/>
          <w:color w:val="000000"/>
          <w:sz w:val="22"/>
        </w:rPr>
        <w:tab/>
      </w:r>
      <w:r w:rsidR="008D3C44" w:rsidRPr="00B133F6">
        <w:rPr>
          <w:rFonts w:ascii="Arial Narrow" w:hAnsi="Arial Narrow" w:cs="Times New Roman"/>
          <w:color w:val="000000"/>
          <w:sz w:val="22"/>
        </w:rPr>
        <w:tab/>
      </w:r>
      <w:r w:rsidR="001E47B3" w:rsidRPr="00B133F6">
        <w:rPr>
          <w:rFonts w:ascii="Arial Narrow" w:hAnsi="Arial Narrow" w:cs="Times New Roman"/>
          <w:color w:val="000000"/>
          <w:sz w:val="22"/>
        </w:rPr>
        <w:t xml:space="preserve">prof. MgA Janem Burianem, </w:t>
      </w:r>
      <w:r w:rsidR="00733773" w:rsidRPr="00B133F6">
        <w:rPr>
          <w:rFonts w:ascii="Arial Narrow" w:hAnsi="Arial Narrow" w:cs="Times New Roman"/>
          <w:color w:val="000000"/>
          <w:sz w:val="22"/>
        </w:rPr>
        <w:t xml:space="preserve">generálním </w:t>
      </w:r>
      <w:r w:rsidR="001E47B3" w:rsidRPr="00B133F6">
        <w:rPr>
          <w:rFonts w:ascii="Arial Narrow" w:hAnsi="Arial Narrow" w:cs="Times New Roman"/>
          <w:color w:val="000000"/>
          <w:sz w:val="22"/>
        </w:rPr>
        <w:t>ředitelem Národního divadla</w:t>
      </w:r>
    </w:p>
    <w:p w14:paraId="41590E67" w14:textId="690502F4" w:rsidR="0067718B" w:rsidRPr="00B133F6" w:rsidRDefault="0067718B" w:rsidP="008836D1">
      <w:pPr>
        <w:tabs>
          <w:tab w:val="left" w:pos="2127"/>
        </w:tabs>
        <w:rPr>
          <w:rFonts w:ascii="Arial Narrow" w:hAnsi="Arial Narrow"/>
          <w:color w:val="000000"/>
          <w:sz w:val="22"/>
        </w:rPr>
      </w:pPr>
      <w:r w:rsidRPr="00B133F6">
        <w:rPr>
          <w:rFonts w:ascii="Arial Narrow" w:hAnsi="Arial Narrow"/>
          <w:color w:val="000000"/>
          <w:sz w:val="22"/>
        </w:rPr>
        <w:t>IČO</w:t>
      </w:r>
      <w:r w:rsidR="00A35540" w:rsidRPr="00B133F6">
        <w:rPr>
          <w:rFonts w:ascii="Arial Narrow" w:hAnsi="Arial Narrow"/>
          <w:color w:val="000000"/>
          <w:sz w:val="22"/>
        </w:rPr>
        <w:t>:</w:t>
      </w:r>
      <w:r w:rsidR="00641F54" w:rsidRPr="00B133F6">
        <w:rPr>
          <w:rFonts w:ascii="Arial Narrow" w:hAnsi="Arial Narrow"/>
          <w:color w:val="000000"/>
          <w:sz w:val="22"/>
        </w:rPr>
        <w:tab/>
      </w:r>
      <w:r w:rsidR="001E47B3" w:rsidRPr="00B133F6">
        <w:rPr>
          <w:rFonts w:ascii="Arial Narrow" w:hAnsi="Arial Narrow"/>
          <w:color w:val="000000"/>
          <w:sz w:val="22"/>
        </w:rPr>
        <w:t>00023337</w:t>
      </w:r>
    </w:p>
    <w:p w14:paraId="108A6687" w14:textId="53756A49" w:rsidR="00236CF0" w:rsidRPr="00B133F6" w:rsidRDefault="0067718B" w:rsidP="008836D1">
      <w:pPr>
        <w:pStyle w:val="FormtovanvHTML"/>
        <w:tabs>
          <w:tab w:val="clear" w:pos="2748"/>
          <w:tab w:val="left" w:pos="2127"/>
        </w:tabs>
        <w:spacing w:before="60" w:after="60"/>
        <w:rPr>
          <w:rFonts w:ascii="Arial Narrow" w:hAnsi="Arial Narrow" w:cs="Times New Roman"/>
          <w:color w:val="000000"/>
          <w:sz w:val="22"/>
        </w:rPr>
      </w:pPr>
      <w:r w:rsidRPr="00B133F6">
        <w:rPr>
          <w:rFonts w:ascii="Arial Narrow" w:hAnsi="Arial Narrow" w:cs="Times New Roman"/>
          <w:color w:val="000000"/>
          <w:sz w:val="22"/>
        </w:rPr>
        <w:t xml:space="preserve">DIČ: </w:t>
      </w:r>
      <w:r w:rsidRPr="00B133F6">
        <w:rPr>
          <w:rFonts w:ascii="Arial Narrow" w:hAnsi="Arial Narrow" w:cs="Times New Roman"/>
          <w:color w:val="000000"/>
          <w:sz w:val="22"/>
        </w:rPr>
        <w:tab/>
      </w:r>
      <w:r w:rsidRPr="00B133F6">
        <w:rPr>
          <w:rFonts w:ascii="Arial Narrow" w:hAnsi="Arial Narrow" w:cs="Times New Roman"/>
          <w:color w:val="000000"/>
          <w:sz w:val="22"/>
        </w:rPr>
        <w:tab/>
      </w:r>
      <w:r w:rsidRPr="00B133F6">
        <w:rPr>
          <w:rFonts w:ascii="Arial Narrow" w:hAnsi="Arial Narrow" w:cs="Times New Roman"/>
          <w:color w:val="000000"/>
          <w:sz w:val="22"/>
        </w:rPr>
        <w:tab/>
      </w:r>
      <w:r w:rsidR="001E47B3" w:rsidRPr="00B133F6">
        <w:rPr>
          <w:rFonts w:ascii="Arial Narrow" w:hAnsi="Arial Narrow" w:cs="Times New Roman"/>
          <w:color w:val="000000"/>
          <w:sz w:val="22"/>
        </w:rPr>
        <w:t>CZ00023337</w:t>
      </w:r>
    </w:p>
    <w:p w14:paraId="1E9D0B8F" w14:textId="77777777" w:rsidR="00024776" w:rsidRPr="00CB3D47" w:rsidRDefault="00024776" w:rsidP="00C932E0">
      <w:pPr>
        <w:pStyle w:val="Zhlav"/>
        <w:tabs>
          <w:tab w:val="clear" w:pos="4536"/>
          <w:tab w:val="clear" w:pos="9072"/>
          <w:tab w:val="left" w:pos="2694"/>
        </w:tabs>
        <w:rPr>
          <w:rFonts w:ascii="Arial Narrow" w:hAnsi="Arial Narrow"/>
          <w:color w:val="000000"/>
        </w:rPr>
      </w:pPr>
      <w:r w:rsidRPr="00CB3D47">
        <w:rPr>
          <w:rFonts w:ascii="Arial Narrow" w:hAnsi="Arial Narrow"/>
          <w:color w:val="000000"/>
        </w:rPr>
        <w:t>dále jen „</w:t>
      </w:r>
      <w:r w:rsidR="00641F54" w:rsidRPr="00CB3D47">
        <w:rPr>
          <w:rFonts w:ascii="Arial Narrow" w:hAnsi="Arial Narrow"/>
          <w:color w:val="000000"/>
        </w:rPr>
        <w:t>Příkazce</w:t>
      </w:r>
      <w:r w:rsidRPr="00CB3D47">
        <w:rPr>
          <w:rFonts w:ascii="Arial Narrow" w:hAnsi="Arial Narrow"/>
          <w:color w:val="000000"/>
        </w:rPr>
        <w:t>“</w:t>
      </w:r>
    </w:p>
    <w:p w14:paraId="09D13C60" w14:textId="77777777" w:rsidR="00C92D60" w:rsidRPr="00CB3D47" w:rsidRDefault="00C92D60" w:rsidP="00024776">
      <w:pPr>
        <w:pStyle w:val="Zhlav"/>
        <w:tabs>
          <w:tab w:val="clear" w:pos="4536"/>
          <w:tab w:val="clear" w:pos="9072"/>
        </w:tabs>
        <w:jc w:val="center"/>
        <w:rPr>
          <w:rFonts w:ascii="Arial Narrow" w:hAnsi="Arial Narrow"/>
          <w:color w:val="000000"/>
        </w:rPr>
      </w:pPr>
    </w:p>
    <w:p w14:paraId="3B05F708" w14:textId="77777777" w:rsidR="00024776" w:rsidRPr="00CB3D47" w:rsidRDefault="00024776" w:rsidP="00024776">
      <w:pPr>
        <w:pStyle w:val="Zhlav"/>
        <w:tabs>
          <w:tab w:val="clear" w:pos="4536"/>
          <w:tab w:val="clear" w:pos="9072"/>
        </w:tabs>
        <w:jc w:val="center"/>
        <w:rPr>
          <w:rFonts w:ascii="Arial Narrow" w:hAnsi="Arial Narrow"/>
          <w:color w:val="000000"/>
        </w:rPr>
      </w:pPr>
      <w:r w:rsidRPr="00CB3D47">
        <w:rPr>
          <w:rFonts w:ascii="Arial Narrow" w:hAnsi="Arial Narrow"/>
          <w:color w:val="000000"/>
        </w:rPr>
        <w:t>a</w:t>
      </w:r>
    </w:p>
    <w:p w14:paraId="6EE2C4AC" w14:textId="77777777" w:rsidR="00B24016" w:rsidRPr="00CB3D47" w:rsidRDefault="00B24016" w:rsidP="00024776">
      <w:pPr>
        <w:pStyle w:val="Zhlav"/>
        <w:tabs>
          <w:tab w:val="clear" w:pos="4536"/>
          <w:tab w:val="clear" w:pos="9072"/>
        </w:tabs>
        <w:jc w:val="center"/>
        <w:rPr>
          <w:rFonts w:ascii="Arial Narrow" w:hAnsi="Arial Narrow"/>
          <w:color w:val="000000"/>
        </w:rPr>
      </w:pPr>
    </w:p>
    <w:p w14:paraId="38DC7F81" w14:textId="77777777" w:rsidR="00B90667" w:rsidRDefault="00B90667" w:rsidP="00136557">
      <w:pPr>
        <w:pStyle w:val="Zhlav"/>
        <w:tabs>
          <w:tab w:val="clear" w:pos="4536"/>
          <w:tab w:val="clear" w:pos="9072"/>
        </w:tabs>
        <w:rPr>
          <w:rFonts w:ascii="Arial Narrow" w:hAnsi="Arial Narrow"/>
          <w:b/>
          <w:bCs/>
          <w:color w:val="000000"/>
        </w:rPr>
      </w:pPr>
      <w:r w:rsidRPr="00B90667">
        <w:rPr>
          <w:rFonts w:ascii="Arial Narrow" w:hAnsi="Arial Narrow"/>
          <w:b/>
          <w:bCs/>
          <w:color w:val="000000"/>
        </w:rPr>
        <w:t xml:space="preserve">SEVEn-Havel&amp;Partners </w:t>
      </w:r>
    </w:p>
    <w:p w14:paraId="69170006" w14:textId="46C1FEE4" w:rsidR="00B90667" w:rsidRPr="00B90667" w:rsidRDefault="00B90667" w:rsidP="00136557">
      <w:pPr>
        <w:pStyle w:val="Zhlav"/>
        <w:tabs>
          <w:tab w:val="clear" w:pos="4536"/>
          <w:tab w:val="clear" w:pos="9072"/>
        </w:tabs>
        <w:rPr>
          <w:rFonts w:ascii="Arial Narrow" w:hAnsi="Arial Narrow"/>
          <w:color w:val="000000"/>
        </w:rPr>
      </w:pPr>
      <w:r w:rsidRPr="00B90667">
        <w:rPr>
          <w:rFonts w:ascii="Arial Narrow" w:hAnsi="Arial Narrow"/>
          <w:color w:val="000000"/>
        </w:rPr>
        <w:t>Vedoucí společník:</w:t>
      </w:r>
      <w:r w:rsidR="008836D1">
        <w:rPr>
          <w:rFonts w:ascii="Arial Narrow" w:hAnsi="Arial Narrow"/>
          <w:color w:val="000000"/>
        </w:rPr>
        <w:tab/>
      </w:r>
      <w:r w:rsidR="008836D1" w:rsidRPr="008836D1">
        <w:rPr>
          <w:rFonts w:ascii="Arial Narrow" w:hAnsi="Arial Narrow"/>
          <w:b/>
          <w:bCs/>
          <w:color w:val="000000"/>
        </w:rPr>
        <w:t>SEVEn Energy s.r.o.</w:t>
      </w:r>
    </w:p>
    <w:p w14:paraId="6C956F65" w14:textId="71B00492" w:rsidR="000328E1" w:rsidRPr="00CB3D47" w:rsidRDefault="000328E1" w:rsidP="00136557">
      <w:pPr>
        <w:pStyle w:val="Zhlav"/>
        <w:tabs>
          <w:tab w:val="clear" w:pos="4536"/>
          <w:tab w:val="clear" w:pos="9072"/>
        </w:tabs>
        <w:rPr>
          <w:rFonts w:ascii="Arial Narrow" w:hAnsi="Arial Narrow"/>
          <w:color w:val="000000"/>
        </w:rPr>
      </w:pPr>
      <w:r w:rsidRPr="00CB3D47">
        <w:rPr>
          <w:rFonts w:ascii="Arial Narrow" w:hAnsi="Arial Narrow"/>
          <w:color w:val="000000"/>
        </w:rPr>
        <w:t>Sídlo:</w:t>
      </w:r>
      <w:r w:rsidRPr="00CB3D47">
        <w:rPr>
          <w:rFonts w:ascii="Arial Narrow" w:hAnsi="Arial Narrow"/>
          <w:color w:val="000000"/>
        </w:rPr>
        <w:tab/>
      </w:r>
      <w:r w:rsidRPr="00CB3D47">
        <w:rPr>
          <w:rFonts w:ascii="Arial Narrow" w:hAnsi="Arial Narrow"/>
          <w:color w:val="000000"/>
        </w:rPr>
        <w:tab/>
      </w:r>
      <w:r w:rsidRPr="00CB3D47">
        <w:rPr>
          <w:rFonts w:ascii="Arial Narrow" w:hAnsi="Arial Narrow"/>
          <w:color w:val="000000"/>
        </w:rPr>
        <w:tab/>
      </w:r>
      <w:r w:rsidR="008836D1" w:rsidRPr="008836D1">
        <w:rPr>
          <w:rFonts w:ascii="Arial Narrow" w:hAnsi="Arial Narrow"/>
          <w:color w:val="000000"/>
        </w:rPr>
        <w:t>Americká 579/17, 120 00 Praha 2 – Vinohrady</w:t>
      </w:r>
    </w:p>
    <w:p w14:paraId="3BDF61E3" w14:textId="028426B2" w:rsidR="00013546" w:rsidRPr="00CB3D47" w:rsidRDefault="00157335" w:rsidP="00013546">
      <w:pPr>
        <w:pStyle w:val="Zhlav"/>
        <w:tabs>
          <w:tab w:val="clear" w:pos="4536"/>
          <w:tab w:val="clear" w:pos="9072"/>
        </w:tabs>
        <w:rPr>
          <w:rFonts w:ascii="Arial Narrow" w:hAnsi="Arial Narrow"/>
          <w:color w:val="000000"/>
          <w:szCs w:val="22"/>
        </w:rPr>
      </w:pPr>
      <w:r w:rsidRPr="00CB3D47">
        <w:rPr>
          <w:rFonts w:ascii="Arial Narrow" w:hAnsi="Arial Narrow"/>
          <w:color w:val="000000"/>
        </w:rPr>
        <w:t>Zastoupen</w:t>
      </w:r>
      <w:r w:rsidR="00B90667">
        <w:rPr>
          <w:rFonts w:ascii="Arial Narrow" w:hAnsi="Arial Narrow"/>
          <w:color w:val="000000"/>
        </w:rPr>
        <w:t>ý</w:t>
      </w:r>
      <w:r w:rsidRPr="00CB3D47">
        <w:rPr>
          <w:rFonts w:ascii="Arial Narrow" w:hAnsi="Arial Narrow"/>
          <w:color w:val="000000"/>
        </w:rPr>
        <w:t>:</w:t>
      </w:r>
      <w:r w:rsidRPr="00CB3D47">
        <w:rPr>
          <w:rFonts w:ascii="Arial Narrow" w:hAnsi="Arial Narrow"/>
          <w:color w:val="000000"/>
        </w:rPr>
        <w:tab/>
      </w:r>
      <w:r w:rsidRPr="00CB3D47">
        <w:rPr>
          <w:rFonts w:ascii="Arial Narrow" w:hAnsi="Arial Narrow"/>
          <w:color w:val="000000"/>
        </w:rPr>
        <w:tab/>
      </w:r>
      <w:r w:rsidR="00B90667" w:rsidRPr="00B90667">
        <w:rPr>
          <w:rFonts w:ascii="Arial Narrow" w:hAnsi="Arial Narrow"/>
          <w:color w:val="000000"/>
        </w:rPr>
        <w:t>Ing. Jaroslav</w:t>
      </w:r>
      <w:r w:rsidR="00B90667">
        <w:rPr>
          <w:rFonts w:ascii="Arial Narrow" w:hAnsi="Arial Narrow"/>
          <w:color w:val="000000"/>
        </w:rPr>
        <w:t>em</w:t>
      </w:r>
      <w:r w:rsidR="00B90667" w:rsidRPr="00B90667">
        <w:rPr>
          <w:rFonts w:ascii="Arial Narrow" w:hAnsi="Arial Narrow"/>
          <w:color w:val="000000"/>
        </w:rPr>
        <w:t xml:space="preserve"> Marou</w:t>
      </w:r>
      <w:r w:rsidR="00B90667">
        <w:rPr>
          <w:rFonts w:ascii="Arial Narrow" w:hAnsi="Arial Narrow"/>
          <w:color w:val="000000"/>
        </w:rPr>
        <w:t>š</w:t>
      </w:r>
      <w:r w:rsidR="00B90667" w:rsidRPr="00B90667">
        <w:rPr>
          <w:rFonts w:ascii="Arial Narrow" w:hAnsi="Arial Narrow"/>
          <w:color w:val="000000"/>
        </w:rPr>
        <w:t>k</w:t>
      </w:r>
      <w:r w:rsidR="00B90667">
        <w:rPr>
          <w:rFonts w:ascii="Arial Narrow" w:hAnsi="Arial Narrow"/>
          <w:color w:val="000000"/>
        </w:rPr>
        <w:t>em</w:t>
      </w:r>
      <w:r w:rsidR="00B90667" w:rsidRPr="00B90667">
        <w:rPr>
          <w:rFonts w:ascii="Arial Narrow" w:hAnsi="Arial Narrow"/>
          <w:color w:val="000000"/>
        </w:rPr>
        <w:t>, CSc., jednatel</w:t>
      </w:r>
      <w:r w:rsidR="00B90667">
        <w:rPr>
          <w:rFonts w:ascii="Arial Narrow" w:hAnsi="Arial Narrow"/>
          <w:color w:val="000000"/>
        </w:rPr>
        <w:t>em</w:t>
      </w:r>
    </w:p>
    <w:p w14:paraId="03BB2666" w14:textId="3D065E3B" w:rsidR="000328E1" w:rsidRPr="00CB3D47" w:rsidRDefault="003906F1" w:rsidP="00013546">
      <w:pPr>
        <w:pStyle w:val="Zhlav"/>
        <w:tabs>
          <w:tab w:val="clear" w:pos="4536"/>
          <w:tab w:val="clear" w:pos="9072"/>
        </w:tabs>
        <w:rPr>
          <w:rFonts w:ascii="Arial Narrow" w:hAnsi="Arial Narrow"/>
          <w:color w:val="000000"/>
          <w:szCs w:val="22"/>
        </w:rPr>
      </w:pPr>
      <w:r w:rsidRPr="00CB3D47">
        <w:rPr>
          <w:rFonts w:ascii="Arial Narrow" w:hAnsi="Arial Narrow"/>
          <w:color w:val="000000"/>
          <w:szCs w:val="22"/>
        </w:rPr>
        <w:t>Z</w:t>
      </w:r>
      <w:r w:rsidR="000328E1" w:rsidRPr="00CB3D47">
        <w:rPr>
          <w:rFonts w:ascii="Arial Narrow" w:hAnsi="Arial Narrow"/>
          <w:color w:val="000000"/>
          <w:szCs w:val="22"/>
        </w:rPr>
        <w:t>apsan</w:t>
      </w:r>
      <w:r w:rsidRPr="00CB3D47">
        <w:rPr>
          <w:rFonts w:ascii="Arial Narrow" w:hAnsi="Arial Narrow"/>
          <w:color w:val="000000"/>
          <w:szCs w:val="22"/>
        </w:rPr>
        <w:t>ý</w:t>
      </w:r>
      <w:r w:rsidR="000328E1" w:rsidRPr="00CB3D47">
        <w:rPr>
          <w:rFonts w:ascii="Arial Narrow" w:hAnsi="Arial Narrow"/>
          <w:color w:val="000000"/>
          <w:szCs w:val="22"/>
        </w:rPr>
        <w:t xml:space="preserve"> v obchodním rejstříku vedeném </w:t>
      </w:r>
      <w:r w:rsidR="00B90667">
        <w:rPr>
          <w:rFonts w:ascii="Arial Narrow" w:hAnsi="Arial Narrow"/>
          <w:color w:val="000000"/>
          <w:szCs w:val="22"/>
        </w:rPr>
        <w:t xml:space="preserve">u </w:t>
      </w:r>
      <w:r w:rsidR="00B90667" w:rsidRPr="00B90667">
        <w:rPr>
          <w:rFonts w:ascii="Arial Narrow" w:hAnsi="Arial Narrow"/>
          <w:color w:val="000000"/>
          <w:szCs w:val="22"/>
        </w:rPr>
        <w:t>Městsk</w:t>
      </w:r>
      <w:r w:rsidR="00B90667">
        <w:rPr>
          <w:rFonts w:ascii="Arial Narrow" w:hAnsi="Arial Narrow"/>
          <w:color w:val="000000"/>
          <w:szCs w:val="22"/>
        </w:rPr>
        <w:t>ého</w:t>
      </w:r>
      <w:r w:rsidR="00B90667" w:rsidRPr="00B90667">
        <w:rPr>
          <w:rFonts w:ascii="Arial Narrow" w:hAnsi="Arial Narrow"/>
          <w:color w:val="000000"/>
          <w:szCs w:val="22"/>
        </w:rPr>
        <w:t xml:space="preserve"> soud</w:t>
      </w:r>
      <w:r w:rsidR="00B90667">
        <w:rPr>
          <w:rFonts w:ascii="Arial Narrow" w:hAnsi="Arial Narrow"/>
          <w:color w:val="000000"/>
          <w:szCs w:val="22"/>
        </w:rPr>
        <w:t>u</w:t>
      </w:r>
      <w:r w:rsidR="00B90667" w:rsidRPr="00B90667">
        <w:rPr>
          <w:rFonts w:ascii="Arial Narrow" w:hAnsi="Arial Narrow"/>
          <w:color w:val="000000"/>
          <w:szCs w:val="22"/>
        </w:rPr>
        <w:t xml:space="preserve"> v Praze, sp. zn. C 123499</w:t>
      </w:r>
    </w:p>
    <w:p w14:paraId="29CE7DFE" w14:textId="16C74A2B" w:rsidR="00013546" w:rsidRPr="00CB3D47" w:rsidRDefault="00013546" w:rsidP="00013546">
      <w:pPr>
        <w:rPr>
          <w:rFonts w:ascii="Arial Narrow" w:hAnsi="Arial Narrow"/>
          <w:color w:val="000000"/>
          <w:sz w:val="22"/>
          <w:szCs w:val="22"/>
        </w:rPr>
      </w:pPr>
      <w:r w:rsidRPr="00CB3D47">
        <w:rPr>
          <w:rFonts w:ascii="Arial Narrow" w:hAnsi="Arial Narrow"/>
          <w:color w:val="000000"/>
          <w:sz w:val="22"/>
          <w:szCs w:val="22"/>
        </w:rPr>
        <w:t>IČ</w:t>
      </w:r>
      <w:r w:rsidR="001C32F9" w:rsidRPr="00CB3D47">
        <w:rPr>
          <w:rFonts w:ascii="Arial Narrow" w:hAnsi="Arial Narrow"/>
          <w:color w:val="000000"/>
          <w:sz w:val="22"/>
          <w:szCs w:val="22"/>
        </w:rPr>
        <w:t>O</w:t>
      </w:r>
      <w:r w:rsidRPr="00CB3D47">
        <w:rPr>
          <w:rFonts w:ascii="Arial Narrow" w:hAnsi="Arial Narrow"/>
          <w:color w:val="000000"/>
          <w:sz w:val="22"/>
          <w:szCs w:val="22"/>
        </w:rPr>
        <w:t xml:space="preserve">: </w:t>
      </w:r>
      <w:r w:rsidRPr="00CB3D47">
        <w:rPr>
          <w:rFonts w:ascii="Arial Narrow" w:hAnsi="Arial Narrow"/>
          <w:color w:val="000000"/>
          <w:sz w:val="22"/>
          <w:szCs w:val="22"/>
        </w:rPr>
        <w:tab/>
      </w:r>
      <w:r w:rsidRPr="00CB3D47">
        <w:rPr>
          <w:rFonts w:ascii="Arial Narrow" w:hAnsi="Arial Narrow"/>
          <w:color w:val="000000"/>
          <w:sz w:val="22"/>
          <w:szCs w:val="22"/>
        </w:rPr>
        <w:tab/>
        <w:t xml:space="preserve"> </w:t>
      </w:r>
      <w:r w:rsidRPr="00CB3D47">
        <w:rPr>
          <w:rFonts w:ascii="Arial Narrow" w:hAnsi="Arial Narrow"/>
          <w:color w:val="000000"/>
          <w:sz w:val="22"/>
          <w:szCs w:val="22"/>
        </w:rPr>
        <w:tab/>
      </w:r>
      <w:r w:rsidR="00B90667" w:rsidRPr="00B90667">
        <w:rPr>
          <w:rFonts w:ascii="Arial Narrow" w:hAnsi="Arial Narrow"/>
          <w:color w:val="000000"/>
          <w:sz w:val="22"/>
          <w:szCs w:val="22"/>
        </w:rPr>
        <w:t>27876829</w:t>
      </w:r>
    </w:p>
    <w:p w14:paraId="71C4325E" w14:textId="0BA90DFC" w:rsidR="00013546" w:rsidRPr="00CB3D47" w:rsidRDefault="00013546" w:rsidP="00013546">
      <w:pPr>
        <w:rPr>
          <w:rFonts w:ascii="Arial Narrow" w:hAnsi="Arial Narrow"/>
          <w:color w:val="000000"/>
          <w:sz w:val="22"/>
          <w:szCs w:val="22"/>
        </w:rPr>
      </w:pPr>
      <w:r w:rsidRPr="00CB3D47">
        <w:rPr>
          <w:rFonts w:ascii="Arial Narrow" w:hAnsi="Arial Narrow"/>
          <w:color w:val="000000"/>
          <w:sz w:val="22"/>
          <w:szCs w:val="22"/>
        </w:rPr>
        <w:t xml:space="preserve">DIČ: </w:t>
      </w:r>
      <w:r w:rsidRPr="00CB3D47">
        <w:rPr>
          <w:rFonts w:ascii="Arial Narrow" w:hAnsi="Arial Narrow"/>
          <w:color w:val="000000"/>
          <w:sz w:val="22"/>
          <w:szCs w:val="22"/>
        </w:rPr>
        <w:tab/>
      </w:r>
      <w:r w:rsidRPr="00CB3D47">
        <w:rPr>
          <w:rFonts w:ascii="Arial Narrow" w:hAnsi="Arial Narrow"/>
          <w:color w:val="000000"/>
          <w:sz w:val="22"/>
          <w:szCs w:val="22"/>
        </w:rPr>
        <w:tab/>
      </w:r>
      <w:r w:rsidRPr="00CB3D47">
        <w:rPr>
          <w:rFonts w:ascii="Arial Narrow" w:hAnsi="Arial Narrow"/>
          <w:color w:val="000000"/>
          <w:sz w:val="22"/>
          <w:szCs w:val="22"/>
        </w:rPr>
        <w:tab/>
      </w:r>
      <w:r w:rsidR="00B90667">
        <w:rPr>
          <w:rFonts w:ascii="Arial Narrow" w:hAnsi="Arial Narrow"/>
          <w:color w:val="000000"/>
          <w:sz w:val="22"/>
          <w:szCs w:val="22"/>
        </w:rPr>
        <w:t>CZ</w:t>
      </w:r>
      <w:r w:rsidR="00B90667" w:rsidRPr="00B90667">
        <w:rPr>
          <w:rFonts w:ascii="Arial Narrow" w:hAnsi="Arial Narrow"/>
          <w:color w:val="000000"/>
          <w:sz w:val="22"/>
          <w:szCs w:val="22"/>
        </w:rPr>
        <w:t>27876829</w:t>
      </w:r>
    </w:p>
    <w:p w14:paraId="79A65D51" w14:textId="7B288491" w:rsidR="00B90667" w:rsidRDefault="00013546" w:rsidP="004010FE">
      <w:pPr>
        <w:rPr>
          <w:rFonts w:ascii="Arial Narrow" w:hAnsi="Arial Narrow"/>
          <w:sz w:val="22"/>
          <w:szCs w:val="22"/>
        </w:rPr>
      </w:pPr>
      <w:r w:rsidRPr="00CB3D47">
        <w:rPr>
          <w:rFonts w:ascii="Arial Narrow" w:hAnsi="Arial Narrow"/>
          <w:color w:val="000000"/>
          <w:sz w:val="22"/>
          <w:szCs w:val="22"/>
        </w:rPr>
        <w:t>B</w:t>
      </w:r>
    </w:p>
    <w:p w14:paraId="6DD25417" w14:textId="38F0E9BF" w:rsidR="00B90667" w:rsidRDefault="00B90667" w:rsidP="00013546">
      <w:pPr>
        <w:pStyle w:val="Normlnweb"/>
        <w:rPr>
          <w:rFonts w:ascii="Arial Narrow" w:hAnsi="Arial Narrow"/>
          <w:sz w:val="22"/>
          <w:szCs w:val="22"/>
        </w:rPr>
      </w:pPr>
    </w:p>
    <w:p w14:paraId="66F77749" w14:textId="591DF1CC" w:rsidR="00B90667" w:rsidRDefault="00B90667" w:rsidP="00013546">
      <w:pPr>
        <w:pStyle w:val="Normlnweb"/>
        <w:rPr>
          <w:rFonts w:ascii="Arial Narrow" w:hAnsi="Arial Narrow"/>
          <w:sz w:val="22"/>
          <w:szCs w:val="22"/>
        </w:rPr>
      </w:pPr>
      <w:r>
        <w:rPr>
          <w:rFonts w:ascii="Arial Narrow" w:hAnsi="Arial Narrow"/>
          <w:sz w:val="22"/>
          <w:szCs w:val="22"/>
        </w:rPr>
        <w:t>a</w:t>
      </w:r>
    </w:p>
    <w:p w14:paraId="07B5FADA" w14:textId="77777777" w:rsidR="00B90667" w:rsidRDefault="00B90667" w:rsidP="00013546">
      <w:pPr>
        <w:pStyle w:val="Normlnweb"/>
        <w:rPr>
          <w:rFonts w:ascii="Arial Narrow" w:hAnsi="Arial Narrow"/>
          <w:sz w:val="22"/>
          <w:szCs w:val="22"/>
        </w:rPr>
      </w:pPr>
    </w:p>
    <w:p w14:paraId="02C4035E" w14:textId="74A6D2E8" w:rsidR="00B90667" w:rsidRDefault="00B90667" w:rsidP="00B90667">
      <w:pPr>
        <w:pStyle w:val="Normlnweb"/>
        <w:rPr>
          <w:rFonts w:ascii="Arial Narrow" w:hAnsi="Arial Narrow"/>
          <w:sz w:val="22"/>
          <w:szCs w:val="22"/>
        </w:rPr>
      </w:pPr>
      <w:r>
        <w:rPr>
          <w:rFonts w:ascii="Arial Narrow" w:hAnsi="Arial Narrow"/>
          <w:sz w:val="22"/>
          <w:szCs w:val="22"/>
        </w:rPr>
        <w:t>Druhý společník:</w:t>
      </w:r>
      <w:r w:rsidRPr="00B90667">
        <w:rPr>
          <w:rFonts w:ascii="Arial Narrow" w:hAnsi="Arial Narrow"/>
          <w:sz w:val="22"/>
          <w:szCs w:val="22"/>
        </w:rPr>
        <w:tab/>
      </w:r>
      <w:r w:rsidRPr="00B90667">
        <w:rPr>
          <w:rFonts w:ascii="Arial Narrow" w:hAnsi="Arial Narrow"/>
          <w:sz w:val="22"/>
          <w:szCs w:val="22"/>
        </w:rPr>
        <w:tab/>
      </w:r>
      <w:r w:rsidRPr="008836D1">
        <w:rPr>
          <w:rFonts w:ascii="Arial Narrow" w:hAnsi="Arial Narrow"/>
          <w:b/>
          <w:bCs/>
          <w:sz w:val="22"/>
          <w:szCs w:val="22"/>
        </w:rPr>
        <w:t>HAVEL &amp; PARTNERS s.r.o., advokátní kancelář</w:t>
      </w:r>
    </w:p>
    <w:p w14:paraId="0145D4D6" w14:textId="2B22725C" w:rsidR="008836D1" w:rsidRPr="00B90667" w:rsidRDefault="008836D1" w:rsidP="00B90667">
      <w:pPr>
        <w:pStyle w:val="Normlnweb"/>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836D1">
        <w:rPr>
          <w:rFonts w:ascii="Arial Narrow" w:hAnsi="Arial Narrow"/>
          <w:sz w:val="22"/>
          <w:szCs w:val="22"/>
        </w:rPr>
        <w:t>Na Florenci 2116/15, 110 00 Praha 1 - Nové Město</w:t>
      </w:r>
    </w:p>
    <w:p w14:paraId="34C1EBCA" w14:textId="433CD69B" w:rsidR="00B90667" w:rsidRPr="00B90667" w:rsidRDefault="00B90667" w:rsidP="00B90667">
      <w:pPr>
        <w:pStyle w:val="Normlnweb"/>
        <w:rPr>
          <w:rFonts w:ascii="Arial Narrow" w:hAnsi="Arial Narrow"/>
          <w:sz w:val="22"/>
          <w:szCs w:val="22"/>
        </w:rPr>
      </w:pPr>
      <w:r w:rsidRPr="00B90667">
        <w:rPr>
          <w:rFonts w:ascii="Arial Narrow" w:hAnsi="Arial Narrow"/>
          <w:sz w:val="22"/>
          <w:szCs w:val="22"/>
        </w:rPr>
        <w:t>Zastoupený:</w:t>
      </w:r>
      <w:r w:rsidRPr="00B90667">
        <w:rPr>
          <w:rFonts w:ascii="Arial Narrow" w:hAnsi="Arial Narrow"/>
          <w:sz w:val="22"/>
          <w:szCs w:val="22"/>
        </w:rPr>
        <w:tab/>
      </w:r>
      <w:r w:rsidRPr="00B90667">
        <w:rPr>
          <w:rFonts w:ascii="Arial Narrow" w:hAnsi="Arial Narrow"/>
          <w:sz w:val="22"/>
          <w:szCs w:val="22"/>
        </w:rPr>
        <w:tab/>
        <w:t>Mgr. Josef</w:t>
      </w:r>
      <w:r>
        <w:rPr>
          <w:rFonts w:ascii="Arial Narrow" w:hAnsi="Arial Narrow"/>
          <w:sz w:val="22"/>
          <w:szCs w:val="22"/>
        </w:rPr>
        <w:t xml:space="preserve">em </w:t>
      </w:r>
      <w:r w:rsidRPr="00B90667">
        <w:rPr>
          <w:rFonts w:ascii="Arial Narrow" w:hAnsi="Arial Narrow"/>
          <w:sz w:val="22"/>
          <w:szCs w:val="22"/>
        </w:rPr>
        <w:t>Hlavičk</w:t>
      </w:r>
      <w:r>
        <w:rPr>
          <w:rFonts w:ascii="Arial Narrow" w:hAnsi="Arial Narrow"/>
          <w:sz w:val="22"/>
          <w:szCs w:val="22"/>
        </w:rPr>
        <w:t>ou</w:t>
      </w:r>
      <w:r w:rsidRPr="00B90667">
        <w:rPr>
          <w:rFonts w:ascii="Arial Narrow" w:hAnsi="Arial Narrow"/>
          <w:sz w:val="22"/>
          <w:szCs w:val="22"/>
        </w:rPr>
        <w:t>, jednatel</w:t>
      </w:r>
      <w:r>
        <w:rPr>
          <w:rFonts w:ascii="Arial Narrow" w:hAnsi="Arial Narrow"/>
          <w:sz w:val="22"/>
          <w:szCs w:val="22"/>
        </w:rPr>
        <w:t>em</w:t>
      </w:r>
    </w:p>
    <w:p w14:paraId="0E7F7888" w14:textId="6ABE9874" w:rsidR="00B90667" w:rsidRPr="00B90667" w:rsidRDefault="00B90667" w:rsidP="00B90667">
      <w:pPr>
        <w:pStyle w:val="Normlnweb"/>
        <w:rPr>
          <w:rFonts w:ascii="Arial Narrow" w:hAnsi="Arial Narrow"/>
          <w:sz w:val="22"/>
          <w:szCs w:val="22"/>
        </w:rPr>
      </w:pPr>
      <w:r w:rsidRPr="00B90667">
        <w:rPr>
          <w:rFonts w:ascii="Arial Narrow" w:hAnsi="Arial Narrow"/>
          <w:sz w:val="22"/>
          <w:szCs w:val="22"/>
        </w:rPr>
        <w:t>Zapsaný v obchodním rejstříku vedeném u Městského soudu v Praze, sp. zn. C 1</w:t>
      </w:r>
      <w:r>
        <w:rPr>
          <w:rFonts w:ascii="Arial Narrow" w:hAnsi="Arial Narrow"/>
          <w:sz w:val="22"/>
          <w:szCs w:val="22"/>
        </w:rPr>
        <w:t>14599</w:t>
      </w:r>
    </w:p>
    <w:p w14:paraId="7A97886F" w14:textId="18DCA0E8" w:rsidR="00B90667" w:rsidRPr="00B90667" w:rsidRDefault="00B90667" w:rsidP="00B90667">
      <w:pPr>
        <w:pStyle w:val="Normlnweb"/>
        <w:rPr>
          <w:rFonts w:ascii="Arial Narrow" w:hAnsi="Arial Narrow"/>
          <w:sz w:val="22"/>
          <w:szCs w:val="22"/>
        </w:rPr>
      </w:pPr>
      <w:r w:rsidRPr="00B90667">
        <w:rPr>
          <w:rFonts w:ascii="Arial Narrow" w:hAnsi="Arial Narrow"/>
          <w:sz w:val="22"/>
          <w:szCs w:val="22"/>
        </w:rPr>
        <w:t xml:space="preserve">IČO: </w:t>
      </w:r>
      <w:r w:rsidRPr="00B90667">
        <w:rPr>
          <w:rFonts w:ascii="Arial Narrow" w:hAnsi="Arial Narrow"/>
          <w:sz w:val="22"/>
          <w:szCs w:val="22"/>
        </w:rPr>
        <w:tab/>
      </w:r>
      <w:r w:rsidRPr="00B90667">
        <w:rPr>
          <w:rFonts w:ascii="Arial Narrow" w:hAnsi="Arial Narrow"/>
          <w:sz w:val="22"/>
          <w:szCs w:val="22"/>
        </w:rPr>
        <w:tab/>
        <w:t xml:space="preserve"> </w:t>
      </w:r>
      <w:r w:rsidRPr="00B90667">
        <w:rPr>
          <w:rFonts w:ascii="Arial Narrow" w:hAnsi="Arial Narrow"/>
          <w:sz w:val="22"/>
          <w:szCs w:val="22"/>
        </w:rPr>
        <w:tab/>
        <w:t>26454807</w:t>
      </w:r>
    </w:p>
    <w:p w14:paraId="225A152B" w14:textId="034AEFBA" w:rsidR="00B90667" w:rsidRPr="00B90667" w:rsidRDefault="00B90667" w:rsidP="00B90667">
      <w:pPr>
        <w:pStyle w:val="Normlnweb"/>
        <w:rPr>
          <w:rFonts w:ascii="Arial Narrow" w:hAnsi="Arial Narrow"/>
          <w:sz w:val="22"/>
          <w:szCs w:val="22"/>
        </w:rPr>
      </w:pPr>
      <w:r w:rsidRPr="00B90667">
        <w:rPr>
          <w:rFonts w:ascii="Arial Narrow" w:hAnsi="Arial Narrow"/>
          <w:sz w:val="22"/>
          <w:szCs w:val="22"/>
        </w:rPr>
        <w:t xml:space="preserve">DIČ: </w:t>
      </w:r>
      <w:r w:rsidRPr="00B90667">
        <w:rPr>
          <w:rFonts w:ascii="Arial Narrow" w:hAnsi="Arial Narrow"/>
          <w:sz w:val="22"/>
          <w:szCs w:val="22"/>
        </w:rPr>
        <w:tab/>
      </w:r>
      <w:r w:rsidRPr="00B90667">
        <w:rPr>
          <w:rFonts w:ascii="Arial Narrow" w:hAnsi="Arial Narrow"/>
          <w:sz w:val="22"/>
          <w:szCs w:val="22"/>
        </w:rPr>
        <w:tab/>
      </w:r>
      <w:r w:rsidRPr="00B90667">
        <w:rPr>
          <w:rFonts w:ascii="Arial Narrow" w:hAnsi="Arial Narrow"/>
          <w:sz w:val="22"/>
          <w:szCs w:val="22"/>
        </w:rPr>
        <w:tab/>
        <w:t>CZ26454807</w:t>
      </w:r>
    </w:p>
    <w:p w14:paraId="346FB926" w14:textId="77777777" w:rsidR="004010FE" w:rsidRDefault="004010FE" w:rsidP="00013546">
      <w:pPr>
        <w:pStyle w:val="Normlnweb"/>
        <w:rPr>
          <w:rFonts w:ascii="Arial Narrow" w:hAnsi="Arial Narrow"/>
          <w:snapToGrid/>
          <w:sz w:val="22"/>
          <w:szCs w:val="22"/>
        </w:rPr>
      </w:pPr>
    </w:p>
    <w:p w14:paraId="5C2B15A5" w14:textId="77777777" w:rsidR="004010FE" w:rsidRDefault="004010FE" w:rsidP="00013546">
      <w:pPr>
        <w:pStyle w:val="Normlnweb"/>
        <w:rPr>
          <w:rFonts w:ascii="Arial Narrow" w:hAnsi="Arial Narrow"/>
          <w:snapToGrid/>
          <w:sz w:val="22"/>
          <w:szCs w:val="22"/>
        </w:rPr>
      </w:pPr>
    </w:p>
    <w:p w14:paraId="626514EC" w14:textId="77777777" w:rsidR="004010FE" w:rsidRDefault="004010FE" w:rsidP="00013546">
      <w:pPr>
        <w:pStyle w:val="Normlnweb"/>
        <w:rPr>
          <w:rFonts w:ascii="Arial Narrow" w:hAnsi="Arial Narrow"/>
          <w:snapToGrid/>
          <w:sz w:val="22"/>
          <w:szCs w:val="22"/>
        </w:rPr>
      </w:pPr>
    </w:p>
    <w:p w14:paraId="73A36908" w14:textId="77777777" w:rsidR="004010FE" w:rsidRDefault="004010FE" w:rsidP="00013546">
      <w:pPr>
        <w:pStyle w:val="Normlnweb"/>
        <w:rPr>
          <w:rFonts w:ascii="Arial Narrow" w:hAnsi="Arial Narrow"/>
          <w:snapToGrid/>
          <w:sz w:val="22"/>
          <w:szCs w:val="22"/>
        </w:rPr>
      </w:pPr>
    </w:p>
    <w:p w14:paraId="52CEAE36" w14:textId="77777777" w:rsidR="004010FE" w:rsidRDefault="004010FE" w:rsidP="00013546">
      <w:pPr>
        <w:pStyle w:val="Normlnweb"/>
        <w:rPr>
          <w:rFonts w:ascii="Arial Narrow" w:hAnsi="Arial Narrow"/>
          <w:snapToGrid/>
          <w:sz w:val="22"/>
          <w:szCs w:val="22"/>
        </w:rPr>
      </w:pPr>
    </w:p>
    <w:p w14:paraId="6FC6757F" w14:textId="5F01600D" w:rsidR="00013546" w:rsidRPr="00CB3D47" w:rsidRDefault="00013546" w:rsidP="00013546">
      <w:pPr>
        <w:pStyle w:val="Normlnweb"/>
        <w:rPr>
          <w:rFonts w:ascii="Arial Narrow" w:hAnsi="Arial Narrow"/>
          <w:snapToGrid/>
          <w:sz w:val="22"/>
          <w:szCs w:val="22"/>
        </w:rPr>
      </w:pPr>
      <w:bookmarkStart w:id="0" w:name="_GoBack"/>
      <w:bookmarkEnd w:id="0"/>
      <w:r w:rsidRPr="00CB3D47">
        <w:rPr>
          <w:rFonts w:ascii="Arial Narrow" w:hAnsi="Arial Narrow"/>
          <w:snapToGrid/>
          <w:sz w:val="22"/>
          <w:szCs w:val="22"/>
        </w:rPr>
        <w:tab/>
      </w:r>
    </w:p>
    <w:p w14:paraId="2B967A6E" w14:textId="77777777" w:rsidR="00013546" w:rsidRPr="00CB3D47" w:rsidRDefault="00013546" w:rsidP="00013546">
      <w:pPr>
        <w:pStyle w:val="Zhlav"/>
        <w:tabs>
          <w:tab w:val="clear" w:pos="4536"/>
          <w:tab w:val="clear" w:pos="9072"/>
        </w:tabs>
        <w:rPr>
          <w:rFonts w:ascii="Arial Narrow" w:hAnsi="Arial Narrow"/>
          <w:color w:val="000000"/>
        </w:rPr>
      </w:pPr>
      <w:r w:rsidRPr="00CB3D47">
        <w:rPr>
          <w:rFonts w:ascii="Arial Narrow" w:hAnsi="Arial Narrow"/>
          <w:color w:val="000000"/>
        </w:rPr>
        <w:lastRenderedPageBreak/>
        <w:t>dále jen „</w:t>
      </w:r>
      <w:r w:rsidR="00641F54" w:rsidRPr="00CB3D47">
        <w:rPr>
          <w:rFonts w:ascii="Arial Narrow" w:hAnsi="Arial Narrow"/>
          <w:color w:val="000000"/>
        </w:rPr>
        <w:t>Příkazník</w:t>
      </w:r>
      <w:r w:rsidRPr="00CB3D47">
        <w:rPr>
          <w:rFonts w:ascii="Arial Narrow" w:hAnsi="Arial Narrow"/>
          <w:color w:val="000000"/>
        </w:rPr>
        <w:t>“</w:t>
      </w:r>
    </w:p>
    <w:p w14:paraId="46E39A03" w14:textId="77777777" w:rsidR="00C92D60" w:rsidRDefault="00C92D60" w:rsidP="00024776">
      <w:pPr>
        <w:rPr>
          <w:rFonts w:ascii="Arial Narrow" w:hAnsi="Arial Narrow"/>
          <w:color w:val="000000"/>
          <w:sz w:val="22"/>
        </w:rPr>
      </w:pPr>
    </w:p>
    <w:p w14:paraId="24984CF1" w14:textId="1D2ECD52" w:rsidR="00F85B39" w:rsidRDefault="00F85B39" w:rsidP="00024776">
      <w:pPr>
        <w:rPr>
          <w:rFonts w:ascii="Arial Narrow" w:hAnsi="Arial Narrow"/>
          <w:color w:val="000000"/>
          <w:sz w:val="22"/>
        </w:rPr>
      </w:pPr>
      <w:r>
        <w:rPr>
          <w:rFonts w:ascii="Arial Narrow" w:hAnsi="Arial Narrow"/>
          <w:color w:val="000000"/>
          <w:sz w:val="22"/>
        </w:rPr>
        <w:t>uzavřená na základě výsledku zadávacího řízení veřejné zakázky s názvem „</w:t>
      </w:r>
      <w:r w:rsidR="00A34EB1" w:rsidRPr="00A34EB1">
        <w:rPr>
          <w:rFonts w:ascii="Arial Narrow" w:hAnsi="Arial Narrow"/>
          <w:color w:val="000000"/>
          <w:sz w:val="22"/>
        </w:rPr>
        <w:t>Příprava a poradenství k realizaci projektu – Společný energeticky úsporný projekt v Národním divadle, Areálu sv. Anny a Stavovském divadle k podpoře z programu NPO/NPŽP</w:t>
      </w:r>
      <w:r>
        <w:rPr>
          <w:rFonts w:ascii="Arial Narrow" w:hAnsi="Arial Narrow"/>
          <w:color w:val="000000"/>
          <w:sz w:val="22"/>
        </w:rPr>
        <w:t>“ (dále jen „VZ“).</w:t>
      </w:r>
    </w:p>
    <w:p w14:paraId="01CC89F4" w14:textId="77777777" w:rsidR="00F85B39" w:rsidRDefault="00F85B39" w:rsidP="00024776">
      <w:pPr>
        <w:rPr>
          <w:rFonts w:ascii="Arial Narrow" w:hAnsi="Arial Narrow"/>
          <w:color w:val="000000"/>
          <w:sz w:val="22"/>
        </w:rPr>
      </w:pPr>
    </w:p>
    <w:p w14:paraId="1ED5054C" w14:textId="77777777" w:rsidR="00F85B39" w:rsidRDefault="00F85B39" w:rsidP="00024776">
      <w:pPr>
        <w:rPr>
          <w:rFonts w:ascii="Arial Narrow" w:hAnsi="Arial Narrow"/>
          <w:color w:val="000000"/>
          <w:sz w:val="22"/>
        </w:rPr>
      </w:pPr>
    </w:p>
    <w:p w14:paraId="266E5738" w14:textId="77777777" w:rsidR="00024776" w:rsidRPr="00CB3D47" w:rsidRDefault="00024776" w:rsidP="00B22FA1">
      <w:pPr>
        <w:spacing w:before="240" w:after="240"/>
        <w:jc w:val="center"/>
        <w:rPr>
          <w:rFonts w:ascii="Arial Narrow" w:hAnsi="Arial Narrow"/>
          <w:color w:val="000000"/>
        </w:rPr>
      </w:pPr>
      <w:r w:rsidRPr="00CB3D47">
        <w:rPr>
          <w:rFonts w:ascii="Arial Narrow" w:hAnsi="Arial Narrow"/>
          <w:b/>
          <w:color w:val="000000"/>
        </w:rPr>
        <w:t xml:space="preserve">2) </w:t>
      </w:r>
      <w:r w:rsidR="00C92D60" w:rsidRPr="00CB3D47">
        <w:rPr>
          <w:rFonts w:ascii="Arial Narrow" w:hAnsi="Arial Narrow"/>
          <w:b/>
          <w:color w:val="000000"/>
        </w:rPr>
        <w:t>Úvodní ustanovení</w:t>
      </w:r>
    </w:p>
    <w:p w14:paraId="7214C6AC" w14:textId="13A0EDEF" w:rsidR="001547D6" w:rsidRPr="00CB3D47" w:rsidRDefault="00C92D60" w:rsidP="007C0D1A">
      <w:pPr>
        <w:pStyle w:val="slovn1"/>
        <w:numPr>
          <w:ilvl w:val="1"/>
          <w:numId w:val="5"/>
        </w:numPr>
        <w:spacing w:before="120" w:after="120"/>
        <w:ind w:left="426"/>
        <w:rPr>
          <w:color w:val="000000"/>
        </w:rPr>
      </w:pPr>
      <w:r w:rsidRPr="00CB3D47">
        <w:rPr>
          <w:color w:val="000000"/>
        </w:rPr>
        <w:t>Osoby oprávněné k</w:t>
      </w:r>
      <w:r w:rsidR="00F85B39">
        <w:rPr>
          <w:color w:val="000000"/>
        </w:rPr>
        <w:t> </w:t>
      </w:r>
      <w:r w:rsidRPr="00CB3D47">
        <w:rPr>
          <w:color w:val="000000"/>
        </w:rPr>
        <w:t>podpisu smlouvy uvedené v</w:t>
      </w:r>
      <w:r w:rsidR="00F85B39">
        <w:rPr>
          <w:color w:val="000000"/>
        </w:rPr>
        <w:t> </w:t>
      </w:r>
      <w:r w:rsidRPr="00CB3D47">
        <w:rPr>
          <w:color w:val="000000"/>
        </w:rPr>
        <w:t>záhlaví smlouvy prohlašují, že jsou oprávněny v</w:t>
      </w:r>
      <w:r w:rsidR="00F85B39">
        <w:rPr>
          <w:color w:val="000000"/>
        </w:rPr>
        <w:t> </w:t>
      </w:r>
      <w:r w:rsidRPr="00CB3D47">
        <w:rPr>
          <w:color w:val="000000"/>
        </w:rPr>
        <w:t>souladu s</w:t>
      </w:r>
      <w:r w:rsidR="00F85B39">
        <w:rPr>
          <w:color w:val="000000"/>
        </w:rPr>
        <w:t> </w:t>
      </w:r>
      <w:r w:rsidRPr="00CB3D47">
        <w:rPr>
          <w:color w:val="000000"/>
        </w:rPr>
        <w:t>obecně závaznými právními předpisy a vnitřními předpisy příslušné smluvní strany podepsat bez dalšího tuto příkazní smlouvu.</w:t>
      </w:r>
    </w:p>
    <w:p w14:paraId="2216B1B1" w14:textId="3947944B" w:rsidR="00873896" w:rsidRPr="00CB3D47" w:rsidRDefault="00C92D60" w:rsidP="007C0D1A">
      <w:pPr>
        <w:pStyle w:val="slovn1"/>
        <w:numPr>
          <w:ilvl w:val="1"/>
          <w:numId w:val="5"/>
        </w:numPr>
        <w:spacing w:before="120" w:after="120"/>
        <w:ind w:left="426"/>
        <w:rPr>
          <w:color w:val="000000"/>
        </w:rPr>
      </w:pPr>
      <w:r w:rsidRPr="00CB3D47">
        <w:rPr>
          <w:color w:val="000000"/>
        </w:rPr>
        <w:t>Příkazník prohlašuje, že má všechna podnikatelská oprávnění potřebná k</w:t>
      </w:r>
      <w:r w:rsidR="00F85B39">
        <w:rPr>
          <w:color w:val="000000"/>
        </w:rPr>
        <w:t> </w:t>
      </w:r>
      <w:r w:rsidRPr="00CB3D47">
        <w:rPr>
          <w:color w:val="000000"/>
        </w:rPr>
        <w:t>realizaci této smlouvy. Příkazník dále prohlašuje, že má rozsáhlé odborné zkušenosti potřebné k</w:t>
      </w:r>
      <w:r w:rsidR="00F85B39">
        <w:rPr>
          <w:color w:val="000000"/>
        </w:rPr>
        <w:t> </w:t>
      </w:r>
      <w:r w:rsidRPr="00CB3D47">
        <w:rPr>
          <w:color w:val="000000"/>
        </w:rPr>
        <w:t>realizaci této smlouvy a že disponuje všemi potřebnými personálními, technickými i ekonomickými zdroji pro činnost dle této smlouvy.</w:t>
      </w:r>
    </w:p>
    <w:p w14:paraId="4AF02ECA" w14:textId="15EA3CAF" w:rsidR="00F8074A" w:rsidRDefault="00C92D60" w:rsidP="00F8074A">
      <w:pPr>
        <w:pStyle w:val="slovn1"/>
        <w:numPr>
          <w:ilvl w:val="1"/>
          <w:numId w:val="5"/>
        </w:numPr>
        <w:spacing w:before="120" w:after="120"/>
        <w:ind w:left="426"/>
        <w:rPr>
          <w:color w:val="000000"/>
        </w:rPr>
      </w:pPr>
      <w:r w:rsidRPr="00CB3D47">
        <w:rPr>
          <w:color w:val="000000"/>
        </w:rPr>
        <w:t xml:space="preserve">Příkazce hodlá snížit energetickou náročnost </w:t>
      </w:r>
      <w:r w:rsidR="008D3C44" w:rsidRPr="00CB3D47">
        <w:rPr>
          <w:color w:val="000000"/>
        </w:rPr>
        <w:t>v</w:t>
      </w:r>
      <w:r w:rsidR="00F85B39">
        <w:rPr>
          <w:color w:val="000000"/>
        </w:rPr>
        <w:t> </w:t>
      </w:r>
      <w:r w:rsidR="007738E6" w:rsidRPr="00CB3D47">
        <w:rPr>
          <w:color w:val="000000"/>
        </w:rPr>
        <w:t xml:space="preserve">areálu </w:t>
      </w:r>
      <w:r w:rsidR="005A1AAA">
        <w:rPr>
          <w:rFonts w:cs="Times New Roman"/>
          <w:color w:val="000000"/>
        </w:rPr>
        <w:t>Národního divadla, který zahrnuje historickou budovu ND a areál dostavby ND (Nová scéna, provozní budovy, suterény)</w:t>
      </w:r>
      <w:r w:rsidR="005A1AAA" w:rsidRPr="00CB3D47">
        <w:rPr>
          <w:color w:val="000000"/>
        </w:rPr>
        <w:t xml:space="preserve">, </w:t>
      </w:r>
      <w:r w:rsidR="008D3C44" w:rsidRPr="00CB3D47">
        <w:rPr>
          <w:color w:val="000000"/>
        </w:rPr>
        <w:t>s</w:t>
      </w:r>
      <w:r w:rsidR="00F85B39">
        <w:rPr>
          <w:color w:val="000000"/>
        </w:rPr>
        <w:t> </w:t>
      </w:r>
      <w:r w:rsidR="00374F01" w:rsidRPr="00CB3D47">
        <w:rPr>
          <w:color w:val="000000"/>
        </w:rPr>
        <w:t>využitím dotace z</w:t>
      </w:r>
      <w:r w:rsidR="00430033" w:rsidRPr="00CB3D47">
        <w:rPr>
          <w:color w:val="000000"/>
        </w:rPr>
        <w:t> „</w:t>
      </w:r>
      <w:r w:rsidR="00374F01" w:rsidRPr="00CB3D47">
        <w:rPr>
          <w:color w:val="000000"/>
        </w:rPr>
        <w:t>N</w:t>
      </w:r>
      <w:r w:rsidR="00430033" w:rsidRPr="00CB3D47">
        <w:rPr>
          <w:color w:val="000000"/>
        </w:rPr>
        <w:t>árodního programu životní prostředí“ dále jen „N</w:t>
      </w:r>
      <w:r w:rsidR="00374F01" w:rsidRPr="00CB3D47">
        <w:rPr>
          <w:color w:val="000000"/>
        </w:rPr>
        <w:t>PŽP</w:t>
      </w:r>
      <w:r w:rsidR="00430033" w:rsidRPr="00CB3D47">
        <w:rPr>
          <w:color w:val="000000"/>
        </w:rPr>
        <w:t>“</w:t>
      </w:r>
      <w:r w:rsidR="00374F01" w:rsidRPr="00CB3D47">
        <w:rPr>
          <w:color w:val="000000"/>
        </w:rPr>
        <w:t xml:space="preserve"> (NPŽP-NPO 12/2021 – NPŽP 8.1)</w:t>
      </w:r>
      <w:r w:rsidRPr="00CB3D47">
        <w:rPr>
          <w:color w:val="000000"/>
        </w:rPr>
        <w:t xml:space="preserve">. Pro realizaci tohoto záměru hodlá využít </w:t>
      </w:r>
      <w:r w:rsidR="008D3C44" w:rsidRPr="00CB3D47">
        <w:rPr>
          <w:color w:val="000000"/>
        </w:rPr>
        <w:t>metodu Design &amp; Build (D&amp;B)</w:t>
      </w:r>
      <w:r w:rsidR="00B150CA">
        <w:rPr>
          <w:color w:val="000000"/>
        </w:rPr>
        <w:t>/EPC</w:t>
      </w:r>
      <w:r w:rsidR="008D3C44" w:rsidRPr="00CB3D47">
        <w:rPr>
          <w:color w:val="000000"/>
        </w:rPr>
        <w:t>.</w:t>
      </w:r>
    </w:p>
    <w:p w14:paraId="4B8DF5ED" w14:textId="33E48D5E" w:rsidR="00F8074A" w:rsidRPr="00F8074A" w:rsidRDefault="00F8074A" w:rsidP="009F0EF9">
      <w:pPr>
        <w:pStyle w:val="slovn1"/>
        <w:numPr>
          <w:ilvl w:val="1"/>
          <w:numId w:val="5"/>
        </w:numPr>
        <w:spacing w:before="120" w:after="120"/>
        <w:ind w:left="426"/>
        <w:rPr>
          <w:color w:val="000000"/>
        </w:rPr>
      </w:pPr>
      <w:r w:rsidRPr="00F8074A">
        <w:rPr>
          <w:color w:val="000000"/>
        </w:rPr>
        <w:t>Tato smlouva plně respektuje § 43 zákona č. 134/2016 Sb., o zadávání veřejných zakázek, ve znění pozděj</w:t>
      </w:r>
      <w:r>
        <w:rPr>
          <w:color w:val="000000"/>
        </w:rPr>
        <w:t>ších předpisů</w:t>
      </w:r>
      <w:r w:rsidRPr="00F8074A">
        <w:rPr>
          <w:color w:val="000000"/>
        </w:rPr>
        <w:t xml:space="preserve">, tj. Příkazník není ve střetu zájmů podle § 44 zákona a nebude se účastnit příslušného zadávacího řízení, jež je předmětem této smlouvy. </w:t>
      </w:r>
    </w:p>
    <w:p w14:paraId="17457393" w14:textId="2FDAC2AB" w:rsidR="00F8074A" w:rsidRDefault="00F8074A" w:rsidP="009F0EF9">
      <w:pPr>
        <w:pStyle w:val="slovn1"/>
        <w:numPr>
          <w:ilvl w:val="1"/>
          <w:numId w:val="5"/>
        </w:numPr>
        <w:spacing w:before="120" w:after="120"/>
        <w:ind w:left="426"/>
        <w:rPr>
          <w:color w:val="000000"/>
        </w:rPr>
      </w:pPr>
      <w:r w:rsidRPr="00F8074A">
        <w:rPr>
          <w:color w:val="000000"/>
        </w:rPr>
        <w:t>Příkazník taktéž prohlašuje, že mu touto smlouvou nebude uděleno zmocnění k provedení výběru dodavatele, vyloučení účastníka zadávacího řízení, zrušení zadávacího řízení</w:t>
      </w:r>
      <w:r>
        <w:rPr>
          <w:color w:val="000000"/>
        </w:rPr>
        <w:t xml:space="preserve"> </w:t>
      </w:r>
      <w:r w:rsidRPr="00F8074A">
        <w:rPr>
          <w:color w:val="000000"/>
        </w:rPr>
        <w:t>a rozhodnutí o námitkách.</w:t>
      </w:r>
    </w:p>
    <w:p w14:paraId="766AF8E7" w14:textId="5626C616" w:rsidR="0015130E" w:rsidRPr="00F8074A" w:rsidRDefault="0015130E" w:rsidP="000F6401">
      <w:pPr>
        <w:pStyle w:val="slovn1"/>
        <w:numPr>
          <w:ilvl w:val="1"/>
          <w:numId w:val="5"/>
        </w:numPr>
        <w:spacing w:before="120" w:after="120"/>
        <w:ind w:left="426" w:hanging="426"/>
        <w:rPr>
          <w:color w:val="000000"/>
        </w:rPr>
      </w:pPr>
      <w:r>
        <w:rPr>
          <w:color w:val="000000"/>
        </w:rPr>
        <w:t xml:space="preserve">Příkazce prohlašuje, že pro realizaci akce: </w:t>
      </w:r>
      <w:r w:rsidR="00D7679E" w:rsidRPr="00D7679E">
        <w:rPr>
          <w:color w:val="000000"/>
        </w:rPr>
        <w:t>Společný energeticky úsporný projekt v Národním divadle, Areálu sv. Anny a Stavovském divadle k podpoře z programu NPO/NPŽP</w:t>
      </w:r>
      <w:r>
        <w:rPr>
          <w:color w:val="000000"/>
        </w:rPr>
        <w:t xml:space="preserve"> nedisponuje vlastními finančními zdroji s výjimkou zdrojů pro hrazení DPH</w:t>
      </w:r>
      <w:r w:rsidRPr="000D584D">
        <w:rPr>
          <w:color w:val="000000"/>
        </w:rPr>
        <w:t>. Příkazník</w:t>
      </w:r>
      <w:r>
        <w:rPr>
          <w:color w:val="000000"/>
        </w:rPr>
        <w:t xml:space="preserve"> musí konat takovým způsobem, aby v rámci akce nevznikly neuznatelné náklady v rámci použitého dotačního titulu, pokud nebude vzájemně dohodnuto jinak.</w:t>
      </w:r>
    </w:p>
    <w:p w14:paraId="6160AF4E" w14:textId="77777777" w:rsidR="00BC1829" w:rsidRPr="00CB3D47" w:rsidRDefault="00BC1829" w:rsidP="00BC1829">
      <w:pPr>
        <w:pStyle w:val="slovn1"/>
        <w:numPr>
          <w:ilvl w:val="0"/>
          <w:numId w:val="0"/>
        </w:numPr>
        <w:spacing w:before="120" w:after="120"/>
        <w:ind w:left="426"/>
        <w:rPr>
          <w:color w:val="000000"/>
        </w:rPr>
      </w:pPr>
    </w:p>
    <w:p w14:paraId="553224D1" w14:textId="77777777" w:rsidR="00024776" w:rsidRPr="00414FFF" w:rsidRDefault="00024776" w:rsidP="00B22FA1">
      <w:pPr>
        <w:spacing w:before="240" w:after="240"/>
        <w:jc w:val="center"/>
        <w:rPr>
          <w:rFonts w:ascii="Arial Narrow" w:hAnsi="Arial Narrow"/>
          <w:b/>
          <w:color w:val="000000"/>
        </w:rPr>
      </w:pPr>
      <w:r w:rsidRPr="00414FFF">
        <w:rPr>
          <w:rFonts w:ascii="Arial Narrow" w:hAnsi="Arial Narrow"/>
          <w:b/>
          <w:color w:val="000000"/>
        </w:rPr>
        <w:t xml:space="preserve">3) </w:t>
      </w:r>
      <w:r w:rsidR="00157C05" w:rsidRPr="00414FFF">
        <w:rPr>
          <w:rFonts w:ascii="Arial Narrow" w:hAnsi="Arial Narrow"/>
          <w:b/>
          <w:color w:val="000000"/>
        </w:rPr>
        <w:t>Předmět smlouvy</w:t>
      </w:r>
    </w:p>
    <w:p w14:paraId="7FBB4BD3" w14:textId="38BCEB92" w:rsidR="00C5205B" w:rsidRPr="00414FFF" w:rsidRDefault="00F71BB7" w:rsidP="007C0D1A">
      <w:pPr>
        <w:pStyle w:val="slovn1"/>
        <w:numPr>
          <w:ilvl w:val="1"/>
          <w:numId w:val="6"/>
        </w:numPr>
        <w:spacing w:before="120" w:after="120"/>
        <w:ind w:left="426"/>
        <w:rPr>
          <w:color w:val="000000"/>
        </w:rPr>
      </w:pPr>
      <w:r w:rsidRPr="00414FFF">
        <w:rPr>
          <w:color w:val="000000"/>
        </w:rPr>
        <w:t>Předmět</w:t>
      </w:r>
      <w:r w:rsidR="00157C05" w:rsidRPr="00414FFF">
        <w:rPr>
          <w:color w:val="000000"/>
        </w:rPr>
        <w:t>em této smlouvy je poskytnutí služeb spočívajících v</w:t>
      </w:r>
      <w:r w:rsidR="00F85B39" w:rsidRPr="00414FFF">
        <w:rPr>
          <w:color w:val="000000"/>
        </w:rPr>
        <w:t> </w:t>
      </w:r>
      <w:r w:rsidR="00157C05" w:rsidRPr="00414FFF">
        <w:rPr>
          <w:color w:val="000000"/>
        </w:rPr>
        <w:t>přípravě a organizaci zadávacího řízení formou jednacího řízení s</w:t>
      </w:r>
      <w:r w:rsidR="00F85B39" w:rsidRPr="00414FFF">
        <w:rPr>
          <w:color w:val="000000"/>
        </w:rPr>
        <w:t> </w:t>
      </w:r>
      <w:r w:rsidR="00157C05" w:rsidRPr="00414FFF">
        <w:rPr>
          <w:color w:val="000000"/>
        </w:rPr>
        <w:t>uveřejněním v</w:t>
      </w:r>
      <w:r w:rsidR="00F85B39" w:rsidRPr="00414FFF">
        <w:rPr>
          <w:color w:val="000000"/>
        </w:rPr>
        <w:t> </w:t>
      </w:r>
      <w:r w:rsidR="00157C05" w:rsidRPr="00414FFF">
        <w:rPr>
          <w:color w:val="000000"/>
        </w:rPr>
        <w:t>souladu se zákonem č. 134/2016 Sb., o zadávání veřejných zakázek, ve znění pozdějších předpisů (dále jen ZZVZ)</w:t>
      </w:r>
      <w:r w:rsidR="005D69B5" w:rsidRPr="00414FFF">
        <w:rPr>
          <w:color w:val="000000"/>
        </w:rPr>
        <w:t>,</w:t>
      </w:r>
      <w:r w:rsidR="00157C05" w:rsidRPr="00414FFF">
        <w:rPr>
          <w:color w:val="000000"/>
        </w:rPr>
        <w:t xml:space="preserve"> a </w:t>
      </w:r>
      <w:r w:rsidR="005D69B5" w:rsidRPr="00414FFF">
        <w:rPr>
          <w:color w:val="000000"/>
        </w:rPr>
        <w:t>v</w:t>
      </w:r>
      <w:r w:rsidR="00F85B39" w:rsidRPr="00414FFF">
        <w:rPr>
          <w:color w:val="000000"/>
        </w:rPr>
        <w:t> </w:t>
      </w:r>
      <w:r w:rsidR="005D69B5" w:rsidRPr="00414FFF">
        <w:rPr>
          <w:color w:val="000000"/>
        </w:rPr>
        <w:t>souladu s</w:t>
      </w:r>
      <w:r w:rsidR="00F85B39" w:rsidRPr="00414FFF">
        <w:rPr>
          <w:color w:val="000000"/>
        </w:rPr>
        <w:t> </w:t>
      </w:r>
      <w:r w:rsidR="00962E1F" w:rsidRPr="00414FFF">
        <w:rPr>
          <w:color w:val="000000"/>
        </w:rPr>
        <w:t xml:space="preserve">pokyny pro zadávání zakázek pro programy spolufinancované z rozpočtu </w:t>
      </w:r>
      <w:r w:rsidR="00785E6F">
        <w:rPr>
          <w:color w:val="000000"/>
        </w:rPr>
        <w:t xml:space="preserve">Státního fondu životního prostředí (dále jen </w:t>
      </w:r>
      <w:r w:rsidR="00962E1F" w:rsidRPr="00414FFF">
        <w:rPr>
          <w:color w:val="000000"/>
        </w:rPr>
        <w:t>SFŽP</w:t>
      </w:r>
      <w:r w:rsidR="00785E6F">
        <w:rPr>
          <w:color w:val="000000"/>
        </w:rPr>
        <w:t>)</w:t>
      </w:r>
      <w:r w:rsidR="00962E1F" w:rsidRPr="00414FFF">
        <w:rPr>
          <w:color w:val="000000"/>
        </w:rPr>
        <w:t xml:space="preserve"> v platném znění</w:t>
      </w:r>
      <w:r w:rsidR="0024231A" w:rsidRPr="00414FFF">
        <w:rPr>
          <w:color w:val="000000"/>
        </w:rPr>
        <w:t xml:space="preserve"> (dále jen pokyny</w:t>
      </w:r>
      <w:r w:rsidR="00AF6DC7" w:rsidRPr="00414FFF">
        <w:rPr>
          <w:color w:val="000000"/>
        </w:rPr>
        <w:t xml:space="preserve"> pro VZ</w:t>
      </w:r>
      <w:r w:rsidR="0024231A" w:rsidRPr="00414FFF">
        <w:rPr>
          <w:color w:val="000000"/>
        </w:rPr>
        <w:t xml:space="preserve"> SFŽP</w:t>
      </w:r>
      <w:r w:rsidR="00D60050" w:rsidRPr="00414FFF">
        <w:rPr>
          <w:color w:val="000000"/>
        </w:rPr>
        <w:t>)</w:t>
      </w:r>
      <w:r w:rsidR="005D69B5" w:rsidRPr="00414FFF">
        <w:rPr>
          <w:color w:val="000000"/>
        </w:rPr>
        <w:t>.</w:t>
      </w:r>
    </w:p>
    <w:p w14:paraId="4F58DF0E" w14:textId="40CC7130" w:rsidR="00ED32AF" w:rsidRDefault="00FE2FFF" w:rsidP="00FE2FFF">
      <w:pPr>
        <w:pStyle w:val="slovn1"/>
        <w:numPr>
          <w:ilvl w:val="0"/>
          <w:numId w:val="0"/>
        </w:numPr>
        <w:spacing w:before="120" w:after="120"/>
        <w:ind w:left="426"/>
        <w:rPr>
          <w:color w:val="000000"/>
        </w:rPr>
      </w:pPr>
      <w:r w:rsidRPr="00414FFF">
        <w:rPr>
          <w:color w:val="000000"/>
        </w:rPr>
        <w:t>Předmět smlouvy bude konkrétně sestávat z</w:t>
      </w:r>
      <w:r w:rsidR="00F85B39" w:rsidRPr="00414FFF">
        <w:rPr>
          <w:color w:val="000000"/>
        </w:rPr>
        <w:t> </w:t>
      </w:r>
      <w:r w:rsidRPr="00414FFF">
        <w:rPr>
          <w:color w:val="000000"/>
        </w:rPr>
        <w:t xml:space="preserve">dílčích </w:t>
      </w:r>
      <w:r w:rsidR="00DC27B9" w:rsidRPr="00414FFF">
        <w:rPr>
          <w:color w:val="000000"/>
        </w:rPr>
        <w:t xml:space="preserve">služeb </w:t>
      </w:r>
      <w:r w:rsidRPr="00414FFF">
        <w:rPr>
          <w:color w:val="000000"/>
        </w:rPr>
        <w:t>popsaných v</w:t>
      </w:r>
      <w:r w:rsidR="00F85B39" w:rsidRPr="00414FFF">
        <w:rPr>
          <w:color w:val="000000"/>
        </w:rPr>
        <w:t> </w:t>
      </w:r>
      <w:r w:rsidRPr="00414FFF">
        <w:rPr>
          <w:color w:val="000000"/>
        </w:rPr>
        <w:t>odstavcích 3</w:t>
      </w:r>
      <w:r w:rsidR="005835DE" w:rsidRPr="00414FFF">
        <w:rPr>
          <w:color w:val="000000"/>
        </w:rPr>
        <w:t>.</w:t>
      </w:r>
      <w:r w:rsidRPr="00414FFF">
        <w:rPr>
          <w:color w:val="000000"/>
        </w:rPr>
        <w:t>2</w:t>
      </w:r>
      <w:r w:rsidR="005835DE" w:rsidRPr="00414FFF">
        <w:rPr>
          <w:color w:val="000000"/>
        </w:rPr>
        <w:t>.</w:t>
      </w:r>
      <w:r w:rsidRPr="00414FFF">
        <w:rPr>
          <w:color w:val="000000"/>
        </w:rPr>
        <w:t xml:space="preserve"> až 3</w:t>
      </w:r>
      <w:r w:rsidR="005835DE" w:rsidRPr="00414FFF">
        <w:rPr>
          <w:color w:val="000000"/>
        </w:rPr>
        <w:t>.</w:t>
      </w:r>
      <w:r w:rsidR="00DC27B9" w:rsidRPr="00414FFF">
        <w:rPr>
          <w:color w:val="000000"/>
        </w:rPr>
        <w:t>7., resp. 3.8</w:t>
      </w:r>
      <w:r w:rsidR="005835DE" w:rsidRPr="00414FFF">
        <w:rPr>
          <w:color w:val="000000"/>
        </w:rPr>
        <w:t>.</w:t>
      </w:r>
      <w:r w:rsidRPr="00414FFF" w:rsidDel="00FE2FFF">
        <w:rPr>
          <w:color w:val="000000"/>
        </w:rPr>
        <w:t xml:space="preserve"> </w:t>
      </w:r>
      <w:r w:rsidR="00DC27B9" w:rsidRPr="00414FFF">
        <w:rPr>
          <w:color w:val="000000"/>
        </w:rPr>
        <w:t>této smlouvy.</w:t>
      </w:r>
    </w:p>
    <w:p w14:paraId="5F2B460F" w14:textId="77777777" w:rsidR="00392F96" w:rsidRDefault="00392F96" w:rsidP="00FE2FFF">
      <w:pPr>
        <w:pStyle w:val="slovn1"/>
        <w:numPr>
          <w:ilvl w:val="0"/>
          <w:numId w:val="0"/>
        </w:numPr>
        <w:spacing w:before="120" w:after="120"/>
        <w:ind w:left="426"/>
        <w:rPr>
          <w:color w:val="000000"/>
        </w:rPr>
      </w:pPr>
    </w:p>
    <w:p w14:paraId="4D89AB37" w14:textId="77777777" w:rsidR="00ED19AF" w:rsidRPr="00CB3D47" w:rsidRDefault="00ED19AF" w:rsidP="00FE2FFF">
      <w:pPr>
        <w:pStyle w:val="slovn1"/>
        <w:numPr>
          <w:ilvl w:val="0"/>
          <w:numId w:val="0"/>
        </w:numPr>
        <w:spacing w:before="120" w:after="120"/>
        <w:ind w:left="426"/>
        <w:rPr>
          <w:color w:val="000000"/>
        </w:rPr>
      </w:pPr>
    </w:p>
    <w:p w14:paraId="1F71EA3D" w14:textId="4B19E1D7" w:rsidR="00ED32AF" w:rsidRPr="006266DF" w:rsidRDefault="00ED32AF" w:rsidP="007C0D1A">
      <w:pPr>
        <w:pStyle w:val="slovn1"/>
        <w:numPr>
          <w:ilvl w:val="1"/>
          <w:numId w:val="6"/>
        </w:numPr>
        <w:spacing w:before="120" w:after="120"/>
        <w:ind w:left="426"/>
        <w:rPr>
          <w:b/>
          <w:bCs/>
          <w:color w:val="000000"/>
        </w:rPr>
      </w:pPr>
      <w:r w:rsidRPr="006266DF">
        <w:rPr>
          <w:b/>
          <w:bCs/>
          <w:color w:val="000000"/>
        </w:rPr>
        <w:t>P</w:t>
      </w:r>
      <w:r w:rsidR="008C6B6B" w:rsidRPr="006266DF">
        <w:rPr>
          <w:b/>
          <w:bCs/>
          <w:color w:val="000000"/>
        </w:rPr>
        <w:t>ředběžná tržní konzultace</w:t>
      </w:r>
      <w:r w:rsidR="003F0BCE" w:rsidRPr="006266DF">
        <w:rPr>
          <w:b/>
          <w:bCs/>
          <w:color w:val="000000"/>
        </w:rPr>
        <w:t xml:space="preserve"> a přípravné práce</w:t>
      </w:r>
      <w:r w:rsidR="00F85B39" w:rsidRPr="006266DF">
        <w:rPr>
          <w:b/>
          <w:bCs/>
          <w:color w:val="000000"/>
        </w:rPr>
        <w:t xml:space="preserve"> </w:t>
      </w:r>
    </w:p>
    <w:p w14:paraId="7033EAF1" w14:textId="7E9339EF" w:rsidR="008C6B6B" w:rsidRPr="006266DF" w:rsidRDefault="00E14C05" w:rsidP="008C6B6B">
      <w:pPr>
        <w:numPr>
          <w:ilvl w:val="0"/>
          <w:numId w:val="32"/>
        </w:numPr>
        <w:rPr>
          <w:rFonts w:ascii="Arial Narrow" w:hAnsi="Arial Narrow" w:cs="Arial"/>
          <w:color w:val="000000"/>
          <w:sz w:val="22"/>
        </w:rPr>
      </w:pPr>
      <w:r w:rsidRPr="006266DF">
        <w:rPr>
          <w:rFonts w:ascii="Arial Narrow" w:hAnsi="Arial Narrow" w:cs="Arial"/>
          <w:color w:val="000000"/>
          <w:sz w:val="22"/>
        </w:rPr>
        <w:t>Vyhodnocení</w:t>
      </w:r>
      <w:r w:rsidR="008C6B6B" w:rsidRPr="006266DF">
        <w:rPr>
          <w:rFonts w:ascii="Arial Narrow" w:hAnsi="Arial Narrow" w:cs="Arial"/>
          <w:color w:val="000000"/>
          <w:sz w:val="22"/>
        </w:rPr>
        <w:t xml:space="preserve"> zjištěných poznatků</w:t>
      </w:r>
      <w:r w:rsidRPr="006266DF">
        <w:rPr>
          <w:rFonts w:ascii="Arial Narrow" w:hAnsi="Arial Narrow" w:cs="Arial"/>
          <w:color w:val="000000"/>
          <w:sz w:val="22"/>
        </w:rPr>
        <w:t xml:space="preserve"> a technických informací</w:t>
      </w:r>
      <w:r w:rsidR="008C6B6B" w:rsidRPr="006266DF">
        <w:rPr>
          <w:rFonts w:ascii="Arial Narrow" w:hAnsi="Arial Narrow" w:cs="Arial"/>
          <w:color w:val="000000"/>
          <w:sz w:val="22"/>
        </w:rPr>
        <w:t xml:space="preserve">, </w:t>
      </w:r>
      <w:r w:rsidRPr="006266DF">
        <w:rPr>
          <w:rFonts w:ascii="Arial Narrow" w:hAnsi="Arial Narrow" w:cs="Arial"/>
          <w:color w:val="000000"/>
          <w:sz w:val="22"/>
        </w:rPr>
        <w:t xml:space="preserve">které </w:t>
      </w:r>
      <w:r w:rsidR="0014634F">
        <w:rPr>
          <w:rFonts w:ascii="Arial Narrow" w:hAnsi="Arial Narrow" w:cs="Arial"/>
          <w:color w:val="000000"/>
          <w:sz w:val="22"/>
        </w:rPr>
        <w:t>Příkazce</w:t>
      </w:r>
      <w:r w:rsidR="0014634F" w:rsidRPr="006266DF">
        <w:rPr>
          <w:rFonts w:ascii="Arial Narrow" w:hAnsi="Arial Narrow" w:cs="Arial"/>
          <w:color w:val="000000"/>
          <w:sz w:val="22"/>
        </w:rPr>
        <w:t xml:space="preserve"> </w:t>
      </w:r>
      <w:r w:rsidRPr="006266DF">
        <w:rPr>
          <w:rFonts w:ascii="Arial Narrow" w:hAnsi="Arial Narrow" w:cs="Arial"/>
          <w:color w:val="000000"/>
          <w:sz w:val="22"/>
        </w:rPr>
        <w:t>získal v </w:t>
      </w:r>
      <w:r w:rsidR="00230E36" w:rsidRPr="006266DF">
        <w:rPr>
          <w:rFonts w:ascii="Arial Narrow" w:hAnsi="Arial Narrow" w:cs="Arial"/>
          <w:color w:val="000000"/>
          <w:sz w:val="22"/>
        </w:rPr>
        <w:t>průběhu</w:t>
      </w:r>
      <w:r w:rsidRPr="006266DF">
        <w:rPr>
          <w:rFonts w:ascii="Arial Narrow" w:hAnsi="Arial Narrow" w:cs="Arial"/>
          <w:color w:val="000000"/>
          <w:sz w:val="22"/>
        </w:rPr>
        <w:t xml:space="preserve"> </w:t>
      </w:r>
      <w:r w:rsidR="008C6B6B" w:rsidRPr="006266DF">
        <w:rPr>
          <w:rFonts w:ascii="Arial Narrow" w:hAnsi="Arial Narrow" w:cs="Arial"/>
          <w:color w:val="000000"/>
          <w:sz w:val="22"/>
        </w:rPr>
        <w:t xml:space="preserve">předběžné </w:t>
      </w:r>
      <w:r w:rsidRPr="006266DF">
        <w:rPr>
          <w:rFonts w:ascii="Arial Narrow" w:hAnsi="Arial Narrow" w:cs="Arial"/>
          <w:color w:val="000000"/>
          <w:sz w:val="22"/>
        </w:rPr>
        <w:t>tržní</w:t>
      </w:r>
      <w:r w:rsidR="008C6B6B" w:rsidRPr="006266DF">
        <w:rPr>
          <w:rFonts w:ascii="Arial Narrow" w:hAnsi="Arial Narrow" w:cs="Arial"/>
          <w:color w:val="000000"/>
          <w:sz w:val="22"/>
        </w:rPr>
        <w:t xml:space="preserve"> konzultace</w:t>
      </w:r>
      <w:r w:rsidR="007171E4" w:rsidRPr="006266DF">
        <w:rPr>
          <w:rFonts w:ascii="Arial Narrow" w:hAnsi="Arial Narrow" w:cs="Arial"/>
          <w:color w:val="000000"/>
          <w:sz w:val="22"/>
        </w:rPr>
        <w:t>;</w:t>
      </w:r>
      <w:r w:rsidR="008C6B6B" w:rsidRPr="006266DF">
        <w:rPr>
          <w:rFonts w:ascii="Arial Narrow" w:hAnsi="Arial Narrow" w:cs="Arial"/>
          <w:color w:val="000000"/>
          <w:sz w:val="22"/>
        </w:rPr>
        <w:t xml:space="preserve"> v případě potřeby úprava parametrů projektu nebo podmínek zadávacího řízení.</w:t>
      </w:r>
    </w:p>
    <w:p w14:paraId="12C91604" w14:textId="3AF9DBFC" w:rsidR="00C17642" w:rsidRPr="00414FFF" w:rsidRDefault="00C17642" w:rsidP="00C17642">
      <w:pPr>
        <w:numPr>
          <w:ilvl w:val="0"/>
          <w:numId w:val="32"/>
        </w:numPr>
        <w:rPr>
          <w:rFonts w:ascii="Arial Narrow" w:hAnsi="Arial Narrow" w:cs="Arial"/>
          <w:color w:val="000000"/>
          <w:sz w:val="22"/>
        </w:rPr>
      </w:pPr>
      <w:r w:rsidRPr="006266DF">
        <w:rPr>
          <w:rFonts w:ascii="Arial Narrow" w:hAnsi="Arial Narrow" w:cs="Arial"/>
          <w:color w:val="000000"/>
          <w:sz w:val="22"/>
        </w:rPr>
        <w:t xml:space="preserve">kontrola </w:t>
      </w:r>
      <w:r w:rsidRPr="00414FFF">
        <w:rPr>
          <w:rFonts w:ascii="Arial Narrow" w:hAnsi="Arial Narrow" w:cs="Arial"/>
          <w:color w:val="000000"/>
          <w:sz w:val="22"/>
        </w:rPr>
        <w:t>projektu ve vztahu ke zpracovanému podkladu „Studie stavebně technologického řešení“</w:t>
      </w:r>
      <w:r w:rsidR="007171E4" w:rsidRPr="00414FFF">
        <w:rPr>
          <w:rFonts w:ascii="Arial Narrow" w:hAnsi="Arial Narrow" w:cs="Arial"/>
          <w:color w:val="000000"/>
          <w:sz w:val="22"/>
        </w:rPr>
        <w:t xml:space="preserve"> (příloha č. 5 ZD)</w:t>
      </w:r>
      <w:r w:rsidRPr="00414FFF">
        <w:rPr>
          <w:rFonts w:ascii="Arial Narrow" w:hAnsi="Arial Narrow" w:cs="Arial"/>
          <w:color w:val="000000"/>
          <w:sz w:val="22"/>
        </w:rPr>
        <w:t xml:space="preserve">, posouzení projektu ve vztahu k předběžnému rozhodnutí o poskytnutí dotační podpory a souvisejícím podkladům, sestavení ekonomického modelu projektu a jeho projednání s </w:t>
      </w:r>
      <w:r w:rsidR="001B3795">
        <w:rPr>
          <w:rFonts w:ascii="Arial Narrow" w:hAnsi="Arial Narrow" w:cs="Arial"/>
          <w:color w:val="000000"/>
          <w:sz w:val="22"/>
        </w:rPr>
        <w:t>Příkazcem</w:t>
      </w:r>
      <w:r w:rsidRPr="00414FFF">
        <w:rPr>
          <w:rFonts w:ascii="Arial Narrow" w:hAnsi="Arial Narrow" w:cs="Arial"/>
          <w:color w:val="000000"/>
          <w:sz w:val="22"/>
        </w:rPr>
        <w:t>.</w:t>
      </w:r>
    </w:p>
    <w:p w14:paraId="475E51AC" w14:textId="262AABDC" w:rsidR="00C17642" w:rsidRPr="00414FFF" w:rsidRDefault="00C17642" w:rsidP="00C17642">
      <w:pPr>
        <w:numPr>
          <w:ilvl w:val="0"/>
          <w:numId w:val="32"/>
        </w:numPr>
        <w:rPr>
          <w:rFonts w:ascii="Arial Narrow" w:hAnsi="Arial Narrow" w:cs="Arial"/>
          <w:color w:val="000000"/>
          <w:sz w:val="22"/>
        </w:rPr>
      </w:pPr>
      <w:r w:rsidRPr="00414FFF">
        <w:rPr>
          <w:rFonts w:ascii="Arial Narrow" w:hAnsi="Arial Narrow" w:cs="Arial"/>
          <w:color w:val="000000"/>
          <w:sz w:val="22"/>
        </w:rPr>
        <w:lastRenderedPageBreak/>
        <w:t>návrh podrobného postupu v zadávacím řízení</w:t>
      </w:r>
      <w:r w:rsidR="007171E4" w:rsidRPr="00414FFF">
        <w:rPr>
          <w:rFonts w:ascii="Arial Narrow" w:hAnsi="Arial Narrow" w:cs="Arial"/>
          <w:color w:val="000000"/>
          <w:sz w:val="22"/>
        </w:rPr>
        <w:t xml:space="preserve"> </w:t>
      </w:r>
      <w:r w:rsidRPr="00414FFF">
        <w:rPr>
          <w:rFonts w:ascii="Arial Narrow" w:hAnsi="Arial Narrow" w:cs="Arial"/>
          <w:color w:val="000000"/>
          <w:sz w:val="22"/>
        </w:rPr>
        <w:t xml:space="preserve">a promítnutí tohoto návrhu do harmonogramu projektu, který bude projednán s </w:t>
      </w:r>
      <w:r w:rsidR="0058139B">
        <w:rPr>
          <w:rFonts w:ascii="Arial Narrow" w:hAnsi="Arial Narrow" w:cs="Arial"/>
          <w:color w:val="000000"/>
          <w:sz w:val="22"/>
        </w:rPr>
        <w:t>Příkazcem</w:t>
      </w:r>
      <w:r w:rsidRPr="00414FFF">
        <w:rPr>
          <w:rFonts w:ascii="Arial Narrow" w:hAnsi="Arial Narrow" w:cs="Arial"/>
          <w:color w:val="000000"/>
          <w:sz w:val="22"/>
        </w:rPr>
        <w:t>.</w:t>
      </w:r>
    </w:p>
    <w:p w14:paraId="0870127F" w14:textId="4E0FD99C" w:rsidR="00157C05" w:rsidRPr="00CB3D47" w:rsidRDefault="00767319" w:rsidP="00ED32AF">
      <w:pPr>
        <w:pStyle w:val="slovn1"/>
        <w:numPr>
          <w:ilvl w:val="1"/>
          <w:numId w:val="6"/>
        </w:numPr>
        <w:spacing w:before="120" w:after="120"/>
        <w:ind w:left="426"/>
        <w:rPr>
          <w:b/>
          <w:bCs/>
          <w:color w:val="000000"/>
        </w:rPr>
      </w:pPr>
      <w:r w:rsidRPr="00414FFF">
        <w:rPr>
          <w:b/>
          <w:bCs/>
          <w:color w:val="000000"/>
        </w:rPr>
        <w:t>Zpracování kompletní zadávací</w:t>
      </w:r>
      <w:r w:rsidRPr="00CB3D47">
        <w:rPr>
          <w:b/>
          <w:bCs/>
          <w:color w:val="000000"/>
        </w:rPr>
        <w:t xml:space="preserve"> dokumentace včetně veškerých technických příloh</w:t>
      </w:r>
      <w:r w:rsidR="00F85B39">
        <w:rPr>
          <w:b/>
          <w:bCs/>
          <w:color w:val="000000"/>
        </w:rPr>
        <w:t xml:space="preserve"> </w:t>
      </w:r>
    </w:p>
    <w:p w14:paraId="51A12798" w14:textId="0CD9545B" w:rsidR="00903EE0" w:rsidRDefault="00903EE0" w:rsidP="008C6B6B">
      <w:pPr>
        <w:ind w:left="426"/>
        <w:rPr>
          <w:rFonts w:ascii="Arial Narrow" w:hAnsi="Arial Narrow" w:cs="Arial"/>
          <w:color w:val="000000"/>
          <w:sz w:val="22"/>
        </w:rPr>
      </w:pPr>
      <w:r w:rsidRPr="00467787">
        <w:rPr>
          <w:rFonts w:ascii="Arial Narrow" w:hAnsi="Arial Narrow" w:cs="Arial"/>
          <w:color w:val="000000"/>
          <w:sz w:val="22"/>
        </w:rPr>
        <w:t>Příprava zadávacího řízení a zpracování zadávací dokumentace na poskytovatele energetických služeb metodou D&amp;B/EPC, který</w:t>
      </w:r>
      <w:r w:rsidR="00FD410F" w:rsidRPr="00467787">
        <w:rPr>
          <w:rFonts w:ascii="Arial Narrow" w:hAnsi="Arial Narrow" w:cs="Arial"/>
          <w:color w:val="000000"/>
          <w:sz w:val="22"/>
        </w:rPr>
        <w:t xml:space="preserve"> </w:t>
      </w:r>
      <w:r w:rsidR="00AC57C7" w:rsidRPr="00467787">
        <w:rPr>
          <w:rFonts w:ascii="Arial Narrow" w:hAnsi="Arial Narrow" w:cs="Arial"/>
          <w:color w:val="000000"/>
          <w:sz w:val="22"/>
        </w:rPr>
        <w:t>navrhne</w:t>
      </w:r>
      <w:r w:rsidRPr="00467787">
        <w:rPr>
          <w:rFonts w:ascii="Arial Narrow" w:hAnsi="Arial Narrow" w:cs="Arial"/>
          <w:color w:val="000000"/>
          <w:sz w:val="22"/>
        </w:rPr>
        <w:t xml:space="preserve"> energeticky úsporný projekt,</w:t>
      </w:r>
      <w:r w:rsidR="00776EE8" w:rsidRPr="00467787">
        <w:rPr>
          <w:rFonts w:ascii="Arial Narrow" w:hAnsi="Arial Narrow" w:cs="Arial"/>
          <w:color w:val="000000"/>
          <w:sz w:val="22"/>
        </w:rPr>
        <w:t xml:space="preserve"> zajistí příslušná povolení</w:t>
      </w:r>
      <w:r w:rsidR="00AC57C7" w:rsidRPr="00467787">
        <w:rPr>
          <w:rFonts w:ascii="Arial Narrow" w:hAnsi="Arial Narrow" w:cs="Arial"/>
          <w:color w:val="000000"/>
          <w:sz w:val="22"/>
        </w:rPr>
        <w:t xml:space="preserve"> a stanoviska DOSS</w:t>
      </w:r>
      <w:r w:rsidR="00776EE8" w:rsidRPr="00467787">
        <w:rPr>
          <w:rFonts w:ascii="Arial Narrow" w:hAnsi="Arial Narrow" w:cs="Arial"/>
          <w:color w:val="000000"/>
          <w:sz w:val="22"/>
        </w:rPr>
        <w:t>,</w:t>
      </w:r>
      <w:r w:rsidRPr="00467787">
        <w:rPr>
          <w:rFonts w:ascii="Arial Narrow" w:hAnsi="Arial Narrow" w:cs="Arial"/>
          <w:color w:val="000000"/>
          <w:sz w:val="22"/>
        </w:rPr>
        <w:t xml:space="preserve"> bude instalovat všechna investiční opatření projektu, bude provádět energetický management a bude smluvně garantovat klíčové parametry projektu v souladu s dotačními podmínkami</w:t>
      </w:r>
      <w:r w:rsidR="00785E6F" w:rsidRPr="00467787">
        <w:rPr>
          <w:rFonts w:ascii="Arial Narrow" w:hAnsi="Arial Narrow" w:cs="Arial"/>
          <w:color w:val="000000"/>
          <w:sz w:val="22"/>
        </w:rPr>
        <w:t xml:space="preserve"> NPŽP</w:t>
      </w:r>
      <w:r w:rsidRPr="00467787">
        <w:rPr>
          <w:rFonts w:ascii="Arial Narrow" w:hAnsi="Arial Narrow" w:cs="Arial"/>
          <w:color w:val="000000"/>
          <w:sz w:val="22"/>
        </w:rPr>
        <w:t>.</w:t>
      </w:r>
    </w:p>
    <w:p w14:paraId="4E8251E6" w14:textId="66AC290A" w:rsidR="00157C05" w:rsidRPr="00CB3D47" w:rsidRDefault="00157C05" w:rsidP="008C6B6B">
      <w:pPr>
        <w:ind w:left="426"/>
        <w:rPr>
          <w:rFonts w:ascii="Arial Narrow" w:hAnsi="Arial Narrow" w:cs="Arial"/>
          <w:color w:val="000000"/>
          <w:sz w:val="22"/>
        </w:rPr>
      </w:pPr>
      <w:r w:rsidRPr="00CB3D47">
        <w:rPr>
          <w:rFonts w:ascii="Arial Narrow" w:hAnsi="Arial Narrow" w:cs="Arial"/>
          <w:color w:val="000000"/>
          <w:sz w:val="22"/>
        </w:rPr>
        <w:t xml:space="preserve">Specifikace a kompletace všech potřebných </w:t>
      </w:r>
      <w:r w:rsidRPr="00414FFF">
        <w:rPr>
          <w:rFonts w:ascii="Arial Narrow" w:hAnsi="Arial Narrow" w:cs="Arial"/>
          <w:color w:val="000000"/>
          <w:sz w:val="22"/>
        </w:rPr>
        <w:t xml:space="preserve">údajů a podkladů potřebných pro zpracování zadávací dokumentace tak, aby byla v souladu s požadavky pravidel NPŽP, podmínkami </w:t>
      </w:r>
      <w:r w:rsidR="005D69B5" w:rsidRPr="00414FFF">
        <w:rPr>
          <w:rFonts w:ascii="Arial Narrow" w:hAnsi="Arial Narrow" w:cs="Arial"/>
          <w:color w:val="000000"/>
          <w:sz w:val="22"/>
        </w:rPr>
        <w:t>N</w:t>
      </w:r>
      <w:r w:rsidRPr="00414FFF">
        <w:rPr>
          <w:rFonts w:ascii="Arial Narrow" w:hAnsi="Arial Narrow" w:cs="Arial"/>
          <w:color w:val="000000"/>
          <w:sz w:val="22"/>
        </w:rPr>
        <w:t>PŽP</w:t>
      </w:r>
      <w:r w:rsidR="00B028A5" w:rsidRPr="00414FFF">
        <w:rPr>
          <w:rFonts w:ascii="Arial Narrow" w:hAnsi="Arial Narrow" w:cs="Arial"/>
          <w:color w:val="000000"/>
          <w:sz w:val="22"/>
        </w:rPr>
        <w:t xml:space="preserve">, pokyny </w:t>
      </w:r>
      <w:r w:rsidR="00536E1E" w:rsidRPr="00414FFF">
        <w:rPr>
          <w:rFonts w:ascii="Arial Narrow" w:hAnsi="Arial Narrow" w:cs="Arial"/>
          <w:color w:val="000000"/>
          <w:sz w:val="22"/>
        </w:rPr>
        <w:t xml:space="preserve">pro VZ </w:t>
      </w:r>
      <w:r w:rsidR="00B028A5" w:rsidRPr="00414FFF">
        <w:rPr>
          <w:rFonts w:ascii="Arial Narrow" w:hAnsi="Arial Narrow" w:cs="Arial"/>
          <w:color w:val="000000"/>
          <w:sz w:val="22"/>
        </w:rPr>
        <w:t>SFŽP</w:t>
      </w:r>
      <w:r w:rsidRPr="00414FFF">
        <w:rPr>
          <w:rFonts w:ascii="Arial Narrow" w:hAnsi="Arial Narrow" w:cs="Arial"/>
          <w:color w:val="000000"/>
          <w:sz w:val="22"/>
        </w:rPr>
        <w:t xml:space="preserve"> </w:t>
      </w:r>
      <w:r w:rsidRPr="00467787">
        <w:rPr>
          <w:rFonts w:ascii="Arial Narrow" w:hAnsi="Arial Narrow" w:cs="Arial"/>
          <w:color w:val="000000"/>
          <w:sz w:val="22"/>
        </w:rPr>
        <w:t>a požadavky ZZVZ</w:t>
      </w:r>
      <w:r w:rsidR="00FF7C66" w:rsidRPr="00467787">
        <w:rPr>
          <w:rFonts w:ascii="Arial Narrow" w:hAnsi="Arial Narrow" w:cs="Arial"/>
          <w:color w:val="000000"/>
          <w:sz w:val="22"/>
        </w:rPr>
        <w:t xml:space="preserve"> a dalších dotčených orgánů</w:t>
      </w:r>
      <w:r w:rsidRPr="00467787">
        <w:rPr>
          <w:rFonts w:ascii="Arial Narrow" w:hAnsi="Arial Narrow" w:cs="Arial"/>
          <w:color w:val="000000"/>
          <w:sz w:val="22"/>
        </w:rPr>
        <w:t>.</w:t>
      </w:r>
    </w:p>
    <w:p w14:paraId="788CD47F" w14:textId="77777777" w:rsidR="00157C05" w:rsidRPr="00CB3D47" w:rsidRDefault="008C6B6B" w:rsidP="005835DE">
      <w:pPr>
        <w:numPr>
          <w:ilvl w:val="0"/>
          <w:numId w:val="36"/>
        </w:numPr>
        <w:rPr>
          <w:rFonts w:ascii="Arial Narrow" w:hAnsi="Arial Narrow" w:cs="Arial"/>
          <w:color w:val="000000"/>
          <w:sz w:val="22"/>
          <w:u w:val="single"/>
        </w:rPr>
      </w:pPr>
      <w:r w:rsidRPr="00CB3D47">
        <w:rPr>
          <w:rFonts w:ascii="Arial Narrow" w:hAnsi="Arial Narrow" w:cs="Arial"/>
          <w:color w:val="000000"/>
          <w:sz w:val="22"/>
          <w:u w:val="single"/>
        </w:rPr>
        <w:t>Technická část zadávací dokumentace</w:t>
      </w:r>
    </w:p>
    <w:p w14:paraId="4DC0F436" w14:textId="77777777" w:rsidR="008C6B6B" w:rsidRPr="00CB3D47" w:rsidRDefault="008C6B6B" w:rsidP="008C6B6B">
      <w:pPr>
        <w:pStyle w:val="slovn1"/>
        <w:numPr>
          <w:ilvl w:val="0"/>
          <w:numId w:val="33"/>
        </w:numPr>
        <w:spacing w:before="120" w:after="120"/>
        <w:rPr>
          <w:color w:val="000000"/>
        </w:rPr>
      </w:pPr>
      <w:r w:rsidRPr="00CB3D47">
        <w:rPr>
          <w:color w:val="000000"/>
        </w:rPr>
        <w:t>Příprava a kompletace podkladů potřebných pro zpracování zadávací dokumentace na návrh a realizaci úsporných opatření.</w:t>
      </w:r>
    </w:p>
    <w:p w14:paraId="7E65A0FE" w14:textId="49B4A8BF" w:rsidR="008C6B6B" w:rsidRPr="00CB3D47" w:rsidRDefault="008C6B6B" w:rsidP="008C6B6B">
      <w:pPr>
        <w:pStyle w:val="slovn1"/>
        <w:numPr>
          <w:ilvl w:val="0"/>
          <w:numId w:val="33"/>
        </w:numPr>
        <w:spacing w:before="120" w:after="120"/>
        <w:rPr>
          <w:color w:val="000000"/>
        </w:rPr>
      </w:pPr>
      <w:r w:rsidRPr="00CB3D47">
        <w:rPr>
          <w:color w:val="000000"/>
        </w:rPr>
        <w:t>Návrh harmonogramu projektu a identifikace úzkých míst harmonogramu realizace (termíny pro stavební povolení, připojovací podmínky, PBŘ apod.).</w:t>
      </w:r>
    </w:p>
    <w:p w14:paraId="1BDE2743" w14:textId="77777777" w:rsidR="008C6B6B" w:rsidRPr="00CB3D47" w:rsidRDefault="008C6B6B" w:rsidP="008C6B6B">
      <w:pPr>
        <w:numPr>
          <w:ilvl w:val="0"/>
          <w:numId w:val="33"/>
        </w:numPr>
        <w:rPr>
          <w:rFonts w:ascii="Arial Narrow" w:hAnsi="Arial Narrow"/>
          <w:color w:val="000000"/>
        </w:rPr>
      </w:pPr>
      <w:r w:rsidRPr="00CB3D47">
        <w:rPr>
          <w:rFonts w:ascii="Arial Narrow" w:hAnsi="Arial Narrow"/>
          <w:color w:val="000000"/>
        </w:rPr>
        <w:t>Zpracování technické části zadávací dokumentace včetně veškerých příloh, která bude zahrnovat:</w:t>
      </w:r>
    </w:p>
    <w:p w14:paraId="3494F9E6" w14:textId="77777777" w:rsidR="008C6B6B" w:rsidRPr="00414FFF" w:rsidRDefault="008C6B6B" w:rsidP="008C6B6B">
      <w:pPr>
        <w:numPr>
          <w:ilvl w:val="0"/>
          <w:numId w:val="34"/>
        </w:numPr>
        <w:rPr>
          <w:rFonts w:ascii="Arial Narrow" w:hAnsi="Arial Narrow" w:cs="Arial"/>
          <w:color w:val="000000"/>
          <w:sz w:val="22"/>
        </w:rPr>
      </w:pPr>
      <w:r w:rsidRPr="00CB3D47">
        <w:rPr>
          <w:rFonts w:ascii="Arial Narrow" w:hAnsi="Arial Narrow" w:cs="Arial"/>
          <w:color w:val="000000"/>
          <w:sz w:val="22"/>
        </w:rPr>
        <w:t xml:space="preserve">návrh procesní části zadávací dokumentace v podrobnostech stanovených ZZVZ obsahující základní informace pro uchazeče, očekávaný harmonogram projektu, způsob financování, formální </w:t>
      </w:r>
      <w:r w:rsidRPr="00414FFF">
        <w:rPr>
          <w:rFonts w:ascii="Arial Narrow" w:hAnsi="Arial Narrow" w:cs="Arial"/>
          <w:color w:val="000000"/>
          <w:sz w:val="22"/>
        </w:rPr>
        <w:t>požadavky aj.,</w:t>
      </w:r>
    </w:p>
    <w:p w14:paraId="5243CE1C" w14:textId="511C0279" w:rsidR="008C6B6B" w:rsidRPr="00414FFF" w:rsidRDefault="008C6B6B" w:rsidP="008C6B6B">
      <w:pPr>
        <w:numPr>
          <w:ilvl w:val="0"/>
          <w:numId w:val="34"/>
        </w:numPr>
        <w:rPr>
          <w:rFonts w:ascii="Arial Narrow" w:hAnsi="Arial Narrow" w:cs="Arial"/>
          <w:color w:val="000000"/>
          <w:sz w:val="22"/>
        </w:rPr>
      </w:pPr>
      <w:r w:rsidRPr="00414FFF">
        <w:rPr>
          <w:rFonts w:ascii="Arial Narrow" w:hAnsi="Arial Narrow" w:cs="Arial"/>
          <w:color w:val="000000"/>
          <w:sz w:val="22"/>
        </w:rPr>
        <w:t xml:space="preserve">sestavení souboru </w:t>
      </w:r>
      <w:r w:rsidR="00D964E3">
        <w:rPr>
          <w:rFonts w:ascii="Arial Narrow" w:hAnsi="Arial Narrow" w:cs="Arial"/>
          <w:color w:val="000000"/>
          <w:sz w:val="22"/>
        </w:rPr>
        <w:t>hodnotících</w:t>
      </w:r>
      <w:r w:rsidR="00D964E3" w:rsidRPr="00414FFF">
        <w:rPr>
          <w:rFonts w:ascii="Arial Narrow" w:hAnsi="Arial Narrow" w:cs="Arial"/>
          <w:color w:val="000000"/>
          <w:sz w:val="22"/>
        </w:rPr>
        <w:t xml:space="preserve"> </w:t>
      </w:r>
      <w:r w:rsidRPr="00414FFF">
        <w:rPr>
          <w:rFonts w:ascii="Arial Narrow" w:hAnsi="Arial Narrow" w:cs="Arial"/>
          <w:color w:val="000000"/>
          <w:sz w:val="22"/>
        </w:rPr>
        <w:t>kritérií a jeho projednání se zadavatelem,</w:t>
      </w:r>
    </w:p>
    <w:p w14:paraId="0E46F50C" w14:textId="32BA85DF" w:rsidR="008C6B6B" w:rsidRPr="00414FFF" w:rsidRDefault="008C6B6B" w:rsidP="008C6B6B">
      <w:pPr>
        <w:numPr>
          <w:ilvl w:val="0"/>
          <w:numId w:val="34"/>
        </w:numPr>
        <w:rPr>
          <w:rFonts w:ascii="Arial Narrow" w:hAnsi="Arial Narrow" w:cs="Arial"/>
          <w:color w:val="000000"/>
          <w:sz w:val="22"/>
        </w:rPr>
      </w:pPr>
      <w:r w:rsidRPr="00414FFF">
        <w:rPr>
          <w:rFonts w:ascii="Arial Narrow" w:hAnsi="Arial Narrow" w:cs="Arial"/>
          <w:color w:val="000000"/>
          <w:sz w:val="22"/>
        </w:rPr>
        <w:t>vypracování/sestavení/připojení technických částí zadávací dokumentace (projektové dokumentace, studie, soubory technických dat, potřebné další podklady, jako EA, PENB, revizní zprávy apod.),</w:t>
      </w:r>
    </w:p>
    <w:p w14:paraId="53337DE9" w14:textId="356E2FBC" w:rsidR="008C6B6B" w:rsidRPr="00414FFF" w:rsidRDefault="00D32A4F" w:rsidP="008C6B6B">
      <w:pPr>
        <w:numPr>
          <w:ilvl w:val="0"/>
          <w:numId w:val="34"/>
        </w:numPr>
        <w:rPr>
          <w:rFonts w:ascii="Arial Narrow" w:hAnsi="Arial Narrow" w:cs="Arial"/>
          <w:color w:val="000000"/>
          <w:sz w:val="22"/>
        </w:rPr>
      </w:pPr>
      <w:r w:rsidRPr="00414FFF">
        <w:rPr>
          <w:rFonts w:ascii="Arial Narrow" w:hAnsi="Arial Narrow" w:cs="Arial"/>
          <w:color w:val="000000"/>
          <w:sz w:val="22"/>
        </w:rPr>
        <w:t xml:space="preserve">přílohu </w:t>
      </w:r>
      <w:r w:rsidR="008C6B6B" w:rsidRPr="00414FFF">
        <w:rPr>
          <w:rFonts w:ascii="Arial Narrow" w:hAnsi="Arial Narrow" w:cs="Arial"/>
          <w:color w:val="000000"/>
          <w:sz w:val="22"/>
        </w:rPr>
        <w:t>„Popis současného stavu energetického hospodářství předmětných budov“ (výchozí stav),</w:t>
      </w:r>
    </w:p>
    <w:p w14:paraId="79724874" w14:textId="5F2A13D0" w:rsidR="008C6B6B" w:rsidRPr="00414FFF" w:rsidRDefault="00D32A4F" w:rsidP="008C6B6B">
      <w:pPr>
        <w:numPr>
          <w:ilvl w:val="0"/>
          <w:numId w:val="34"/>
        </w:numPr>
        <w:rPr>
          <w:rFonts w:ascii="Arial Narrow" w:hAnsi="Arial Narrow" w:cs="Arial"/>
          <w:color w:val="000000"/>
          <w:sz w:val="22"/>
        </w:rPr>
      </w:pPr>
      <w:r w:rsidRPr="00414FFF">
        <w:rPr>
          <w:rFonts w:ascii="Arial Narrow" w:hAnsi="Arial Narrow" w:cs="Arial"/>
          <w:color w:val="000000"/>
          <w:sz w:val="22"/>
        </w:rPr>
        <w:t xml:space="preserve">analýzu </w:t>
      </w:r>
      <w:r w:rsidR="008C6B6B" w:rsidRPr="00414FFF">
        <w:rPr>
          <w:rFonts w:ascii="Arial Narrow" w:hAnsi="Arial Narrow" w:cs="Arial"/>
          <w:color w:val="000000"/>
          <w:sz w:val="22"/>
        </w:rPr>
        <w:t>spotřeb a sestavení přílohy „Referenční spotřeby“ pro výpočty dosažených úspor,</w:t>
      </w:r>
    </w:p>
    <w:p w14:paraId="3052912A" w14:textId="6C470E91" w:rsidR="008C6B6B" w:rsidRPr="00414FFF" w:rsidRDefault="00D32A4F" w:rsidP="008C6B6B">
      <w:pPr>
        <w:numPr>
          <w:ilvl w:val="0"/>
          <w:numId w:val="34"/>
        </w:numPr>
        <w:rPr>
          <w:rFonts w:ascii="Arial Narrow" w:hAnsi="Arial Narrow" w:cs="Arial"/>
          <w:color w:val="000000"/>
          <w:sz w:val="22"/>
        </w:rPr>
      </w:pPr>
      <w:r w:rsidRPr="00414FFF">
        <w:rPr>
          <w:rFonts w:ascii="Arial Narrow" w:hAnsi="Arial Narrow" w:cs="Arial"/>
          <w:color w:val="000000"/>
          <w:sz w:val="22"/>
        </w:rPr>
        <w:t xml:space="preserve">přílohu </w:t>
      </w:r>
      <w:r w:rsidR="008C6B6B" w:rsidRPr="00414FFF">
        <w:rPr>
          <w:rFonts w:ascii="Arial Narrow" w:hAnsi="Arial Narrow" w:cs="Arial"/>
          <w:color w:val="000000"/>
          <w:sz w:val="22"/>
        </w:rPr>
        <w:t>referenční teploty,</w:t>
      </w:r>
    </w:p>
    <w:p w14:paraId="6A97B805" w14:textId="3A97BCC4" w:rsidR="008C6B6B" w:rsidRPr="00CB3D47" w:rsidRDefault="00D32A4F" w:rsidP="008C6B6B">
      <w:pPr>
        <w:numPr>
          <w:ilvl w:val="0"/>
          <w:numId w:val="34"/>
        </w:numPr>
        <w:rPr>
          <w:rFonts w:ascii="Arial Narrow" w:hAnsi="Arial Narrow" w:cs="Arial"/>
          <w:color w:val="000000"/>
          <w:sz w:val="22"/>
        </w:rPr>
      </w:pPr>
      <w:r w:rsidRPr="00414FFF">
        <w:rPr>
          <w:rFonts w:ascii="Arial Narrow" w:hAnsi="Arial Narrow" w:cs="Arial"/>
          <w:color w:val="000000"/>
          <w:sz w:val="22"/>
        </w:rPr>
        <w:t xml:space="preserve">podrobnou </w:t>
      </w:r>
      <w:r w:rsidR="008C6B6B" w:rsidRPr="00414FFF">
        <w:rPr>
          <w:rFonts w:ascii="Arial Narrow" w:hAnsi="Arial Narrow" w:cs="Arial"/>
          <w:color w:val="000000"/>
          <w:sz w:val="22"/>
        </w:rPr>
        <w:t xml:space="preserve">specifikace povinných opatření požadovaných </w:t>
      </w:r>
      <w:r w:rsidR="00996CEE">
        <w:rPr>
          <w:rFonts w:ascii="Arial Narrow" w:hAnsi="Arial Narrow" w:cs="Arial"/>
          <w:color w:val="000000"/>
          <w:sz w:val="22"/>
        </w:rPr>
        <w:t>Příkazcem</w:t>
      </w:r>
      <w:r w:rsidR="008C6B6B" w:rsidRPr="00414FFF">
        <w:rPr>
          <w:rFonts w:ascii="Arial Narrow" w:hAnsi="Arial Narrow" w:cs="Arial"/>
          <w:color w:val="000000"/>
          <w:sz w:val="22"/>
        </w:rPr>
        <w:t>, rozdělení opatření na povinná a doporučená</w:t>
      </w:r>
      <w:r w:rsidR="008C6B6B" w:rsidRPr="00CB3D47">
        <w:rPr>
          <w:rFonts w:ascii="Arial Narrow" w:hAnsi="Arial Narrow" w:cs="Arial"/>
          <w:color w:val="000000"/>
          <w:sz w:val="22"/>
        </w:rPr>
        <w:t>,</w:t>
      </w:r>
    </w:p>
    <w:p w14:paraId="597B87C2" w14:textId="77777777" w:rsidR="008C6B6B" w:rsidRPr="00CB3D47" w:rsidRDefault="008C6B6B" w:rsidP="008C6B6B">
      <w:pPr>
        <w:numPr>
          <w:ilvl w:val="0"/>
          <w:numId w:val="34"/>
        </w:numPr>
        <w:rPr>
          <w:rFonts w:ascii="Arial Narrow" w:hAnsi="Arial Narrow" w:cs="Arial"/>
          <w:color w:val="000000"/>
          <w:sz w:val="22"/>
        </w:rPr>
      </w:pPr>
      <w:r w:rsidRPr="00CB3D47">
        <w:rPr>
          <w:rFonts w:ascii="Arial Narrow" w:hAnsi="Arial Narrow" w:cs="Arial"/>
          <w:color w:val="000000"/>
          <w:sz w:val="22"/>
        </w:rPr>
        <w:t>předepsané jednotné formuláře pro účastníky zadávacího řízení:</w:t>
      </w:r>
    </w:p>
    <w:p w14:paraId="7314058D" w14:textId="77777777" w:rsidR="008C6B6B" w:rsidRPr="00CB3D47" w:rsidRDefault="008C6B6B" w:rsidP="008C6B6B">
      <w:pPr>
        <w:numPr>
          <w:ilvl w:val="0"/>
          <w:numId w:val="35"/>
        </w:numPr>
        <w:rPr>
          <w:rFonts w:ascii="Arial Narrow" w:hAnsi="Arial Narrow" w:cs="Arial"/>
          <w:color w:val="000000"/>
          <w:sz w:val="22"/>
        </w:rPr>
      </w:pPr>
      <w:r w:rsidRPr="00CB3D47">
        <w:rPr>
          <w:rFonts w:ascii="Arial Narrow" w:hAnsi="Arial Narrow" w:cs="Arial"/>
          <w:color w:val="000000"/>
          <w:sz w:val="22"/>
        </w:rPr>
        <w:t>Povinná cenová příloha.</w:t>
      </w:r>
    </w:p>
    <w:p w14:paraId="6225D786" w14:textId="77777777" w:rsidR="008C6B6B" w:rsidRPr="00CB3D47" w:rsidRDefault="008C6B6B" w:rsidP="008C6B6B">
      <w:pPr>
        <w:numPr>
          <w:ilvl w:val="0"/>
          <w:numId w:val="35"/>
        </w:numPr>
        <w:rPr>
          <w:rFonts w:ascii="Arial Narrow" w:hAnsi="Arial Narrow" w:cs="Arial"/>
          <w:color w:val="000000"/>
          <w:sz w:val="22"/>
        </w:rPr>
      </w:pPr>
      <w:r w:rsidRPr="00CB3D47">
        <w:rPr>
          <w:rFonts w:ascii="Arial Narrow" w:hAnsi="Arial Narrow" w:cs="Arial"/>
          <w:color w:val="000000"/>
          <w:sz w:val="22"/>
        </w:rPr>
        <w:t>Tabulka pro doplnění technickoekonomických údajů, údajů o spotřebách a úsporách energie a vody.</w:t>
      </w:r>
    </w:p>
    <w:p w14:paraId="60CA1FB2" w14:textId="77777777" w:rsidR="008C6B6B" w:rsidRPr="00CB3D47" w:rsidRDefault="008C6B6B" w:rsidP="005835DE">
      <w:pPr>
        <w:numPr>
          <w:ilvl w:val="0"/>
          <w:numId w:val="36"/>
        </w:numPr>
        <w:rPr>
          <w:rFonts w:ascii="Arial Narrow" w:hAnsi="Arial Narrow" w:cs="Arial"/>
          <w:color w:val="000000"/>
          <w:sz w:val="22"/>
          <w:u w:val="single"/>
        </w:rPr>
      </w:pPr>
      <w:r w:rsidRPr="00CB3D47">
        <w:rPr>
          <w:rFonts w:ascii="Arial Narrow" w:hAnsi="Arial Narrow" w:cs="Arial"/>
          <w:color w:val="000000"/>
          <w:sz w:val="22"/>
          <w:u w:val="single"/>
        </w:rPr>
        <w:t>Smluvní podmínky zadávací dokumentace</w:t>
      </w:r>
    </w:p>
    <w:p w14:paraId="452EDEB5" w14:textId="77777777" w:rsidR="008C6B6B" w:rsidRPr="00CB3D47" w:rsidRDefault="008C6B6B" w:rsidP="008C6B6B">
      <w:pPr>
        <w:numPr>
          <w:ilvl w:val="0"/>
          <w:numId w:val="33"/>
        </w:numPr>
        <w:rPr>
          <w:rFonts w:ascii="Arial Narrow" w:hAnsi="Arial Narrow" w:cs="Arial"/>
          <w:color w:val="000000"/>
          <w:sz w:val="22"/>
        </w:rPr>
      </w:pPr>
      <w:r w:rsidRPr="00CB3D47">
        <w:rPr>
          <w:rFonts w:ascii="Arial Narrow" w:hAnsi="Arial Narrow"/>
          <w:color w:val="000000"/>
          <w:sz w:val="22"/>
          <w:szCs w:val="22"/>
        </w:rPr>
        <w:t xml:space="preserve">Vypracování </w:t>
      </w:r>
      <w:r w:rsidRPr="00CB3D47">
        <w:rPr>
          <w:rFonts w:ascii="Arial Narrow" w:hAnsi="Arial Narrow" w:cs="Arial"/>
          <w:color w:val="000000"/>
          <w:sz w:val="22"/>
        </w:rPr>
        <w:t>návrhu textu obchodních podmínek a sestavení smlouvy, která bude vložena do zadávacích podmínek jako povinný dokument.</w:t>
      </w:r>
    </w:p>
    <w:p w14:paraId="3222A6F0" w14:textId="77777777" w:rsidR="008C6B6B" w:rsidRPr="00CB3D47" w:rsidRDefault="008C6B6B" w:rsidP="008C6B6B">
      <w:pPr>
        <w:pStyle w:val="slovn1"/>
        <w:numPr>
          <w:ilvl w:val="0"/>
          <w:numId w:val="33"/>
        </w:numPr>
        <w:spacing w:before="120" w:after="120"/>
        <w:rPr>
          <w:color w:val="000000"/>
        </w:rPr>
      </w:pPr>
      <w:r w:rsidRPr="00CB3D47">
        <w:rPr>
          <w:color w:val="000000"/>
        </w:rPr>
        <w:t>Vypracování pokynů pro doplnění povinných příloh k této smlouvě (včetně tabulek parametrů a finančních tabulek).</w:t>
      </w:r>
    </w:p>
    <w:p w14:paraId="766B0F37" w14:textId="6A3178C0" w:rsidR="008C6B6B" w:rsidRPr="00CB3D47" w:rsidRDefault="008C6B6B" w:rsidP="008C6B6B">
      <w:pPr>
        <w:numPr>
          <w:ilvl w:val="0"/>
          <w:numId w:val="33"/>
        </w:numPr>
        <w:rPr>
          <w:rFonts w:ascii="Arial Narrow" w:hAnsi="Arial Narrow" w:cs="Arial"/>
          <w:color w:val="000000"/>
          <w:sz w:val="22"/>
        </w:rPr>
      </w:pPr>
      <w:r w:rsidRPr="00CB3D47">
        <w:rPr>
          <w:rFonts w:ascii="Arial Narrow" w:hAnsi="Arial Narrow" w:cs="Arial"/>
          <w:color w:val="000000"/>
          <w:sz w:val="22"/>
        </w:rPr>
        <w:t xml:space="preserve">Sestavení výchozího souboru </w:t>
      </w:r>
      <w:r w:rsidR="00D964E3">
        <w:rPr>
          <w:rFonts w:ascii="Arial Narrow" w:hAnsi="Arial Narrow" w:cs="Arial"/>
          <w:color w:val="000000"/>
          <w:sz w:val="22"/>
        </w:rPr>
        <w:t>hodnotících</w:t>
      </w:r>
      <w:r w:rsidRPr="00CB3D47">
        <w:rPr>
          <w:rFonts w:ascii="Arial Narrow" w:hAnsi="Arial Narrow" w:cs="Arial"/>
          <w:color w:val="000000"/>
          <w:sz w:val="22"/>
        </w:rPr>
        <w:t xml:space="preserve"> kritérií a jeho projednání se zadavatelem, optimalizace vah jednotlivých kritérií.</w:t>
      </w:r>
    </w:p>
    <w:p w14:paraId="04339C82" w14:textId="1D0A913D" w:rsidR="008C6B6B" w:rsidRDefault="008C6B6B" w:rsidP="008C6B6B">
      <w:pPr>
        <w:numPr>
          <w:ilvl w:val="0"/>
          <w:numId w:val="33"/>
        </w:numPr>
        <w:rPr>
          <w:rFonts w:ascii="Arial Narrow" w:hAnsi="Arial Narrow" w:cs="Arial"/>
          <w:color w:val="000000"/>
          <w:sz w:val="22"/>
        </w:rPr>
      </w:pPr>
      <w:r w:rsidRPr="00CB3D47">
        <w:rPr>
          <w:rFonts w:ascii="Arial Narrow" w:hAnsi="Arial Narrow" w:cs="Arial"/>
          <w:color w:val="000000"/>
          <w:sz w:val="22"/>
        </w:rPr>
        <w:t>Projednání smlouvy se zadavatelem, promítnutí úprav a požadavků zadavatele do smluvních podmínek.</w:t>
      </w:r>
    </w:p>
    <w:p w14:paraId="4B07CD84" w14:textId="77777777" w:rsidR="008C6B6B" w:rsidRPr="00CB3D47" w:rsidRDefault="008C6B6B" w:rsidP="008C6B6B">
      <w:pPr>
        <w:rPr>
          <w:rFonts w:ascii="Arial Narrow" w:hAnsi="Arial Narrow" w:cs="Arial"/>
          <w:color w:val="000000"/>
          <w:sz w:val="22"/>
        </w:rPr>
      </w:pPr>
    </w:p>
    <w:p w14:paraId="056413D4" w14:textId="77777777" w:rsidR="008C6B6B" w:rsidRPr="00CB3D47" w:rsidRDefault="008C6B6B" w:rsidP="005835DE">
      <w:pPr>
        <w:numPr>
          <w:ilvl w:val="0"/>
          <w:numId w:val="36"/>
        </w:numPr>
        <w:rPr>
          <w:rFonts w:ascii="Arial Narrow" w:hAnsi="Arial Narrow" w:cs="Arial"/>
          <w:color w:val="000000"/>
          <w:sz w:val="22"/>
          <w:u w:val="single"/>
        </w:rPr>
      </w:pPr>
      <w:r w:rsidRPr="00CB3D47">
        <w:rPr>
          <w:rFonts w:ascii="Arial Narrow" w:hAnsi="Arial Narrow" w:cs="Arial"/>
          <w:color w:val="000000"/>
          <w:sz w:val="22"/>
          <w:u w:val="single"/>
        </w:rPr>
        <w:t>Kompletace zadávací dokumentace</w:t>
      </w:r>
    </w:p>
    <w:p w14:paraId="6B595B71" w14:textId="77777777" w:rsidR="008C6B6B" w:rsidRPr="00CB3D47" w:rsidRDefault="008C6B6B" w:rsidP="008C6B6B">
      <w:pPr>
        <w:numPr>
          <w:ilvl w:val="0"/>
          <w:numId w:val="33"/>
        </w:numPr>
        <w:rPr>
          <w:rFonts w:ascii="Arial Narrow" w:hAnsi="Arial Narrow" w:cs="Arial"/>
          <w:color w:val="000000"/>
          <w:sz w:val="22"/>
        </w:rPr>
      </w:pPr>
      <w:r w:rsidRPr="00CB3D47">
        <w:rPr>
          <w:rFonts w:ascii="Arial Narrow" w:hAnsi="Arial Narrow" w:cs="Arial"/>
          <w:color w:val="000000"/>
          <w:sz w:val="22"/>
        </w:rPr>
        <w:t>Vypracování vzájemně odsouhlaseného konečného znění všech částí zadávací dokumentace.</w:t>
      </w:r>
    </w:p>
    <w:p w14:paraId="5E15FD6D" w14:textId="0751D30A" w:rsidR="008C6B6B" w:rsidRPr="00CB3D47" w:rsidRDefault="008C6B6B" w:rsidP="008C6B6B">
      <w:pPr>
        <w:numPr>
          <w:ilvl w:val="0"/>
          <w:numId w:val="33"/>
        </w:numPr>
        <w:rPr>
          <w:rFonts w:ascii="Arial Narrow" w:hAnsi="Arial Narrow" w:cs="Arial"/>
          <w:color w:val="000000"/>
          <w:sz w:val="22"/>
        </w:rPr>
      </w:pPr>
      <w:r w:rsidRPr="00CB3D47">
        <w:rPr>
          <w:rFonts w:ascii="Arial Narrow" w:hAnsi="Arial Narrow" w:cs="Arial"/>
          <w:color w:val="000000"/>
          <w:sz w:val="22"/>
        </w:rPr>
        <w:t xml:space="preserve">Předání kompletní zadávací dokumentace objednateli v elektronické podobě ve strojově čitelném formátu a </w:t>
      </w:r>
      <w:r w:rsidR="009F0EF9">
        <w:rPr>
          <w:rFonts w:ascii="Arial Narrow" w:hAnsi="Arial Narrow" w:cs="Arial"/>
          <w:color w:val="000000"/>
          <w:sz w:val="22"/>
        </w:rPr>
        <w:t>její</w:t>
      </w:r>
      <w:r w:rsidRPr="00CB3D47">
        <w:rPr>
          <w:rFonts w:ascii="Arial Narrow" w:hAnsi="Arial Narrow" w:cs="Arial"/>
          <w:color w:val="000000"/>
          <w:sz w:val="22"/>
        </w:rPr>
        <w:t xml:space="preserve"> zveřejnění na profilu zadavatele.</w:t>
      </w:r>
    </w:p>
    <w:p w14:paraId="0CA836B6" w14:textId="77777777" w:rsidR="008C6B6B" w:rsidRPr="00CB3D47" w:rsidRDefault="008C6B6B" w:rsidP="008C6B6B">
      <w:pPr>
        <w:rPr>
          <w:rFonts w:ascii="Arial Narrow" w:hAnsi="Arial Narrow" w:cs="Arial"/>
          <w:color w:val="000000"/>
          <w:sz w:val="22"/>
        </w:rPr>
      </w:pPr>
    </w:p>
    <w:p w14:paraId="2C479E1D" w14:textId="1B084B72" w:rsidR="00157C05" w:rsidRPr="00CB3D47" w:rsidRDefault="00767319" w:rsidP="008C6B6B">
      <w:pPr>
        <w:pStyle w:val="slovn1"/>
        <w:numPr>
          <w:ilvl w:val="0"/>
          <w:numId w:val="0"/>
        </w:numPr>
        <w:spacing w:before="120" w:after="120"/>
        <w:ind w:left="705" w:hanging="705"/>
        <w:rPr>
          <w:color w:val="000000"/>
        </w:rPr>
      </w:pPr>
      <w:r w:rsidRPr="00CB3D47">
        <w:rPr>
          <w:b/>
          <w:bCs/>
          <w:color w:val="000000"/>
        </w:rPr>
        <w:lastRenderedPageBreak/>
        <w:t xml:space="preserve">3.4 </w:t>
      </w:r>
      <w:r w:rsidR="00DC3F2F" w:rsidRPr="00CB3D47">
        <w:rPr>
          <w:b/>
          <w:bCs/>
          <w:color w:val="000000"/>
        </w:rPr>
        <w:tab/>
      </w:r>
      <w:r w:rsidR="00D37712" w:rsidRPr="00CB3D47">
        <w:rPr>
          <w:b/>
          <w:bCs/>
          <w:color w:val="000000"/>
        </w:rPr>
        <w:t>Organizační, technické a administrativní zajištění zadávacího řízení na veřejnou zakázku</w:t>
      </w:r>
      <w:r w:rsidR="001B0455">
        <w:rPr>
          <w:b/>
          <w:bCs/>
          <w:color w:val="000000"/>
        </w:rPr>
        <w:t xml:space="preserve"> </w:t>
      </w:r>
      <w:r w:rsidR="00D37712" w:rsidRPr="00CB3D47">
        <w:rPr>
          <w:color w:val="000000"/>
        </w:rPr>
        <w:t>zahrnující:</w:t>
      </w:r>
    </w:p>
    <w:p w14:paraId="528988A3" w14:textId="77777777" w:rsidR="00D37712" w:rsidRPr="00CB3D47" w:rsidRDefault="00D37712" w:rsidP="00D37712">
      <w:pPr>
        <w:pStyle w:val="slovn1"/>
        <w:numPr>
          <w:ilvl w:val="0"/>
          <w:numId w:val="24"/>
        </w:numPr>
        <w:spacing w:before="120" w:after="120"/>
        <w:rPr>
          <w:color w:val="000000"/>
        </w:rPr>
      </w:pPr>
      <w:r w:rsidRPr="00CB3D47">
        <w:rPr>
          <w:color w:val="000000"/>
        </w:rPr>
        <w:t>vypracování oznámení o zahájení zadávacího řízení způsobem dle ZZVZ,</w:t>
      </w:r>
    </w:p>
    <w:p w14:paraId="6A11CD63" w14:textId="77777777" w:rsidR="009447D7" w:rsidRPr="00414FFF" w:rsidRDefault="009447D7" w:rsidP="009447D7">
      <w:pPr>
        <w:pStyle w:val="slovn1"/>
        <w:numPr>
          <w:ilvl w:val="0"/>
          <w:numId w:val="24"/>
        </w:numPr>
        <w:spacing w:before="120" w:after="120"/>
        <w:rPr>
          <w:color w:val="000000"/>
        </w:rPr>
      </w:pPr>
      <w:r w:rsidRPr="00414FFF">
        <w:rPr>
          <w:color w:val="000000"/>
        </w:rPr>
        <w:t>uveřejnění formulářů ve Věstníku veřejných zakázek a TED podle § 219 zákona zajišťuje Příkazník,</w:t>
      </w:r>
    </w:p>
    <w:p w14:paraId="014BC7B6" w14:textId="0A83B4EC" w:rsidR="00D37712" w:rsidRPr="00CB3D47" w:rsidRDefault="009F0EF9" w:rsidP="00D37712">
      <w:pPr>
        <w:pStyle w:val="slovn1"/>
        <w:numPr>
          <w:ilvl w:val="0"/>
          <w:numId w:val="24"/>
        </w:numPr>
        <w:spacing w:before="120" w:after="120"/>
        <w:rPr>
          <w:color w:val="000000"/>
        </w:rPr>
      </w:pPr>
      <w:r>
        <w:rPr>
          <w:color w:val="000000"/>
        </w:rPr>
        <w:t>zveřejnění</w:t>
      </w:r>
      <w:r w:rsidR="00D37712" w:rsidRPr="00CB3D47">
        <w:rPr>
          <w:color w:val="000000"/>
        </w:rPr>
        <w:t xml:space="preserve"> zadávací dokumentace na profilu zadavatele příkazce,</w:t>
      </w:r>
    </w:p>
    <w:p w14:paraId="707E8D94" w14:textId="77777777" w:rsidR="009447D7" w:rsidRPr="00414FFF" w:rsidRDefault="009447D7" w:rsidP="009447D7">
      <w:pPr>
        <w:pStyle w:val="slovn1"/>
        <w:numPr>
          <w:ilvl w:val="0"/>
          <w:numId w:val="24"/>
        </w:numPr>
        <w:spacing w:before="120" w:after="120"/>
        <w:rPr>
          <w:color w:val="000000"/>
        </w:rPr>
      </w:pPr>
      <w:r>
        <w:rPr>
          <w:color w:val="000000"/>
        </w:rPr>
        <w:t xml:space="preserve">formální </w:t>
      </w:r>
      <w:r w:rsidRPr="00414FFF">
        <w:rPr>
          <w:color w:val="000000"/>
        </w:rPr>
        <w:t>zajištění prohlídky místa plnění, pokud bude vhodná</w:t>
      </w:r>
      <w:r>
        <w:rPr>
          <w:color w:val="000000"/>
        </w:rPr>
        <w:t xml:space="preserve"> (prohlídku fakticky umožní a povede Příkazce)</w:t>
      </w:r>
      <w:r w:rsidRPr="00414FFF">
        <w:rPr>
          <w:color w:val="000000"/>
        </w:rPr>
        <w:t>,</w:t>
      </w:r>
    </w:p>
    <w:p w14:paraId="53393335" w14:textId="11DB13AE" w:rsidR="00D37712" w:rsidRPr="00CB3D47" w:rsidRDefault="00D37712" w:rsidP="00D37712">
      <w:pPr>
        <w:pStyle w:val="slovn1"/>
        <w:numPr>
          <w:ilvl w:val="0"/>
          <w:numId w:val="24"/>
        </w:numPr>
        <w:spacing w:before="120" w:after="120"/>
        <w:rPr>
          <w:color w:val="000000"/>
        </w:rPr>
      </w:pPr>
      <w:r w:rsidRPr="00CB3D47">
        <w:rPr>
          <w:color w:val="000000"/>
        </w:rPr>
        <w:t>v součinnosti s příkazcem jako zadavatelem zajištění poskytování a zpracování dodatečných informací k zadávacím podmínkám, zveřejnění dodatečných informací k zadávacím podmínkám na profilu zadavatele příkazce, a to ve lhůtě, způsobem a formou stanovenou ZZVZ,</w:t>
      </w:r>
    </w:p>
    <w:p w14:paraId="546E6AE5" w14:textId="79C0817F" w:rsidR="00D37712" w:rsidRPr="00430647" w:rsidRDefault="00D37712" w:rsidP="00A62CD3">
      <w:pPr>
        <w:pStyle w:val="slovn1"/>
        <w:numPr>
          <w:ilvl w:val="0"/>
          <w:numId w:val="24"/>
        </w:numPr>
        <w:spacing w:before="120" w:after="120"/>
        <w:rPr>
          <w:color w:val="000000"/>
        </w:rPr>
      </w:pPr>
      <w:r w:rsidRPr="00CB3D47">
        <w:rPr>
          <w:color w:val="000000"/>
        </w:rPr>
        <w:t xml:space="preserve">vypracování odpovědí na případné žádosti o vysvětlení zadávací dokumentace nebo doplnění </w:t>
      </w:r>
      <w:r w:rsidRPr="00430647">
        <w:rPr>
          <w:color w:val="000000"/>
        </w:rPr>
        <w:t>údajů</w:t>
      </w:r>
      <w:r w:rsidR="00A62CD3" w:rsidRPr="00430647">
        <w:t xml:space="preserve"> </w:t>
      </w:r>
      <w:r w:rsidR="00A62CD3" w:rsidRPr="00430647">
        <w:rPr>
          <w:color w:val="000000"/>
        </w:rPr>
        <w:t>a</w:t>
      </w:r>
      <w:r w:rsidR="00A62CD3" w:rsidRPr="00430647">
        <w:rPr>
          <w:color w:val="000000"/>
        </w:rPr>
        <w:tab/>
      </w:r>
      <w:r w:rsidR="004C17C0" w:rsidRPr="00430647">
        <w:rPr>
          <w:color w:val="000000"/>
        </w:rPr>
        <w:t xml:space="preserve"> </w:t>
      </w:r>
      <w:r w:rsidR="00A62CD3" w:rsidRPr="00430647">
        <w:rPr>
          <w:color w:val="000000"/>
        </w:rPr>
        <w:t>zajišťování komunikace s účastníky zadávacího řízení v souladu se ZZVZ s tím, že návrhy odpovědí budou konzultovány s příkazcem</w:t>
      </w:r>
    </w:p>
    <w:p w14:paraId="46DD0F25" w14:textId="336B9D0F" w:rsidR="009447D7" w:rsidRPr="00414FFF" w:rsidRDefault="009447D7" w:rsidP="009447D7">
      <w:pPr>
        <w:pStyle w:val="slovn1"/>
        <w:numPr>
          <w:ilvl w:val="0"/>
          <w:numId w:val="24"/>
        </w:numPr>
        <w:spacing w:before="120" w:after="120"/>
        <w:rPr>
          <w:color w:val="000000"/>
        </w:rPr>
      </w:pPr>
      <w:r w:rsidRPr="00414FFF">
        <w:rPr>
          <w:color w:val="000000"/>
        </w:rPr>
        <w:t>uveřejnění vysvětlení zadávací dokumentace na profilu zadavatele a dále zaslání opravného formuláře do Věstníku Veřejných zakázek a TEDu, pokud bude prodloužena lhůta nebo tak bude podle zákona požadováno,</w:t>
      </w:r>
    </w:p>
    <w:p w14:paraId="2B07B50D" w14:textId="77777777" w:rsidR="00D37712" w:rsidRPr="00CB3D47" w:rsidRDefault="00D37712" w:rsidP="00D37712">
      <w:pPr>
        <w:pStyle w:val="slovn1"/>
        <w:numPr>
          <w:ilvl w:val="0"/>
          <w:numId w:val="24"/>
        </w:numPr>
        <w:spacing w:before="120" w:after="120"/>
        <w:rPr>
          <w:color w:val="000000"/>
        </w:rPr>
      </w:pPr>
      <w:r w:rsidRPr="00CB3D47">
        <w:rPr>
          <w:color w:val="000000"/>
        </w:rPr>
        <w:t xml:space="preserve">zpracování odborných posudků a podkladů pro hodnocení nabídek komisí, </w:t>
      </w:r>
    </w:p>
    <w:p w14:paraId="09901CF2" w14:textId="77777777" w:rsidR="009447D7" w:rsidRPr="003311BD" w:rsidRDefault="009447D7" w:rsidP="009447D7">
      <w:pPr>
        <w:pStyle w:val="slovn1"/>
        <w:numPr>
          <w:ilvl w:val="0"/>
          <w:numId w:val="24"/>
        </w:numPr>
        <w:spacing w:before="120" w:after="120"/>
        <w:rPr>
          <w:color w:val="000000"/>
        </w:rPr>
      </w:pPr>
      <w:r w:rsidRPr="003311BD">
        <w:rPr>
          <w:color w:val="000000"/>
        </w:rPr>
        <w:t>příprava textu pro pověření komise, včetně podkladů nutných a potřebných k řádnému průběhu zasedání komise</w:t>
      </w:r>
      <w:r>
        <w:rPr>
          <w:color w:val="000000"/>
        </w:rPr>
        <w:t>,</w:t>
      </w:r>
    </w:p>
    <w:p w14:paraId="06C04FA1" w14:textId="77777777" w:rsidR="009447D7" w:rsidRPr="003311BD" w:rsidRDefault="009447D7" w:rsidP="009447D7">
      <w:pPr>
        <w:pStyle w:val="slovn1"/>
        <w:numPr>
          <w:ilvl w:val="0"/>
          <w:numId w:val="24"/>
        </w:numPr>
        <w:spacing w:before="120" w:after="120"/>
        <w:rPr>
          <w:color w:val="000000"/>
        </w:rPr>
      </w:pPr>
      <w:r w:rsidRPr="003311BD">
        <w:rPr>
          <w:color w:val="000000"/>
        </w:rPr>
        <w:t>organizační zajištění otevírání žádostí o účast/předběžných nabídek/nabídek účastníků prostřednictvím elektronického nástroje</w:t>
      </w:r>
      <w:r>
        <w:rPr>
          <w:color w:val="000000"/>
        </w:rPr>
        <w:t>,</w:t>
      </w:r>
    </w:p>
    <w:p w14:paraId="06863388" w14:textId="77777777" w:rsidR="009447D7" w:rsidRPr="003311BD" w:rsidRDefault="009447D7" w:rsidP="009447D7">
      <w:pPr>
        <w:pStyle w:val="slovn1"/>
        <w:numPr>
          <w:ilvl w:val="0"/>
          <w:numId w:val="24"/>
        </w:numPr>
        <w:spacing w:before="120" w:after="120"/>
        <w:rPr>
          <w:color w:val="000000"/>
        </w:rPr>
      </w:pPr>
      <w:r w:rsidRPr="00414FFF">
        <w:rPr>
          <w:color w:val="000000"/>
        </w:rPr>
        <w:t>zpracování potvrzení o přijetí žádostí o účast/nabídek</w:t>
      </w:r>
      <w:r w:rsidRPr="003311BD">
        <w:rPr>
          <w:color w:val="000000"/>
        </w:rPr>
        <w:t xml:space="preserve"> zajišťuje Příkazník, prostřednictvím elektronického nástroje Příkazce</w:t>
      </w:r>
      <w:r>
        <w:rPr>
          <w:color w:val="000000"/>
        </w:rPr>
        <w:t>,</w:t>
      </w:r>
    </w:p>
    <w:p w14:paraId="6573991C" w14:textId="77777777" w:rsidR="009447D7" w:rsidRPr="003311BD" w:rsidRDefault="009447D7" w:rsidP="009447D7">
      <w:pPr>
        <w:pStyle w:val="slovn1"/>
        <w:numPr>
          <w:ilvl w:val="0"/>
          <w:numId w:val="24"/>
        </w:numPr>
        <w:spacing w:before="120" w:after="120"/>
        <w:rPr>
          <w:color w:val="000000"/>
        </w:rPr>
      </w:pPr>
      <w:r w:rsidRPr="003311BD">
        <w:rPr>
          <w:color w:val="000000"/>
        </w:rPr>
        <w:t>zpracování seznamu doručených a přijatých žádostí o účast/nabídek, výpisem z elektronického nástroje, pokud tak el. nástroj umožňuje</w:t>
      </w:r>
      <w:r>
        <w:rPr>
          <w:color w:val="000000"/>
        </w:rPr>
        <w:t>,</w:t>
      </w:r>
    </w:p>
    <w:p w14:paraId="25BBBA96" w14:textId="77777777" w:rsidR="009447D7" w:rsidRPr="003311BD" w:rsidRDefault="009447D7" w:rsidP="009447D7">
      <w:pPr>
        <w:pStyle w:val="slovn1"/>
        <w:numPr>
          <w:ilvl w:val="0"/>
          <w:numId w:val="24"/>
        </w:numPr>
        <w:spacing w:before="120" w:after="120"/>
        <w:rPr>
          <w:color w:val="000000"/>
        </w:rPr>
      </w:pPr>
      <w:r w:rsidRPr="003311BD">
        <w:rPr>
          <w:color w:val="000000"/>
        </w:rPr>
        <w:t>zpracování protokolu o otevírání nabídek nad rámec požadavků zákona nebo výpisem prostřednictvím elektronického nástroje, pokud tak el. nástroj umožňuje</w:t>
      </w:r>
      <w:r>
        <w:rPr>
          <w:color w:val="000000"/>
        </w:rPr>
        <w:t>,</w:t>
      </w:r>
    </w:p>
    <w:p w14:paraId="05FA25D6" w14:textId="71B65C48" w:rsidR="009447D7" w:rsidRPr="00430647" w:rsidRDefault="009447D7" w:rsidP="009447D7">
      <w:pPr>
        <w:pStyle w:val="slovn1"/>
        <w:numPr>
          <w:ilvl w:val="0"/>
          <w:numId w:val="24"/>
        </w:numPr>
        <w:spacing w:before="120" w:after="120"/>
        <w:rPr>
          <w:color w:val="000000"/>
        </w:rPr>
      </w:pPr>
      <w:r w:rsidRPr="00430647">
        <w:rPr>
          <w:color w:val="000000"/>
        </w:rPr>
        <w:t>organizační řízení hodnotící komise pro posouzení kvalifikace, předběžných nabídek a komise, která bude jednat o nabídkách; posouzení předběžných nabídek a zajištění návrhů úprav předběžných nabídek (pokud bude možné a vhodné); počet kol jednání bude stanoven po dohodě s Příkazcem, a to jak v zadávací dokumentaci, tak v průběhu jednání v souladu se zákonem a dalšími ujednáními v průběhu; zpracování všech potřebných podkladů, zpracování protokolu a zápisů včetně podkladů pro závěrečnou zprávu o posouzení a hodnocení nabídek</w:t>
      </w:r>
      <w:r w:rsidR="00CE5DB0" w:rsidRPr="00430647" w:rsidDel="00CE5DB0">
        <w:rPr>
          <w:color w:val="000000"/>
        </w:rPr>
        <w:t xml:space="preserve"> </w:t>
      </w:r>
    </w:p>
    <w:p w14:paraId="6C5CCC6B" w14:textId="77777777" w:rsidR="009447D7" w:rsidRPr="003311BD" w:rsidRDefault="009447D7" w:rsidP="009447D7">
      <w:pPr>
        <w:pStyle w:val="slovn1"/>
        <w:numPr>
          <w:ilvl w:val="0"/>
          <w:numId w:val="24"/>
        </w:numPr>
        <w:spacing w:before="120" w:after="120"/>
        <w:rPr>
          <w:color w:val="000000"/>
        </w:rPr>
      </w:pPr>
      <w:r w:rsidRPr="003311BD">
        <w:rPr>
          <w:color w:val="000000"/>
        </w:rPr>
        <w:t>posouzení kvalifikace účastníků z hlediska splnění zadávacích podmínek</w:t>
      </w:r>
      <w:r>
        <w:rPr>
          <w:color w:val="000000"/>
        </w:rPr>
        <w:t>,</w:t>
      </w:r>
      <w:r w:rsidRPr="003311BD">
        <w:rPr>
          <w:color w:val="000000"/>
        </w:rPr>
        <w:t xml:space="preserve"> </w:t>
      </w:r>
    </w:p>
    <w:p w14:paraId="3F1B1903" w14:textId="77777777" w:rsidR="009447D7" w:rsidRPr="003311BD" w:rsidRDefault="009447D7" w:rsidP="009447D7">
      <w:pPr>
        <w:pStyle w:val="slovn1"/>
        <w:numPr>
          <w:ilvl w:val="0"/>
          <w:numId w:val="24"/>
        </w:numPr>
        <w:spacing w:before="120" w:after="120"/>
        <w:rPr>
          <w:color w:val="000000"/>
        </w:rPr>
      </w:pPr>
      <w:r w:rsidRPr="003311BD">
        <w:rPr>
          <w:color w:val="000000"/>
        </w:rPr>
        <w:t>posouzení nabídek účastníků z hlediska splnění zadávacích podmínek</w:t>
      </w:r>
      <w:r>
        <w:rPr>
          <w:color w:val="000000"/>
        </w:rPr>
        <w:t>,</w:t>
      </w:r>
    </w:p>
    <w:p w14:paraId="0D9B508D" w14:textId="77777777" w:rsidR="009447D7" w:rsidRPr="003311BD" w:rsidRDefault="009447D7" w:rsidP="009447D7">
      <w:pPr>
        <w:pStyle w:val="slovn1"/>
        <w:numPr>
          <w:ilvl w:val="0"/>
          <w:numId w:val="24"/>
        </w:numPr>
        <w:spacing w:before="120" w:after="120"/>
        <w:rPr>
          <w:color w:val="000000"/>
        </w:rPr>
      </w:pPr>
      <w:r w:rsidRPr="003311BD">
        <w:rPr>
          <w:color w:val="000000"/>
        </w:rPr>
        <w:t>hodnocení nabídek dle hodnotících kritérií stanovených v</w:t>
      </w:r>
      <w:r>
        <w:rPr>
          <w:color w:val="000000"/>
        </w:rPr>
        <w:t> </w:t>
      </w:r>
      <w:r w:rsidRPr="003311BD">
        <w:rPr>
          <w:color w:val="000000"/>
        </w:rPr>
        <w:t>zadávací dokumentaci</w:t>
      </w:r>
      <w:r>
        <w:rPr>
          <w:color w:val="000000"/>
        </w:rPr>
        <w:t>,</w:t>
      </w:r>
      <w:r w:rsidRPr="003311BD">
        <w:rPr>
          <w:color w:val="000000"/>
        </w:rPr>
        <w:t xml:space="preserve"> </w:t>
      </w:r>
    </w:p>
    <w:p w14:paraId="1A6DD724" w14:textId="77777777" w:rsidR="009447D7" w:rsidRPr="003311BD" w:rsidRDefault="009447D7" w:rsidP="009447D7">
      <w:pPr>
        <w:pStyle w:val="slovn1"/>
        <w:numPr>
          <w:ilvl w:val="0"/>
          <w:numId w:val="24"/>
        </w:numPr>
        <w:spacing w:before="120" w:after="120"/>
        <w:rPr>
          <w:color w:val="000000"/>
        </w:rPr>
      </w:pPr>
      <w:r w:rsidRPr="003311BD">
        <w:rPr>
          <w:color w:val="000000"/>
        </w:rPr>
        <w:t>organizační zajištění všech dalších potřebných a nutných zasedání komise</w:t>
      </w:r>
      <w:r>
        <w:rPr>
          <w:color w:val="000000"/>
        </w:rPr>
        <w:t xml:space="preserve"> a</w:t>
      </w:r>
      <w:r w:rsidRPr="003311BD">
        <w:rPr>
          <w:color w:val="000000"/>
        </w:rPr>
        <w:t xml:space="preserve"> vypracování zprávy o hodnocení nabídek podle§ 119 zákona</w:t>
      </w:r>
      <w:r>
        <w:rPr>
          <w:color w:val="000000"/>
        </w:rPr>
        <w:t>,</w:t>
      </w:r>
    </w:p>
    <w:p w14:paraId="22009275" w14:textId="089115FB" w:rsidR="00D37712" w:rsidRPr="00CB3D47" w:rsidRDefault="00D37712" w:rsidP="00D37712">
      <w:pPr>
        <w:pStyle w:val="slovn1"/>
        <w:numPr>
          <w:ilvl w:val="0"/>
          <w:numId w:val="24"/>
        </w:numPr>
        <w:spacing w:before="120" w:after="120"/>
        <w:rPr>
          <w:color w:val="000000"/>
        </w:rPr>
      </w:pPr>
      <w:r w:rsidRPr="00CB3D47">
        <w:rPr>
          <w:color w:val="000000"/>
        </w:rPr>
        <w:t>součinnost při posuzování nabídek, jejich souladu se ZZVZ</w:t>
      </w:r>
      <w:r w:rsidR="00D964E3">
        <w:rPr>
          <w:color w:val="000000"/>
        </w:rPr>
        <w:t>, podmínkami NPŽP</w:t>
      </w:r>
      <w:r w:rsidRPr="00CB3D47">
        <w:rPr>
          <w:color w:val="000000"/>
        </w:rPr>
        <w:t xml:space="preserve"> a požadavky zadavatele v rozsahu dle předmětu veřejné zakázky, zejména podklady pro posouzení předložených návrhů smluv, pro posouzení nabídkových cen, obsahové posouzení nabídek,</w:t>
      </w:r>
    </w:p>
    <w:p w14:paraId="0AFF6275" w14:textId="4AD84B5F" w:rsidR="00D37712" w:rsidRPr="00CB3D47" w:rsidRDefault="00D37712" w:rsidP="00D37712">
      <w:pPr>
        <w:pStyle w:val="slovn1"/>
        <w:numPr>
          <w:ilvl w:val="0"/>
          <w:numId w:val="24"/>
        </w:numPr>
        <w:spacing w:before="120" w:after="120"/>
        <w:rPr>
          <w:color w:val="000000"/>
        </w:rPr>
      </w:pPr>
      <w:r w:rsidRPr="00CB3D47">
        <w:rPr>
          <w:color w:val="000000"/>
        </w:rPr>
        <w:t>vypracování podkladů k rozhodnutí o vyloučení dodavatelů, jejichž nabídky nesplnily požadavky zadavatele</w:t>
      </w:r>
      <w:r w:rsidR="00FE2FFF" w:rsidRPr="00CB3D47">
        <w:rPr>
          <w:color w:val="000000"/>
        </w:rPr>
        <w:t xml:space="preserve"> v souladu se ZZVZ</w:t>
      </w:r>
      <w:r w:rsidRPr="00CB3D47">
        <w:rPr>
          <w:color w:val="000000"/>
        </w:rPr>
        <w:t xml:space="preserve">, </w:t>
      </w:r>
    </w:p>
    <w:p w14:paraId="60575FEF" w14:textId="77777777" w:rsidR="009447D7" w:rsidRPr="00CB3D47" w:rsidRDefault="009447D7" w:rsidP="009447D7">
      <w:pPr>
        <w:pStyle w:val="slovn1"/>
        <w:numPr>
          <w:ilvl w:val="0"/>
          <w:numId w:val="24"/>
        </w:numPr>
        <w:spacing w:before="120" w:after="120"/>
        <w:rPr>
          <w:color w:val="000000"/>
        </w:rPr>
      </w:pPr>
      <w:r w:rsidRPr="00CB3D47">
        <w:rPr>
          <w:color w:val="000000"/>
        </w:rPr>
        <w:t>odborná asistence zadavateli při jednání s dodavateli a při uzavírání smlouvy s vybraným dodavatelem,</w:t>
      </w:r>
    </w:p>
    <w:p w14:paraId="4BBADD47" w14:textId="180E43C3" w:rsidR="009447D7" w:rsidRPr="00300746" w:rsidRDefault="009447D7" w:rsidP="009447D7">
      <w:pPr>
        <w:pStyle w:val="slovn1"/>
        <w:numPr>
          <w:ilvl w:val="0"/>
          <w:numId w:val="24"/>
        </w:numPr>
        <w:spacing w:before="120" w:after="120"/>
        <w:rPr>
          <w:color w:val="000000"/>
        </w:rPr>
      </w:pPr>
      <w:r w:rsidRPr="00300746">
        <w:rPr>
          <w:color w:val="000000"/>
        </w:rPr>
        <w:t>vypracování podkladů pro rozhodnutí zadavatele o výběru dodavatele</w:t>
      </w:r>
      <w:r>
        <w:rPr>
          <w:color w:val="000000"/>
        </w:rPr>
        <w:t>,</w:t>
      </w:r>
    </w:p>
    <w:p w14:paraId="5AC7B8FE" w14:textId="77777777" w:rsidR="009447D7" w:rsidRPr="00300746" w:rsidRDefault="009447D7" w:rsidP="009447D7">
      <w:pPr>
        <w:pStyle w:val="slovn1"/>
        <w:numPr>
          <w:ilvl w:val="0"/>
          <w:numId w:val="24"/>
        </w:numPr>
        <w:spacing w:before="120" w:after="120"/>
        <w:rPr>
          <w:color w:val="000000"/>
        </w:rPr>
      </w:pPr>
      <w:r w:rsidRPr="00300746">
        <w:rPr>
          <w:color w:val="000000"/>
        </w:rPr>
        <w:lastRenderedPageBreak/>
        <w:t>zpracování oznámení o výběru dodavatele, zajištění doručení oznámení o výběru dodavatele všem účastníkům zadávacího řízení</w:t>
      </w:r>
      <w:r>
        <w:rPr>
          <w:color w:val="000000"/>
        </w:rPr>
        <w:t>,</w:t>
      </w:r>
    </w:p>
    <w:p w14:paraId="7CE732BF" w14:textId="77777777" w:rsidR="00B72C69" w:rsidRPr="00414FFF" w:rsidRDefault="00B72C69" w:rsidP="00B72C69">
      <w:pPr>
        <w:pStyle w:val="slovn1"/>
        <w:numPr>
          <w:ilvl w:val="0"/>
          <w:numId w:val="24"/>
        </w:numPr>
        <w:spacing w:before="120" w:after="120"/>
        <w:rPr>
          <w:color w:val="000000"/>
        </w:rPr>
      </w:pPr>
      <w:r w:rsidRPr="00414FFF">
        <w:rPr>
          <w:color w:val="000000"/>
        </w:rPr>
        <w:t xml:space="preserve">zpracování podkladů a kontrola dokladů o kvalifikaci před podpisem smlouvy, </w:t>
      </w:r>
    </w:p>
    <w:p w14:paraId="3B10DE10" w14:textId="6AC6D206" w:rsidR="009447D7" w:rsidRPr="00300746" w:rsidRDefault="009447D7" w:rsidP="009447D7">
      <w:pPr>
        <w:pStyle w:val="slovn1"/>
        <w:numPr>
          <w:ilvl w:val="0"/>
          <w:numId w:val="24"/>
        </w:numPr>
        <w:spacing w:before="120" w:after="120"/>
        <w:rPr>
          <w:color w:val="000000"/>
        </w:rPr>
      </w:pPr>
      <w:r w:rsidRPr="00300746">
        <w:rPr>
          <w:color w:val="000000"/>
        </w:rPr>
        <w:t>vypracování podkladů pro rozhodnutí zadavatele o vyloučení účastníka ze zadávacího řízení</w:t>
      </w:r>
      <w:r>
        <w:rPr>
          <w:color w:val="000000"/>
        </w:rPr>
        <w:t>,</w:t>
      </w:r>
    </w:p>
    <w:p w14:paraId="4BBB5393" w14:textId="77777777" w:rsidR="00B72C69" w:rsidRPr="00414FFF" w:rsidRDefault="00B72C69" w:rsidP="00B72C69">
      <w:pPr>
        <w:pStyle w:val="slovn1"/>
        <w:numPr>
          <w:ilvl w:val="0"/>
          <w:numId w:val="24"/>
        </w:numPr>
        <w:spacing w:before="120" w:after="120"/>
        <w:rPr>
          <w:color w:val="000000"/>
        </w:rPr>
      </w:pPr>
      <w:r w:rsidRPr="00300746">
        <w:rPr>
          <w:color w:val="000000"/>
        </w:rPr>
        <w:t xml:space="preserve">příprava případného rozhodnutí </w:t>
      </w:r>
      <w:r w:rsidRPr="00414FFF">
        <w:rPr>
          <w:color w:val="000000"/>
        </w:rPr>
        <w:t>zadavatele o zrušení zadávacího řízení a rozeslání dotčeným dodavatelům/účastníkům, vyvěšení rozhodnutí na profil zadavatele zajistí Příkazce,</w:t>
      </w:r>
    </w:p>
    <w:p w14:paraId="6B8434D6" w14:textId="7E823DC1" w:rsidR="00D37712" w:rsidRPr="00CB3D47" w:rsidRDefault="00D37712" w:rsidP="00D37712">
      <w:pPr>
        <w:pStyle w:val="slovn1"/>
        <w:numPr>
          <w:ilvl w:val="0"/>
          <w:numId w:val="24"/>
        </w:numPr>
        <w:spacing w:before="120" w:after="120"/>
        <w:rPr>
          <w:color w:val="000000"/>
        </w:rPr>
      </w:pPr>
      <w:r w:rsidRPr="00CB3D47">
        <w:rPr>
          <w:color w:val="000000"/>
        </w:rPr>
        <w:t>vypracování návrhu oznámení o výsledku zadávacího řízení k</w:t>
      </w:r>
      <w:r w:rsidR="00E75543">
        <w:rPr>
          <w:color w:val="000000"/>
        </w:rPr>
        <w:t> </w:t>
      </w:r>
      <w:r w:rsidRPr="00CB3D47">
        <w:rPr>
          <w:color w:val="000000"/>
        </w:rPr>
        <w:t>uveřejnění</w:t>
      </w:r>
      <w:r w:rsidR="00E75543">
        <w:rPr>
          <w:color w:val="000000"/>
        </w:rPr>
        <w:t>,</w:t>
      </w:r>
    </w:p>
    <w:p w14:paraId="784204F5" w14:textId="65880966" w:rsidR="00D37712" w:rsidRPr="00414FFF" w:rsidRDefault="00D37712" w:rsidP="00D37712">
      <w:pPr>
        <w:pStyle w:val="slovn1"/>
        <w:numPr>
          <w:ilvl w:val="0"/>
          <w:numId w:val="24"/>
        </w:numPr>
        <w:spacing w:before="120" w:after="120"/>
        <w:rPr>
          <w:color w:val="000000"/>
        </w:rPr>
      </w:pPr>
      <w:r w:rsidRPr="00CB3D47">
        <w:rPr>
          <w:color w:val="000000"/>
        </w:rPr>
        <w:t xml:space="preserve">předání veškerých dokumentů vzniklých v rámci zadávacího řízení (protokoly, záznamy z jednání, oznámení, rozhodnutí atd.) příkazci v </w:t>
      </w:r>
      <w:r w:rsidRPr="00414FFF">
        <w:rPr>
          <w:color w:val="000000"/>
        </w:rPr>
        <w:t>elektronické podobě pro účely archivace</w:t>
      </w:r>
      <w:r w:rsidR="00D266DB" w:rsidRPr="00414FFF">
        <w:rPr>
          <w:color w:val="000000"/>
        </w:rPr>
        <w:t>,</w:t>
      </w:r>
    </w:p>
    <w:p w14:paraId="7FF25AA0" w14:textId="73DA1DF1" w:rsidR="00C50B45" w:rsidRPr="00414FFF" w:rsidRDefault="00C50B45" w:rsidP="00C50B45">
      <w:pPr>
        <w:pStyle w:val="slovn1"/>
        <w:numPr>
          <w:ilvl w:val="0"/>
          <w:numId w:val="24"/>
        </w:numPr>
        <w:spacing w:before="120" w:after="120"/>
        <w:rPr>
          <w:color w:val="000000"/>
        </w:rPr>
      </w:pPr>
      <w:r w:rsidRPr="00414FFF">
        <w:rPr>
          <w:color w:val="000000"/>
        </w:rPr>
        <w:t>vypracování písemné evidence úkonů v zadávacím řízení,</w:t>
      </w:r>
    </w:p>
    <w:p w14:paraId="7AB96D73" w14:textId="1CFF7AA3" w:rsidR="00300746" w:rsidRPr="00414FFF" w:rsidRDefault="00300746" w:rsidP="00B43568">
      <w:pPr>
        <w:pStyle w:val="slovn1"/>
        <w:numPr>
          <w:ilvl w:val="0"/>
          <w:numId w:val="24"/>
        </w:numPr>
        <w:spacing w:before="120" w:after="120"/>
        <w:rPr>
          <w:color w:val="000000"/>
        </w:rPr>
      </w:pPr>
      <w:r w:rsidRPr="00414FFF">
        <w:rPr>
          <w:color w:val="000000"/>
        </w:rPr>
        <w:t>zpracování písemné zprávy zadavatele,</w:t>
      </w:r>
      <w:r w:rsidR="00B43568" w:rsidRPr="00414FFF">
        <w:rPr>
          <w:color w:val="000000"/>
        </w:rPr>
        <w:t xml:space="preserve"> a to ve lhůtě, způsobem a formou stanovenou ZZVZ,</w:t>
      </w:r>
      <w:r w:rsidR="000F6401">
        <w:rPr>
          <w:color w:val="000000"/>
        </w:rPr>
        <w:t xml:space="preserve"> </w:t>
      </w:r>
      <w:r w:rsidRPr="00414FFF">
        <w:rPr>
          <w:color w:val="000000"/>
        </w:rPr>
        <w:t>uveřejnění na profil zadavatele zajistí Příkazník</w:t>
      </w:r>
      <w:r w:rsidR="009F0EF9" w:rsidRPr="00414FFF">
        <w:rPr>
          <w:color w:val="000000"/>
        </w:rPr>
        <w:t>,</w:t>
      </w:r>
    </w:p>
    <w:p w14:paraId="06AECAF8" w14:textId="1EC1F6C2" w:rsidR="00300746" w:rsidRDefault="00300746" w:rsidP="00300746">
      <w:pPr>
        <w:pStyle w:val="slovn1"/>
        <w:numPr>
          <w:ilvl w:val="0"/>
          <w:numId w:val="24"/>
        </w:numPr>
        <w:spacing w:before="120" w:after="120"/>
        <w:rPr>
          <w:color w:val="000000"/>
        </w:rPr>
      </w:pPr>
      <w:r w:rsidRPr="00414FFF">
        <w:rPr>
          <w:color w:val="000000"/>
        </w:rPr>
        <w:t>uveřejnění formuláře o výsledku zadávacího řízení ve Věstníku veřejných zakázek podle § 219 zákona</w:t>
      </w:r>
      <w:r w:rsidR="009F0EF9" w:rsidRPr="00414FFF">
        <w:rPr>
          <w:color w:val="000000"/>
        </w:rPr>
        <w:t>,</w:t>
      </w:r>
    </w:p>
    <w:p w14:paraId="12243A6F" w14:textId="20817C77" w:rsidR="00462366" w:rsidRPr="00430647" w:rsidRDefault="00462366" w:rsidP="00462366">
      <w:pPr>
        <w:pStyle w:val="slovn1"/>
        <w:numPr>
          <w:ilvl w:val="0"/>
          <w:numId w:val="24"/>
        </w:numPr>
        <w:spacing w:before="120" w:after="120"/>
        <w:rPr>
          <w:color w:val="000000"/>
        </w:rPr>
      </w:pPr>
      <w:r w:rsidRPr="00430647">
        <w:rPr>
          <w:color w:val="000000"/>
        </w:rPr>
        <w:t>kompletace smluv včetně všech příloh, kontrola smlouvy ve strojově čitelném formátu (včetně všech příloh) před předáním příkazci pro zveřejnění smluv ve veřejném registru smluv</w:t>
      </w:r>
    </w:p>
    <w:p w14:paraId="7AAD5046" w14:textId="140EFB97" w:rsidR="00300746" w:rsidRPr="00414FFF" w:rsidRDefault="00A23B3D" w:rsidP="00A23B3D">
      <w:pPr>
        <w:pStyle w:val="slovn1"/>
        <w:numPr>
          <w:ilvl w:val="0"/>
          <w:numId w:val="24"/>
        </w:numPr>
        <w:spacing w:before="120" w:after="120"/>
        <w:rPr>
          <w:color w:val="000000"/>
        </w:rPr>
      </w:pPr>
      <w:r w:rsidRPr="00414FFF">
        <w:rPr>
          <w:color w:val="000000"/>
        </w:rPr>
        <w:t>předání kompletní originální dokumentace o průběhu zadání veřejné zakázky</w:t>
      </w:r>
      <w:r w:rsidR="00300746" w:rsidRPr="00414FFF">
        <w:rPr>
          <w:color w:val="000000"/>
        </w:rPr>
        <w:t xml:space="preserve"> a předání veškeré dokumentace z průběhu zadávacího řízení Příkazci</w:t>
      </w:r>
      <w:r w:rsidR="009505A0" w:rsidRPr="00414FFF">
        <w:rPr>
          <w:color w:val="000000"/>
        </w:rPr>
        <w:t xml:space="preserve"> k</w:t>
      </w:r>
      <w:r w:rsidRPr="00414FFF">
        <w:rPr>
          <w:color w:val="000000"/>
        </w:rPr>
        <w:t xml:space="preserve"> archivaci</w:t>
      </w:r>
      <w:r w:rsidR="009F0EF9" w:rsidRPr="00414FFF">
        <w:rPr>
          <w:color w:val="000000"/>
        </w:rPr>
        <w:t>,</w:t>
      </w:r>
    </w:p>
    <w:p w14:paraId="12F9B7E4" w14:textId="2F1A999D" w:rsidR="00300746" w:rsidRPr="00414FFF" w:rsidRDefault="00300746" w:rsidP="00300746">
      <w:pPr>
        <w:pStyle w:val="slovn1"/>
        <w:numPr>
          <w:ilvl w:val="0"/>
          <w:numId w:val="24"/>
        </w:numPr>
        <w:spacing w:before="120" w:after="120"/>
        <w:rPr>
          <w:color w:val="000000"/>
        </w:rPr>
      </w:pPr>
      <w:bookmarkStart w:id="1" w:name="_Hlk155613283"/>
      <w:r w:rsidRPr="00414FFF">
        <w:rPr>
          <w:color w:val="000000"/>
        </w:rPr>
        <w:t>zpracování</w:t>
      </w:r>
      <w:r w:rsidR="00435921" w:rsidRPr="00414FFF">
        <w:rPr>
          <w:color w:val="000000"/>
        </w:rPr>
        <w:t xml:space="preserve"> rozhodnutí zadavatele o námitkách, zpracování</w:t>
      </w:r>
      <w:r w:rsidRPr="00414FFF">
        <w:rPr>
          <w:color w:val="000000"/>
        </w:rPr>
        <w:t xml:space="preserve"> případného stanoviska zadavatele pro Úřad pro ochranu hospodářské soutěže</w:t>
      </w:r>
      <w:r w:rsidR="00001270" w:rsidRPr="00414FFF">
        <w:rPr>
          <w:color w:val="000000"/>
        </w:rPr>
        <w:t xml:space="preserve"> (dále jen „</w:t>
      </w:r>
      <w:r w:rsidR="00001270" w:rsidRPr="00414FFF">
        <w:rPr>
          <w:b/>
          <w:bCs/>
          <w:color w:val="000000"/>
        </w:rPr>
        <w:t>ÚOHS</w:t>
      </w:r>
      <w:r w:rsidR="00001270" w:rsidRPr="00414FFF">
        <w:rPr>
          <w:color w:val="000000"/>
        </w:rPr>
        <w:t>“), předání dokumentace ÚOHS, zastupování zadavatele před ÚOHS, pokud se nejedná o případy definované v odst. 3.8 níže,</w:t>
      </w:r>
    </w:p>
    <w:p w14:paraId="39FFC55D" w14:textId="69A5B1F1" w:rsidR="00300746" w:rsidRPr="00414FFF" w:rsidRDefault="00300746" w:rsidP="00300746">
      <w:pPr>
        <w:pStyle w:val="slovn1"/>
        <w:numPr>
          <w:ilvl w:val="0"/>
          <w:numId w:val="24"/>
        </w:numPr>
        <w:spacing w:before="120" w:after="120"/>
        <w:rPr>
          <w:color w:val="000000"/>
        </w:rPr>
      </w:pPr>
      <w:bookmarkStart w:id="2" w:name="_Hlk155613325"/>
      <w:bookmarkEnd w:id="1"/>
      <w:r w:rsidRPr="00414FFF">
        <w:rPr>
          <w:color w:val="000000"/>
        </w:rPr>
        <w:t xml:space="preserve">ukončení zadávacího řízení po rozhodnutí </w:t>
      </w:r>
      <w:r w:rsidR="001037A7" w:rsidRPr="00414FFF">
        <w:rPr>
          <w:color w:val="000000"/>
        </w:rPr>
        <w:t>ÚOHS</w:t>
      </w:r>
      <w:r w:rsidRPr="00414FFF">
        <w:rPr>
          <w:color w:val="000000"/>
        </w:rPr>
        <w:t xml:space="preserve"> o návrhu navrhovatele</w:t>
      </w:r>
      <w:r w:rsidR="00001270" w:rsidRPr="00414FFF">
        <w:rPr>
          <w:color w:val="000000"/>
        </w:rPr>
        <w:t>,</w:t>
      </w:r>
    </w:p>
    <w:p w14:paraId="486E3561" w14:textId="28FAF840" w:rsidR="003311BD" w:rsidRPr="00414FFF" w:rsidRDefault="00300746" w:rsidP="00300746">
      <w:pPr>
        <w:pStyle w:val="slovn1"/>
        <w:numPr>
          <w:ilvl w:val="0"/>
          <w:numId w:val="24"/>
        </w:numPr>
        <w:spacing w:before="120" w:after="120"/>
        <w:rPr>
          <w:color w:val="000000"/>
        </w:rPr>
      </w:pPr>
      <w:r w:rsidRPr="00414FFF">
        <w:rPr>
          <w:color w:val="000000"/>
        </w:rPr>
        <w:t>konzultace a pomoc s vyvěšením dokumentů zadávacího řízení na profil zadavatele, a to do ukončení zadávacího řízení</w:t>
      </w:r>
      <w:r w:rsidR="00001270" w:rsidRPr="00414FFF">
        <w:rPr>
          <w:color w:val="000000"/>
        </w:rPr>
        <w:t>,</w:t>
      </w:r>
    </w:p>
    <w:p w14:paraId="7987A50E" w14:textId="3FEE2A91" w:rsidR="00C50B45" w:rsidRPr="00414FFF" w:rsidRDefault="00C50B45" w:rsidP="004E18D6">
      <w:pPr>
        <w:pStyle w:val="slovn1"/>
        <w:numPr>
          <w:ilvl w:val="0"/>
          <w:numId w:val="24"/>
        </w:numPr>
        <w:spacing w:before="120" w:after="120"/>
        <w:rPr>
          <w:color w:val="000000"/>
        </w:rPr>
      </w:pPr>
      <w:r w:rsidRPr="00414FFF">
        <w:rPr>
          <w:color w:val="000000"/>
        </w:rPr>
        <w:t>dalš</w:t>
      </w:r>
      <w:r w:rsidR="00B80C1A" w:rsidRPr="00414FFF">
        <w:rPr>
          <w:color w:val="000000"/>
        </w:rPr>
        <w:t>í</w:t>
      </w:r>
      <w:r w:rsidRPr="00414FFF">
        <w:rPr>
          <w:color w:val="000000"/>
        </w:rPr>
        <w:t xml:space="preserve"> činnosti výslovně neuvedeny, které jsou nezbytné k řádnému průběhu a ukončení zadávacího řízení v souladu se ZZVZ</w:t>
      </w:r>
      <w:r w:rsidR="004E18D6" w:rsidRPr="00414FFF">
        <w:rPr>
          <w:color w:val="000000"/>
        </w:rPr>
        <w:t>,</w:t>
      </w:r>
      <w:r w:rsidR="004E18D6" w:rsidRPr="00414FFF">
        <w:t xml:space="preserve"> </w:t>
      </w:r>
      <w:r w:rsidR="0038162D" w:rsidRPr="00414FFF">
        <w:rPr>
          <w:color w:val="000000"/>
        </w:rPr>
        <w:t>podmínkami NPŽP a</w:t>
      </w:r>
      <w:r w:rsidR="004E18D6" w:rsidRPr="00414FFF">
        <w:rPr>
          <w:color w:val="000000"/>
        </w:rPr>
        <w:t xml:space="preserve"> pokyny pro VZ SFŽP</w:t>
      </w:r>
      <w:r w:rsidR="00B72C69">
        <w:rPr>
          <w:color w:val="000000"/>
        </w:rPr>
        <w:t>, pokud se nejedná o případy definované v odst. 3.8 níže</w:t>
      </w:r>
      <w:r w:rsidRPr="00414FFF">
        <w:rPr>
          <w:color w:val="000000"/>
        </w:rPr>
        <w:t>.</w:t>
      </w:r>
    </w:p>
    <w:bookmarkEnd w:id="2"/>
    <w:p w14:paraId="63D3F83B" w14:textId="77777777" w:rsidR="00D54F23" w:rsidRPr="00414FFF" w:rsidRDefault="00D54F23" w:rsidP="00865368">
      <w:pPr>
        <w:pStyle w:val="slovn1"/>
        <w:numPr>
          <w:ilvl w:val="0"/>
          <w:numId w:val="0"/>
        </w:numPr>
        <w:spacing w:before="120" w:after="120"/>
        <w:ind w:left="1506"/>
        <w:rPr>
          <w:color w:val="000000"/>
        </w:rPr>
      </w:pPr>
    </w:p>
    <w:p w14:paraId="55E6C9DF" w14:textId="6D86C987" w:rsidR="00D54F23" w:rsidRPr="00CB3D47" w:rsidRDefault="00D54F23" w:rsidP="00D54F23">
      <w:pPr>
        <w:pStyle w:val="slovn1"/>
        <w:numPr>
          <w:ilvl w:val="0"/>
          <w:numId w:val="0"/>
        </w:numPr>
        <w:ind w:left="705" w:hanging="705"/>
        <w:rPr>
          <w:b/>
          <w:bCs/>
          <w:color w:val="000000"/>
        </w:rPr>
      </w:pPr>
      <w:r w:rsidRPr="00414FFF">
        <w:rPr>
          <w:b/>
          <w:bCs/>
          <w:color w:val="000000"/>
        </w:rPr>
        <w:t>3</w:t>
      </w:r>
      <w:r w:rsidR="00970125" w:rsidRPr="00414FFF">
        <w:rPr>
          <w:b/>
          <w:bCs/>
          <w:color w:val="000000"/>
        </w:rPr>
        <w:t>.</w:t>
      </w:r>
      <w:r w:rsidRPr="00414FFF">
        <w:rPr>
          <w:b/>
          <w:bCs/>
          <w:color w:val="000000"/>
        </w:rPr>
        <w:t>5</w:t>
      </w:r>
      <w:r w:rsidRPr="00414FFF">
        <w:rPr>
          <w:b/>
          <w:bCs/>
          <w:color w:val="000000"/>
        </w:rPr>
        <w:tab/>
      </w:r>
      <w:r w:rsidR="0042625F" w:rsidRPr="00414FFF">
        <w:rPr>
          <w:b/>
          <w:bCs/>
          <w:color w:val="000000"/>
        </w:rPr>
        <w:tab/>
        <w:t>Zadávací řízení na technický dozor stavebníka a koordinátora BOZP a</w:t>
      </w:r>
      <w:r w:rsidR="0042625F" w:rsidRPr="00CB3D47">
        <w:rPr>
          <w:b/>
          <w:bCs/>
          <w:color w:val="000000"/>
        </w:rPr>
        <w:t xml:space="preserve"> PO</w:t>
      </w:r>
      <w:r w:rsidR="001B0455">
        <w:rPr>
          <w:b/>
          <w:bCs/>
          <w:color w:val="000000"/>
        </w:rPr>
        <w:t xml:space="preserve"> </w:t>
      </w:r>
    </w:p>
    <w:p w14:paraId="260E91F6" w14:textId="2FCB400A" w:rsidR="0042625F" w:rsidRPr="00CB3D47" w:rsidRDefault="0042625F" w:rsidP="0042625F">
      <w:pPr>
        <w:pStyle w:val="slovn1"/>
        <w:numPr>
          <w:ilvl w:val="0"/>
          <w:numId w:val="24"/>
        </w:numPr>
        <w:spacing w:before="120" w:after="120"/>
        <w:rPr>
          <w:color w:val="000000"/>
        </w:rPr>
      </w:pPr>
      <w:r w:rsidRPr="00CB3D47">
        <w:rPr>
          <w:color w:val="000000"/>
        </w:rPr>
        <w:t>zpracování úplné zadávací dokumentace pro výběr technického dozoru stavebníka (dále jen</w:t>
      </w:r>
      <w:r w:rsidR="005004FE">
        <w:rPr>
          <w:color w:val="000000"/>
        </w:rPr>
        <w:t xml:space="preserve"> </w:t>
      </w:r>
      <w:r w:rsidRPr="00CB3D47">
        <w:rPr>
          <w:color w:val="000000"/>
        </w:rPr>
        <w:t>„TDS“) a koordinátora bezpečnosti a ochrany zdraví při práci na staveništi (dále jen</w:t>
      </w:r>
      <w:r w:rsidR="006E623E">
        <w:rPr>
          <w:color w:val="000000"/>
        </w:rPr>
        <w:t xml:space="preserve"> </w:t>
      </w:r>
      <w:r w:rsidRPr="00CB3D47">
        <w:rPr>
          <w:color w:val="000000"/>
        </w:rPr>
        <w:t>„BOZP“)</w:t>
      </w:r>
      <w:r w:rsidR="00B80C1A">
        <w:rPr>
          <w:color w:val="000000"/>
        </w:rPr>
        <w:t xml:space="preserve"> a požární ochrany (dále jen „PO“)</w:t>
      </w:r>
      <w:r w:rsidRPr="00CB3D47">
        <w:rPr>
          <w:color w:val="000000"/>
        </w:rPr>
        <w:t>,</w:t>
      </w:r>
    </w:p>
    <w:p w14:paraId="18025B98" w14:textId="28D90263" w:rsidR="0042625F" w:rsidRPr="00CB3D47" w:rsidRDefault="0042625F" w:rsidP="0042625F">
      <w:pPr>
        <w:pStyle w:val="slovn1"/>
        <w:numPr>
          <w:ilvl w:val="0"/>
          <w:numId w:val="24"/>
        </w:numPr>
        <w:spacing w:before="120" w:after="120"/>
        <w:rPr>
          <w:color w:val="000000"/>
        </w:rPr>
      </w:pPr>
      <w:r w:rsidRPr="00CB3D47">
        <w:rPr>
          <w:color w:val="000000"/>
        </w:rPr>
        <w:t>provedení zadávacího řízení na TDS</w:t>
      </w:r>
      <w:r w:rsidR="00B80C1A">
        <w:rPr>
          <w:color w:val="000000"/>
        </w:rPr>
        <w:t>,</w:t>
      </w:r>
      <w:r w:rsidRPr="00CB3D47">
        <w:rPr>
          <w:color w:val="000000"/>
        </w:rPr>
        <w:t xml:space="preserve"> BOZP</w:t>
      </w:r>
      <w:r w:rsidR="00B80C1A">
        <w:rPr>
          <w:color w:val="000000"/>
        </w:rPr>
        <w:t xml:space="preserve"> a PO</w:t>
      </w:r>
      <w:r w:rsidRPr="00CB3D47">
        <w:rPr>
          <w:color w:val="000000"/>
        </w:rPr>
        <w:t xml:space="preserve"> na základě zadavatelem schválené zadávací dokumentace ukončené uzavřením smlouvy,</w:t>
      </w:r>
    </w:p>
    <w:p w14:paraId="2D8085CD" w14:textId="77777777" w:rsidR="0042625F" w:rsidRPr="00CB3D47" w:rsidRDefault="0042625F" w:rsidP="0042625F">
      <w:pPr>
        <w:pStyle w:val="slovn1"/>
        <w:numPr>
          <w:ilvl w:val="0"/>
          <w:numId w:val="24"/>
        </w:numPr>
        <w:spacing w:before="120" w:after="120"/>
        <w:rPr>
          <w:color w:val="000000"/>
        </w:rPr>
      </w:pPr>
      <w:r w:rsidRPr="00CB3D47">
        <w:rPr>
          <w:color w:val="000000"/>
        </w:rPr>
        <w:t>organizace a administrace zadávacích řízení zahrnuje:</w:t>
      </w:r>
    </w:p>
    <w:p w14:paraId="4A9035CE" w14:textId="77777777" w:rsidR="00DE1961" w:rsidRPr="00CB3D47" w:rsidRDefault="00DE1961" w:rsidP="00DE1961">
      <w:pPr>
        <w:pStyle w:val="slovn1"/>
        <w:numPr>
          <w:ilvl w:val="1"/>
          <w:numId w:val="24"/>
        </w:numPr>
        <w:ind w:left="2222" w:hanging="357"/>
        <w:rPr>
          <w:color w:val="000000"/>
        </w:rPr>
      </w:pPr>
      <w:r w:rsidRPr="00CB3D47">
        <w:rPr>
          <w:color w:val="000000"/>
        </w:rPr>
        <w:t>zpracování podkladů a dokumentů k zadávacímu řízení požadovanému poskytovatelem dotace a dalšími dotčenými orgány,</w:t>
      </w:r>
    </w:p>
    <w:p w14:paraId="6A33BC13" w14:textId="77777777" w:rsidR="00DE1961" w:rsidRPr="00CB3D47" w:rsidRDefault="00DE1961" w:rsidP="00DE1961">
      <w:pPr>
        <w:pStyle w:val="slovn1"/>
        <w:numPr>
          <w:ilvl w:val="1"/>
          <w:numId w:val="24"/>
        </w:numPr>
        <w:ind w:left="2222" w:hanging="357"/>
        <w:rPr>
          <w:color w:val="000000"/>
        </w:rPr>
      </w:pPr>
      <w:r w:rsidRPr="00CB3D47">
        <w:rPr>
          <w:color w:val="000000"/>
        </w:rPr>
        <w:t>uveřejňování oznámení v řádných lhůtách dle ZZVZ v jednotlivých fázích zadávacích řízení v Evropském věstníku veřejných zakázek TED (Tenders Electronic Daily) a ve Věstníku veřejných zakázek, pokud to zákon v jednotlivých zadávacích řízeních bude vyžadovat,</w:t>
      </w:r>
    </w:p>
    <w:p w14:paraId="13D16B36" w14:textId="77777777" w:rsidR="00DE1961" w:rsidRPr="00414FFF" w:rsidRDefault="00DE1961" w:rsidP="00DE1961">
      <w:pPr>
        <w:pStyle w:val="slovn1"/>
        <w:numPr>
          <w:ilvl w:val="1"/>
          <w:numId w:val="24"/>
        </w:numPr>
        <w:ind w:left="2222" w:hanging="357"/>
        <w:rPr>
          <w:color w:val="000000"/>
        </w:rPr>
      </w:pPr>
      <w:r w:rsidRPr="00001270">
        <w:rPr>
          <w:color w:val="000000"/>
        </w:rPr>
        <w:t xml:space="preserve">uveřejnění zadávací dokumentace </w:t>
      </w:r>
      <w:r w:rsidRPr="00414FFF">
        <w:rPr>
          <w:color w:val="000000"/>
        </w:rPr>
        <w:t>včetně příloh, tj. včetně technických příloh na profilu zadavatele zajistí Příkazník (na základě zvláštní plné moci),</w:t>
      </w:r>
    </w:p>
    <w:p w14:paraId="3699CA10" w14:textId="283D5ABF" w:rsidR="0042625F" w:rsidRPr="00CB3D47" w:rsidRDefault="0042625F" w:rsidP="00001270">
      <w:pPr>
        <w:pStyle w:val="slovn1"/>
        <w:numPr>
          <w:ilvl w:val="1"/>
          <w:numId w:val="24"/>
        </w:numPr>
        <w:ind w:left="2222" w:hanging="357"/>
        <w:rPr>
          <w:color w:val="000000"/>
        </w:rPr>
      </w:pPr>
      <w:r w:rsidRPr="00CB3D47">
        <w:rPr>
          <w:color w:val="000000"/>
        </w:rPr>
        <w:t>řízení a organizovaní zadávací</w:t>
      </w:r>
      <w:r w:rsidR="00F62268" w:rsidRPr="00CB3D47">
        <w:rPr>
          <w:color w:val="000000"/>
        </w:rPr>
        <w:t>ho</w:t>
      </w:r>
      <w:r w:rsidRPr="00CB3D47">
        <w:rPr>
          <w:color w:val="000000"/>
        </w:rPr>
        <w:t xml:space="preserve"> řízení ve spolupráci s projektovým manažerem příkazce nebo jím pověřenou osobou včetně zajištění podpisů oprávněných osob,</w:t>
      </w:r>
    </w:p>
    <w:p w14:paraId="448C6DF6" w14:textId="7E70D5D2" w:rsidR="00DE1961" w:rsidRPr="00001270" w:rsidRDefault="00DE1961" w:rsidP="00DE1961">
      <w:pPr>
        <w:pStyle w:val="slovn1"/>
        <w:numPr>
          <w:ilvl w:val="1"/>
          <w:numId w:val="24"/>
        </w:numPr>
        <w:rPr>
          <w:color w:val="000000"/>
        </w:rPr>
      </w:pPr>
      <w:r>
        <w:rPr>
          <w:color w:val="000000"/>
        </w:rPr>
        <w:t>formální</w:t>
      </w:r>
      <w:r w:rsidRPr="00414FFF">
        <w:rPr>
          <w:color w:val="000000"/>
        </w:rPr>
        <w:t xml:space="preserve"> zajištění prohlídky místa plnění, pokud bude vhodná </w:t>
      </w:r>
      <w:r>
        <w:rPr>
          <w:color w:val="000000"/>
        </w:rPr>
        <w:t>(prohlídku fakticky umožní a povede Příkazce)</w:t>
      </w:r>
      <w:r w:rsidRPr="00414FFF">
        <w:rPr>
          <w:color w:val="000000"/>
        </w:rPr>
        <w:t>,</w:t>
      </w:r>
    </w:p>
    <w:p w14:paraId="3E35008E" w14:textId="4E1B7167" w:rsidR="00DE1961" w:rsidRPr="00CB3D47" w:rsidRDefault="00B25AD1" w:rsidP="00B25AD1">
      <w:pPr>
        <w:pStyle w:val="slovn1"/>
        <w:numPr>
          <w:ilvl w:val="1"/>
          <w:numId w:val="24"/>
        </w:numPr>
        <w:rPr>
          <w:color w:val="000000"/>
        </w:rPr>
      </w:pPr>
      <w:r w:rsidRPr="00430647">
        <w:rPr>
          <w:color w:val="000000"/>
        </w:rPr>
        <w:lastRenderedPageBreak/>
        <w:t xml:space="preserve">vypracování odpovědí na případné žádosti o vysvětlení zadávací dokumentace nebo doplnění údajů a </w:t>
      </w:r>
      <w:r w:rsidR="00DE1961" w:rsidRPr="00430647">
        <w:rPr>
          <w:color w:val="000000"/>
        </w:rPr>
        <w:t>zajišťování komunikace s účastníky zadávacího řízení v souladu se</w:t>
      </w:r>
      <w:r w:rsidR="00DE1961" w:rsidRPr="00CB3D47">
        <w:rPr>
          <w:color w:val="000000"/>
        </w:rPr>
        <w:t xml:space="preserve"> ZZVZ s tím, že návrhy odpovědí budou konzultovány s příkazcem,</w:t>
      </w:r>
    </w:p>
    <w:p w14:paraId="1DD8F8EA" w14:textId="77777777" w:rsidR="00C86B17" w:rsidRPr="00001270" w:rsidRDefault="00C86B17" w:rsidP="00C86B17">
      <w:pPr>
        <w:pStyle w:val="slovn1"/>
        <w:numPr>
          <w:ilvl w:val="1"/>
          <w:numId w:val="24"/>
        </w:numPr>
        <w:rPr>
          <w:color w:val="000000"/>
        </w:rPr>
      </w:pPr>
      <w:r w:rsidRPr="00001270">
        <w:rPr>
          <w:color w:val="000000"/>
        </w:rPr>
        <w:t>uveřejnění vysvětlení zadávací dokumentace na profilu zadavatele a dále zaslání opravného formuláře do Věstníku Veřejných zakázek a TEDU, pokud bude prodloužena lhůta nebo, tak bude podle zákona požadováno,</w:t>
      </w:r>
    </w:p>
    <w:p w14:paraId="21E8B06C" w14:textId="77777777" w:rsidR="00C86B17" w:rsidRPr="00001270" w:rsidRDefault="00C86B17" w:rsidP="00C86B17">
      <w:pPr>
        <w:pStyle w:val="slovn1"/>
        <w:numPr>
          <w:ilvl w:val="1"/>
          <w:numId w:val="24"/>
        </w:numPr>
        <w:rPr>
          <w:color w:val="000000"/>
        </w:rPr>
      </w:pPr>
      <w:r w:rsidRPr="00001270">
        <w:rPr>
          <w:color w:val="000000"/>
        </w:rPr>
        <w:t>zpracování potvrzení o přijetí žádostí o účast/nabídek zajišťuje Příkazník, prostřednictvím elektronického nástroje Příkazce,</w:t>
      </w:r>
    </w:p>
    <w:p w14:paraId="76C4D9FA" w14:textId="77777777" w:rsidR="00C86B17" w:rsidRPr="00001270" w:rsidRDefault="00C86B17" w:rsidP="00C86B17">
      <w:pPr>
        <w:pStyle w:val="slovn1"/>
        <w:numPr>
          <w:ilvl w:val="1"/>
          <w:numId w:val="24"/>
        </w:numPr>
        <w:rPr>
          <w:color w:val="000000"/>
        </w:rPr>
      </w:pPr>
      <w:r w:rsidRPr="00001270">
        <w:rPr>
          <w:color w:val="000000"/>
        </w:rPr>
        <w:t>zpracování seznamu doručených a přijatých nabídek, výpisem z elektronického nástroje, pokud tak el. nástroj umožňuje,</w:t>
      </w:r>
    </w:p>
    <w:p w14:paraId="7BC59548" w14:textId="77777777" w:rsidR="00C86B17" w:rsidRPr="00001270" w:rsidRDefault="00C86B17" w:rsidP="00C86B17">
      <w:pPr>
        <w:pStyle w:val="slovn1"/>
        <w:numPr>
          <w:ilvl w:val="1"/>
          <w:numId w:val="24"/>
        </w:numPr>
        <w:rPr>
          <w:color w:val="000000"/>
        </w:rPr>
      </w:pPr>
      <w:r w:rsidRPr="00001270">
        <w:rPr>
          <w:color w:val="000000"/>
        </w:rPr>
        <w:t>zpracování protokolu o otevírání nabídek nad rámec požadavků zákona nebo výpisem prostřednictvím elektronického nástroje, pokud tak el. nástroj umožňuje,</w:t>
      </w:r>
    </w:p>
    <w:p w14:paraId="78EB353E" w14:textId="77777777" w:rsidR="00C86B17" w:rsidRPr="00001270" w:rsidRDefault="00C86B17" w:rsidP="00C86B17">
      <w:pPr>
        <w:pStyle w:val="slovn1"/>
        <w:numPr>
          <w:ilvl w:val="1"/>
          <w:numId w:val="24"/>
        </w:numPr>
        <w:rPr>
          <w:color w:val="000000"/>
        </w:rPr>
      </w:pPr>
      <w:r w:rsidRPr="00001270">
        <w:rPr>
          <w:color w:val="000000"/>
        </w:rPr>
        <w:t>příprava textu pro pověření komise, včetně podkladů nutných a potřebných k řádnému průběhu zasedání komise,</w:t>
      </w:r>
    </w:p>
    <w:p w14:paraId="72667B3D" w14:textId="77777777" w:rsidR="00C86B17" w:rsidRPr="00001270" w:rsidRDefault="00C86B17" w:rsidP="00C86B17">
      <w:pPr>
        <w:pStyle w:val="slovn1"/>
        <w:numPr>
          <w:ilvl w:val="1"/>
          <w:numId w:val="24"/>
        </w:numPr>
        <w:rPr>
          <w:color w:val="000000"/>
        </w:rPr>
      </w:pPr>
      <w:r w:rsidRPr="00001270">
        <w:rPr>
          <w:color w:val="000000"/>
        </w:rPr>
        <w:t>vypracování a zajištění podkladů pro pověření členů a náhradníků členů komise,</w:t>
      </w:r>
    </w:p>
    <w:p w14:paraId="6092CCC4" w14:textId="77777777" w:rsidR="00C86B17" w:rsidRPr="00001270" w:rsidRDefault="00C86B17" w:rsidP="00C86B17">
      <w:pPr>
        <w:pStyle w:val="slovn1"/>
        <w:numPr>
          <w:ilvl w:val="1"/>
          <w:numId w:val="24"/>
        </w:numPr>
        <w:rPr>
          <w:color w:val="000000"/>
        </w:rPr>
      </w:pPr>
      <w:r w:rsidRPr="00001270">
        <w:rPr>
          <w:color w:val="000000"/>
        </w:rPr>
        <w:t>organizační zajištění otevírání nabídek účastníků prostřednictvím elektronického nástroje,</w:t>
      </w:r>
    </w:p>
    <w:p w14:paraId="0B593FBD" w14:textId="77777777" w:rsidR="00C86B17" w:rsidRPr="00001270" w:rsidRDefault="00C86B17" w:rsidP="00C86B17">
      <w:pPr>
        <w:pStyle w:val="slovn1"/>
        <w:numPr>
          <w:ilvl w:val="1"/>
          <w:numId w:val="24"/>
        </w:numPr>
        <w:rPr>
          <w:color w:val="000000"/>
        </w:rPr>
      </w:pPr>
      <w:r w:rsidRPr="00001270">
        <w:rPr>
          <w:color w:val="000000"/>
        </w:rPr>
        <w:t xml:space="preserve">posouzení kvalifikace účastníků z hlediska splnění zadávacích podmínek, </w:t>
      </w:r>
    </w:p>
    <w:p w14:paraId="79EEE8D5" w14:textId="77777777" w:rsidR="00C86B17" w:rsidRPr="00001270" w:rsidRDefault="00C86B17" w:rsidP="00C86B17">
      <w:pPr>
        <w:pStyle w:val="slovn1"/>
        <w:numPr>
          <w:ilvl w:val="1"/>
          <w:numId w:val="24"/>
        </w:numPr>
        <w:rPr>
          <w:color w:val="000000"/>
        </w:rPr>
      </w:pPr>
      <w:r w:rsidRPr="00001270">
        <w:rPr>
          <w:color w:val="000000"/>
        </w:rPr>
        <w:t>posouzení nabídek účastníků z hlediska splnění zadávacích podmínek,</w:t>
      </w:r>
    </w:p>
    <w:p w14:paraId="5D6735E7" w14:textId="77777777" w:rsidR="00C86B17" w:rsidRPr="00001270" w:rsidRDefault="00C86B17" w:rsidP="00C86B17">
      <w:pPr>
        <w:pStyle w:val="slovn1"/>
        <w:numPr>
          <w:ilvl w:val="1"/>
          <w:numId w:val="24"/>
        </w:numPr>
        <w:rPr>
          <w:color w:val="000000"/>
        </w:rPr>
      </w:pPr>
      <w:r w:rsidRPr="00001270">
        <w:rPr>
          <w:color w:val="000000"/>
        </w:rPr>
        <w:t xml:space="preserve">hodnocení nabídek dle hodnotících kritérií stanovených v zadávací dokumentaci, </w:t>
      </w:r>
    </w:p>
    <w:p w14:paraId="5B8BC8F1" w14:textId="77777777" w:rsidR="00C86B17" w:rsidRPr="00001270" w:rsidRDefault="00C86B17" w:rsidP="00C86B17">
      <w:pPr>
        <w:pStyle w:val="slovn1"/>
        <w:numPr>
          <w:ilvl w:val="1"/>
          <w:numId w:val="24"/>
        </w:numPr>
        <w:rPr>
          <w:color w:val="000000"/>
        </w:rPr>
      </w:pPr>
      <w:r w:rsidRPr="00001270">
        <w:rPr>
          <w:color w:val="000000"/>
        </w:rPr>
        <w:t>organizační zajištění všech dalších potřebných a nutných zasedání komise vypracování zprávy o hodnocení nabídek podle§ 119 zákona,</w:t>
      </w:r>
    </w:p>
    <w:p w14:paraId="4F78B188" w14:textId="77777777" w:rsidR="0042625F" w:rsidRPr="00CB3D47" w:rsidRDefault="0042625F" w:rsidP="00001270">
      <w:pPr>
        <w:pStyle w:val="slovn1"/>
        <w:numPr>
          <w:ilvl w:val="1"/>
          <w:numId w:val="24"/>
        </w:numPr>
        <w:ind w:left="2222" w:hanging="357"/>
        <w:rPr>
          <w:color w:val="000000"/>
        </w:rPr>
      </w:pPr>
      <w:r w:rsidRPr="00CB3D47">
        <w:rPr>
          <w:color w:val="000000"/>
        </w:rPr>
        <w:t xml:space="preserve">zajišťování organizace všech jednání hodnotící komise, včetně vedení její písemné agendy (programy, podklady pro hodnocení, záznamy, protokoly ad.), </w:t>
      </w:r>
    </w:p>
    <w:p w14:paraId="173E6620" w14:textId="77777777" w:rsidR="00C86B17" w:rsidRPr="00001270" w:rsidRDefault="00C86B17" w:rsidP="00C86B17">
      <w:pPr>
        <w:pStyle w:val="slovn1"/>
        <w:numPr>
          <w:ilvl w:val="1"/>
          <w:numId w:val="24"/>
        </w:numPr>
        <w:rPr>
          <w:color w:val="000000"/>
        </w:rPr>
      </w:pPr>
      <w:r w:rsidRPr="00001270">
        <w:rPr>
          <w:color w:val="000000"/>
        </w:rPr>
        <w:t>zpracování oznámení o výběru dodavatele, zajištění doručení oznámení o výběru dodavatele všem účastníkům zadávacího řízení,</w:t>
      </w:r>
    </w:p>
    <w:p w14:paraId="5BCA4714" w14:textId="367517B6" w:rsidR="0042625F" w:rsidRDefault="0042625F" w:rsidP="00001270">
      <w:pPr>
        <w:pStyle w:val="slovn1"/>
        <w:numPr>
          <w:ilvl w:val="1"/>
          <w:numId w:val="24"/>
        </w:numPr>
        <w:ind w:left="2222" w:hanging="357"/>
        <w:rPr>
          <w:color w:val="000000"/>
        </w:rPr>
      </w:pPr>
      <w:r w:rsidRPr="00CB3D47">
        <w:rPr>
          <w:color w:val="000000"/>
        </w:rPr>
        <w:t>kompletace smluv včetně všech příloh, kontrola smlouvy ve strojově čitelném formátu (včetně všech příloh) před předáním příkazci pro zveřejnění smluv ve veřejném registru smluv</w:t>
      </w:r>
      <w:r w:rsidR="00001270">
        <w:rPr>
          <w:color w:val="000000"/>
        </w:rPr>
        <w:t>,</w:t>
      </w:r>
    </w:p>
    <w:p w14:paraId="6C562B7B" w14:textId="77777777" w:rsidR="00001270" w:rsidRPr="00001270" w:rsidRDefault="00001270" w:rsidP="00001270">
      <w:pPr>
        <w:pStyle w:val="slovn1"/>
        <w:numPr>
          <w:ilvl w:val="1"/>
          <w:numId w:val="24"/>
        </w:numPr>
        <w:rPr>
          <w:color w:val="000000"/>
        </w:rPr>
      </w:pPr>
      <w:r w:rsidRPr="00001270">
        <w:rPr>
          <w:color w:val="000000"/>
        </w:rPr>
        <w:t>vypracování podkladů pro rozhodnutí zadavatele o výběru dodavatele,</w:t>
      </w:r>
    </w:p>
    <w:p w14:paraId="0016DEF1" w14:textId="77777777" w:rsidR="00C86B17" w:rsidRPr="00414FFF" w:rsidRDefault="00C86B17" w:rsidP="00C86B17">
      <w:pPr>
        <w:pStyle w:val="slovn1"/>
        <w:numPr>
          <w:ilvl w:val="1"/>
          <w:numId w:val="24"/>
        </w:numPr>
        <w:rPr>
          <w:color w:val="000000"/>
        </w:rPr>
      </w:pPr>
      <w:r w:rsidRPr="00414FFF">
        <w:rPr>
          <w:color w:val="000000"/>
        </w:rPr>
        <w:t xml:space="preserve">zpracování podkladů a kontrola dokladů o kvalifikaci před podpisem smlouvy, </w:t>
      </w:r>
    </w:p>
    <w:p w14:paraId="623D903F" w14:textId="77777777" w:rsidR="00001270" w:rsidRPr="00001270" w:rsidRDefault="00001270" w:rsidP="00001270">
      <w:pPr>
        <w:pStyle w:val="slovn1"/>
        <w:numPr>
          <w:ilvl w:val="1"/>
          <w:numId w:val="24"/>
        </w:numPr>
        <w:rPr>
          <w:color w:val="000000"/>
        </w:rPr>
      </w:pPr>
      <w:r w:rsidRPr="00001270">
        <w:rPr>
          <w:color w:val="000000"/>
        </w:rPr>
        <w:t>vypracování podkladů pro rozhodnutí zadavatele o vyloučení účastníka ze zadávacího řízení dle § 48 zákona,</w:t>
      </w:r>
    </w:p>
    <w:p w14:paraId="6ED39BD9" w14:textId="77777777" w:rsidR="00001270" w:rsidRPr="00001270" w:rsidRDefault="00001270" w:rsidP="00001270">
      <w:pPr>
        <w:pStyle w:val="slovn1"/>
        <w:numPr>
          <w:ilvl w:val="1"/>
          <w:numId w:val="24"/>
        </w:numPr>
        <w:rPr>
          <w:color w:val="000000"/>
        </w:rPr>
      </w:pPr>
      <w:r w:rsidRPr="00001270">
        <w:rPr>
          <w:color w:val="000000"/>
        </w:rPr>
        <w:t>zpracování oznámení o vyloučení účastníka(ů) zadávacího řízení, zajištění doručení oznámení účastníkovi(ům) zadávacího řízení,</w:t>
      </w:r>
    </w:p>
    <w:p w14:paraId="470EC14D" w14:textId="77777777" w:rsidR="00001270" w:rsidRPr="00414FFF" w:rsidRDefault="00001270" w:rsidP="00001270">
      <w:pPr>
        <w:pStyle w:val="slovn1"/>
        <w:numPr>
          <w:ilvl w:val="1"/>
          <w:numId w:val="24"/>
        </w:numPr>
        <w:rPr>
          <w:color w:val="000000"/>
        </w:rPr>
      </w:pPr>
      <w:r w:rsidRPr="00001270">
        <w:rPr>
          <w:color w:val="000000"/>
        </w:rPr>
        <w:t xml:space="preserve">příprava případného rozhodnutí zadavatele o zrušení zadávacího řízení a rozeslání dotčeným dodavatelům/účastníkům, </w:t>
      </w:r>
      <w:r w:rsidRPr="00414FFF">
        <w:rPr>
          <w:color w:val="000000"/>
        </w:rPr>
        <w:t>vyvěšení rozhodnutí na profil zadavatele zajistí Příkazce,</w:t>
      </w:r>
    </w:p>
    <w:p w14:paraId="1C1A8F5A" w14:textId="1E1B8AB0" w:rsidR="00001270" w:rsidRPr="00414FFF" w:rsidRDefault="00001270" w:rsidP="00001270">
      <w:pPr>
        <w:pStyle w:val="slovn1"/>
        <w:numPr>
          <w:ilvl w:val="1"/>
          <w:numId w:val="24"/>
        </w:numPr>
        <w:rPr>
          <w:color w:val="000000"/>
        </w:rPr>
      </w:pPr>
      <w:r w:rsidRPr="00414FFF">
        <w:rPr>
          <w:color w:val="000000"/>
        </w:rPr>
        <w:t>zpracování písemné zprávy zadavatele,</w:t>
      </w:r>
      <w:r w:rsidR="006B2846" w:rsidRPr="00414FFF">
        <w:rPr>
          <w:color w:val="000000"/>
        </w:rPr>
        <w:t xml:space="preserve"> a to ve lhůtě, způsobem a formou stanovenou ZZVZ,</w:t>
      </w:r>
      <w:r w:rsidRPr="00414FFF">
        <w:rPr>
          <w:color w:val="000000"/>
        </w:rPr>
        <w:t xml:space="preserve"> uveřejnění na profil zadavatele zajistí Příkazník,</w:t>
      </w:r>
    </w:p>
    <w:p w14:paraId="34497EFA" w14:textId="2C4542B6" w:rsidR="00001270" w:rsidRPr="00414FFF" w:rsidRDefault="00001270" w:rsidP="00001270">
      <w:pPr>
        <w:pStyle w:val="slovn1"/>
        <w:numPr>
          <w:ilvl w:val="1"/>
          <w:numId w:val="24"/>
        </w:numPr>
        <w:rPr>
          <w:color w:val="000000"/>
        </w:rPr>
      </w:pPr>
      <w:r w:rsidRPr="00414FFF">
        <w:rPr>
          <w:color w:val="000000"/>
        </w:rPr>
        <w:t>uveřejnění formuláře o výsledku zadávacího řízení ve Věstníku veřejných zakázek podle § 219 zákona,</w:t>
      </w:r>
    </w:p>
    <w:p w14:paraId="02990701" w14:textId="50F26746" w:rsidR="00001270" w:rsidRPr="00414FFF" w:rsidRDefault="009505A0" w:rsidP="00001270">
      <w:pPr>
        <w:pStyle w:val="slovn1"/>
        <w:numPr>
          <w:ilvl w:val="1"/>
          <w:numId w:val="24"/>
        </w:numPr>
        <w:rPr>
          <w:color w:val="000000"/>
        </w:rPr>
      </w:pPr>
      <w:r w:rsidRPr="00414FFF">
        <w:rPr>
          <w:color w:val="000000"/>
        </w:rPr>
        <w:t>předání kompletní originální dokumentace o průběhu zadání veřejné zakázky</w:t>
      </w:r>
      <w:r w:rsidR="00001270" w:rsidRPr="00414FFF">
        <w:rPr>
          <w:color w:val="000000"/>
        </w:rPr>
        <w:t xml:space="preserve"> a předání veškeré dokumentace z průběhu zadávacího řízení Příkazci</w:t>
      </w:r>
      <w:r w:rsidR="0017172C" w:rsidRPr="00414FFF">
        <w:rPr>
          <w:color w:val="000000"/>
        </w:rPr>
        <w:t xml:space="preserve"> k archivaci</w:t>
      </w:r>
      <w:r w:rsidR="00001270" w:rsidRPr="00414FFF">
        <w:rPr>
          <w:color w:val="000000"/>
        </w:rPr>
        <w:t>,</w:t>
      </w:r>
    </w:p>
    <w:p w14:paraId="3F711D10" w14:textId="2C741E5B" w:rsidR="00001270" w:rsidRPr="00414FFF" w:rsidRDefault="00001270" w:rsidP="003E7258">
      <w:pPr>
        <w:pStyle w:val="Odstavecseseznamem"/>
        <w:numPr>
          <w:ilvl w:val="1"/>
          <w:numId w:val="24"/>
        </w:numPr>
        <w:ind w:right="0"/>
        <w:rPr>
          <w:rFonts w:ascii="Arial Narrow" w:eastAsia="Times New Roman" w:hAnsi="Arial Narrow" w:cs="Arial"/>
          <w:color w:val="000000"/>
          <w:lang w:eastAsia="cs-CZ"/>
        </w:rPr>
      </w:pPr>
      <w:r w:rsidRPr="00414FFF">
        <w:rPr>
          <w:rFonts w:ascii="Arial Narrow" w:eastAsia="Times New Roman" w:hAnsi="Arial Narrow" w:cs="Arial"/>
          <w:color w:val="000000"/>
          <w:lang w:eastAsia="cs-CZ"/>
        </w:rPr>
        <w:t xml:space="preserve">zpracování </w:t>
      </w:r>
      <w:r w:rsidR="00435921" w:rsidRPr="00414FFF">
        <w:rPr>
          <w:rFonts w:ascii="Arial Narrow" w:eastAsia="Times New Roman" w:hAnsi="Arial Narrow" w:cs="Arial"/>
          <w:color w:val="000000"/>
          <w:lang w:eastAsia="cs-CZ"/>
        </w:rPr>
        <w:t xml:space="preserve">rozhodnutí zadavatele o námitkách, zpracování </w:t>
      </w:r>
      <w:r w:rsidRPr="00414FFF">
        <w:rPr>
          <w:rFonts w:ascii="Arial Narrow" w:eastAsia="Times New Roman" w:hAnsi="Arial Narrow" w:cs="Arial"/>
          <w:color w:val="000000"/>
          <w:lang w:eastAsia="cs-CZ"/>
        </w:rPr>
        <w:t>případného stanoviska zadavatele pro ÚOHS, předání dokumentace ÚOHS, zastupování zadavatele před ÚOHS, pokud se nejedná o případy definované v odst. 3.8 níže,</w:t>
      </w:r>
    </w:p>
    <w:p w14:paraId="05A79F0E" w14:textId="22085D01" w:rsidR="003E7258" w:rsidRPr="003E7258" w:rsidRDefault="003E7258" w:rsidP="003E7258">
      <w:pPr>
        <w:pStyle w:val="slovn1"/>
        <w:numPr>
          <w:ilvl w:val="1"/>
          <w:numId w:val="24"/>
        </w:numPr>
        <w:rPr>
          <w:color w:val="000000"/>
        </w:rPr>
      </w:pPr>
      <w:r w:rsidRPr="00414FFF">
        <w:rPr>
          <w:color w:val="000000"/>
        </w:rPr>
        <w:t xml:space="preserve">ukončení zadávacího řízení po rozhodnutí </w:t>
      </w:r>
      <w:r w:rsidR="00E7784B" w:rsidRPr="00414FFF">
        <w:rPr>
          <w:color w:val="000000"/>
        </w:rPr>
        <w:t>ÚOHS</w:t>
      </w:r>
      <w:r w:rsidRPr="00414FFF">
        <w:rPr>
          <w:color w:val="000000"/>
        </w:rPr>
        <w:t xml:space="preserve"> o návrhu navrhovatele</w:t>
      </w:r>
      <w:r w:rsidRPr="003E7258">
        <w:rPr>
          <w:color w:val="000000"/>
        </w:rPr>
        <w:t>,</w:t>
      </w:r>
    </w:p>
    <w:p w14:paraId="0A8D9F00" w14:textId="77777777" w:rsidR="003E7258" w:rsidRPr="003E7258" w:rsidRDefault="003E7258" w:rsidP="003E7258">
      <w:pPr>
        <w:pStyle w:val="slovn1"/>
        <w:numPr>
          <w:ilvl w:val="1"/>
          <w:numId w:val="24"/>
        </w:numPr>
        <w:rPr>
          <w:color w:val="000000"/>
        </w:rPr>
      </w:pPr>
      <w:r w:rsidRPr="003E7258">
        <w:rPr>
          <w:color w:val="000000"/>
        </w:rPr>
        <w:t>konzultace a pomoc s vyvěšením dokumentů zadávacího řízení na profil zadavatele, a to do ukončení zadávacího řízení,</w:t>
      </w:r>
    </w:p>
    <w:p w14:paraId="3D65126C" w14:textId="41BFC9F2" w:rsidR="00001270" w:rsidRPr="00414FFF" w:rsidRDefault="003E7258" w:rsidP="003E7258">
      <w:pPr>
        <w:pStyle w:val="slovn1"/>
        <w:numPr>
          <w:ilvl w:val="1"/>
          <w:numId w:val="24"/>
        </w:numPr>
        <w:spacing w:before="120" w:after="120"/>
        <w:rPr>
          <w:color w:val="000000"/>
        </w:rPr>
      </w:pPr>
      <w:r w:rsidRPr="00414FFF">
        <w:rPr>
          <w:color w:val="000000"/>
        </w:rPr>
        <w:lastRenderedPageBreak/>
        <w:t>další činnosti výslovně neuvedeny, které jsou nezbytné k řádnému průběhu a ukončení zadávacího řízení v souladu se ZZVZ</w:t>
      </w:r>
      <w:r w:rsidR="001F6FAE" w:rsidRPr="00414FFF">
        <w:rPr>
          <w:color w:val="000000"/>
        </w:rPr>
        <w:t>,</w:t>
      </w:r>
      <w:r w:rsidR="001F6FAE" w:rsidRPr="00414FFF">
        <w:t xml:space="preserve"> </w:t>
      </w:r>
      <w:r w:rsidR="001F6FAE" w:rsidRPr="00414FFF">
        <w:rPr>
          <w:color w:val="000000"/>
        </w:rPr>
        <w:t>podmínkami NPŽP a pokyny pro VZ SFŽP</w:t>
      </w:r>
      <w:r w:rsidR="00C86B17">
        <w:rPr>
          <w:color w:val="000000"/>
        </w:rPr>
        <w:t>, pokud se nejedná o případy definované v odst. 3.8 níže</w:t>
      </w:r>
      <w:r w:rsidRPr="00414FFF">
        <w:rPr>
          <w:color w:val="000000"/>
        </w:rPr>
        <w:t>.</w:t>
      </w:r>
    </w:p>
    <w:p w14:paraId="2F6D01A2" w14:textId="77777777" w:rsidR="00C50B45" w:rsidRPr="00CB3D47" w:rsidRDefault="00C50B45" w:rsidP="00250417">
      <w:pPr>
        <w:pStyle w:val="slovn1"/>
        <w:numPr>
          <w:ilvl w:val="0"/>
          <w:numId w:val="0"/>
        </w:numPr>
        <w:spacing w:before="120" w:after="120"/>
        <w:ind w:left="1506"/>
        <w:rPr>
          <w:color w:val="000000"/>
        </w:rPr>
      </w:pPr>
    </w:p>
    <w:p w14:paraId="03E4609F" w14:textId="7A0B66FA" w:rsidR="00E30683" w:rsidRPr="00414FFF" w:rsidRDefault="00E30683" w:rsidP="00E30683">
      <w:pPr>
        <w:pStyle w:val="slovn1"/>
        <w:numPr>
          <w:ilvl w:val="0"/>
          <w:numId w:val="0"/>
        </w:numPr>
        <w:ind w:left="705" w:hanging="705"/>
        <w:rPr>
          <w:b/>
          <w:bCs/>
          <w:color w:val="000000"/>
        </w:rPr>
      </w:pPr>
      <w:r w:rsidRPr="00CB3D47">
        <w:rPr>
          <w:b/>
          <w:bCs/>
          <w:color w:val="000000"/>
        </w:rPr>
        <w:t>3</w:t>
      </w:r>
      <w:r w:rsidR="00970125">
        <w:rPr>
          <w:b/>
          <w:bCs/>
          <w:color w:val="000000"/>
        </w:rPr>
        <w:t>.</w:t>
      </w:r>
      <w:r w:rsidR="00C95E92" w:rsidRPr="00CB3D47">
        <w:rPr>
          <w:b/>
          <w:bCs/>
          <w:color w:val="000000"/>
        </w:rPr>
        <w:t>6</w:t>
      </w:r>
      <w:r w:rsidRPr="00CB3D47">
        <w:rPr>
          <w:b/>
          <w:bCs/>
          <w:color w:val="000000"/>
        </w:rPr>
        <w:tab/>
        <w:t xml:space="preserve"> Činnosti v rámci </w:t>
      </w:r>
      <w:r w:rsidR="00D119E7" w:rsidRPr="00CB3D47">
        <w:rPr>
          <w:b/>
          <w:bCs/>
          <w:color w:val="000000"/>
        </w:rPr>
        <w:t xml:space="preserve">procesu </w:t>
      </w:r>
      <w:r w:rsidR="00D119E7" w:rsidRPr="00414FFF">
        <w:rPr>
          <w:b/>
          <w:bCs/>
          <w:color w:val="000000"/>
        </w:rPr>
        <w:t>verifikace projektu po podpisu smlouvy (předběžné činnosti)</w:t>
      </w:r>
      <w:r w:rsidR="001B0455" w:rsidRPr="00414FFF">
        <w:rPr>
          <w:b/>
          <w:bCs/>
          <w:color w:val="000000"/>
        </w:rPr>
        <w:t xml:space="preserve"> </w:t>
      </w:r>
    </w:p>
    <w:p w14:paraId="6B5B7326" w14:textId="227A7524" w:rsidR="00E30683" w:rsidRPr="00414FFF" w:rsidRDefault="001D7C1F" w:rsidP="00E30683">
      <w:pPr>
        <w:pStyle w:val="slovn1"/>
        <w:numPr>
          <w:ilvl w:val="0"/>
          <w:numId w:val="24"/>
        </w:numPr>
        <w:spacing w:before="120" w:after="120"/>
        <w:rPr>
          <w:color w:val="000000"/>
        </w:rPr>
      </w:pPr>
      <w:r w:rsidRPr="00414FFF">
        <w:rPr>
          <w:color w:val="000000"/>
        </w:rPr>
        <w:t xml:space="preserve">Kontrola dat a poradenství </w:t>
      </w:r>
      <w:r w:rsidR="00E30683" w:rsidRPr="00414FFF">
        <w:rPr>
          <w:color w:val="000000"/>
        </w:rPr>
        <w:t>při vyhodnocení a úpravách předběžné zprávy dodavatele (</w:t>
      </w:r>
      <w:r w:rsidRPr="00414FFF">
        <w:rPr>
          <w:color w:val="000000"/>
        </w:rPr>
        <w:t xml:space="preserve">tj. </w:t>
      </w:r>
      <w:r w:rsidR="00E30683" w:rsidRPr="00414FFF">
        <w:rPr>
          <w:color w:val="000000"/>
        </w:rPr>
        <w:t>verifikační zprávy</w:t>
      </w:r>
      <w:r w:rsidRPr="00414FFF">
        <w:rPr>
          <w:color w:val="000000"/>
        </w:rPr>
        <w:t xml:space="preserve"> předkládané dodavatelem</w:t>
      </w:r>
      <w:r w:rsidR="00E30683" w:rsidRPr="00414FFF">
        <w:rPr>
          <w:color w:val="000000"/>
        </w:rPr>
        <w:t>)</w:t>
      </w:r>
      <w:r w:rsidR="00D52BC1" w:rsidRPr="00414FFF">
        <w:rPr>
          <w:color w:val="000000"/>
        </w:rPr>
        <w:t>,</w:t>
      </w:r>
    </w:p>
    <w:p w14:paraId="2E5D6C45" w14:textId="4EECA458" w:rsidR="00E30683" w:rsidRPr="00414FFF" w:rsidRDefault="001D7C1F" w:rsidP="00E30683">
      <w:pPr>
        <w:pStyle w:val="slovn1"/>
        <w:numPr>
          <w:ilvl w:val="0"/>
          <w:numId w:val="24"/>
        </w:numPr>
        <w:spacing w:before="120" w:after="120"/>
        <w:rPr>
          <w:color w:val="000000"/>
        </w:rPr>
      </w:pPr>
      <w:r w:rsidRPr="00414FFF">
        <w:rPr>
          <w:color w:val="000000"/>
        </w:rPr>
        <w:t xml:space="preserve">Posouzení </w:t>
      </w:r>
      <w:r w:rsidR="00A359B6" w:rsidRPr="00414FFF">
        <w:rPr>
          <w:color w:val="000000"/>
        </w:rPr>
        <w:t xml:space="preserve">souladu konkrétního řešení s požadavky NPŽP </w:t>
      </w:r>
      <w:r w:rsidR="00E30683" w:rsidRPr="00414FFF">
        <w:rPr>
          <w:color w:val="000000"/>
        </w:rPr>
        <w:t>při projednávání návrhu projektové dokumentace pro realizaci navrhovaných energeticky úsporných opatření vypracované dodavatelem,</w:t>
      </w:r>
    </w:p>
    <w:p w14:paraId="510F6975" w14:textId="77777777" w:rsidR="00E30683" w:rsidRPr="00414FFF" w:rsidRDefault="00E30683" w:rsidP="00E30683">
      <w:pPr>
        <w:pStyle w:val="slovn1"/>
        <w:numPr>
          <w:ilvl w:val="0"/>
          <w:numId w:val="24"/>
        </w:numPr>
        <w:spacing w:before="120" w:after="120"/>
        <w:rPr>
          <w:color w:val="000000"/>
        </w:rPr>
      </w:pPr>
      <w:r w:rsidRPr="00414FFF">
        <w:rPr>
          <w:color w:val="000000"/>
        </w:rPr>
        <w:t>Vyhodnocení vlivu verifikačních dat na výši dotace a návrh optimalizace úprav</w:t>
      </w:r>
      <w:r w:rsidR="00D52BC1" w:rsidRPr="00414FFF">
        <w:rPr>
          <w:color w:val="000000"/>
        </w:rPr>
        <w:t>,</w:t>
      </w:r>
    </w:p>
    <w:p w14:paraId="574D97E7" w14:textId="402E7D0A" w:rsidR="00E30683" w:rsidRDefault="00E30683" w:rsidP="00E30683">
      <w:pPr>
        <w:pStyle w:val="slovn1"/>
        <w:numPr>
          <w:ilvl w:val="0"/>
          <w:numId w:val="24"/>
        </w:numPr>
        <w:spacing w:before="120" w:after="120"/>
        <w:rPr>
          <w:color w:val="000000"/>
        </w:rPr>
      </w:pPr>
      <w:r w:rsidRPr="00414FFF">
        <w:rPr>
          <w:color w:val="000000"/>
        </w:rPr>
        <w:t>Návrh dodatku ke smlouvě s upřesněním obsahu plnění</w:t>
      </w:r>
      <w:r w:rsidR="00D52BC1" w:rsidRPr="00414FFF">
        <w:rPr>
          <w:color w:val="000000"/>
        </w:rPr>
        <w:t>.</w:t>
      </w:r>
    </w:p>
    <w:p w14:paraId="527FB56F" w14:textId="7411D3C2" w:rsidR="008C73B4" w:rsidRPr="00430647" w:rsidRDefault="008C73B4" w:rsidP="008C73B4">
      <w:pPr>
        <w:pStyle w:val="slovn1"/>
        <w:numPr>
          <w:ilvl w:val="0"/>
          <w:numId w:val="24"/>
        </w:numPr>
        <w:spacing w:before="120" w:after="120"/>
        <w:rPr>
          <w:color w:val="000000"/>
        </w:rPr>
      </w:pPr>
      <w:r w:rsidRPr="00430647">
        <w:rPr>
          <w:color w:val="000000"/>
        </w:rPr>
        <w:t>V případě významnějších úprav projednání změn s poskytovatelem dotace.</w:t>
      </w:r>
    </w:p>
    <w:p w14:paraId="56C9500F" w14:textId="77777777" w:rsidR="00824518" w:rsidRPr="00414FFF" w:rsidRDefault="00824518" w:rsidP="00CA4757">
      <w:pPr>
        <w:pStyle w:val="slovn1"/>
        <w:numPr>
          <w:ilvl w:val="0"/>
          <w:numId w:val="0"/>
        </w:numPr>
        <w:spacing w:before="120" w:after="120"/>
        <w:ind w:left="1506"/>
        <w:rPr>
          <w:color w:val="000000"/>
        </w:rPr>
      </w:pPr>
    </w:p>
    <w:p w14:paraId="041132CF" w14:textId="67699BA2" w:rsidR="00824518" w:rsidRPr="00414FFF" w:rsidRDefault="00DC3F2F" w:rsidP="00394650">
      <w:pPr>
        <w:pStyle w:val="slovn1"/>
        <w:numPr>
          <w:ilvl w:val="0"/>
          <w:numId w:val="0"/>
        </w:numPr>
        <w:ind w:left="705" w:hanging="705"/>
        <w:rPr>
          <w:b/>
          <w:bCs/>
          <w:color w:val="000000"/>
        </w:rPr>
      </w:pPr>
      <w:r w:rsidRPr="00414FFF">
        <w:rPr>
          <w:b/>
          <w:bCs/>
          <w:color w:val="000000"/>
        </w:rPr>
        <w:t>3</w:t>
      </w:r>
      <w:r w:rsidR="00970125" w:rsidRPr="00414FFF">
        <w:rPr>
          <w:b/>
          <w:bCs/>
          <w:color w:val="000000"/>
        </w:rPr>
        <w:t>.</w:t>
      </w:r>
      <w:r w:rsidR="00C95E92" w:rsidRPr="00414FFF">
        <w:rPr>
          <w:b/>
          <w:bCs/>
          <w:color w:val="000000"/>
        </w:rPr>
        <w:t>7</w:t>
      </w:r>
      <w:r w:rsidRPr="00414FFF">
        <w:rPr>
          <w:b/>
          <w:bCs/>
          <w:color w:val="000000"/>
        </w:rPr>
        <w:tab/>
        <w:t xml:space="preserve"> </w:t>
      </w:r>
      <w:r w:rsidR="00824518" w:rsidRPr="00414FFF">
        <w:rPr>
          <w:b/>
          <w:bCs/>
          <w:color w:val="000000"/>
        </w:rPr>
        <w:t xml:space="preserve">Činnosti v rámci </w:t>
      </w:r>
      <w:r w:rsidR="00D119E7" w:rsidRPr="00414FFF">
        <w:rPr>
          <w:b/>
          <w:bCs/>
          <w:color w:val="000000"/>
        </w:rPr>
        <w:t>získání RoPD a v průběhu realizace projektu</w:t>
      </w:r>
      <w:r w:rsidR="001B0455" w:rsidRPr="00414FFF">
        <w:rPr>
          <w:b/>
          <w:bCs/>
          <w:color w:val="000000"/>
        </w:rPr>
        <w:t xml:space="preserve"> </w:t>
      </w:r>
    </w:p>
    <w:p w14:paraId="0C7192DE" w14:textId="45F2603F" w:rsidR="008A7CDE" w:rsidRPr="0024081B" w:rsidRDefault="008A7CDE" w:rsidP="008A7CDE">
      <w:pPr>
        <w:pStyle w:val="Odstavecseseznamem"/>
        <w:numPr>
          <w:ilvl w:val="0"/>
          <w:numId w:val="24"/>
        </w:numPr>
        <w:ind w:right="0"/>
        <w:rPr>
          <w:rFonts w:ascii="Arial Narrow" w:eastAsia="Times New Roman" w:hAnsi="Arial Narrow" w:cs="Arial"/>
          <w:color w:val="000000"/>
          <w:lang w:eastAsia="cs-CZ"/>
        </w:rPr>
      </w:pPr>
      <w:r w:rsidRPr="0024081B">
        <w:rPr>
          <w:rFonts w:ascii="Arial Narrow" w:eastAsia="Times New Roman" w:hAnsi="Arial Narrow" w:cs="Arial"/>
          <w:color w:val="000000"/>
          <w:lang w:eastAsia="cs-CZ"/>
        </w:rPr>
        <w:t>Řízení, administrace a kontrola financování projektu (z dotace a případně i z dalších zdrojů).</w:t>
      </w:r>
    </w:p>
    <w:p w14:paraId="22D6DD22" w14:textId="284E2888" w:rsidR="00824518" w:rsidRPr="00414FFF" w:rsidRDefault="00824518" w:rsidP="00824518">
      <w:pPr>
        <w:pStyle w:val="slovn1"/>
        <w:numPr>
          <w:ilvl w:val="0"/>
          <w:numId w:val="24"/>
        </w:numPr>
        <w:spacing w:before="120" w:after="120"/>
        <w:rPr>
          <w:color w:val="000000"/>
        </w:rPr>
      </w:pPr>
      <w:r w:rsidRPr="00414FFF">
        <w:rPr>
          <w:color w:val="000000"/>
        </w:rPr>
        <w:t xml:space="preserve">Asistence </w:t>
      </w:r>
      <w:r w:rsidR="00A53393" w:rsidRPr="00414FFF">
        <w:rPr>
          <w:color w:val="000000"/>
        </w:rPr>
        <w:t>a nezbytné činnosti vedoucí k</w:t>
      </w:r>
      <w:r w:rsidRPr="00414FFF">
        <w:rPr>
          <w:color w:val="000000"/>
        </w:rPr>
        <w:t xml:space="preserve"> podpisu podmínek Rozhodnutí o poskytnutí dotace, tzv. RoPD,</w:t>
      </w:r>
    </w:p>
    <w:p w14:paraId="27EE2217" w14:textId="6C8078B5" w:rsidR="00824518" w:rsidRPr="00CB3D47" w:rsidRDefault="00824518" w:rsidP="00824518">
      <w:pPr>
        <w:pStyle w:val="slovn1"/>
        <w:numPr>
          <w:ilvl w:val="0"/>
          <w:numId w:val="24"/>
        </w:numPr>
        <w:spacing w:before="120" w:after="120"/>
        <w:rPr>
          <w:color w:val="000000"/>
        </w:rPr>
      </w:pPr>
      <w:r w:rsidRPr="00CB3D47">
        <w:rPr>
          <w:color w:val="000000"/>
        </w:rPr>
        <w:t>Odborné poradenství při jednání s</w:t>
      </w:r>
      <w:r w:rsidR="001B0455">
        <w:rPr>
          <w:color w:val="000000"/>
        </w:rPr>
        <w:t> </w:t>
      </w:r>
      <w:r w:rsidRPr="00CB3D47">
        <w:rPr>
          <w:color w:val="000000"/>
        </w:rPr>
        <w:t>poskytovatelem dotace (SFŽP) o podmínkách podpory,</w:t>
      </w:r>
    </w:p>
    <w:p w14:paraId="759EA3CB" w14:textId="77777777" w:rsidR="00824518" w:rsidRPr="00CB3D47" w:rsidRDefault="00824518" w:rsidP="00824518">
      <w:pPr>
        <w:pStyle w:val="slovn1"/>
        <w:numPr>
          <w:ilvl w:val="0"/>
          <w:numId w:val="24"/>
        </w:numPr>
        <w:spacing w:before="120" w:after="120"/>
        <w:rPr>
          <w:color w:val="000000"/>
        </w:rPr>
      </w:pPr>
      <w:r w:rsidRPr="00CB3D47">
        <w:rPr>
          <w:color w:val="000000"/>
        </w:rPr>
        <w:t>Zajištění doplňujících informací a podkladů dle požadavků SFŽP pro zdárné uzavření smlouvy přidělující podporu (RoPD),</w:t>
      </w:r>
    </w:p>
    <w:p w14:paraId="61FEA1F9" w14:textId="5984839F" w:rsidR="00054175" w:rsidRPr="00CB3D47" w:rsidRDefault="00D119E7" w:rsidP="008A7CDE">
      <w:pPr>
        <w:numPr>
          <w:ilvl w:val="0"/>
          <w:numId w:val="24"/>
        </w:numPr>
        <w:rPr>
          <w:rFonts w:ascii="Arial Narrow" w:hAnsi="Arial Narrow" w:cs="Arial"/>
          <w:color w:val="000000"/>
          <w:sz w:val="22"/>
        </w:rPr>
      </w:pPr>
      <w:r w:rsidRPr="00CB3D47">
        <w:rPr>
          <w:rFonts w:ascii="Arial Narrow" w:hAnsi="Arial Narrow" w:cs="Arial"/>
          <w:color w:val="000000"/>
          <w:sz w:val="22"/>
        </w:rPr>
        <w:t>Sledování</w:t>
      </w:r>
      <w:r w:rsidR="00054175" w:rsidRPr="00CB3D47">
        <w:rPr>
          <w:rFonts w:ascii="Arial Narrow" w:hAnsi="Arial Narrow" w:cs="Arial"/>
          <w:color w:val="000000"/>
          <w:sz w:val="22"/>
        </w:rPr>
        <w:t xml:space="preserve"> harmonogramu</w:t>
      </w:r>
      <w:r w:rsidRPr="00CB3D47">
        <w:rPr>
          <w:rFonts w:ascii="Arial Narrow" w:hAnsi="Arial Narrow" w:cs="Arial"/>
          <w:color w:val="000000"/>
          <w:sz w:val="22"/>
        </w:rPr>
        <w:t xml:space="preserve"> a kontrola </w:t>
      </w:r>
      <w:r w:rsidR="00D700F4">
        <w:rPr>
          <w:rFonts w:ascii="Arial Narrow" w:hAnsi="Arial Narrow" w:cs="Arial"/>
          <w:color w:val="000000"/>
          <w:sz w:val="22"/>
        </w:rPr>
        <w:t>v průběhu realizace díla</w:t>
      </w:r>
      <w:r w:rsidRPr="00CB3D47">
        <w:rPr>
          <w:rFonts w:ascii="Arial Narrow" w:hAnsi="Arial Narrow" w:cs="Arial"/>
          <w:color w:val="000000"/>
          <w:sz w:val="22"/>
        </w:rPr>
        <w:t xml:space="preserve"> ve vztahu ke klíčovým parametrům projektu a výši dotace, průběžné řešení nedostatků a</w:t>
      </w:r>
      <w:r w:rsidR="00C95E92" w:rsidRPr="00CB3D47">
        <w:rPr>
          <w:rFonts w:ascii="Arial Narrow" w:hAnsi="Arial Narrow" w:cs="Arial"/>
          <w:color w:val="000000"/>
          <w:sz w:val="22"/>
        </w:rPr>
        <w:t xml:space="preserve"> hodnocení</w:t>
      </w:r>
      <w:r w:rsidRPr="00CB3D47">
        <w:rPr>
          <w:rFonts w:ascii="Arial Narrow" w:hAnsi="Arial Narrow" w:cs="Arial"/>
          <w:color w:val="000000"/>
          <w:sz w:val="22"/>
        </w:rPr>
        <w:t xml:space="preserve"> vlivu na financování projektu</w:t>
      </w:r>
      <w:r w:rsidR="00D52BC1">
        <w:rPr>
          <w:rFonts w:ascii="Arial Narrow" w:hAnsi="Arial Narrow" w:cs="Arial"/>
          <w:color w:val="000000"/>
          <w:sz w:val="22"/>
        </w:rPr>
        <w:t>,</w:t>
      </w:r>
    </w:p>
    <w:p w14:paraId="57408CE5" w14:textId="421E782C" w:rsidR="008A7CDE" w:rsidRPr="008A7CDE" w:rsidRDefault="008A7CDE" w:rsidP="008A7CDE">
      <w:pPr>
        <w:pStyle w:val="Odstavecseseznamem"/>
        <w:numPr>
          <w:ilvl w:val="0"/>
          <w:numId w:val="24"/>
        </w:numPr>
        <w:ind w:right="0"/>
        <w:rPr>
          <w:rFonts w:ascii="Arial Narrow" w:eastAsia="Times New Roman" w:hAnsi="Arial Narrow" w:cs="Arial"/>
          <w:color w:val="000000"/>
          <w:lang w:eastAsia="cs-CZ"/>
        </w:rPr>
      </w:pPr>
      <w:r>
        <w:rPr>
          <w:rFonts w:ascii="Arial Narrow" w:eastAsia="Times New Roman" w:hAnsi="Arial Narrow" w:cs="Arial"/>
          <w:color w:val="000000"/>
          <w:lang w:eastAsia="cs-CZ"/>
        </w:rPr>
        <w:t>Z</w:t>
      </w:r>
      <w:r w:rsidRPr="008A7CDE">
        <w:rPr>
          <w:rFonts w:ascii="Arial Narrow" w:eastAsia="Times New Roman" w:hAnsi="Arial Narrow" w:cs="Arial"/>
          <w:color w:val="000000"/>
          <w:lang w:eastAsia="cs-CZ"/>
        </w:rPr>
        <w:t>pracování a předkládání monitorovacích zpráv a dalších dokumentů na SFŽP, případně dalším dotčeným institucím včetně odborné komunikace s příjemci před jejich schválením</w:t>
      </w:r>
      <w:r>
        <w:rPr>
          <w:rFonts w:ascii="Arial Narrow" w:eastAsia="Times New Roman" w:hAnsi="Arial Narrow" w:cs="Arial"/>
          <w:color w:val="000000"/>
          <w:lang w:eastAsia="cs-CZ"/>
        </w:rPr>
        <w:t>.</w:t>
      </w:r>
    </w:p>
    <w:p w14:paraId="3542ADE7" w14:textId="77777777" w:rsidR="008A7CDE" w:rsidRDefault="008A7CDE" w:rsidP="008A7CDE">
      <w:pPr>
        <w:pStyle w:val="Odstavecseseznamem"/>
        <w:numPr>
          <w:ilvl w:val="0"/>
          <w:numId w:val="24"/>
        </w:numPr>
        <w:ind w:right="0"/>
        <w:rPr>
          <w:rFonts w:ascii="Arial Narrow" w:eastAsia="Times New Roman" w:hAnsi="Arial Narrow" w:cs="Arial"/>
          <w:color w:val="000000"/>
          <w:lang w:eastAsia="cs-CZ"/>
        </w:rPr>
      </w:pPr>
    </w:p>
    <w:p w14:paraId="3E66CCFE" w14:textId="34CCF0E7" w:rsidR="008A7CDE" w:rsidRPr="008A7CDE" w:rsidRDefault="008A7CDE" w:rsidP="008A7CDE">
      <w:pPr>
        <w:pStyle w:val="Odstavecseseznamem"/>
        <w:numPr>
          <w:ilvl w:val="0"/>
          <w:numId w:val="24"/>
        </w:numPr>
        <w:ind w:right="0"/>
        <w:rPr>
          <w:rFonts w:ascii="Arial Narrow" w:eastAsia="Times New Roman" w:hAnsi="Arial Narrow" w:cs="Arial"/>
          <w:color w:val="000000"/>
          <w:lang w:eastAsia="cs-CZ"/>
        </w:rPr>
      </w:pPr>
      <w:r>
        <w:rPr>
          <w:rFonts w:ascii="Arial Narrow" w:eastAsia="Times New Roman" w:hAnsi="Arial Narrow" w:cs="Arial"/>
          <w:color w:val="000000"/>
          <w:lang w:eastAsia="cs-CZ"/>
        </w:rPr>
        <w:t>A</w:t>
      </w:r>
      <w:r w:rsidRPr="008A7CDE">
        <w:rPr>
          <w:rFonts w:ascii="Arial Narrow" w:eastAsia="Times New Roman" w:hAnsi="Arial Narrow" w:cs="Arial"/>
          <w:color w:val="000000"/>
          <w:lang w:eastAsia="cs-CZ"/>
        </w:rPr>
        <w:t>dministrace projektu v</w:t>
      </w:r>
      <w:r>
        <w:rPr>
          <w:rFonts w:ascii="Arial Narrow" w:eastAsia="Times New Roman" w:hAnsi="Arial Narrow" w:cs="Arial"/>
          <w:color w:val="000000"/>
          <w:lang w:eastAsia="cs-CZ"/>
        </w:rPr>
        <w:t> </w:t>
      </w:r>
      <w:r w:rsidRPr="008A7CDE">
        <w:rPr>
          <w:rFonts w:ascii="Arial Narrow" w:eastAsia="Times New Roman" w:hAnsi="Arial Narrow" w:cs="Arial"/>
          <w:color w:val="000000"/>
          <w:lang w:eastAsia="cs-CZ"/>
        </w:rPr>
        <w:t>elektronickém portálu AIS (Informační systém koncového příjemce)</w:t>
      </w:r>
      <w:r>
        <w:rPr>
          <w:rFonts w:ascii="Arial Narrow" w:eastAsia="Times New Roman" w:hAnsi="Arial Narrow" w:cs="Arial"/>
          <w:color w:val="000000"/>
          <w:lang w:eastAsia="cs-CZ"/>
        </w:rPr>
        <w:t>.</w:t>
      </w:r>
    </w:p>
    <w:p w14:paraId="513C7106" w14:textId="638A50D2" w:rsidR="008A7CDE" w:rsidRDefault="008A7CDE" w:rsidP="008A7CDE">
      <w:pPr>
        <w:pStyle w:val="slovn1"/>
        <w:numPr>
          <w:ilvl w:val="0"/>
          <w:numId w:val="24"/>
        </w:numPr>
        <w:spacing w:before="120" w:after="120"/>
        <w:rPr>
          <w:color w:val="000000"/>
        </w:rPr>
      </w:pPr>
      <w:r>
        <w:rPr>
          <w:color w:val="000000"/>
        </w:rPr>
        <w:t>V</w:t>
      </w:r>
      <w:r w:rsidRPr="008A7CDE">
        <w:rPr>
          <w:color w:val="000000"/>
        </w:rPr>
        <w:t>edení a archivace průběžné komunikace s poskytovatelem dotace a dalšími dotčenými orgány</w:t>
      </w:r>
      <w:r w:rsidR="00117BB3">
        <w:rPr>
          <w:color w:val="000000"/>
        </w:rPr>
        <w:t>.</w:t>
      </w:r>
    </w:p>
    <w:p w14:paraId="0A7E5AB4" w14:textId="384F31F6" w:rsidR="008A7CDE" w:rsidRPr="008A7CDE" w:rsidRDefault="008A7CDE" w:rsidP="008A7CDE">
      <w:pPr>
        <w:pStyle w:val="slovn1"/>
        <w:numPr>
          <w:ilvl w:val="0"/>
          <w:numId w:val="24"/>
        </w:numPr>
        <w:spacing w:before="120" w:after="120"/>
        <w:rPr>
          <w:color w:val="000000"/>
        </w:rPr>
      </w:pPr>
      <w:r>
        <w:rPr>
          <w:color w:val="000000"/>
        </w:rPr>
        <w:t>Z</w:t>
      </w:r>
      <w:r w:rsidRPr="008A7CDE">
        <w:rPr>
          <w:color w:val="000000"/>
        </w:rPr>
        <w:t>nalost a dodržování souvisejících pravidel v</w:t>
      </w:r>
      <w:r>
        <w:rPr>
          <w:color w:val="000000"/>
        </w:rPr>
        <w:t> </w:t>
      </w:r>
      <w:r w:rsidRPr="008A7CDE">
        <w:rPr>
          <w:color w:val="000000"/>
        </w:rPr>
        <w:t>platné verzi</w:t>
      </w:r>
      <w:r>
        <w:rPr>
          <w:color w:val="000000"/>
        </w:rPr>
        <w:t>.</w:t>
      </w:r>
    </w:p>
    <w:p w14:paraId="2C6A57F9" w14:textId="2252151D" w:rsidR="008A7CDE" w:rsidRDefault="008A7CDE" w:rsidP="008A7CDE">
      <w:pPr>
        <w:pStyle w:val="slovn1"/>
        <w:numPr>
          <w:ilvl w:val="0"/>
          <w:numId w:val="24"/>
        </w:numPr>
        <w:spacing w:before="120" w:after="120"/>
        <w:rPr>
          <w:color w:val="000000"/>
        </w:rPr>
      </w:pPr>
      <w:r>
        <w:rPr>
          <w:color w:val="000000"/>
        </w:rPr>
        <w:t>Z</w:t>
      </w:r>
      <w:r w:rsidRPr="008A7CDE">
        <w:rPr>
          <w:color w:val="000000"/>
        </w:rPr>
        <w:t>nalost a dodržování podmínek dotace (např. dodržování stanovených termínů)</w:t>
      </w:r>
      <w:r>
        <w:rPr>
          <w:color w:val="000000"/>
        </w:rPr>
        <w:t>.</w:t>
      </w:r>
    </w:p>
    <w:p w14:paraId="4200C450" w14:textId="2C04B6ED" w:rsidR="004F3ED6" w:rsidRPr="00430647" w:rsidRDefault="004F3ED6" w:rsidP="004F3ED6">
      <w:pPr>
        <w:pStyle w:val="slovn1"/>
        <w:numPr>
          <w:ilvl w:val="0"/>
          <w:numId w:val="24"/>
        </w:numPr>
        <w:spacing w:before="120" w:after="120"/>
        <w:rPr>
          <w:color w:val="000000"/>
        </w:rPr>
      </w:pPr>
      <w:r w:rsidRPr="00430647">
        <w:rPr>
          <w:color w:val="000000"/>
        </w:rPr>
        <w:t>Poradenství při převzetí instalovaných opatření zadavatelem.</w:t>
      </w:r>
    </w:p>
    <w:p w14:paraId="5690772D" w14:textId="2AF962B8" w:rsidR="008A7CDE" w:rsidRDefault="008A7CDE" w:rsidP="008A7CDE">
      <w:pPr>
        <w:pStyle w:val="slovn1"/>
        <w:numPr>
          <w:ilvl w:val="0"/>
          <w:numId w:val="24"/>
        </w:numPr>
        <w:spacing w:before="120" w:after="120"/>
        <w:rPr>
          <w:color w:val="000000"/>
        </w:rPr>
      </w:pPr>
      <w:r w:rsidRPr="008A7CDE">
        <w:rPr>
          <w:color w:val="000000"/>
        </w:rPr>
        <w:t>Zajištění správného čerpání dotačních prostředků a jeho evidence (např. zařazení výdajů do rozpočtových položek, kontrola zaúčtování výdajů a úhrad, zpracování změnových listů k vydaným fakturám dle vydaného vzoru SFŽP).</w:t>
      </w:r>
    </w:p>
    <w:p w14:paraId="1021ED3D" w14:textId="609A6341" w:rsidR="008A7CDE" w:rsidRDefault="008A7CDE" w:rsidP="008A7CDE">
      <w:pPr>
        <w:pStyle w:val="Odstavecseseznamem"/>
        <w:numPr>
          <w:ilvl w:val="0"/>
          <w:numId w:val="24"/>
        </w:numPr>
        <w:ind w:right="0"/>
        <w:rPr>
          <w:rFonts w:ascii="Arial Narrow" w:eastAsia="Times New Roman" w:hAnsi="Arial Narrow" w:cs="Arial"/>
          <w:color w:val="000000"/>
          <w:lang w:eastAsia="cs-CZ"/>
        </w:rPr>
      </w:pPr>
      <w:r>
        <w:rPr>
          <w:rFonts w:ascii="Arial Narrow" w:eastAsia="Times New Roman" w:hAnsi="Arial Narrow" w:cs="Arial"/>
          <w:color w:val="000000"/>
          <w:lang w:eastAsia="cs-CZ"/>
        </w:rPr>
        <w:t>Z</w:t>
      </w:r>
      <w:r w:rsidRPr="008A7CDE">
        <w:rPr>
          <w:rFonts w:ascii="Arial Narrow" w:eastAsia="Times New Roman" w:hAnsi="Arial Narrow" w:cs="Arial"/>
          <w:color w:val="000000"/>
          <w:lang w:eastAsia="cs-CZ"/>
        </w:rPr>
        <w:t>ajištění potřebného přesunu financí mezi jednotlivými roky, úprava jednotlivých položek v souladu s navrženým projektem, předběžnou (verifikační) zprávou a limity a podmínkami přidělené dotace</w:t>
      </w:r>
      <w:r>
        <w:rPr>
          <w:rFonts w:ascii="Arial Narrow" w:eastAsia="Times New Roman" w:hAnsi="Arial Narrow" w:cs="Arial"/>
          <w:color w:val="000000"/>
          <w:lang w:eastAsia="cs-CZ"/>
        </w:rPr>
        <w:t>.</w:t>
      </w:r>
    </w:p>
    <w:p w14:paraId="67822021" w14:textId="75E42DEC" w:rsidR="00D41AE6" w:rsidRPr="00430647" w:rsidRDefault="00D41AE6" w:rsidP="00D41AE6">
      <w:pPr>
        <w:pStyle w:val="Odstavecseseznamem"/>
        <w:numPr>
          <w:ilvl w:val="0"/>
          <w:numId w:val="24"/>
        </w:numPr>
        <w:rPr>
          <w:rFonts w:ascii="Arial Narrow" w:eastAsia="Times New Roman" w:hAnsi="Arial Narrow" w:cs="Arial"/>
          <w:color w:val="000000"/>
          <w:lang w:eastAsia="cs-CZ"/>
        </w:rPr>
      </w:pPr>
      <w:r w:rsidRPr="00430647">
        <w:rPr>
          <w:rFonts w:ascii="Arial Narrow" w:eastAsia="Times New Roman" w:hAnsi="Arial Narrow" w:cs="Arial"/>
          <w:color w:val="000000"/>
          <w:lang w:eastAsia="cs-CZ"/>
        </w:rPr>
        <w:t>Administrace rozhodnutí o přidělení dotace (RoPD), žádostí o platbu a o uvolnění finančních prostředků včetně aktivní komunikace s dotčenými subjekty k zajištění co nejkratší doby převedení finančních prostředků od poskytovatele dotace.</w:t>
      </w:r>
    </w:p>
    <w:p w14:paraId="1DDEA994" w14:textId="1D438740" w:rsidR="00D41AE6" w:rsidRPr="00430647" w:rsidRDefault="00D41AE6" w:rsidP="00D41AE6">
      <w:pPr>
        <w:pStyle w:val="Odstavecseseznamem"/>
        <w:numPr>
          <w:ilvl w:val="0"/>
          <w:numId w:val="24"/>
        </w:numPr>
        <w:ind w:right="0"/>
        <w:rPr>
          <w:rFonts w:ascii="Arial Narrow" w:eastAsia="Times New Roman" w:hAnsi="Arial Narrow" w:cs="Arial"/>
          <w:color w:val="000000"/>
          <w:lang w:eastAsia="cs-CZ"/>
        </w:rPr>
      </w:pPr>
      <w:r w:rsidRPr="00430647">
        <w:rPr>
          <w:rFonts w:ascii="Arial Narrow" w:eastAsia="Times New Roman" w:hAnsi="Arial Narrow" w:cs="Arial"/>
          <w:color w:val="000000"/>
          <w:lang w:eastAsia="cs-CZ"/>
        </w:rPr>
        <w:t>Prevence, odhalování a řešení nesrovnalostí a podezření na porušení rozpočtové kázně.</w:t>
      </w:r>
    </w:p>
    <w:p w14:paraId="3DE3D7D1" w14:textId="4BBA4892" w:rsidR="008A7CDE" w:rsidRDefault="00054175" w:rsidP="00054175">
      <w:pPr>
        <w:pStyle w:val="slovn1"/>
        <w:numPr>
          <w:ilvl w:val="0"/>
          <w:numId w:val="24"/>
        </w:numPr>
        <w:spacing w:before="120" w:after="120"/>
        <w:rPr>
          <w:color w:val="000000"/>
        </w:rPr>
      </w:pPr>
      <w:r w:rsidRPr="00CB3D47">
        <w:rPr>
          <w:color w:val="000000"/>
        </w:rPr>
        <w:t>Odborné poradenství při faktickém převodu přiznaných dotačních prostředků ESCO dodavateli</w:t>
      </w:r>
      <w:r w:rsidR="008A7CDE">
        <w:rPr>
          <w:color w:val="000000"/>
        </w:rPr>
        <w:t>.</w:t>
      </w:r>
    </w:p>
    <w:p w14:paraId="0098B7C9" w14:textId="51A0122F" w:rsidR="00D119E7" w:rsidRPr="008A7CDE" w:rsidRDefault="008A7CDE" w:rsidP="008A7CDE">
      <w:pPr>
        <w:pStyle w:val="slovn1"/>
        <w:numPr>
          <w:ilvl w:val="0"/>
          <w:numId w:val="24"/>
        </w:numPr>
        <w:spacing w:before="120" w:after="120"/>
        <w:rPr>
          <w:color w:val="000000"/>
        </w:rPr>
      </w:pPr>
      <w:r w:rsidRPr="008A7CDE">
        <w:rPr>
          <w:color w:val="000000"/>
        </w:rPr>
        <w:t>Spolupráce se zadavatelem na zajištění nástrojů povinné publicity a jejich kontrola.</w:t>
      </w:r>
      <w:r w:rsidR="00D119E7" w:rsidRPr="008A7CDE">
        <w:rPr>
          <w:color w:val="000000"/>
        </w:rPr>
        <w:t xml:space="preserve"> </w:t>
      </w:r>
    </w:p>
    <w:p w14:paraId="7DCF43D3" w14:textId="5024E870" w:rsidR="00824518" w:rsidRPr="00430647" w:rsidRDefault="00250417" w:rsidP="002D7FE9">
      <w:pPr>
        <w:pStyle w:val="slovn1"/>
        <w:numPr>
          <w:ilvl w:val="0"/>
          <w:numId w:val="24"/>
        </w:numPr>
        <w:spacing w:before="120" w:after="120"/>
        <w:rPr>
          <w:color w:val="000000"/>
        </w:rPr>
      </w:pPr>
      <w:r w:rsidRPr="00430647">
        <w:rPr>
          <w:color w:val="000000"/>
        </w:rPr>
        <w:lastRenderedPageBreak/>
        <w:t>Zpracování podkladů pro Závěrečné vyhodnocení akce (dále jen „ZVA</w:t>
      </w:r>
      <w:r w:rsidR="001B0455" w:rsidRPr="00430647">
        <w:rPr>
          <w:color w:val="000000"/>
        </w:rPr>
        <w:t>“</w:t>
      </w:r>
      <w:r w:rsidRPr="00430647">
        <w:rPr>
          <w:color w:val="000000"/>
        </w:rPr>
        <w:t>)</w:t>
      </w:r>
      <w:r w:rsidR="00D52BC1" w:rsidRPr="00430647">
        <w:rPr>
          <w:color w:val="000000"/>
        </w:rPr>
        <w:t>.</w:t>
      </w:r>
      <w:r w:rsidR="002D7FE9" w:rsidRPr="00430647">
        <w:t xml:space="preserve"> </w:t>
      </w:r>
      <w:r w:rsidR="002D7FE9" w:rsidRPr="00430647">
        <w:rPr>
          <w:color w:val="000000"/>
        </w:rPr>
        <w:t>Příprava závěrečného vyhodnocení projektu po technické i ekonomické stránce a kontrola vyhodnocení energeticky úsporných opatření dle pravidel NPŽP.</w:t>
      </w:r>
    </w:p>
    <w:p w14:paraId="6514D84E" w14:textId="77777777" w:rsidR="00250417" w:rsidRPr="00CB3D47" w:rsidRDefault="00250417" w:rsidP="00250417">
      <w:pPr>
        <w:pStyle w:val="slovn1"/>
        <w:numPr>
          <w:ilvl w:val="0"/>
          <w:numId w:val="0"/>
        </w:numPr>
        <w:spacing w:before="120" w:after="120"/>
        <w:ind w:left="705" w:hanging="705"/>
        <w:rPr>
          <w:color w:val="000000"/>
        </w:rPr>
      </w:pPr>
    </w:p>
    <w:p w14:paraId="6BBB18E0" w14:textId="447EF2C3" w:rsidR="00250417" w:rsidRPr="00CB3D47" w:rsidRDefault="00250417" w:rsidP="00250417">
      <w:pPr>
        <w:pStyle w:val="slovn1"/>
        <w:numPr>
          <w:ilvl w:val="0"/>
          <w:numId w:val="0"/>
        </w:numPr>
        <w:rPr>
          <w:b/>
          <w:bCs/>
          <w:color w:val="000000"/>
        </w:rPr>
      </w:pPr>
      <w:r w:rsidRPr="00CB3D47">
        <w:rPr>
          <w:b/>
          <w:bCs/>
          <w:color w:val="000000"/>
        </w:rPr>
        <w:t>3</w:t>
      </w:r>
      <w:r w:rsidR="00970125">
        <w:rPr>
          <w:b/>
          <w:bCs/>
          <w:color w:val="000000"/>
        </w:rPr>
        <w:t>.</w:t>
      </w:r>
      <w:r w:rsidR="00C95E92" w:rsidRPr="00CB3D47">
        <w:rPr>
          <w:b/>
          <w:bCs/>
          <w:color w:val="000000"/>
        </w:rPr>
        <w:t>8</w:t>
      </w:r>
      <w:r w:rsidRPr="00CB3D47">
        <w:rPr>
          <w:b/>
          <w:bCs/>
          <w:color w:val="000000"/>
        </w:rPr>
        <w:t xml:space="preserve"> </w:t>
      </w:r>
      <w:r w:rsidRPr="00CB3D47">
        <w:rPr>
          <w:b/>
          <w:bCs/>
          <w:color w:val="000000"/>
        </w:rPr>
        <w:tab/>
        <w:t>Další služby poskytované příkazníkem:</w:t>
      </w:r>
    </w:p>
    <w:p w14:paraId="58F43BC9" w14:textId="3B7EBDC2" w:rsidR="00824518" w:rsidRPr="00D552EF" w:rsidRDefault="00824518" w:rsidP="00970125">
      <w:pPr>
        <w:pStyle w:val="slovn1"/>
        <w:numPr>
          <w:ilvl w:val="0"/>
          <w:numId w:val="24"/>
        </w:numPr>
        <w:spacing w:before="120" w:after="120"/>
        <w:rPr>
          <w:color w:val="000000"/>
        </w:rPr>
      </w:pPr>
      <w:r w:rsidRPr="00D552EF">
        <w:rPr>
          <w:color w:val="000000"/>
        </w:rPr>
        <w:t>Příkazník bude</w:t>
      </w:r>
      <w:r w:rsidR="00970125" w:rsidRPr="00D552EF">
        <w:rPr>
          <w:color w:val="000000"/>
        </w:rPr>
        <w:t xml:space="preserve"> na základě tohoto odst. 3.8</w:t>
      </w:r>
      <w:r w:rsidR="009A586B">
        <w:rPr>
          <w:color w:val="000000"/>
        </w:rPr>
        <w:t xml:space="preserve"> </w:t>
      </w:r>
      <w:r w:rsidRPr="00D552EF">
        <w:rPr>
          <w:color w:val="000000"/>
        </w:rPr>
        <w:t>s příkazcem aktivně spolupracovat v rámci případného správního řízení vedeného před ÚOHS, případně v navazujícím soudním řízení</w:t>
      </w:r>
      <w:r w:rsidR="00970125" w:rsidRPr="00D552EF">
        <w:rPr>
          <w:color w:val="000000"/>
        </w:rPr>
        <w:t>, pokud námitky, návrh či podnět nebudou důvodné (tzn. tyto budou nedůvodně rozporovat zadávací podmínky VZ nebo postup Příkazníka v zadávacím řízení VZ). Pokud budou námitky</w:t>
      </w:r>
      <w:r w:rsidR="007B5816" w:rsidRPr="00D552EF">
        <w:rPr>
          <w:color w:val="000000"/>
        </w:rPr>
        <w:t xml:space="preserve">, návrh či podnět </w:t>
      </w:r>
      <w:r w:rsidR="00970125" w:rsidRPr="00D552EF">
        <w:rPr>
          <w:color w:val="000000"/>
        </w:rPr>
        <w:t>důvodné (tzn. zadávací podmínky VZ budou stanoveny</w:t>
      </w:r>
      <w:r w:rsidR="007B5816" w:rsidRPr="00D552EF">
        <w:rPr>
          <w:color w:val="000000"/>
        </w:rPr>
        <w:t xml:space="preserve"> v rozporu se ZZVZ</w:t>
      </w:r>
      <w:r w:rsidR="00970125" w:rsidRPr="00D552EF">
        <w:rPr>
          <w:color w:val="000000"/>
        </w:rPr>
        <w:t xml:space="preserve"> či postup Příkazníka bude v</w:t>
      </w:r>
      <w:r w:rsidR="007B5816" w:rsidRPr="00D552EF">
        <w:rPr>
          <w:color w:val="000000"/>
        </w:rPr>
        <w:t> </w:t>
      </w:r>
      <w:r w:rsidR="00970125" w:rsidRPr="00D552EF">
        <w:rPr>
          <w:color w:val="000000"/>
        </w:rPr>
        <w:t>rozporu se ZZVZ), pak vyřizování takovýchto námitek</w:t>
      </w:r>
      <w:r w:rsidR="007B5816" w:rsidRPr="00D552EF">
        <w:rPr>
          <w:color w:val="000000"/>
        </w:rPr>
        <w:t>, návrhu či podnětu</w:t>
      </w:r>
      <w:r w:rsidR="00970125" w:rsidRPr="00D552EF">
        <w:rPr>
          <w:color w:val="000000"/>
        </w:rPr>
        <w:t xml:space="preserve"> bude probíhat podle odst. 3.4 a 3.5 výše. Pokud byly</w:t>
      </w:r>
      <w:r w:rsidR="007B5816" w:rsidRPr="00D552EF">
        <w:rPr>
          <w:color w:val="000000"/>
        </w:rPr>
        <w:t xml:space="preserve"> nicméně</w:t>
      </w:r>
      <w:r w:rsidR="00970125" w:rsidRPr="00D552EF">
        <w:rPr>
          <w:color w:val="000000"/>
        </w:rPr>
        <w:t xml:space="preserve"> zadávací podmínky stanoveny v důsledku chybného pokynu Příkazce po upozornění Příkazníka nebo pokud</w:t>
      </w:r>
      <w:r w:rsidR="007B5816" w:rsidRPr="00D552EF">
        <w:rPr>
          <w:color w:val="000000"/>
        </w:rPr>
        <w:t xml:space="preserve"> bylo postupováno</w:t>
      </w:r>
      <w:r w:rsidR="00970125" w:rsidRPr="00D552EF">
        <w:rPr>
          <w:color w:val="000000"/>
        </w:rPr>
        <w:t xml:space="preserve"> v rozporu se ZZVZ</w:t>
      </w:r>
      <w:r w:rsidR="007B5816" w:rsidRPr="00D552EF">
        <w:rPr>
          <w:color w:val="000000"/>
        </w:rPr>
        <w:t xml:space="preserve"> Příkazcem či na pokyn Příkazce</w:t>
      </w:r>
      <w:r w:rsidR="00970125" w:rsidRPr="00D552EF">
        <w:rPr>
          <w:color w:val="000000"/>
        </w:rPr>
        <w:t xml:space="preserve"> i po upozornění Příkazníka na takovýto rozpor, vyřizování námitek</w:t>
      </w:r>
      <w:r w:rsidR="007B5816" w:rsidRPr="00D552EF">
        <w:rPr>
          <w:color w:val="000000"/>
        </w:rPr>
        <w:t>, návrhu či podnětu</w:t>
      </w:r>
      <w:r w:rsidR="00970125" w:rsidRPr="00D552EF">
        <w:rPr>
          <w:color w:val="000000"/>
        </w:rPr>
        <w:t xml:space="preserve"> bude probíhat podle tohoto odstavce 3.8.</w:t>
      </w:r>
    </w:p>
    <w:p w14:paraId="2CA68323" w14:textId="286218C3" w:rsidR="00824518" w:rsidRDefault="00824518" w:rsidP="00C50B45">
      <w:pPr>
        <w:pStyle w:val="slovn1"/>
        <w:numPr>
          <w:ilvl w:val="0"/>
          <w:numId w:val="24"/>
        </w:numPr>
        <w:spacing w:before="120" w:after="120"/>
        <w:rPr>
          <w:color w:val="000000"/>
        </w:rPr>
      </w:pPr>
      <w:r w:rsidRPr="00414FFF">
        <w:rPr>
          <w:color w:val="000000"/>
        </w:rPr>
        <w:t xml:space="preserve">Pokud ve výčtu dílčích činností dle čl. </w:t>
      </w:r>
      <w:r w:rsidR="00C50B45" w:rsidRPr="00414FFF">
        <w:rPr>
          <w:color w:val="000000"/>
        </w:rPr>
        <w:t>3</w:t>
      </w:r>
      <w:r w:rsidRPr="00414FFF">
        <w:rPr>
          <w:color w:val="000000"/>
        </w:rPr>
        <w:t xml:space="preserve"> této S</w:t>
      </w:r>
      <w:r w:rsidR="00980746" w:rsidRPr="00414FFF">
        <w:rPr>
          <w:color w:val="000000"/>
        </w:rPr>
        <w:t>ml</w:t>
      </w:r>
      <w:r w:rsidRPr="00414FFF">
        <w:rPr>
          <w:color w:val="000000"/>
        </w:rPr>
        <w:t>ouvy některá činnost dle ZZVZ</w:t>
      </w:r>
      <w:r w:rsidR="00434E07" w:rsidRPr="00414FFF">
        <w:rPr>
          <w:color w:val="000000"/>
        </w:rPr>
        <w:t>, dle podmínek NPŽP a dle pokynů pro VZ SFŽP</w:t>
      </w:r>
      <w:r w:rsidRPr="00414FFF">
        <w:rPr>
          <w:color w:val="000000"/>
        </w:rPr>
        <w:t xml:space="preserve"> není výslovně uvedena, má se za to, že je obsahem předmětu plnění</w:t>
      </w:r>
      <w:r w:rsidR="006B3826">
        <w:rPr>
          <w:color w:val="000000"/>
        </w:rPr>
        <w:t xml:space="preserve"> této Smlouvy</w:t>
      </w:r>
      <w:r w:rsidRPr="00414FFF">
        <w:rPr>
          <w:color w:val="000000"/>
        </w:rPr>
        <w:t xml:space="preserve"> </w:t>
      </w:r>
      <w:r w:rsidR="006B3826">
        <w:rPr>
          <w:color w:val="000000"/>
        </w:rPr>
        <w:t xml:space="preserve">v rozsahu do 100 hodin poskytovaných služeb </w:t>
      </w:r>
      <w:r w:rsidRPr="00414FFF">
        <w:rPr>
          <w:color w:val="000000"/>
        </w:rPr>
        <w:t xml:space="preserve">a vždy platí, že příkazník je povinen připravit pro </w:t>
      </w:r>
      <w:r w:rsidR="007B5816" w:rsidRPr="00414FFF">
        <w:rPr>
          <w:color w:val="000000"/>
        </w:rPr>
        <w:t>P</w:t>
      </w:r>
      <w:r w:rsidRPr="00414FFF">
        <w:rPr>
          <w:color w:val="000000"/>
        </w:rPr>
        <w:t xml:space="preserve">říkazce veškeré podklady, zařídit veškeré činnosti a zajistit veškeré doklady vyplývající z platné legislativy. Pokud </w:t>
      </w:r>
      <w:r w:rsidR="007B5816" w:rsidRPr="00414FFF">
        <w:rPr>
          <w:color w:val="000000"/>
        </w:rPr>
        <w:t>P</w:t>
      </w:r>
      <w:r w:rsidRPr="00414FFF">
        <w:rPr>
          <w:color w:val="000000"/>
        </w:rPr>
        <w:t>říkazník některou z těchto činností neprovede nebo nezajistí, považu</w:t>
      </w:r>
      <w:r w:rsidRPr="00CB3D47">
        <w:rPr>
          <w:color w:val="000000"/>
        </w:rPr>
        <w:t>jí to obě smluvní strany za porušení smlouvy.</w:t>
      </w:r>
      <w:r w:rsidR="006B3826">
        <w:rPr>
          <w:color w:val="000000"/>
        </w:rPr>
        <w:t xml:space="preserve"> V rozsahu nad 100 hodin poskytovaných služeb budou tyto poskytovány podle tohoto odst.3.8 Smlouvy.</w:t>
      </w:r>
    </w:p>
    <w:p w14:paraId="0B019C87" w14:textId="77777777" w:rsidR="005B25F1" w:rsidRPr="00CB3D47" w:rsidRDefault="005B25F1" w:rsidP="00C5205B">
      <w:pPr>
        <w:pStyle w:val="slovn1"/>
        <w:numPr>
          <w:ilvl w:val="0"/>
          <w:numId w:val="0"/>
        </w:numPr>
        <w:spacing w:before="120" w:after="120"/>
        <w:ind w:left="-6"/>
        <w:rPr>
          <w:color w:val="000000"/>
        </w:rPr>
      </w:pPr>
    </w:p>
    <w:p w14:paraId="57DE8D1B" w14:textId="77777777" w:rsidR="00180EF2" w:rsidRPr="00CB3D47" w:rsidRDefault="00024776" w:rsidP="00321F11">
      <w:pPr>
        <w:spacing w:before="240" w:after="240"/>
        <w:jc w:val="center"/>
        <w:rPr>
          <w:rFonts w:ascii="Arial Narrow" w:hAnsi="Arial Narrow"/>
          <w:b/>
          <w:color w:val="000000"/>
        </w:rPr>
      </w:pPr>
      <w:r w:rsidRPr="00CB3D47">
        <w:rPr>
          <w:rFonts w:ascii="Arial Narrow" w:hAnsi="Arial Narrow"/>
          <w:b/>
          <w:color w:val="000000"/>
        </w:rPr>
        <w:t xml:space="preserve">4) </w:t>
      </w:r>
      <w:r w:rsidR="00230D3A" w:rsidRPr="00CB3D47">
        <w:rPr>
          <w:rFonts w:ascii="Arial Narrow" w:hAnsi="Arial Narrow"/>
          <w:b/>
          <w:color w:val="000000"/>
        </w:rPr>
        <w:t>Podklady pro plnění příkazní smlouvy</w:t>
      </w:r>
    </w:p>
    <w:p w14:paraId="0FD82924" w14:textId="77777777" w:rsidR="00130346" w:rsidRPr="00CB3D47" w:rsidRDefault="00130346" w:rsidP="00130346">
      <w:pPr>
        <w:rPr>
          <w:rFonts w:ascii="Arial Narrow" w:hAnsi="Arial Narrow"/>
          <w:sz w:val="2"/>
          <w:szCs w:val="2"/>
        </w:rPr>
      </w:pPr>
    </w:p>
    <w:p w14:paraId="72AF05DE" w14:textId="53032A68" w:rsidR="00230D3A" w:rsidRPr="00CB3D47" w:rsidRDefault="00230D3A" w:rsidP="00230D3A">
      <w:pPr>
        <w:pStyle w:val="slovn1"/>
        <w:numPr>
          <w:ilvl w:val="1"/>
          <w:numId w:val="7"/>
        </w:numPr>
        <w:spacing w:before="120" w:after="120"/>
        <w:ind w:left="426"/>
        <w:rPr>
          <w:color w:val="000000"/>
        </w:rPr>
      </w:pPr>
      <w:r w:rsidRPr="00CB3D47">
        <w:rPr>
          <w:color w:val="000000"/>
        </w:rPr>
        <w:t xml:space="preserve">Podkladem pro realizaci smlouvy je nabídka příkazníka ze </w:t>
      </w:r>
      <w:r w:rsidR="009A586B">
        <w:rPr>
          <w:color w:val="000000"/>
        </w:rPr>
        <w:t>16.4.2024.</w:t>
      </w:r>
    </w:p>
    <w:p w14:paraId="3F8113E7" w14:textId="68B7774E" w:rsidR="005D69B5" w:rsidRPr="00CB3D47" w:rsidRDefault="00230D3A" w:rsidP="00A02773">
      <w:pPr>
        <w:pStyle w:val="slovn1"/>
        <w:numPr>
          <w:ilvl w:val="0"/>
          <w:numId w:val="0"/>
        </w:numPr>
        <w:spacing w:before="120" w:after="120"/>
        <w:ind w:left="547" w:hanging="547"/>
        <w:rPr>
          <w:color w:val="000000"/>
        </w:rPr>
      </w:pPr>
      <w:r w:rsidRPr="00CB3D47">
        <w:rPr>
          <w:color w:val="000000"/>
        </w:rPr>
        <w:t>Příkazník se zavazuje provést příkaz v souladu s touto smlouvou</w:t>
      </w:r>
      <w:r w:rsidR="00B323BE">
        <w:rPr>
          <w:color w:val="000000"/>
        </w:rPr>
        <w:t>.</w:t>
      </w:r>
      <w:r w:rsidRPr="00CB3D47">
        <w:rPr>
          <w:color w:val="000000"/>
        </w:rPr>
        <w:t xml:space="preserve"> </w:t>
      </w:r>
    </w:p>
    <w:p w14:paraId="55E5614E" w14:textId="77777777" w:rsidR="00514B43" w:rsidRPr="00CB3D47" w:rsidRDefault="00514B43" w:rsidP="000C113F">
      <w:pPr>
        <w:pStyle w:val="slovn1"/>
        <w:numPr>
          <w:ilvl w:val="0"/>
          <w:numId w:val="0"/>
        </w:numPr>
        <w:spacing w:before="120" w:after="120"/>
        <w:ind w:left="547" w:hanging="547"/>
        <w:rPr>
          <w:color w:val="000000"/>
        </w:rPr>
      </w:pPr>
    </w:p>
    <w:p w14:paraId="5BD2C5C0" w14:textId="77777777" w:rsidR="00130346" w:rsidRPr="00CB3D47" w:rsidRDefault="00130346" w:rsidP="00130346">
      <w:pPr>
        <w:pStyle w:val="slovn1"/>
        <w:numPr>
          <w:ilvl w:val="0"/>
          <w:numId w:val="0"/>
        </w:numPr>
        <w:jc w:val="center"/>
        <w:rPr>
          <w:b/>
          <w:color w:val="000000"/>
          <w:sz w:val="24"/>
          <w:szCs w:val="24"/>
        </w:rPr>
      </w:pPr>
      <w:r w:rsidRPr="00CB3D47">
        <w:rPr>
          <w:b/>
          <w:color w:val="000000"/>
        </w:rPr>
        <w:t>5</w:t>
      </w:r>
      <w:r w:rsidRPr="00CB3D47">
        <w:rPr>
          <w:b/>
          <w:color w:val="000000"/>
          <w:sz w:val="24"/>
          <w:szCs w:val="24"/>
        </w:rPr>
        <w:t xml:space="preserve">) </w:t>
      </w:r>
      <w:r w:rsidR="000C506F" w:rsidRPr="00CB3D47">
        <w:rPr>
          <w:b/>
          <w:color w:val="000000"/>
          <w:sz w:val="24"/>
          <w:szCs w:val="24"/>
        </w:rPr>
        <w:t xml:space="preserve">Doba a místo plnění </w:t>
      </w:r>
    </w:p>
    <w:p w14:paraId="3FF93D7A" w14:textId="5D1335F2" w:rsidR="00180EF2" w:rsidRPr="00CB3D47" w:rsidRDefault="000C506F" w:rsidP="007C0D1A">
      <w:pPr>
        <w:pStyle w:val="slovn1"/>
        <w:numPr>
          <w:ilvl w:val="1"/>
          <w:numId w:val="8"/>
        </w:numPr>
        <w:spacing w:before="120" w:after="120"/>
        <w:ind w:left="426"/>
        <w:rPr>
          <w:color w:val="000000"/>
        </w:rPr>
      </w:pPr>
      <w:bookmarkStart w:id="3" w:name="_Hlk135382600"/>
      <w:r w:rsidRPr="00CB3D47">
        <w:rPr>
          <w:color w:val="000000"/>
        </w:rPr>
        <w:t>Tato smlouva je uzavřena na dobu určitou, která počíná uzavřením této smlouvy, resp. nabytím účinnosti této smlouvy a končí úplným splněním povinností příkazníka dle této smlouvy (dle čl. 3), resp. vypořádáním všech vzájemných práv a povinností smluvních stran</w:t>
      </w:r>
      <w:r w:rsidR="002E4501">
        <w:rPr>
          <w:color w:val="000000"/>
        </w:rPr>
        <w:t xml:space="preserve">, nejpozději však 30. </w:t>
      </w:r>
      <w:r w:rsidR="008309EF">
        <w:rPr>
          <w:color w:val="000000"/>
        </w:rPr>
        <w:t>9</w:t>
      </w:r>
      <w:r w:rsidR="002E4501">
        <w:rPr>
          <w:color w:val="000000"/>
        </w:rPr>
        <w:t>. 2026</w:t>
      </w:r>
      <w:r w:rsidR="008309EF">
        <w:rPr>
          <w:color w:val="000000"/>
        </w:rPr>
        <w:t xml:space="preserve"> nebo do termínu schválení ZVA</w:t>
      </w:r>
      <w:r w:rsidRPr="00CB3D47">
        <w:rPr>
          <w:color w:val="000000"/>
        </w:rPr>
        <w:t xml:space="preserve">. </w:t>
      </w:r>
    </w:p>
    <w:p w14:paraId="57B84C48" w14:textId="77777777" w:rsidR="000C506F" w:rsidRPr="00CB3D47" w:rsidRDefault="000C506F" w:rsidP="007C0D1A">
      <w:pPr>
        <w:pStyle w:val="slovn1"/>
        <w:numPr>
          <w:ilvl w:val="1"/>
          <w:numId w:val="8"/>
        </w:numPr>
        <w:spacing w:before="120" w:after="120"/>
        <w:ind w:left="426"/>
        <w:rPr>
          <w:color w:val="000000"/>
        </w:rPr>
      </w:pPr>
      <w:r w:rsidRPr="00CB3D47">
        <w:rPr>
          <w:color w:val="000000"/>
        </w:rPr>
        <w:t>Činnost příkazníka bude zahájena bezodkladně po nabytí účinnosti této smlouvy na základě písemného pokynu příkazce.</w:t>
      </w:r>
    </w:p>
    <w:p w14:paraId="545353A0" w14:textId="77777777" w:rsidR="000C506F" w:rsidRPr="00CB3D47" w:rsidRDefault="000C506F" w:rsidP="007C0D1A">
      <w:pPr>
        <w:pStyle w:val="slovn1"/>
        <w:numPr>
          <w:ilvl w:val="1"/>
          <w:numId w:val="8"/>
        </w:numPr>
        <w:spacing w:before="120" w:after="120"/>
        <w:ind w:left="426"/>
        <w:rPr>
          <w:color w:val="000000"/>
        </w:rPr>
      </w:pPr>
      <w:r w:rsidRPr="00CB3D47">
        <w:rPr>
          <w:color w:val="000000"/>
        </w:rPr>
        <w:t>Smluvní strany sjednávají, že příkazce není povinen příkaz vydat. V takovém případě nevzniká příkazníkovi nárok na odměnu sjednanou v této smlouvě.</w:t>
      </w:r>
    </w:p>
    <w:p w14:paraId="1913C8B5" w14:textId="0287DAB4" w:rsidR="000C506F" w:rsidRPr="00CB3D47" w:rsidRDefault="000C506F" w:rsidP="002106A8">
      <w:pPr>
        <w:pStyle w:val="slovn1"/>
        <w:numPr>
          <w:ilvl w:val="1"/>
          <w:numId w:val="8"/>
        </w:numPr>
        <w:spacing w:before="120" w:after="120"/>
        <w:ind w:left="426"/>
        <w:rPr>
          <w:color w:val="000000"/>
        </w:rPr>
      </w:pPr>
      <w:r w:rsidRPr="00CB3D47">
        <w:rPr>
          <w:color w:val="000000"/>
        </w:rPr>
        <w:t>Příkazník se zavazuje</w:t>
      </w:r>
      <w:r w:rsidR="005675DE" w:rsidRPr="00CB3D47">
        <w:rPr>
          <w:color w:val="000000"/>
        </w:rPr>
        <w:t xml:space="preserve"> </w:t>
      </w:r>
      <w:r w:rsidRPr="00CB3D47">
        <w:rPr>
          <w:color w:val="000000"/>
        </w:rPr>
        <w:t>provést činnosti specifikované v čl. 3) odst. 3.</w:t>
      </w:r>
      <w:r w:rsidR="008918FE" w:rsidRPr="00CB3D47">
        <w:rPr>
          <w:color w:val="000000"/>
        </w:rPr>
        <w:t>2.</w:t>
      </w:r>
      <w:r w:rsidRPr="00CB3D47">
        <w:rPr>
          <w:color w:val="000000"/>
        </w:rPr>
        <w:t xml:space="preserve"> a 3.</w:t>
      </w:r>
      <w:r w:rsidR="00ED32AF" w:rsidRPr="00CB3D47">
        <w:rPr>
          <w:color w:val="000000"/>
        </w:rPr>
        <w:t>3</w:t>
      </w:r>
      <w:r w:rsidRPr="00CB3D47">
        <w:rPr>
          <w:color w:val="000000"/>
        </w:rPr>
        <w:t xml:space="preserve"> této smlouvy ve lhůtě do </w:t>
      </w:r>
      <w:r w:rsidR="00ED32AF" w:rsidRPr="00CB3D47">
        <w:rPr>
          <w:color w:val="000000"/>
        </w:rPr>
        <w:t>90</w:t>
      </w:r>
      <w:r w:rsidRPr="00CB3D47">
        <w:rPr>
          <w:color w:val="000000"/>
        </w:rPr>
        <w:t xml:space="preserve"> kalendářních dnů od doručení písemného pokynu příkazce příkazníkovi.</w:t>
      </w:r>
    </w:p>
    <w:p w14:paraId="2707918F" w14:textId="77777777" w:rsidR="00180EF2" w:rsidRPr="00CB3D47" w:rsidRDefault="008918FE" w:rsidP="007C0D1A">
      <w:pPr>
        <w:pStyle w:val="slovn1"/>
        <w:numPr>
          <w:ilvl w:val="1"/>
          <w:numId w:val="8"/>
        </w:numPr>
        <w:spacing w:before="120" w:after="120"/>
        <w:ind w:left="426"/>
        <w:rPr>
          <w:color w:val="000000"/>
        </w:rPr>
      </w:pPr>
      <w:r w:rsidRPr="00CB3D47">
        <w:rPr>
          <w:color w:val="000000"/>
        </w:rPr>
        <w:t>Smluvní strany se výslovně dohodly, že termín provedení příkazu dle odst. 5.4. tohoto článku se prodlužuje o dobu trvání překážek plnění, které vznikly nezávisle na vůli příkazce či příkazníka, především z důvodu zásahu vyšší moci, epidemie, nemožnosti příkazce poskytnout součinnost k plnění příkazu z provozních důvodů, a které nebude možno odvrátit nebo překonat ani při vynaložení veškerého možného úsilí, které lze po příkazci nebo příkazníkovi spravedlivě požadovat. O vzniku překážky je strana, na jejíž straně překážka vznikla povinna druhou smluvní stranu informovat bez zbytečného odkladu, poté, co se o vzniku takové překážky dozví, a to i opakovaně a je povinna sdělit druhé smluvní straně náhradní termín plnění.</w:t>
      </w:r>
    </w:p>
    <w:p w14:paraId="6867F190" w14:textId="77777777" w:rsidR="0062200E" w:rsidRPr="00CB3D47" w:rsidRDefault="0062200E" w:rsidP="007C0D1A">
      <w:pPr>
        <w:pStyle w:val="slovn1"/>
        <w:numPr>
          <w:ilvl w:val="1"/>
          <w:numId w:val="8"/>
        </w:numPr>
        <w:spacing w:before="120" w:after="120"/>
        <w:ind w:left="426"/>
        <w:rPr>
          <w:color w:val="000000"/>
        </w:rPr>
      </w:pPr>
      <w:r w:rsidRPr="00CB3D47">
        <w:rPr>
          <w:color w:val="000000"/>
        </w:rPr>
        <w:t>Místem plnění je sídlo příkazce</w:t>
      </w:r>
      <w:r w:rsidR="00E3041F" w:rsidRPr="00CB3D47">
        <w:rPr>
          <w:color w:val="000000"/>
        </w:rPr>
        <w:t xml:space="preserve"> </w:t>
      </w:r>
      <w:r w:rsidRPr="00CB3D47">
        <w:rPr>
          <w:color w:val="000000"/>
        </w:rPr>
        <w:t>a sídlo příkazníka, nedohodnou-li se smluvní strany jinak.</w:t>
      </w:r>
    </w:p>
    <w:p w14:paraId="76AB209D" w14:textId="77777777" w:rsidR="00AF196C" w:rsidRPr="00CB3D47" w:rsidRDefault="00AF196C" w:rsidP="00AF196C">
      <w:pPr>
        <w:pStyle w:val="slovn1"/>
        <w:numPr>
          <w:ilvl w:val="0"/>
          <w:numId w:val="0"/>
        </w:numPr>
        <w:spacing w:before="120" w:after="120"/>
        <w:ind w:left="426"/>
        <w:rPr>
          <w:color w:val="000000"/>
        </w:rPr>
      </w:pPr>
    </w:p>
    <w:bookmarkEnd w:id="3"/>
    <w:p w14:paraId="1E0F182E" w14:textId="77777777" w:rsidR="00024776" w:rsidRPr="00CB3D47" w:rsidRDefault="00024776" w:rsidP="00B22FA1">
      <w:pPr>
        <w:spacing w:before="240" w:after="240"/>
        <w:jc w:val="center"/>
        <w:rPr>
          <w:rFonts w:ascii="Arial Narrow" w:hAnsi="Arial Narrow"/>
          <w:b/>
          <w:color w:val="000000"/>
        </w:rPr>
      </w:pPr>
      <w:r w:rsidRPr="00CB3D47">
        <w:rPr>
          <w:rFonts w:ascii="Arial Narrow" w:hAnsi="Arial Narrow"/>
          <w:b/>
          <w:color w:val="000000"/>
        </w:rPr>
        <w:lastRenderedPageBreak/>
        <w:t xml:space="preserve">6) </w:t>
      </w:r>
      <w:r w:rsidR="0062200E" w:rsidRPr="00CB3D47">
        <w:rPr>
          <w:rFonts w:ascii="Arial Narrow" w:hAnsi="Arial Narrow"/>
          <w:b/>
          <w:color w:val="000000"/>
        </w:rPr>
        <w:t>Odměna příkazníka</w:t>
      </w:r>
    </w:p>
    <w:p w14:paraId="441F5AFA" w14:textId="5458A9B9" w:rsidR="00024776" w:rsidRPr="00CB3D47" w:rsidRDefault="0062200E" w:rsidP="007C0D1A">
      <w:pPr>
        <w:pStyle w:val="slovn1"/>
        <w:numPr>
          <w:ilvl w:val="1"/>
          <w:numId w:val="9"/>
        </w:numPr>
        <w:spacing w:before="120" w:after="120"/>
        <w:ind w:left="426"/>
        <w:rPr>
          <w:color w:val="000000"/>
        </w:rPr>
      </w:pPr>
      <w:r w:rsidRPr="00CB3D47">
        <w:rPr>
          <w:color w:val="000000"/>
        </w:rPr>
        <w:t xml:space="preserve">Odměna za realizaci předmětu plnění této smlouvy </w:t>
      </w:r>
      <w:r w:rsidR="00FD51F6" w:rsidRPr="00CB3D47">
        <w:rPr>
          <w:color w:val="000000"/>
        </w:rPr>
        <w:t xml:space="preserve">se </w:t>
      </w:r>
      <w:r w:rsidRPr="00CB3D47">
        <w:rPr>
          <w:color w:val="000000"/>
        </w:rPr>
        <w:t xml:space="preserve">sjednává dohodou smluvních stran ve výši </w:t>
      </w:r>
      <w:r w:rsidR="009A586B">
        <w:rPr>
          <w:color w:val="000000"/>
        </w:rPr>
        <w:t>6 920 000</w:t>
      </w:r>
      <w:r w:rsidRPr="00CB3D47">
        <w:rPr>
          <w:color w:val="000000"/>
        </w:rPr>
        <w:t>,- Kč bez DPH.</w:t>
      </w:r>
    </w:p>
    <w:p w14:paraId="01F2007E" w14:textId="61EFBF2B" w:rsidR="0062200E" w:rsidRPr="00CB3D47" w:rsidRDefault="0062200E" w:rsidP="007C0D1A">
      <w:pPr>
        <w:pStyle w:val="slovn1"/>
        <w:numPr>
          <w:ilvl w:val="1"/>
          <w:numId w:val="9"/>
        </w:numPr>
        <w:spacing w:before="120" w:after="120"/>
        <w:ind w:left="426"/>
        <w:rPr>
          <w:color w:val="000000"/>
        </w:rPr>
      </w:pPr>
      <w:r w:rsidRPr="00CB3D47">
        <w:rPr>
          <w:color w:val="000000"/>
        </w:rPr>
        <w:t xml:space="preserve">Odměna za realizaci předmětu plnění této smlouvy je členěna na </w:t>
      </w:r>
      <w:r w:rsidR="003129E4" w:rsidRPr="00CB3D47">
        <w:rPr>
          <w:color w:val="000000"/>
        </w:rPr>
        <w:t>5</w:t>
      </w:r>
      <w:r w:rsidR="00EF5606" w:rsidRPr="00CB3D47">
        <w:rPr>
          <w:color w:val="000000"/>
        </w:rPr>
        <w:t xml:space="preserve"> dílčí</w:t>
      </w:r>
      <w:r w:rsidR="003129E4" w:rsidRPr="00CB3D47">
        <w:rPr>
          <w:color w:val="000000"/>
        </w:rPr>
        <w:t>ch</w:t>
      </w:r>
      <w:r w:rsidR="00EF5606" w:rsidRPr="00CB3D47">
        <w:rPr>
          <w:color w:val="000000"/>
        </w:rPr>
        <w:t xml:space="preserve"> plat</w:t>
      </w:r>
      <w:r w:rsidR="003129E4" w:rsidRPr="00CB3D47">
        <w:rPr>
          <w:color w:val="000000"/>
        </w:rPr>
        <w:t>e</w:t>
      </w:r>
      <w:r w:rsidR="00EF5606" w:rsidRPr="00CB3D47">
        <w:rPr>
          <w:color w:val="000000"/>
        </w:rPr>
        <w:t>b</w:t>
      </w:r>
      <w:r w:rsidRPr="00CB3D47">
        <w:rPr>
          <w:color w:val="000000"/>
        </w:rPr>
        <w:t>:</w:t>
      </w:r>
    </w:p>
    <w:tbl>
      <w:tblPr>
        <w:tblW w:w="877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2552"/>
        <w:gridCol w:w="3118"/>
      </w:tblGrid>
      <w:tr w:rsidR="00EF5606" w:rsidRPr="00FA5C88" w14:paraId="2715EF9C" w14:textId="77777777" w:rsidTr="0092357C">
        <w:tc>
          <w:tcPr>
            <w:tcW w:w="3105" w:type="dxa"/>
            <w:shd w:val="clear" w:color="auto" w:fill="auto"/>
          </w:tcPr>
          <w:p w14:paraId="53EC69BD" w14:textId="77777777" w:rsidR="00EF5606" w:rsidRPr="00CB3D47" w:rsidRDefault="00EF5606" w:rsidP="009A586B">
            <w:pPr>
              <w:pStyle w:val="slovn1"/>
              <w:numPr>
                <w:ilvl w:val="0"/>
                <w:numId w:val="0"/>
              </w:numPr>
              <w:spacing w:before="120" w:after="120"/>
              <w:jc w:val="center"/>
              <w:rPr>
                <w:b/>
                <w:color w:val="000000"/>
                <w:sz w:val="20"/>
              </w:rPr>
            </w:pPr>
            <w:r w:rsidRPr="00CB3D47">
              <w:rPr>
                <w:b/>
                <w:color w:val="000000"/>
                <w:sz w:val="20"/>
              </w:rPr>
              <w:t>Dílčí platby</w:t>
            </w:r>
          </w:p>
        </w:tc>
        <w:tc>
          <w:tcPr>
            <w:tcW w:w="2552" w:type="dxa"/>
            <w:shd w:val="clear" w:color="auto" w:fill="auto"/>
          </w:tcPr>
          <w:p w14:paraId="2FA15206" w14:textId="77777777" w:rsidR="00EF5606" w:rsidRPr="00CB3D47" w:rsidRDefault="00EF5606" w:rsidP="009A586B">
            <w:pPr>
              <w:pStyle w:val="slovn1"/>
              <w:numPr>
                <w:ilvl w:val="0"/>
                <w:numId w:val="0"/>
              </w:numPr>
              <w:spacing w:before="120" w:after="120"/>
              <w:jc w:val="center"/>
              <w:rPr>
                <w:b/>
                <w:color w:val="000000"/>
                <w:sz w:val="20"/>
              </w:rPr>
            </w:pPr>
            <w:r w:rsidRPr="00CB3D47">
              <w:rPr>
                <w:b/>
                <w:color w:val="000000"/>
                <w:sz w:val="20"/>
              </w:rPr>
              <w:t>Cena (v Kč bez DPH)</w:t>
            </w:r>
          </w:p>
        </w:tc>
        <w:tc>
          <w:tcPr>
            <w:tcW w:w="3118" w:type="dxa"/>
            <w:shd w:val="clear" w:color="auto" w:fill="auto"/>
          </w:tcPr>
          <w:p w14:paraId="5AD48C44" w14:textId="77777777" w:rsidR="00EF5606" w:rsidRPr="00CB3D47" w:rsidRDefault="00EF5606" w:rsidP="009A586B">
            <w:pPr>
              <w:pStyle w:val="slovn1"/>
              <w:numPr>
                <w:ilvl w:val="0"/>
                <w:numId w:val="0"/>
              </w:numPr>
              <w:spacing w:before="120" w:after="120"/>
              <w:jc w:val="center"/>
              <w:rPr>
                <w:b/>
                <w:color w:val="000000"/>
                <w:sz w:val="20"/>
              </w:rPr>
            </w:pPr>
            <w:r w:rsidRPr="00CB3D47">
              <w:rPr>
                <w:b/>
                <w:color w:val="000000"/>
                <w:sz w:val="20"/>
              </w:rPr>
              <w:t>Způsob úhrady</w:t>
            </w:r>
          </w:p>
        </w:tc>
      </w:tr>
      <w:tr w:rsidR="00EF5606" w:rsidRPr="00FA5C88" w14:paraId="19DD3ED4" w14:textId="77777777" w:rsidTr="00CA4757">
        <w:tc>
          <w:tcPr>
            <w:tcW w:w="3105" w:type="dxa"/>
            <w:shd w:val="clear" w:color="auto" w:fill="auto"/>
          </w:tcPr>
          <w:p w14:paraId="0F960486" w14:textId="77777777" w:rsidR="00EF5606" w:rsidRPr="00CB3D47" w:rsidRDefault="0092357C" w:rsidP="009A586B">
            <w:pPr>
              <w:pStyle w:val="slovn1"/>
              <w:numPr>
                <w:ilvl w:val="0"/>
                <w:numId w:val="0"/>
              </w:numPr>
              <w:spacing w:before="120" w:after="120"/>
              <w:jc w:val="center"/>
              <w:rPr>
                <w:color w:val="000000"/>
              </w:rPr>
            </w:pPr>
            <w:r w:rsidRPr="00CB3D47">
              <w:rPr>
                <w:color w:val="000000"/>
              </w:rPr>
              <w:t xml:space="preserve">1. </w:t>
            </w:r>
            <w:r w:rsidR="00EF5606" w:rsidRPr="00CB3D47">
              <w:rPr>
                <w:color w:val="000000"/>
              </w:rPr>
              <w:t xml:space="preserve">platba </w:t>
            </w:r>
            <w:r w:rsidRPr="00CB3D47">
              <w:rPr>
                <w:color w:val="000000"/>
              </w:rPr>
              <w:t>- p</w:t>
            </w:r>
            <w:r w:rsidR="00514B43" w:rsidRPr="00CB3D47">
              <w:rPr>
                <w:color w:val="000000"/>
              </w:rPr>
              <w:t xml:space="preserve">o řádném provedení úkonů dle </w:t>
            </w:r>
            <w:r w:rsidR="0049327E">
              <w:rPr>
                <w:color w:val="000000"/>
              </w:rPr>
              <w:t>odst.</w:t>
            </w:r>
            <w:r w:rsidR="00514B43" w:rsidRPr="00CB3D47">
              <w:rPr>
                <w:color w:val="000000"/>
              </w:rPr>
              <w:t>. 3.2. a 3.</w:t>
            </w:r>
            <w:r w:rsidR="002E63E9" w:rsidRPr="00CB3D47">
              <w:rPr>
                <w:color w:val="000000"/>
              </w:rPr>
              <w:t>3</w:t>
            </w:r>
            <w:r w:rsidR="00514B43" w:rsidRPr="00CB3D47">
              <w:rPr>
                <w:color w:val="000000"/>
              </w:rPr>
              <w:t>. této smlouvy</w:t>
            </w:r>
          </w:p>
        </w:tc>
        <w:tc>
          <w:tcPr>
            <w:tcW w:w="2552" w:type="dxa"/>
            <w:shd w:val="clear" w:color="auto" w:fill="auto"/>
            <w:vAlign w:val="center"/>
          </w:tcPr>
          <w:p w14:paraId="09383BC9" w14:textId="70BB4AC7" w:rsidR="00EF5606" w:rsidRPr="00CB3D47" w:rsidRDefault="009A586B" w:rsidP="009A586B">
            <w:pPr>
              <w:pStyle w:val="slovn1"/>
              <w:numPr>
                <w:ilvl w:val="0"/>
                <w:numId w:val="0"/>
              </w:numPr>
              <w:spacing w:before="120" w:after="120"/>
              <w:jc w:val="center"/>
              <w:rPr>
                <w:color w:val="000000"/>
              </w:rPr>
            </w:pPr>
            <w:r>
              <w:rPr>
                <w:color w:val="000000"/>
              </w:rPr>
              <w:t>2 320 000</w:t>
            </w:r>
          </w:p>
        </w:tc>
        <w:tc>
          <w:tcPr>
            <w:tcW w:w="3118" w:type="dxa"/>
            <w:shd w:val="clear" w:color="auto" w:fill="auto"/>
          </w:tcPr>
          <w:p w14:paraId="4D5A3CD9" w14:textId="77777777" w:rsidR="00EF5606" w:rsidRPr="00CB3D47" w:rsidRDefault="00442945" w:rsidP="009A586B">
            <w:pPr>
              <w:pStyle w:val="slovn1"/>
              <w:numPr>
                <w:ilvl w:val="0"/>
                <w:numId w:val="0"/>
              </w:numPr>
              <w:spacing w:before="120" w:after="120"/>
              <w:jc w:val="center"/>
              <w:rPr>
                <w:color w:val="000000"/>
              </w:rPr>
            </w:pPr>
            <w:r w:rsidRPr="00CB3D47">
              <w:rPr>
                <w:color w:val="000000"/>
              </w:rPr>
              <w:t xml:space="preserve">podle fakturace </w:t>
            </w:r>
            <w:r w:rsidR="00EF5606" w:rsidRPr="00CB3D47">
              <w:rPr>
                <w:color w:val="000000"/>
              </w:rPr>
              <w:t xml:space="preserve">po předání kompletní zadávací dokumentace </w:t>
            </w:r>
            <w:r w:rsidR="009A6AE0" w:rsidRPr="00CB3D47">
              <w:rPr>
                <w:color w:val="000000"/>
              </w:rPr>
              <w:t>p</w:t>
            </w:r>
            <w:r w:rsidR="00EF5606" w:rsidRPr="00CB3D47">
              <w:rPr>
                <w:color w:val="000000"/>
              </w:rPr>
              <w:t>říkazci</w:t>
            </w:r>
          </w:p>
        </w:tc>
      </w:tr>
      <w:tr w:rsidR="00EF5606" w:rsidRPr="00FA5C88" w14:paraId="7C91A773" w14:textId="77777777" w:rsidTr="00CA4757">
        <w:tc>
          <w:tcPr>
            <w:tcW w:w="3105" w:type="dxa"/>
            <w:shd w:val="clear" w:color="auto" w:fill="auto"/>
          </w:tcPr>
          <w:p w14:paraId="57C0175E" w14:textId="77777777" w:rsidR="0092357C" w:rsidRPr="00CB3D47" w:rsidRDefault="0092357C" w:rsidP="009A586B">
            <w:pPr>
              <w:pStyle w:val="slovn1"/>
              <w:numPr>
                <w:ilvl w:val="0"/>
                <w:numId w:val="0"/>
              </w:numPr>
              <w:spacing w:before="120" w:after="120"/>
              <w:jc w:val="center"/>
              <w:rPr>
                <w:color w:val="000000"/>
              </w:rPr>
            </w:pPr>
            <w:r w:rsidRPr="00CB3D47">
              <w:rPr>
                <w:color w:val="000000"/>
              </w:rPr>
              <w:t>2.</w:t>
            </w:r>
            <w:r w:rsidR="00EF5606" w:rsidRPr="00CB3D47">
              <w:rPr>
                <w:color w:val="000000"/>
              </w:rPr>
              <w:t xml:space="preserve">platba </w:t>
            </w:r>
            <w:r w:rsidRPr="00CB3D47">
              <w:rPr>
                <w:color w:val="000000"/>
              </w:rPr>
              <w:t>- po řádném provedení úkonů dle</w:t>
            </w:r>
            <w:r w:rsidR="0049327E">
              <w:rPr>
                <w:color w:val="000000"/>
              </w:rPr>
              <w:t xml:space="preserve"> odst.</w:t>
            </w:r>
            <w:r w:rsidRPr="00CB3D47">
              <w:rPr>
                <w:color w:val="000000"/>
              </w:rPr>
              <w:t xml:space="preserve"> 3.</w:t>
            </w:r>
            <w:r w:rsidR="00442945" w:rsidRPr="00CB3D47">
              <w:rPr>
                <w:color w:val="000000"/>
              </w:rPr>
              <w:t>4</w:t>
            </w:r>
            <w:r w:rsidR="00BD08C5" w:rsidRPr="00CB3D47">
              <w:rPr>
                <w:color w:val="000000"/>
              </w:rPr>
              <w:t>.</w:t>
            </w:r>
            <w:r w:rsidRPr="00CB3D47">
              <w:rPr>
                <w:color w:val="000000"/>
              </w:rPr>
              <w:t xml:space="preserve"> této smlouvy</w:t>
            </w:r>
          </w:p>
        </w:tc>
        <w:tc>
          <w:tcPr>
            <w:tcW w:w="2552" w:type="dxa"/>
            <w:shd w:val="clear" w:color="auto" w:fill="auto"/>
            <w:vAlign w:val="center"/>
          </w:tcPr>
          <w:p w14:paraId="7F4D4E81" w14:textId="5EDF547A" w:rsidR="00EF5606" w:rsidRPr="00CB3D47" w:rsidRDefault="009A586B" w:rsidP="009A586B">
            <w:pPr>
              <w:pStyle w:val="slovn1"/>
              <w:numPr>
                <w:ilvl w:val="0"/>
                <w:numId w:val="0"/>
              </w:numPr>
              <w:spacing w:before="120" w:after="120"/>
              <w:jc w:val="center"/>
              <w:rPr>
                <w:color w:val="000000"/>
              </w:rPr>
            </w:pPr>
            <w:r>
              <w:rPr>
                <w:color w:val="000000"/>
              </w:rPr>
              <w:t>2 080 000</w:t>
            </w:r>
          </w:p>
        </w:tc>
        <w:tc>
          <w:tcPr>
            <w:tcW w:w="3118" w:type="dxa"/>
            <w:shd w:val="clear" w:color="auto" w:fill="auto"/>
          </w:tcPr>
          <w:p w14:paraId="53C9B781" w14:textId="77777777" w:rsidR="00EF5606" w:rsidRPr="00CB3D47" w:rsidRDefault="00442945" w:rsidP="009A586B">
            <w:pPr>
              <w:pStyle w:val="slovn1"/>
              <w:numPr>
                <w:ilvl w:val="0"/>
                <w:numId w:val="0"/>
              </w:numPr>
              <w:spacing w:before="120" w:after="120"/>
              <w:jc w:val="center"/>
              <w:rPr>
                <w:color w:val="000000"/>
              </w:rPr>
            </w:pPr>
            <w:r w:rsidRPr="00CB3D47">
              <w:rPr>
                <w:color w:val="000000"/>
              </w:rPr>
              <w:t xml:space="preserve">podle fakturace </w:t>
            </w:r>
            <w:r w:rsidR="00EF5606" w:rsidRPr="00CB3D47">
              <w:rPr>
                <w:color w:val="000000"/>
              </w:rPr>
              <w:t>po ukončení zadávacího řízení</w:t>
            </w:r>
          </w:p>
        </w:tc>
      </w:tr>
      <w:tr w:rsidR="00D00333" w:rsidRPr="00FA5C88" w14:paraId="1830E974" w14:textId="77777777" w:rsidTr="00CA4757">
        <w:tc>
          <w:tcPr>
            <w:tcW w:w="3105" w:type="dxa"/>
            <w:shd w:val="clear" w:color="auto" w:fill="auto"/>
          </w:tcPr>
          <w:p w14:paraId="7AD1F3F0" w14:textId="77777777" w:rsidR="00D00333" w:rsidRPr="00CB3D47" w:rsidRDefault="00D00333" w:rsidP="009A586B">
            <w:pPr>
              <w:pStyle w:val="slovn1"/>
              <w:numPr>
                <w:ilvl w:val="0"/>
                <w:numId w:val="0"/>
              </w:numPr>
              <w:spacing w:before="120" w:after="120"/>
              <w:jc w:val="center"/>
              <w:rPr>
                <w:color w:val="000000"/>
              </w:rPr>
            </w:pPr>
            <w:r w:rsidRPr="00CB3D47">
              <w:rPr>
                <w:color w:val="000000"/>
              </w:rPr>
              <w:t>3.platba - po řádném provedení úkonů dle</w:t>
            </w:r>
            <w:r w:rsidR="0049327E">
              <w:rPr>
                <w:color w:val="000000"/>
              </w:rPr>
              <w:t xml:space="preserve"> odst.</w:t>
            </w:r>
            <w:r w:rsidRPr="00CB3D47">
              <w:rPr>
                <w:color w:val="000000"/>
              </w:rPr>
              <w:t xml:space="preserve"> 3.5. této smlouvy</w:t>
            </w:r>
          </w:p>
        </w:tc>
        <w:tc>
          <w:tcPr>
            <w:tcW w:w="2552" w:type="dxa"/>
            <w:shd w:val="clear" w:color="auto" w:fill="auto"/>
            <w:vAlign w:val="center"/>
          </w:tcPr>
          <w:p w14:paraId="6388467B" w14:textId="5DF69052" w:rsidR="00D00333" w:rsidRPr="00CB3D47" w:rsidRDefault="009A586B" w:rsidP="009A586B">
            <w:pPr>
              <w:pStyle w:val="slovn1"/>
              <w:numPr>
                <w:ilvl w:val="0"/>
                <w:numId w:val="0"/>
              </w:numPr>
              <w:spacing w:before="120" w:after="120"/>
              <w:jc w:val="center"/>
              <w:rPr>
                <w:color w:val="000000"/>
              </w:rPr>
            </w:pPr>
            <w:r>
              <w:rPr>
                <w:color w:val="000000"/>
              </w:rPr>
              <w:t>960 000</w:t>
            </w:r>
          </w:p>
        </w:tc>
        <w:tc>
          <w:tcPr>
            <w:tcW w:w="3118" w:type="dxa"/>
            <w:shd w:val="clear" w:color="auto" w:fill="auto"/>
          </w:tcPr>
          <w:p w14:paraId="7E04C61B" w14:textId="77777777" w:rsidR="00D00333" w:rsidRPr="00CB3D47" w:rsidRDefault="00D00333" w:rsidP="009A586B">
            <w:pPr>
              <w:pStyle w:val="slovn1"/>
              <w:numPr>
                <w:ilvl w:val="0"/>
                <w:numId w:val="0"/>
              </w:numPr>
              <w:spacing w:before="120" w:after="120"/>
              <w:jc w:val="center"/>
              <w:rPr>
                <w:color w:val="000000"/>
              </w:rPr>
            </w:pPr>
            <w:r w:rsidRPr="00CB3D47">
              <w:rPr>
                <w:color w:val="000000"/>
              </w:rPr>
              <w:t>podle fakturace po ukončení zadávacího řízení</w:t>
            </w:r>
          </w:p>
        </w:tc>
      </w:tr>
      <w:tr w:rsidR="00054175" w:rsidRPr="00FA5C88" w14:paraId="6C865401" w14:textId="77777777" w:rsidTr="00CA4757">
        <w:tc>
          <w:tcPr>
            <w:tcW w:w="3105" w:type="dxa"/>
            <w:shd w:val="clear" w:color="auto" w:fill="auto"/>
          </w:tcPr>
          <w:p w14:paraId="2778D37F" w14:textId="77777777" w:rsidR="00054175" w:rsidRPr="00CB3D47" w:rsidRDefault="00D00333" w:rsidP="009A586B">
            <w:pPr>
              <w:pStyle w:val="slovn1"/>
              <w:numPr>
                <w:ilvl w:val="0"/>
                <w:numId w:val="0"/>
              </w:numPr>
              <w:spacing w:before="120" w:after="120"/>
              <w:jc w:val="center"/>
              <w:rPr>
                <w:color w:val="000000"/>
              </w:rPr>
            </w:pPr>
            <w:r w:rsidRPr="00CB3D47">
              <w:rPr>
                <w:color w:val="000000"/>
              </w:rPr>
              <w:t>4</w:t>
            </w:r>
            <w:r w:rsidR="00054175" w:rsidRPr="00CB3D47">
              <w:rPr>
                <w:color w:val="000000"/>
              </w:rPr>
              <w:t>.platba - po řádném provedení úkonů dle</w:t>
            </w:r>
            <w:r w:rsidR="0049327E">
              <w:rPr>
                <w:color w:val="000000"/>
              </w:rPr>
              <w:t xml:space="preserve"> odst.</w:t>
            </w:r>
            <w:r w:rsidR="00054175" w:rsidRPr="00CB3D47">
              <w:rPr>
                <w:color w:val="000000"/>
              </w:rPr>
              <w:t xml:space="preserve"> 3.</w:t>
            </w:r>
            <w:r w:rsidRPr="00CB3D47">
              <w:rPr>
                <w:color w:val="000000"/>
              </w:rPr>
              <w:t>6</w:t>
            </w:r>
            <w:r w:rsidR="00054175" w:rsidRPr="00CB3D47">
              <w:rPr>
                <w:color w:val="000000"/>
              </w:rPr>
              <w:t>. této smlouvy</w:t>
            </w:r>
          </w:p>
        </w:tc>
        <w:tc>
          <w:tcPr>
            <w:tcW w:w="2552" w:type="dxa"/>
            <w:shd w:val="clear" w:color="auto" w:fill="auto"/>
            <w:vAlign w:val="center"/>
          </w:tcPr>
          <w:p w14:paraId="61566622" w14:textId="3F7DC68C" w:rsidR="00054175" w:rsidRPr="00CB3D47" w:rsidRDefault="009A586B" w:rsidP="009A586B">
            <w:pPr>
              <w:pStyle w:val="slovn1"/>
              <w:numPr>
                <w:ilvl w:val="0"/>
                <w:numId w:val="0"/>
              </w:numPr>
              <w:spacing w:before="120" w:after="120"/>
              <w:jc w:val="center"/>
              <w:rPr>
                <w:color w:val="000000"/>
              </w:rPr>
            </w:pPr>
            <w:r>
              <w:rPr>
                <w:color w:val="000000"/>
              </w:rPr>
              <w:t>880 000</w:t>
            </w:r>
          </w:p>
        </w:tc>
        <w:tc>
          <w:tcPr>
            <w:tcW w:w="3118" w:type="dxa"/>
            <w:shd w:val="clear" w:color="auto" w:fill="auto"/>
          </w:tcPr>
          <w:p w14:paraId="4A990CA1" w14:textId="77777777" w:rsidR="00054175" w:rsidRPr="00CB3D47" w:rsidRDefault="00054175" w:rsidP="009A586B">
            <w:pPr>
              <w:pStyle w:val="slovn1"/>
              <w:numPr>
                <w:ilvl w:val="0"/>
                <w:numId w:val="0"/>
              </w:numPr>
              <w:spacing w:before="120" w:after="120"/>
              <w:jc w:val="center"/>
              <w:rPr>
                <w:color w:val="000000"/>
              </w:rPr>
            </w:pPr>
            <w:r w:rsidRPr="00CB3D47">
              <w:t>podle fakturace po podpisu předběžné zprávy a dodatku ke smlouvě</w:t>
            </w:r>
          </w:p>
        </w:tc>
      </w:tr>
      <w:tr w:rsidR="00054175" w:rsidRPr="00FA5C88" w14:paraId="3C0BCAAD" w14:textId="77777777" w:rsidTr="00CA4757">
        <w:tc>
          <w:tcPr>
            <w:tcW w:w="3105" w:type="dxa"/>
            <w:shd w:val="clear" w:color="auto" w:fill="auto"/>
          </w:tcPr>
          <w:p w14:paraId="78518A32" w14:textId="77777777" w:rsidR="00054175" w:rsidRPr="00CB3D47" w:rsidRDefault="00D00333" w:rsidP="009A586B">
            <w:pPr>
              <w:pStyle w:val="slovn1"/>
              <w:numPr>
                <w:ilvl w:val="0"/>
                <w:numId w:val="0"/>
              </w:numPr>
              <w:spacing w:before="120" w:after="120"/>
              <w:jc w:val="center"/>
              <w:rPr>
                <w:color w:val="000000"/>
              </w:rPr>
            </w:pPr>
            <w:r w:rsidRPr="00CB3D47">
              <w:rPr>
                <w:color w:val="000000"/>
              </w:rPr>
              <w:t>5</w:t>
            </w:r>
            <w:r w:rsidR="00054175" w:rsidRPr="00CB3D47">
              <w:rPr>
                <w:color w:val="000000"/>
              </w:rPr>
              <w:t>.platba - po řádném provedení úkonů dle</w:t>
            </w:r>
            <w:r w:rsidR="0049327E">
              <w:rPr>
                <w:color w:val="000000"/>
              </w:rPr>
              <w:t xml:space="preserve"> odst.</w:t>
            </w:r>
            <w:r w:rsidR="00054175" w:rsidRPr="00CB3D47">
              <w:rPr>
                <w:color w:val="000000"/>
              </w:rPr>
              <w:t xml:space="preserve"> 3.</w:t>
            </w:r>
            <w:r w:rsidRPr="00CB3D47">
              <w:rPr>
                <w:color w:val="000000"/>
              </w:rPr>
              <w:t>7</w:t>
            </w:r>
            <w:r w:rsidR="00054175" w:rsidRPr="00CB3D47">
              <w:rPr>
                <w:color w:val="000000"/>
              </w:rPr>
              <w:t>. této smlouvy</w:t>
            </w:r>
          </w:p>
        </w:tc>
        <w:tc>
          <w:tcPr>
            <w:tcW w:w="2552" w:type="dxa"/>
            <w:shd w:val="clear" w:color="auto" w:fill="auto"/>
            <w:vAlign w:val="center"/>
          </w:tcPr>
          <w:p w14:paraId="6B2F864A" w14:textId="397B66C8" w:rsidR="00054175" w:rsidRPr="00CB3D47" w:rsidRDefault="009A586B" w:rsidP="009A586B">
            <w:pPr>
              <w:pStyle w:val="slovn1"/>
              <w:numPr>
                <w:ilvl w:val="0"/>
                <w:numId w:val="0"/>
              </w:numPr>
              <w:spacing w:before="120" w:after="120"/>
              <w:jc w:val="center"/>
              <w:rPr>
                <w:color w:val="000000"/>
              </w:rPr>
            </w:pPr>
            <w:r>
              <w:rPr>
                <w:color w:val="000000"/>
              </w:rPr>
              <w:t>480 000</w:t>
            </w:r>
          </w:p>
        </w:tc>
        <w:tc>
          <w:tcPr>
            <w:tcW w:w="3118" w:type="dxa"/>
            <w:shd w:val="clear" w:color="auto" w:fill="auto"/>
          </w:tcPr>
          <w:p w14:paraId="193FB4E7" w14:textId="77777777" w:rsidR="00054175" w:rsidRPr="00CB3D47" w:rsidRDefault="00054175" w:rsidP="009A586B">
            <w:pPr>
              <w:pStyle w:val="slovn1"/>
              <w:numPr>
                <w:ilvl w:val="0"/>
                <w:numId w:val="0"/>
              </w:numPr>
              <w:spacing w:before="120" w:after="120"/>
              <w:jc w:val="center"/>
              <w:rPr>
                <w:color w:val="000000"/>
              </w:rPr>
            </w:pPr>
            <w:r w:rsidRPr="00CB3D47">
              <w:t xml:space="preserve">podle fakturace po přidělení finančních prostředků </w:t>
            </w:r>
            <w:r w:rsidR="00D54F23" w:rsidRPr="00CB3D47">
              <w:t>dle RoPD</w:t>
            </w:r>
          </w:p>
        </w:tc>
      </w:tr>
    </w:tbl>
    <w:p w14:paraId="50D7FAF9" w14:textId="729D1AB8" w:rsidR="00302D82" w:rsidRPr="00706BBB" w:rsidRDefault="00302D82" w:rsidP="0062200E">
      <w:pPr>
        <w:pStyle w:val="slovn1"/>
        <w:numPr>
          <w:ilvl w:val="1"/>
          <w:numId w:val="9"/>
        </w:numPr>
        <w:spacing w:before="120" w:after="120"/>
        <w:ind w:left="426"/>
        <w:rPr>
          <w:color w:val="000000"/>
        </w:rPr>
      </w:pPr>
      <w:r w:rsidRPr="00706BBB">
        <w:rPr>
          <w:color w:val="000000"/>
        </w:rPr>
        <w:t>Kromě výše uvedených 5 plateb bude příkazníkovi hrazena dále odměna za poskytování služeb</w:t>
      </w:r>
      <w:r w:rsidR="002106A8" w:rsidRPr="00706BBB">
        <w:rPr>
          <w:color w:val="000000"/>
        </w:rPr>
        <w:t xml:space="preserve"> požadovaných příkazníkem</w:t>
      </w:r>
      <w:r w:rsidRPr="00706BBB">
        <w:rPr>
          <w:color w:val="000000"/>
        </w:rPr>
        <w:t xml:space="preserve"> dle </w:t>
      </w:r>
      <w:r w:rsidR="0049327E" w:rsidRPr="00706BBB">
        <w:rPr>
          <w:color w:val="000000"/>
        </w:rPr>
        <w:t>odst</w:t>
      </w:r>
      <w:r w:rsidRPr="00706BBB">
        <w:rPr>
          <w:color w:val="000000"/>
        </w:rPr>
        <w:t xml:space="preserve">. 3.8 této smlouvy ve výši </w:t>
      </w:r>
      <w:r w:rsidR="009A586B">
        <w:rPr>
          <w:color w:val="000000"/>
        </w:rPr>
        <w:t xml:space="preserve">2 000 </w:t>
      </w:r>
      <w:r w:rsidR="00226E1E" w:rsidRPr="00706BBB">
        <w:rPr>
          <w:color w:val="000000"/>
        </w:rPr>
        <w:t>Kč bez DPH</w:t>
      </w:r>
      <w:r w:rsidRPr="00706BBB">
        <w:rPr>
          <w:color w:val="000000"/>
        </w:rPr>
        <w:t xml:space="preserve"> za 1 hodinu poskytovaných služeb</w:t>
      </w:r>
      <w:r w:rsidR="00F00CAC">
        <w:rPr>
          <w:color w:val="000000"/>
        </w:rPr>
        <w:t xml:space="preserve"> podle fakturace po provedení služby</w:t>
      </w:r>
      <w:r w:rsidRPr="00706BBB">
        <w:rPr>
          <w:color w:val="000000"/>
        </w:rPr>
        <w:t xml:space="preserve">. </w:t>
      </w:r>
    </w:p>
    <w:p w14:paraId="08C40FDB" w14:textId="0EE482D5" w:rsidR="00230D3A" w:rsidRPr="00414FFF" w:rsidRDefault="0062200E" w:rsidP="0062200E">
      <w:pPr>
        <w:pStyle w:val="slovn1"/>
        <w:numPr>
          <w:ilvl w:val="1"/>
          <w:numId w:val="9"/>
        </w:numPr>
        <w:spacing w:before="120" w:after="120"/>
        <w:ind w:left="426"/>
        <w:rPr>
          <w:color w:val="000000"/>
        </w:rPr>
      </w:pPr>
      <w:r w:rsidRPr="00CB3D47">
        <w:rPr>
          <w:color w:val="000000"/>
        </w:rPr>
        <w:t>Výše odměny</w:t>
      </w:r>
      <w:r w:rsidR="00302D82" w:rsidRPr="00CB3D47">
        <w:rPr>
          <w:color w:val="000000"/>
        </w:rPr>
        <w:t xml:space="preserve"> uvedená v</w:t>
      </w:r>
      <w:r w:rsidR="002106A8" w:rsidRPr="00CB3D47">
        <w:rPr>
          <w:color w:val="000000"/>
        </w:rPr>
        <w:t> odst</w:t>
      </w:r>
      <w:r w:rsidR="00302D82" w:rsidRPr="00CB3D47">
        <w:rPr>
          <w:color w:val="000000"/>
        </w:rPr>
        <w:t>. 6.1 a 6.2 výše</w:t>
      </w:r>
      <w:r w:rsidRPr="00CB3D47">
        <w:rPr>
          <w:color w:val="000000"/>
        </w:rPr>
        <w:t xml:space="preserve"> je částka pevná, nejvýše přípustná a zahrnuje veškeré náklady příkazníka související s provedením předmětu smlouvy (např. poplatky za uveřejnění formulářů ve Věstníku </w:t>
      </w:r>
      <w:r w:rsidRPr="00CD3598">
        <w:rPr>
          <w:color w:val="000000"/>
        </w:rPr>
        <w:t>veřejných zakázek, cestovné, poštovné apod</w:t>
      </w:r>
      <w:r w:rsidRPr="00414FFF">
        <w:rPr>
          <w:color w:val="000000"/>
        </w:rPr>
        <w:t>.). Cena je platná po celou dobu platnosti této smlouvy.</w:t>
      </w:r>
    </w:p>
    <w:p w14:paraId="7D0D1D4C" w14:textId="76695029" w:rsidR="006B4246" w:rsidRPr="00414FFF" w:rsidRDefault="001A29CF" w:rsidP="0062200E">
      <w:pPr>
        <w:pStyle w:val="slovn1"/>
        <w:numPr>
          <w:ilvl w:val="1"/>
          <w:numId w:val="9"/>
        </w:numPr>
        <w:spacing w:before="120" w:after="120"/>
        <w:ind w:left="426"/>
        <w:rPr>
          <w:color w:val="000000"/>
        </w:rPr>
      </w:pPr>
      <w:r>
        <w:rPr>
          <w:color w:val="000000"/>
        </w:rPr>
        <w:t xml:space="preserve"> Faktury k platbám uvedeným</w:t>
      </w:r>
      <w:r w:rsidR="006B4246" w:rsidRPr="00414FFF">
        <w:rPr>
          <w:color w:val="000000"/>
        </w:rPr>
        <w:t xml:space="preserve"> v odst. 6.2 a 6.3 budou </w:t>
      </w:r>
      <w:r>
        <w:rPr>
          <w:color w:val="000000"/>
        </w:rPr>
        <w:t>vystaveny</w:t>
      </w:r>
      <w:r w:rsidR="006B4246" w:rsidRPr="00414FFF">
        <w:rPr>
          <w:color w:val="000000"/>
        </w:rPr>
        <w:t xml:space="preserve"> </w:t>
      </w:r>
      <w:r w:rsidR="00C46ED6" w:rsidRPr="00414FFF">
        <w:rPr>
          <w:color w:val="000000"/>
        </w:rPr>
        <w:t>nejdříve od</w:t>
      </w:r>
      <w:r w:rsidR="006B4246" w:rsidRPr="00414FFF">
        <w:rPr>
          <w:color w:val="000000"/>
        </w:rPr>
        <w:t xml:space="preserve"> uzavření smlouvy o poskytnutí finančních prostředků na plnění této smlouvy mezi Příkazcem</w:t>
      </w:r>
      <w:r w:rsidR="00EC4E62" w:rsidRPr="00414FFF">
        <w:rPr>
          <w:color w:val="000000"/>
        </w:rPr>
        <w:t xml:space="preserve"> </w:t>
      </w:r>
      <w:r w:rsidR="006B4246" w:rsidRPr="00414FFF">
        <w:rPr>
          <w:color w:val="000000"/>
        </w:rPr>
        <w:t>a SFŽP</w:t>
      </w:r>
      <w:r>
        <w:rPr>
          <w:color w:val="000000"/>
        </w:rPr>
        <w:t xml:space="preserve"> a budou splatné dle odst. 7.2 smlouvy</w:t>
      </w:r>
      <w:r w:rsidR="00011CF2" w:rsidRPr="00414FFF">
        <w:rPr>
          <w:color w:val="000000"/>
        </w:rPr>
        <w:t>.</w:t>
      </w:r>
      <w:r>
        <w:rPr>
          <w:color w:val="000000"/>
        </w:rPr>
        <w:t xml:space="preserve"> Celková cena uvedená v odst. 6.1 bude splatná nejdříve </w:t>
      </w:r>
      <w:r w:rsidRPr="00414FFF">
        <w:rPr>
          <w:color w:val="000000"/>
        </w:rPr>
        <w:t>od uzavření smlouvy o poskytnutí finančních prostředků na plnění této smlouvy mezi Příkazcem a SFŽP</w:t>
      </w:r>
      <w:r>
        <w:rPr>
          <w:color w:val="000000"/>
        </w:rPr>
        <w:t>.</w:t>
      </w:r>
    </w:p>
    <w:p w14:paraId="43259C47" w14:textId="77777777" w:rsidR="006B4246" w:rsidRPr="00414FFF" w:rsidRDefault="006B4246" w:rsidP="006B4246">
      <w:pPr>
        <w:pStyle w:val="slovn1"/>
        <w:numPr>
          <w:ilvl w:val="0"/>
          <w:numId w:val="0"/>
        </w:numPr>
        <w:spacing w:before="120" w:after="120"/>
        <w:ind w:left="426"/>
        <w:rPr>
          <w:color w:val="000000"/>
        </w:rPr>
      </w:pPr>
    </w:p>
    <w:p w14:paraId="0F77B603" w14:textId="77777777" w:rsidR="00024776" w:rsidRPr="00414FFF" w:rsidRDefault="00F041F2" w:rsidP="00E417D9">
      <w:pPr>
        <w:keepNext/>
        <w:keepLines/>
        <w:spacing w:before="240" w:after="240"/>
        <w:jc w:val="center"/>
        <w:rPr>
          <w:rFonts w:ascii="Arial Narrow" w:hAnsi="Arial Narrow"/>
          <w:b/>
          <w:color w:val="000000"/>
        </w:rPr>
      </w:pPr>
      <w:r w:rsidRPr="00414FFF">
        <w:rPr>
          <w:rFonts w:ascii="Arial Narrow" w:hAnsi="Arial Narrow"/>
          <w:b/>
          <w:color w:val="000000"/>
        </w:rPr>
        <w:t>7</w:t>
      </w:r>
      <w:r w:rsidR="00024776" w:rsidRPr="00414FFF">
        <w:rPr>
          <w:rFonts w:ascii="Arial Narrow" w:hAnsi="Arial Narrow"/>
          <w:b/>
          <w:color w:val="000000"/>
        </w:rPr>
        <w:t xml:space="preserve">) </w:t>
      </w:r>
      <w:r w:rsidR="0062200E" w:rsidRPr="00414FFF">
        <w:rPr>
          <w:rFonts w:ascii="Arial Narrow" w:hAnsi="Arial Narrow"/>
          <w:b/>
          <w:color w:val="000000"/>
        </w:rPr>
        <w:t>Platební podmínky</w:t>
      </w:r>
    </w:p>
    <w:p w14:paraId="7E8E4E01" w14:textId="77777777" w:rsidR="0062200E" w:rsidRPr="00414FFF" w:rsidRDefault="008D5ED7" w:rsidP="00E417D9">
      <w:pPr>
        <w:pStyle w:val="slovn1"/>
        <w:keepNext/>
        <w:keepLines/>
        <w:numPr>
          <w:ilvl w:val="1"/>
          <w:numId w:val="10"/>
        </w:numPr>
        <w:spacing w:before="120" w:after="120"/>
        <w:ind w:left="426"/>
        <w:rPr>
          <w:color w:val="000000"/>
        </w:rPr>
      </w:pPr>
      <w:r w:rsidRPr="00414FFF">
        <w:rPr>
          <w:color w:val="000000"/>
        </w:rPr>
        <w:t xml:space="preserve">Příkazník je oprávněn fakturovat odměnu za realizaci předmětu plnění této smlouvy po řádném a bezvadném splnění svých povinností stanovených v čl. </w:t>
      </w:r>
      <w:r w:rsidR="00FD51F6" w:rsidRPr="00414FFF">
        <w:rPr>
          <w:color w:val="000000"/>
        </w:rPr>
        <w:t>3)</w:t>
      </w:r>
      <w:r w:rsidRPr="00414FFF">
        <w:rPr>
          <w:color w:val="000000"/>
        </w:rPr>
        <w:t xml:space="preserve"> této smlouvy, a to následujícím způsobem:</w:t>
      </w:r>
    </w:p>
    <w:p w14:paraId="3453700E" w14:textId="63CA4DED" w:rsidR="001F6011" w:rsidRPr="00414FFF" w:rsidRDefault="001F6011" w:rsidP="006B3CFB">
      <w:pPr>
        <w:pStyle w:val="slovn1"/>
        <w:numPr>
          <w:ilvl w:val="0"/>
          <w:numId w:val="46"/>
        </w:numPr>
        <w:spacing w:before="120" w:after="120"/>
        <w:ind w:left="993" w:hanging="567"/>
        <w:rPr>
          <w:color w:val="000000"/>
        </w:rPr>
      </w:pPr>
      <w:r w:rsidRPr="00414FFF">
        <w:rPr>
          <w:color w:val="000000"/>
        </w:rPr>
        <w:t xml:space="preserve">Po řádném </w:t>
      </w:r>
      <w:r w:rsidR="00F220DE" w:rsidRPr="00414FFF">
        <w:rPr>
          <w:color w:val="000000"/>
        </w:rPr>
        <w:t>poskytnutí služeb</w:t>
      </w:r>
      <w:r w:rsidRPr="00414FFF">
        <w:rPr>
          <w:color w:val="000000"/>
        </w:rPr>
        <w:t xml:space="preserve"> dle </w:t>
      </w:r>
      <w:r w:rsidR="00865368" w:rsidRPr="00414FFF">
        <w:rPr>
          <w:color w:val="000000"/>
        </w:rPr>
        <w:t>odst</w:t>
      </w:r>
      <w:r w:rsidRPr="00414FFF">
        <w:rPr>
          <w:color w:val="000000"/>
        </w:rPr>
        <w:t>. 3.2. a 3.</w:t>
      </w:r>
      <w:r w:rsidR="00BD08C5" w:rsidRPr="00414FFF">
        <w:rPr>
          <w:color w:val="000000"/>
        </w:rPr>
        <w:t>3</w:t>
      </w:r>
      <w:r w:rsidRPr="00414FFF">
        <w:rPr>
          <w:color w:val="000000"/>
        </w:rPr>
        <w:t>.</w:t>
      </w:r>
      <w:r w:rsidR="00BD08C5" w:rsidRPr="00414FFF">
        <w:rPr>
          <w:color w:val="000000"/>
        </w:rPr>
        <w:t xml:space="preserve"> </w:t>
      </w:r>
      <w:r w:rsidR="00F14C7C" w:rsidRPr="00414FFF">
        <w:rPr>
          <w:color w:val="000000"/>
        </w:rPr>
        <w:t xml:space="preserve">a po splnění podmínky dle odst. 6.5. </w:t>
      </w:r>
      <w:r w:rsidRPr="00414FFF">
        <w:rPr>
          <w:color w:val="000000"/>
        </w:rPr>
        <w:t>této smlouvy</w:t>
      </w:r>
      <w:r w:rsidR="009A6AE0" w:rsidRPr="00414FFF">
        <w:rPr>
          <w:color w:val="000000"/>
        </w:rPr>
        <w:t xml:space="preserve">, tj. po předání kompletní zadávací dokumentace příkazci, </w:t>
      </w:r>
      <w:r w:rsidRPr="00414FFF">
        <w:rPr>
          <w:color w:val="000000"/>
        </w:rPr>
        <w:t>vystaví příkazník fakturu (daňový doklad) na částku</w:t>
      </w:r>
      <w:r w:rsidR="00865368" w:rsidRPr="00414FFF">
        <w:rPr>
          <w:color w:val="000000"/>
        </w:rPr>
        <w:t xml:space="preserve"> 1. platby</w:t>
      </w:r>
      <w:r w:rsidRPr="00414FFF">
        <w:rPr>
          <w:color w:val="000000"/>
        </w:rPr>
        <w:t xml:space="preserve"> uvedenou v příslušném řádku tabulky v</w:t>
      </w:r>
      <w:r w:rsidR="00865368" w:rsidRPr="00414FFF">
        <w:rPr>
          <w:color w:val="000000"/>
        </w:rPr>
        <w:t> </w:t>
      </w:r>
      <w:r w:rsidRPr="00414FFF">
        <w:rPr>
          <w:color w:val="000000"/>
        </w:rPr>
        <w:t>odst. 6.2</w:t>
      </w:r>
      <w:r w:rsidR="00865368" w:rsidRPr="00414FFF">
        <w:rPr>
          <w:color w:val="000000"/>
        </w:rPr>
        <w:t>. této smlouvy</w:t>
      </w:r>
      <w:r w:rsidRPr="00414FFF">
        <w:rPr>
          <w:color w:val="000000"/>
        </w:rPr>
        <w:t>.</w:t>
      </w:r>
    </w:p>
    <w:p w14:paraId="7FFE8DF1" w14:textId="73A846AC" w:rsidR="006B3CFB" w:rsidRPr="00414FFF" w:rsidRDefault="001F6011" w:rsidP="006B3CFB">
      <w:pPr>
        <w:pStyle w:val="slovn1"/>
        <w:numPr>
          <w:ilvl w:val="0"/>
          <w:numId w:val="46"/>
        </w:numPr>
        <w:spacing w:before="120" w:after="120"/>
        <w:ind w:left="993" w:hanging="567"/>
        <w:rPr>
          <w:color w:val="000000"/>
        </w:rPr>
      </w:pPr>
      <w:r w:rsidRPr="00414FFF">
        <w:rPr>
          <w:color w:val="000000"/>
        </w:rPr>
        <w:t>Po</w:t>
      </w:r>
      <w:r w:rsidRPr="00414FFF">
        <w:t xml:space="preserve"> </w:t>
      </w:r>
      <w:r w:rsidRPr="00414FFF">
        <w:rPr>
          <w:color w:val="000000"/>
        </w:rPr>
        <w:t xml:space="preserve">řádném </w:t>
      </w:r>
      <w:r w:rsidR="00F220DE" w:rsidRPr="00414FFF">
        <w:rPr>
          <w:color w:val="000000"/>
        </w:rPr>
        <w:t>poskytnutí služeb</w:t>
      </w:r>
      <w:r w:rsidRPr="00414FFF">
        <w:rPr>
          <w:color w:val="000000"/>
        </w:rPr>
        <w:t xml:space="preserve"> dle </w:t>
      </w:r>
      <w:r w:rsidR="00865368" w:rsidRPr="00414FFF">
        <w:rPr>
          <w:color w:val="000000"/>
        </w:rPr>
        <w:t>odst</w:t>
      </w:r>
      <w:r w:rsidRPr="00414FFF">
        <w:rPr>
          <w:color w:val="000000"/>
        </w:rPr>
        <w:t>. 3.</w:t>
      </w:r>
      <w:r w:rsidR="00BD08C5" w:rsidRPr="00414FFF">
        <w:rPr>
          <w:color w:val="000000"/>
        </w:rPr>
        <w:t>4</w:t>
      </w:r>
      <w:r w:rsidRPr="00414FFF">
        <w:rPr>
          <w:color w:val="000000"/>
        </w:rPr>
        <w:t>.</w:t>
      </w:r>
      <w:r w:rsidR="00F14C7C" w:rsidRPr="00414FFF">
        <w:rPr>
          <w:color w:val="000000"/>
        </w:rPr>
        <w:t xml:space="preserve"> a po splnění podmínky dle odst. 6.5. </w:t>
      </w:r>
      <w:r w:rsidRPr="00414FFF">
        <w:rPr>
          <w:color w:val="000000"/>
        </w:rPr>
        <w:t>této smlouvy</w:t>
      </w:r>
      <w:r w:rsidR="009A6AE0" w:rsidRPr="00414FFF">
        <w:rPr>
          <w:color w:val="000000"/>
        </w:rPr>
        <w:t>, tj. po ukončení zadávacího řízení, v</w:t>
      </w:r>
      <w:r w:rsidRPr="00414FFF">
        <w:rPr>
          <w:color w:val="000000"/>
        </w:rPr>
        <w:t>ystaví příkazník fakturu (daňový doklad) na částku</w:t>
      </w:r>
      <w:r w:rsidR="00865368" w:rsidRPr="00414FFF">
        <w:rPr>
          <w:color w:val="000000"/>
        </w:rPr>
        <w:t xml:space="preserve"> 2. platby</w:t>
      </w:r>
      <w:r w:rsidRPr="00414FFF">
        <w:rPr>
          <w:color w:val="000000"/>
        </w:rPr>
        <w:t xml:space="preserve"> uvedenou v příslušném řádku tabulky v odst. 6.2. </w:t>
      </w:r>
      <w:r w:rsidR="00865368" w:rsidRPr="00414FFF">
        <w:rPr>
          <w:color w:val="000000"/>
        </w:rPr>
        <w:t>této smlouvy</w:t>
      </w:r>
      <w:r w:rsidRPr="00414FFF">
        <w:rPr>
          <w:color w:val="000000"/>
        </w:rPr>
        <w:t>.</w:t>
      </w:r>
    </w:p>
    <w:p w14:paraId="639853FB" w14:textId="49CFDDC2" w:rsidR="006B3CFB" w:rsidRPr="00414FFF" w:rsidRDefault="00865368" w:rsidP="006B3CFB">
      <w:pPr>
        <w:pStyle w:val="slovn1"/>
        <w:numPr>
          <w:ilvl w:val="0"/>
          <w:numId w:val="46"/>
        </w:numPr>
        <w:spacing w:before="120" w:after="120"/>
        <w:ind w:left="993" w:hanging="567"/>
        <w:rPr>
          <w:color w:val="000000"/>
        </w:rPr>
      </w:pPr>
      <w:r w:rsidRPr="00414FFF">
        <w:rPr>
          <w:color w:val="000000"/>
        </w:rPr>
        <w:t xml:space="preserve">Po řádném </w:t>
      </w:r>
      <w:r w:rsidR="00F220DE" w:rsidRPr="00414FFF">
        <w:rPr>
          <w:color w:val="000000"/>
        </w:rPr>
        <w:t>poskytnutí služeb</w:t>
      </w:r>
      <w:r w:rsidRPr="00414FFF">
        <w:rPr>
          <w:color w:val="000000"/>
        </w:rPr>
        <w:t xml:space="preserve"> dle odst. 3.5. </w:t>
      </w:r>
      <w:r w:rsidR="00F14C7C" w:rsidRPr="00414FFF">
        <w:rPr>
          <w:color w:val="000000"/>
        </w:rPr>
        <w:t xml:space="preserve">a po splnění podmínky dle odst. 6.5. </w:t>
      </w:r>
      <w:r w:rsidRPr="00414FFF">
        <w:rPr>
          <w:color w:val="000000"/>
        </w:rPr>
        <w:t xml:space="preserve">této smlouvy, tj. po ukončení zadávacího řízení, vystaví příkazník fakturu (daňový doklad) na částku </w:t>
      </w:r>
      <w:r w:rsidR="00A34B5B" w:rsidRPr="00414FFF">
        <w:rPr>
          <w:color w:val="000000"/>
        </w:rPr>
        <w:t>3. platby uvedené v příslušném řádku tabulky v odst. 6.2. této smlouvy.</w:t>
      </w:r>
    </w:p>
    <w:p w14:paraId="65DAA0B8" w14:textId="3D6A9DC5" w:rsidR="006B3CFB" w:rsidRPr="00414FFF" w:rsidRDefault="006B3CFB" w:rsidP="006B3CFB">
      <w:pPr>
        <w:pStyle w:val="slovn1"/>
        <w:numPr>
          <w:ilvl w:val="0"/>
          <w:numId w:val="46"/>
        </w:numPr>
        <w:spacing w:before="120" w:after="120"/>
        <w:ind w:left="993" w:hanging="567"/>
        <w:rPr>
          <w:color w:val="000000"/>
        </w:rPr>
      </w:pPr>
      <w:r w:rsidRPr="00414FFF">
        <w:rPr>
          <w:color w:val="000000"/>
        </w:rPr>
        <w:t xml:space="preserve">Po řádném </w:t>
      </w:r>
      <w:r w:rsidR="00F220DE" w:rsidRPr="00414FFF">
        <w:rPr>
          <w:color w:val="000000"/>
        </w:rPr>
        <w:t>poskytnutí služeb</w:t>
      </w:r>
      <w:r w:rsidRPr="00414FFF">
        <w:rPr>
          <w:color w:val="000000"/>
        </w:rPr>
        <w:t xml:space="preserve"> dle odst. 3.6. </w:t>
      </w:r>
      <w:r w:rsidR="008A2FE6" w:rsidRPr="00414FFF">
        <w:rPr>
          <w:color w:val="000000"/>
        </w:rPr>
        <w:t xml:space="preserve">a po splnění podmínky dle odst. 6.5. </w:t>
      </w:r>
      <w:r w:rsidRPr="00414FFF">
        <w:rPr>
          <w:color w:val="000000"/>
        </w:rPr>
        <w:t xml:space="preserve">této smlouvy, tj. po </w:t>
      </w:r>
      <w:r w:rsidRPr="00414FFF">
        <w:t>podpisu předběžné zprávy a dodatku ke smlouvě</w:t>
      </w:r>
      <w:r w:rsidRPr="00414FFF">
        <w:rPr>
          <w:color w:val="000000"/>
        </w:rPr>
        <w:t>, vystaví příkazník fakturu (daňový doklad) na částku 4. platby uvedené v příslušném řádku tabulky v odst. 6.2. této smlouvy.</w:t>
      </w:r>
    </w:p>
    <w:p w14:paraId="0F549933" w14:textId="3E336718" w:rsidR="006B3CFB" w:rsidRPr="00414FFF" w:rsidRDefault="006B3CFB" w:rsidP="006B3CFB">
      <w:pPr>
        <w:pStyle w:val="slovn1"/>
        <w:numPr>
          <w:ilvl w:val="0"/>
          <w:numId w:val="46"/>
        </w:numPr>
        <w:spacing w:before="120" w:after="120"/>
        <w:ind w:left="993" w:hanging="567"/>
        <w:rPr>
          <w:color w:val="000000"/>
        </w:rPr>
      </w:pPr>
      <w:r w:rsidRPr="00414FFF">
        <w:rPr>
          <w:color w:val="000000"/>
        </w:rPr>
        <w:lastRenderedPageBreak/>
        <w:t xml:space="preserve">Po řádném </w:t>
      </w:r>
      <w:r w:rsidR="00F220DE" w:rsidRPr="00414FFF">
        <w:rPr>
          <w:color w:val="000000"/>
        </w:rPr>
        <w:t>poskytnutí služeb</w:t>
      </w:r>
      <w:r w:rsidRPr="00414FFF">
        <w:rPr>
          <w:color w:val="000000"/>
        </w:rPr>
        <w:t xml:space="preserve"> dle odst. 3.7. </w:t>
      </w:r>
      <w:r w:rsidR="008A2FE6" w:rsidRPr="00414FFF">
        <w:rPr>
          <w:color w:val="000000"/>
        </w:rPr>
        <w:t xml:space="preserve">a po splnění podmínky dle odst. 6.5. </w:t>
      </w:r>
      <w:r w:rsidRPr="00414FFF">
        <w:rPr>
          <w:color w:val="000000"/>
        </w:rPr>
        <w:t>této smlouvy, tj. po p</w:t>
      </w:r>
      <w:r w:rsidRPr="00414FFF">
        <w:t>řidělení finančních prostředků dle RoPD</w:t>
      </w:r>
      <w:r w:rsidRPr="00414FFF">
        <w:rPr>
          <w:color w:val="000000"/>
        </w:rPr>
        <w:t>, vystaví příkazník fakturu (daňový doklad) na částku 5. platby uvedené v příslušném řádku tabulky v odst. 6.2. této smlouvy.</w:t>
      </w:r>
    </w:p>
    <w:p w14:paraId="3B85F1A6" w14:textId="4AD8133C" w:rsidR="006B3CFB" w:rsidRPr="00414FFF" w:rsidRDefault="00F220DE" w:rsidP="006B3CFB">
      <w:pPr>
        <w:pStyle w:val="slovn1"/>
        <w:numPr>
          <w:ilvl w:val="0"/>
          <w:numId w:val="46"/>
        </w:numPr>
        <w:spacing w:before="120" w:after="120"/>
        <w:ind w:left="993" w:hanging="567"/>
        <w:rPr>
          <w:color w:val="000000"/>
        </w:rPr>
      </w:pPr>
      <w:r w:rsidRPr="00414FFF">
        <w:rPr>
          <w:color w:val="000000"/>
        </w:rPr>
        <w:t>Po řádném poskytnutí</w:t>
      </w:r>
      <w:r w:rsidR="0030418D" w:rsidRPr="00414FFF">
        <w:rPr>
          <w:color w:val="000000"/>
        </w:rPr>
        <w:t xml:space="preserve"> každé</w:t>
      </w:r>
      <w:r w:rsidRPr="00414FFF">
        <w:rPr>
          <w:color w:val="000000"/>
        </w:rPr>
        <w:t xml:space="preserve"> s</w:t>
      </w:r>
      <w:r w:rsidR="0030418D" w:rsidRPr="00414FFF">
        <w:rPr>
          <w:color w:val="000000"/>
        </w:rPr>
        <w:t>lužby</w:t>
      </w:r>
      <w:r w:rsidR="006B3CFB" w:rsidRPr="00414FFF">
        <w:rPr>
          <w:color w:val="000000"/>
        </w:rPr>
        <w:t xml:space="preserve"> dle odst. 3.8.</w:t>
      </w:r>
      <w:r w:rsidR="00837299" w:rsidRPr="00414FFF">
        <w:rPr>
          <w:color w:val="000000"/>
        </w:rPr>
        <w:t xml:space="preserve"> a po splnění podmínky dle odst. 6.5.</w:t>
      </w:r>
      <w:r w:rsidR="006B3CFB" w:rsidRPr="00414FFF">
        <w:rPr>
          <w:color w:val="000000"/>
        </w:rPr>
        <w:t xml:space="preserve"> této smlouvy </w:t>
      </w:r>
      <w:r w:rsidRPr="00414FFF">
        <w:rPr>
          <w:color w:val="000000"/>
        </w:rPr>
        <w:t xml:space="preserve">vystaví příkazník fakturu (daňový doklad), na částku, která bude vypočtena na základě skutečného rozsahu poskytnutých služeb a hodinové odměny </w:t>
      </w:r>
      <w:r w:rsidR="00862799" w:rsidRPr="00414FFF">
        <w:rPr>
          <w:color w:val="000000"/>
        </w:rPr>
        <w:t>uvedené</w:t>
      </w:r>
      <w:r w:rsidRPr="00414FFF">
        <w:rPr>
          <w:color w:val="000000"/>
        </w:rPr>
        <w:t xml:space="preserve"> v odst. 6.3. této smlouvy výše.</w:t>
      </w:r>
    </w:p>
    <w:p w14:paraId="1C944905" w14:textId="77777777" w:rsidR="00147A56" w:rsidRPr="00CB3D47" w:rsidRDefault="008D5ED7" w:rsidP="007C0D1A">
      <w:pPr>
        <w:pStyle w:val="slovn1"/>
        <w:numPr>
          <w:ilvl w:val="1"/>
          <w:numId w:val="10"/>
        </w:numPr>
        <w:spacing w:before="120" w:after="120"/>
        <w:ind w:left="426"/>
        <w:rPr>
          <w:color w:val="000000"/>
        </w:rPr>
      </w:pPr>
      <w:r w:rsidRPr="00CB3D47">
        <w:rPr>
          <w:color w:val="000000"/>
        </w:rPr>
        <w:t>Faktury musí obsahovat číslo smlouvy příkazce a musí splňovat náležitosti daňových dokladů dle obecně závazných právních předpisů. Splatnost faktur se sjednává v délce 30 dnů ode dne jejich doručení příkazci. Závazek příkazce uhradit příslušnou část odměny náležející příkazníkovi je splněn okamžikem odeslání příslušné částky z účtu příkazce na účet příkazníka.</w:t>
      </w:r>
    </w:p>
    <w:p w14:paraId="7FC204E0" w14:textId="77777777" w:rsidR="008D5ED7" w:rsidRPr="00CB3D47" w:rsidRDefault="001F6011" w:rsidP="007C0D1A">
      <w:pPr>
        <w:pStyle w:val="slovn1"/>
        <w:numPr>
          <w:ilvl w:val="1"/>
          <w:numId w:val="10"/>
        </w:numPr>
        <w:spacing w:before="120" w:after="120"/>
        <w:ind w:left="426"/>
        <w:rPr>
          <w:color w:val="000000"/>
        </w:rPr>
      </w:pPr>
      <w:r w:rsidRPr="00CB3D47">
        <w:rPr>
          <w:color w:val="000000"/>
        </w:rPr>
        <w:t>Jestliže faktura nebude obsahovat stanovené náležitosti (případně bude obsahovat chybné údaje), je příkazce oprávněn takovou fakturu vrátit příkazníkovi. Faktury musí být vráceny do data jejich splatnosti. Po vrácení faktury je příkazník povinen vystavit novou fakturu se správnými náležitostmi. Do doby, než je vystavena nová faktura s novou lhůtou splatnosti, není příkazce v prodlení s placením příslušné faktury. Splatnost nově vystavené faktury je rovněž 30 dnů od jejího doručení příkazci.</w:t>
      </w:r>
    </w:p>
    <w:p w14:paraId="51421131" w14:textId="77777777" w:rsidR="001F6011" w:rsidRPr="00CB3D47" w:rsidRDefault="001F6011" w:rsidP="007C0D1A">
      <w:pPr>
        <w:pStyle w:val="slovn1"/>
        <w:numPr>
          <w:ilvl w:val="1"/>
          <w:numId w:val="10"/>
        </w:numPr>
        <w:spacing w:before="120" w:after="120"/>
        <w:ind w:left="426"/>
        <w:rPr>
          <w:color w:val="000000"/>
        </w:rPr>
      </w:pPr>
      <w:r w:rsidRPr="00CB3D47">
        <w:rPr>
          <w:color w:val="000000"/>
        </w:rPr>
        <w:t>V případě, že má příkazce s příkazníkem uzavřeno více než jednu smlouvu, je příkazník povinen vystavovat příslušné faktury ke každé takovéto smlouvě samostatně. Pokud tak neučiní a fakturuje na jedné faktuře z více smluv, je příkazce oprávněn postupovat v souladu s tímto odstavcem a takovouto fakturu příkazníkovi vrátit.</w:t>
      </w:r>
    </w:p>
    <w:p w14:paraId="6E9A5C8A" w14:textId="77777777" w:rsidR="001F6011" w:rsidRPr="00CB3D47" w:rsidRDefault="001F6011" w:rsidP="007C0D1A">
      <w:pPr>
        <w:pStyle w:val="slovn1"/>
        <w:numPr>
          <w:ilvl w:val="1"/>
          <w:numId w:val="10"/>
        </w:numPr>
        <w:spacing w:before="120" w:after="120"/>
        <w:ind w:left="426"/>
        <w:rPr>
          <w:color w:val="000000"/>
        </w:rPr>
      </w:pPr>
      <w:r w:rsidRPr="00CB3D47">
        <w:rPr>
          <w:color w:val="000000"/>
        </w:rPr>
        <w:t>Pokud bude v okamžiku uskutečnění zdanitelného plnění správcem daně zveřejněna způsobem umožňujícím dálkový přístup skutečnost, že příkazník je nespolehlivým plátcem ve smyslu § 106a zákona č. 235/2004 Sb. o dani z přidané hodnoty, ve znění pozdějších (dále jen „ZDPH“), je příkazce oprávněn část odměny náležející příkazníkovi odpovídající dani z přidané hodnoty z každé fakturované platby na základě této smlouvy zadržet a tuto přímo zaplatit (aniž k tomu bude vyzván jako ručitel) na účet správce daně ve smyslu § 109a ZDPH.</w:t>
      </w:r>
    </w:p>
    <w:p w14:paraId="32DD0EDF" w14:textId="77777777" w:rsidR="001F6011" w:rsidRPr="00CB3D47" w:rsidRDefault="001F6011" w:rsidP="007C0D1A">
      <w:pPr>
        <w:pStyle w:val="slovn1"/>
        <w:numPr>
          <w:ilvl w:val="1"/>
          <w:numId w:val="10"/>
        </w:numPr>
        <w:spacing w:before="120" w:after="120"/>
        <w:ind w:left="426"/>
        <w:rPr>
          <w:color w:val="000000"/>
        </w:rPr>
      </w:pPr>
      <w:r w:rsidRPr="00CB3D47">
        <w:rPr>
          <w:color w:val="000000"/>
        </w:rPr>
        <w:t>Pokud číslo účtu příkazníka uvedené v záhlaví této smlouvy nebude zveřejněno způsobem umožňujícím dálkový přístup ve smyslu § 96 ZDPH nebo se jedná o účet vedený v zahraničí ve smyslu §109 odst. 2., písm. b), je příkazce oprávněn část odměny náležející příkazníkovi odpovídající dani z přidané hodnoty z každé fakturované platby na základě této smlouvy zadržet a tuto přímo zaplatit (aniž k tomu bude vyzván jako ručitel) na účet správce daně ve smyslu § 109a ZDPH.</w:t>
      </w:r>
    </w:p>
    <w:p w14:paraId="65905AD9" w14:textId="77777777" w:rsidR="001F6011" w:rsidRPr="00CB3D47" w:rsidRDefault="00664140" w:rsidP="007C0D1A">
      <w:pPr>
        <w:pStyle w:val="slovn1"/>
        <w:numPr>
          <w:ilvl w:val="1"/>
          <w:numId w:val="10"/>
        </w:numPr>
        <w:spacing w:before="120" w:after="120"/>
        <w:ind w:left="426"/>
        <w:rPr>
          <w:color w:val="000000"/>
        </w:rPr>
      </w:pPr>
      <w:r w:rsidRPr="00CB3D47">
        <w:rPr>
          <w:color w:val="000000"/>
        </w:rPr>
        <w:t>Stejný postup bude aplikován při naplnění podmínek ručení dle §109 odst. 1. ZDPH, tedy kdy se příkazce dozví, že</w:t>
      </w:r>
    </w:p>
    <w:p w14:paraId="6DFA2EDD" w14:textId="77777777" w:rsidR="00664140" w:rsidRPr="00CB3D47" w:rsidRDefault="00664140" w:rsidP="00664140">
      <w:pPr>
        <w:pStyle w:val="slovn1"/>
        <w:numPr>
          <w:ilvl w:val="0"/>
          <w:numId w:val="27"/>
        </w:numPr>
        <w:spacing w:before="120" w:after="120"/>
        <w:rPr>
          <w:color w:val="000000"/>
        </w:rPr>
      </w:pPr>
      <w:r w:rsidRPr="00CB3D47">
        <w:rPr>
          <w:color w:val="000000"/>
        </w:rPr>
        <w:t>daň uvedená na daňovém dokladu nebude úmyslně zaplacena,</w:t>
      </w:r>
    </w:p>
    <w:p w14:paraId="31E4D40A" w14:textId="77777777" w:rsidR="00664140" w:rsidRPr="00CB3D47" w:rsidRDefault="00664140" w:rsidP="00664140">
      <w:pPr>
        <w:pStyle w:val="slovn1"/>
        <w:numPr>
          <w:ilvl w:val="0"/>
          <w:numId w:val="27"/>
        </w:numPr>
        <w:spacing w:before="120" w:after="120"/>
        <w:rPr>
          <w:color w:val="000000"/>
        </w:rPr>
      </w:pPr>
      <w:r w:rsidRPr="00CB3D47">
        <w:rPr>
          <w:color w:val="000000"/>
        </w:rPr>
        <w:t>plátce, který uskutečňuje toto zdanitelné plnění nebo obdrží úplatu na takové plnění, se úmyslně dostal nebo dostane do postavení, kdy nemůže daň zaplatit, nebo</w:t>
      </w:r>
    </w:p>
    <w:p w14:paraId="32A751EF" w14:textId="77777777" w:rsidR="00664140" w:rsidRPr="00CB3D47" w:rsidRDefault="00664140" w:rsidP="00664140">
      <w:pPr>
        <w:pStyle w:val="slovn1"/>
        <w:numPr>
          <w:ilvl w:val="0"/>
          <w:numId w:val="27"/>
        </w:numPr>
        <w:spacing w:before="120" w:after="120"/>
        <w:rPr>
          <w:color w:val="000000"/>
        </w:rPr>
      </w:pPr>
      <w:r w:rsidRPr="00CB3D47">
        <w:rPr>
          <w:color w:val="000000"/>
        </w:rPr>
        <w:t>dojde ke zkrácení daně nebo vylákání daňové výhody.</w:t>
      </w:r>
    </w:p>
    <w:p w14:paraId="57FF108B" w14:textId="77777777" w:rsidR="00664140" w:rsidRPr="00CB3D47" w:rsidRDefault="00664140" w:rsidP="007C0D1A">
      <w:pPr>
        <w:pStyle w:val="slovn1"/>
        <w:numPr>
          <w:ilvl w:val="1"/>
          <w:numId w:val="10"/>
        </w:numPr>
        <w:spacing w:before="120" w:after="120"/>
        <w:ind w:left="426"/>
        <w:rPr>
          <w:color w:val="000000"/>
        </w:rPr>
      </w:pPr>
      <w:r w:rsidRPr="00CB3D47">
        <w:rPr>
          <w:color w:val="000000"/>
        </w:rPr>
        <w:t>Po provedení daně z přidané hodnoty příslušnému správci daně v souladu s tímto odstavcem je úhrada zdanitelného plnění příkazníku bez příslušné daně z přidané hodnoty (tj. pouze základu daně) smluvními stranami považována za řádnou úhradu, resp. řádné splnění dluhu kupujícím,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p>
    <w:p w14:paraId="4F4B57BD" w14:textId="77777777" w:rsidR="00024776" w:rsidRPr="00CB3D47" w:rsidRDefault="00F041F2" w:rsidP="00E417D9">
      <w:pPr>
        <w:pStyle w:val="slovn1"/>
        <w:keepNext/>
        <w:keepLines/>
        <w:numPr>
          <w:ilvl w:val="0"/>
          <w:numId w:val="0"/>
        </w:numPr>
        <w:spacing w:before="240" w:after="240"/>
        <w:ind w:left="547" w:hanging="547"/>
        <w:jc w:val="center"/>
        <w:rPr>
          <w:b/>
          <w:color w:val="000000"/>
          <w:sz w:val="24"/>
          <w:szCs w:val="24"/>
        </w:rPr>
      </w:pPr>
      <w:r w:rsidRPr="00CB3D47">
        <w:rPr>
          <w:b/>
          <w:color w:val="000000"/>
          <w:sz w:val="24"/>
          <w:szCs w:val="24"/>
        </w:rPr>
        <w:t>8</w:t>
      </w:r>
      <w:r w:rsidR="00024776" w:rsidRPr="00CB3D47">
        <w:rPr>
          <w:b/>
          <w:color w:val="000000"/>
          <w:sz w:val="24"/>
          <w:szCs w:val="24"/>
        </w:rPr>
        <w:t>) Smluvní pokuty</w:t>
      </w:r>
    </w:p>
    <w:p w14:paraId="1871BECF" w14:textId="09356439" w:rsidR="00024776" w:rsidRPr="00CB3D47" w:rsidRDefault="00024776" w:rsidP="00E417D9">
      <w:pPr>
        <w:pStyle w:val="slovn1"/>
        <w:keepNext/>
        <w:keepLines/>
        <w:numPr>
          <w:ilvl w:val="1"/>
          <w:numId w:val="11"/>
        </w:numPr>
        <w:spacing w:before="120" w:after="120"/>
        <w:ind w:left="426"/>
        <w:rPr>
          <w:color w:val="000000"/>
        </w:rPr>
      </w:pPr>
      <w:r w:rsidRPr="00CB3D47">
        <w:rPr>
          <w:color w:val="000000"/>
        </w:rPr>
        <w:t>V případě prodlení s provedením díla dle</w:t>
      </w:r>
      <w:r w:rsidR="00693DC0">
        <w:rPr>
          <w:color w:val="000000"/>
        </w:rPr>
        <w:t xml:space="preserve"> odst. 5.4.</w:t>
      </w:r>
      <w:r w:rsidRPr="00CB3D47">
        <w:rPr>
          <w:color w:val="000000"/>
        </w:rPr>
        <w:t xml:space="preserve"> </w:t>
      </w:r>
      <w:r w:rsidR="00217D9F" w:rsidRPr="00CB3D47">
        <w:rPr>
          <w:color w:val="000000"/>
        </w:rPr>
        <w:t xml:space="preserve">této smlouvy se </w:t>
      </w:r>
      <w:r w:rsidRPr="00CB3D47">
        <w:rPr>
          <w:color w:val="000000"/>
        </w:rPr>
        <w:t xml:space="preserve">sjednává smluvní pokuta </w:t>
      </w:r>
      <w:r w:rsidR="004E493E" w:rsidRPr="00CB3D47">
        <w:rPr>
          <w:color w:val="000000"/>
        </w:rPr>
        <w:t xml:space="preserve">ve </w:t>
      </w:r>
      <w:r w:rsidR="003A53A5" w:rsidRPr="00CB3D47">
        <w:rPr>
          <w:color w:val="000000"/>
        </w:rPr>
        <w:t xml:space="preserve">výši </w:t>
      </w:r>
      <w:r w:rsidR="004E493E" w:rsidRPr="00CB3D47">
        <w:rPr>
          <w:color w:val="000000"/>
        </w:rPr>
        <w:t>0,05</w:t>
      </w:r>
      <w:r w:rsidR="0024407A" w:rsidRPr="00CB3D47">
        <w:rPr>
          <w:color w:val="000000"/>
        </w:rPr>
        <w:t xml:space="preserve"> </w:t>
      </w:r>
      <w:r w:rsidR="004E493E" w:rsidRPr="00CB3D47">
        <w:rPr>
          <w:color w:val="000000"/>
        </w:rPr>
        <w:t xml:space="preserve">% </w:t>
      </w:r>
      <w:r w:rsidRPr="00CB3D47">
        <w:rPr>
          <w:color w:val="000000"/>
        </w:rPr>
        <w:t>z ceny díla za každý započatý kalendářní den prodlení</w:t>
      </w:r>
      <w:r w:rsidR="0024407A" w:rsidRPr="00CB3D47">
        <w:rPr>
          <w:color w:val="000000"/>
        </w:rPr>
        <w:t>.</w:t>
      </w:r>
    </w:p>
    <w:p w14:paraId="5EB1DA2C" w14:textId="77777777" w:rsidR="000A536B" w:rsidRPr="00CB3D47" w:rsidRDefault="00024776" w:rsidP="007C0D1A">
      <w:pPr>
        <w:pStyle w:val="slovn1"/>
        <w:numPr>
          <w:ilvl w:val="1"/>
          <w:numId w:val="11"/>
        </w:numPr>
        <w:spacing w:before="120" w:after="120"/>
        <w:ind w:left="426"/>
        <w:rPr>
          <w:color w:val="000000"/>
        </w:rPr>
      </w:pPr>
      <w:r w:rsidRPr="00CB3D47">
        <w:rPr>
          <w:color w:val="000000"/>
        </w:rPr>
        <w:t xml:space="preserve">Za nezaplacení </w:t>
      </w:r>
      <w:r w:rsidR="00217D9F" w:rsidRPr="00CB3D47">
        <w:rPr>
          <w:color w:val="000000"/>
        </w:rPr>
        <w:t xml:space="preserve">řádně vystavené </w:t>
      </w:r>
      <w:r w:rsidRPr="00CB3D47">
        <w:rPr>
          <w:color w:val="000000"/>
        </w:rPr>
        <w:t>faktury</w:t>
      </w:r>
      <w:r w:rsidR="00217D9F" w:rsidRPr="00CB3D47">
        <w:rPr>
          <w:color w:val="000000"/>
        </w:rPr>
        <w:t xml:space="preserve"> ve lhůtě její splatnosti</w:t>
      </w:r>
      <w:r w:rsidRPr="00CB3D47">
        <w:rPr>
          <w:color w:val="000000"/>
        </w:rPr>
        <w:t xml:space="preserve"> zaplatí </w:t>
      </w:r>
      <w:r w:rsidR="00FD51F6" w:rsidRPr="00CB3D47">
        <w:rPr>
          <w:color w:val="000000"/>
        </w:rPr>
        <w:t>Příkazce Příkazníkovi</w:t>
      </w:r>
      <w:r w:rsidRPr="00CB3D47">
        <w:rPr>
          <w:color w:val="000000"/>
        </w:rPr>
        <w:t xml:space="preserve"> smluvní pokutu ve výši 0,05 % z dlužné částky za každý započatý kalendářní den prodlení</w:t>
      </w:r>
      <w:r w:rsidR="00217D9F" w:rsidRPr="00CB3D47">
        <w:rPr>
          <w:color w:val="000000"/>
        </w:rPr>
        <w:t>.</w:t>
      </w:r>
      <w:r w:rsidR="0024407A" w:rsidRPr="00CB3D47">
        <w:rPr>
          <w:color w:val="000000"/>
        </w:rPr>
        <w:t xml:space="preserve"> </w:t>
      </w:r>
    </w:p>
    <w:p w14:paraId="680BB50E" w14:textId="28E421DD" w:rsidR="001E729B" w:rsidRDefault="00024776" w:rsidP="007C0D1A">
      <w:pPr>
        <w:pStyle w:val="slovn1"/>
        <w:numPr>
          <w:ilvl w:val="1"/>
          <w:numId w:val="11"/>
        </w:numPr>
        <w:spacing w:before="120" w:after="120"/>
        <w:ind w:left="426"/>
        <w:rPr>
          <w:color w:val="000000"/>
        </w:rPr>
      </w:pPr>
      <w:r w:rsidRPr="00CB3D47">
        <w:rPr>
          <w:color w:val="000000"/>
        </w:rPr>
        <w:t xml:space="preserve">Splatnost smluvních pokut se sjednává na </w:t>
      </w:r>
      <w:r w:rsidR="004E493E" w:rsidRPr="00CB3D47">
        <w:rPr>
          <w:color w:val="000000"/>
        </w:rPr>
        <w:t>14</w:t>
      </w:r>
      <w:r w:rsidRPr="00CB3D47">
        <w:rPr>
          <w:color w:val="000000"/>
        </w:rPr>
        <w:t xml:space="preserve"> dnů ode dne </w:t>
      </w:r>
      <w:r w:rsidR="00AD3358" w:rsidRPr="00CB3D47">
        <w:rPr>
          <w:color w:val="000000"/>
        </w:rPr>
        <w:t xml:space="preserve">prokazatelného </w:t>
      </w:r>
      <w:r w:rsidRPr="00CB3D47">
        <w:rPr>
          <w:color w:val="000000"/>
        </w:rPr>
        <w:t>doručení</w:t>
      </w:r>
      <w:r w:rsidR="00AD3358" w:rsidRPr="00CB3D47">
        <w:rPr>
          <w:color w:val="000000"/>
        </w:rPr>
        <w:t xml:space="preserve"> písemné</w:t>
      </w:r>
      <w:r w:rsidRPr="00CB3D47">
        <w:rPr>
          <w:color w:val="000000"/>
        </w:rPr>
        <w:t xml:space="preserve"> </w:t>
      </w:r>
      <w:r w:rsidR="000B7497" w:rsidRPr="00CB3D47">
        <w:rPr>
          <w:color w:val="000000"/>
        </w:rPr>
        <w:t>výzvy k jejich uhrazení</w:t>
      </w:r>
      <w:r w:rsidR="00CF6128" w:rsidRPr="00CB3D47">
        <w:rPr>
          <w:color w:val="000000"/>
        </w:rPr>
        <w:t>.</w:t>
      </w:r>
    </w:p>
    <w:p w14:paraId="52F3F20D" w14:textId="6C7DD78F" w:rsidR="008148BD" w:rsidRPr="0040187A" w:rsidRDefault="008148BD" w:rsidP="0040187A">
      <w:pPr>
        <w:pStyle w:val="slovn1"/>
        <w:numPr>
          <w:ilvl w:val="1"/>
          <w:numId w:val="11"/>
        </w:numPr>
        <w:spacing w:before="120" w:after="120"/>
        <w:ind w:left="426"/>
        <w:rPr>
          <w:color w:val="000000"/>
        </w:rPr>
      </w:pPr>
      <w:r w:rsidRPr="008148BD">
        <w:rPr>
          <w:color w:val="000000"/>
        </w:rPr>
        <w:lastRenderedPageBreak/>
        <w:t>Zaplacením smluvní pokuty není dotčeno právo Příkazce na náhradu škody v plné výši vzniklé Příkazci v příčinné souvislosti s porušením povinnosti Příkazníka, s níž je spojena smluvní pokuta dle této smlouvy.</w:t>
      </w:r>
    </w:p>
    <w:p w14:paraId="242DC995" w14:textId="631C63E6" w:rsidR="00024776" w:rsidRPr="00430647" w:rsidRDefault="00024776" w:rsidP="007C0D1A">
      <w:pPr>
        <w:pStyle w:val="slovn1"/>
        <w:numPr>
          <w:ilvl w:val="1"/>
          <w:numId w:val="11"/>
        </w:numPr>
        <w:spacing w:before="120" w:after="120"/>
        <w:ind w:left="426"/>
        <w:rPr>
          <w:color w:val="000000"/>
        </w:rPr>
      </w:pPr>
      <w:r w:rsidRPr="00CB3D47">
        <w:rPr>
          <w:color w:val="000000"/>
        </w:rPr>
        <w:t xml:space="preserve">Právo uplatňovat smluvní pokutu </w:t>
      </w:r>
      <w:r w:rsidR="007C795B" w:rsidRPr="00CB3D47">
        <w:rPr>
          <w:color w:val="000000"/>
        </w:rPr>
        <w:t>dle </w:t>
      </w:r>
      <w:r w:rsidR="00555592">
        <w:rPr>
          <w:color w:val="000000"/>
        </w:rPr>
        <w:t>odst.</w:t>
      </w:r>
      <w:r w:rsidR="00555592" w:rsidRPr="00CB3D47">
        <w:rPr>
          <w:color w:val="000000"/>
        </w:rPr>
        <w:t xml:space="preserve"> </w:t>
      </w:r>
      <w:r w:rsidR="00F041F2" w:rsidRPr="00CB3D47">
        <w:rPr>
          <w:color w:val="000000"/>
        </w:rPr>
        <w:t>8</w:t>
      </w:r>
      <w:r w:rsidRPr="00CB3D47">
        <w:rPr>
          <w:color w:val="000000"/>
        </w:rPr>
        <w:t>.1.</w:t>
      </w:r>
      <w:r w:rsidR="00217D9F" w:rsidRPr="00CB3D47">
        <w:rPr>
          <w:color w:val="000000"/>
        </w:rPr>
        <w:t xml:space="preserve"> této smlouvy</w:t>
      </w:r>
      <w:r w:rsidRPr="00CB3D47">
        <w:rPr>
          <w:color w:val="000000"/>
        </w:rPr>
        <w:t xml:space="preserve"> nevzniká v příp</w:t>
      </w:r>
      <w:r w:rsidR="00787A7F" w:rsidRPr="00CB3D47">
        <w:rPr>
          <w:color w:val="000000"/>
        </w:rPr>
        <w:t xml:space="preserve">adě, bylo-li prodlení způsobeno </w:t>
      </w:r>
      <w:r w:rsidR="002E7849">
        <w:rPr>
          <w:color w:val="000000"/>
        </w:rPr>
        <w:t xml:space="preserve">na základě rozhodnutí Příkazce, v důsledku chybného pokynu Příkazce nebo nedodáním relevantních </w:t>
      </w:r>
      <w:r w:rsidR="002E7849" w:rsidRPr="00430647">
        <w:rPr>
          <w:color w:val="000000"/>
        </w:rPr>
        <w:t xml:space="preserve">podkladů Příkazcem </w:t>
      </w:r>
      <w:r w:rsidR="0024081B" w:rsidRPr="00430647">
        <w:rPr>
          <w:color w:val="000000"/>
        </w:rPr>
        <w:t>ve vzájemně dohodnutém termínu</w:t>
      </w:r>
      <w:r w:rsidR="00EB4D8C" w:rsidRPr="00430647">
        <w:rPr>
          <w:color w:val="000000"/>
        </w:rPr>
        <w:t>.</w:t>
      </w:r>
    </w:p>
    <w:p w14:paraId="0B9B1766" w14:textId="77777777" w:rsidR="00470ACA" w:rsidRPr="00CB3D47" w:rsidRDefault="00470ACA" w:rsidP="00470ACA">
      <w:pPr>
        <w:pStyle w:val="slovn1"/>
        <w:numPr>
          <w:ilvl w:val="0"/>
          <w:numId w:val="0"/>
        </w:numPr>
        <w:spacing w:before="120" w:after="120"/>
        <w:ind w:left="426"/>
        <w:rPr>
          <w:color w:val="000000"/>
        </w:rPr>
      </w:pPr>
    </w:p>
    <w:p w14:paraId="57DD555B" w14:textId="77777777" w:rsidR="00A02773" w:rsidRPr="00414FFF" w:rsidRDefault="00A02773" w:rsidP="00A02773">
      <w:pPr>
        <w:spacing w:before="240" w:after="240"/>
        <w:jc w:val="center"/>
        <w:rPr>
          <w:rFonts w:ascii="Arial Narrow" w:hAnsi="Arial Narrow"/>
          <w:b/>
          <w:color w:val="000000"/>
        </w:rPr>
      </w:pPr>
      <w:r w:rsidRPr="005B66A8">
        <w:rPr>
          <w:rFonts w:ascii="Arial Narrow" w:hAnsi="Arial Narrow"/>
          <w:b/>
          <w:color w:val="000000"/>
        </w:rPr>
        <w:t xml:space="preserve">9) </w:t>
      </w:r>
      <w:r w:rsidR="008D31AD" w:rsidRPr="005B66A8">
        <w:rPr>
          <w:rFonts w:ascii="Arial Narrow" w:hAnsi="Arial Narrow"/>
          <w:b/>
          <w:color w:val="000000"/>
        </w:rPr>
        <w:t xml:space="preserve">Pojištění a </w:t>
      </w:r>
      <w:r w:rsidR="008D31AD" w:rsidRPr="00414FFF">
        <w:rPr>
          <w:rFonts w:ascii="Arial Narrow" w:hAnsi="Arial Narrow"/>
          <w:b/>
          <w:color w:val="000000"/>
        </w:rPr>
        <w:t>o</w:t>
      </w:r>
      <w:r w:rsidRPr="00414FFF">
        <w:rPr>
          <w:rFonts w:ascii="Arial Narrow" w:hAnsi="Arial Narrow"/>
          <w:b/>
          <w:color w:val="000000"/>
        </w:rPr>
        <w:t>dpovědnost za škody</w:t>
      </w:r>
    </w:p>
    <w:p w14:paraId="612071D4" w14:textId="0C08A15F" w:rsidR="008D31AD" w:rsidRPr="00414FFF" w:rsidRDefault="008D31AD" w:rsidP="00CA10F8">
      <w:pPr>
        <w:pStyle w:val="slovn1"/>
        <w:numPr>
          <w:ilvl w:val="0"/>
          <w:numId w:val="43"/>
        </w:numPr>
        <w:spacing w:before="120" w:after="120"/>
        <w:ind w:left="426" w:hanging="426"/>
        <w:rPr>
          <w:color w:val="000000"/>
        </w:rPr>
      </w:pPr>
      <w:r w:rsidRPr="00414FFF">
        <w:rPr>
          <w:color w:val="000000"/>
        </w:rPr>
        <w:t>Příkazník se zavazuje, že předloží příkazci při uzavření této smlouvy pojistku dokládající pojištění odpovědnosti</w:t>
      </w:r>
      <w:r w:rsidR="00482035" w:rsidRPr="00414FFF">
        <w:rPr>
          <w:color w:val="000000"/>
        </w:rPr>
        <w:t xml:space="preserve"> za újmu s pojistným plněním</w:t>
      </w:r>
      <w:r w:rsidRPr="00414FFF">
        <w:rPr>
          <w:color w:val="000000"/>
        </w:rPr>
        <w:t xml:space="preserve"> ve výši minimálně </w:t>
      </w:r>
      <w:r w:rsidR="00B21D4F">
        <w:rPr>
          <w:color w:val="000000"/>
        </w:rPr>
        <w:t>327</w:t>
      </w:r>
      <w:r w:rsidRPr="00414FFF">
        <w:rPr>
          <w:color w:val="000000"/>
        </w:rPr>
        <w:t>.000.000,-Kč (</w:t>
      </w:r>
      <w:r w:rsidR="000F6401">
        <w:rPr>
          <w:color w:val="000000"/>
        </w:rPr>
        <w:t>tři sta dvacet sedm</w:t>
      </w:r>
      <w:r w:rsidR="006D7324" w:rsidRPr="00414FFF">
        <w:rPr>
          <w:color w:val="000000"/>
        </w:rPr>
        <w:t xml:space="preserve"> </w:t>
      </w:r>
      <w:r w:rsidRPr="00414FFF">
        <w:rPr>
          <w:color w:val="000000"/>
        </w:rPr>
        <w:t>milionů korun českých).</w:t>
      </w:r>
    </w:p>
    <w:p w14:paraId="34BBAFD4" w14:textId="77777777" w:rsidR="008D31AD" w:rsidRPr="00CB3D47" w:rsidRDefault="008D31AD" w:rsidP="00CA10F8">
      <w:pPr>
        <w:pStyle w:val="slovn1"/>
        <w:numPr>
          <w:ilvl w:val="0"/>
          <w:numId w:val="43"/>
        </w:numPr>
        <w:spacing w:before="120" w:after="120"/>
        <w:ind w:left="426" w:hanging="426"/>
        <w:rPr>
          <w:color w:val="000000"/>
        </w:rPr>
      </w:pPr>
      <w:r w:rsidRPr="00414FFF">
        <w:rPr>
          <w:color w:val="000000"/>
        </w:rPr>
        <w:t>Příkazník se dále zavazuje řádně a včas plnit veškeré závazky z této pojistné smlouvy pro něj plynoucí a udržovat pojištění po celou dobu poskytování služeb dle této smlouvy. V případě zániku pojistné smlouvy uzavře příkazník nejpozději do sedmi dnů pojistnou smlouvu alespoň ve</w:t>
      </w:r>
      <w:r w:rsidRPr="00CB3D47">
        <w:rPr>
          <w:color w:val="000000"/>
        </w:rPr>
        <w:t xml:space="preserve"> stejném rozsahu a tuto předloží v kopii příkazci nejpozději do tří dnů ode dne jejího uzavření.</w:t>
      </w:r>
    </w:p>
    <w:p w14:paraId="1F551B61" w14:textId="77777777" w:rsidR="008D31AD" w:rsidRPr="00CB3D47" w:rsidRDefault="00A02773" w:rsidP="00CA10F8">
      <w:pPr>
        <w:pStyle w:val="slovn1"/>
        <w:numPr>
          <w:ilvl w:val="0"/>
          <w:numId w:val="43"/>
        </w:numPr>
        <w:spacing w:before="120" w:after="120"/>
        <w:ind w:left="426" w:hanging="426"/>
        <w:rPr>
          <w:color w:val="000000"/>
        </w:rPr>
      </w:pPr>
      <w:r w:rsidRPr="00CB3D47">
        <w:rPr>
          <w:color w:val="000000"/>
        </w:rPr>
        <w:t>Pokud je příkazci způsobena škoda z důvodu na straně příkazníka v důsledku porušení povinností plynoucích z obecně závazných právních předpisů nebo z této smlouvy nebo v důsledku neplnění podmínek poskytovatele dotace, je příkazník povinen bez zbytečného odkladu tuto škodu finančně uhradit v její plné výši</w:t>
      </w:r>
      <w:r w:rsidR="008D31AD" w:rsidRPr="00CB3D47">
        <w:rPr>
          <w:color w:val="000000"/>
        </w:rPr>
        <w:t xml:space="preserve">, maximálně však v rozsahu </w:t>
      </w:r>
      <w:r w:rsidR="006321AB" w:rsidRPr="00CB3D47">
        <w:rPr>
          <w:color w:val="000000"/>
        </w:rPr>
        <w:t xml:space="preserve">minimální výše </w:t>
      </w:r>
      <w:r w:rsidR="008D31AD" w:rsidRPr="00CB3D47">
        <w:rPr>
          <w:color w:val="000000"/>
        </w:rPr>
        <w:t>požadované</w:t>
      </w:r>
      <w:r w:rsidR="006321AB" w:rsidRPr="00CB3D47">
        <w:rPr>
          <w:color w:val="000000"/>
        </w:rPr>
        <w:t>ho</w:t>
      </w:r>
      <w:r w:rsidR="008D31AD" w:rsidRPr="00CB3D47">
        <w:rPr>
          <w:color w:val="000000"/>
        </w:rPr>
        <w:t xml:space="preserve"> pojištění</w:t>
      </w:r>
      <w:r w:rsidRPr="00CB3D47">
        <w:rPr>
          <w:color w:val="000000"/>
        </w:rPr>
        <w:t>. Veškeré náklady s tím spojené nese příkazník.</w:t>
      </w:r>
    </w:p>
    <w:p w14:paraId="1F081708" w14:textId="42236379" w:rsidR="00A02773" w:rsidRPr="00CB3D47" w:rsidRDefault="00A02773" w:rsidP="00CA10F8">
      <w:pPr>
        <w:pStyle w:val="slovn1"/>
        <w:numPr>
          <w:ilvl w:val="0"/>
          <w:numId w:val="43"/>
        </w:numPr>
        <w:spacing w:before="120" w:after="120"/>
        <w:ind w:left="426" w:hanging="426"/>
        <w:rPr>
          <w:color w:val="000000"/>
        </w:rPr>
      </w:pPr>
      <w:r w:rsidRPr="00CB3D47">
        <w:rPr>
          <w:color w:val="000000"/>
        </w:rPr>
        <w:t xml:space="preserve">Smluvní strany dále shodně prohlašují, že požadavek na odpovědnost </w:t>
      </w:r>
      <w:r w:rsidR="008D31AD" w:rsidRPr="00CB3D47">
        <w:rPr>
          <w:color w:val="000000"/>
        </w:rPr>
        <w:t>dodavatele služby D&amp;B</w:t>
      </w:r>
      <w:r w:rsidR="00465952" w:rsidRPr="00CB3D47">
        <w:rPr>
          <w:color w:val="000000"/>
        </w:rPr>
        <w:t>/EPC</w:t>
      </w:r>
      <w:r w:rsidRPr="00CB3D47">
        <w:rPr>
          <w:color w:val="000000"/>
        </w:rPr>
        <w:t xml:space="preserve"> za </w:t>
      </w:r>
      <w:r w:rsidR="00CA10F8">
        <w:rPr>
          <w:color w:val="000000"/>
        </w:rPr>
        <w:t>újmu</w:t>
      </w:r>
      <w:r w:rsidR="00CA10F8" w:rsidRPr="00CB3D47">
        <w:rPr>
          <w:color w:val="000000"/>
        </w:rPr>
        <w:t xml:space="preserve"> </w:t>
      </w:r>
      <w:r w:rsidRPr="00CB3D47">
        <w:rPr>
          <w:color w:val="000000"/>
        </w:rPr>
        <w:t xml:space="preserve">způsobenou příkazci v rozsahu </w:t>
      </w:r>
      <w:r w:rsidR="006321AB" w:rsidRPr="00CB3D47">
        <w:rPr>
          <w:color w:val="000000"/>
        </w:rPr>
        <w:t>odpovídající výši přidělené dotace</w:t>
      </w:r>
      <w:r w:rsidRPr="00CB3D47">
        <w:rPr>
          <w:color w:val="000000"/>
        </w:rPr>
        <w:t xml:space="preserve"> bude vtělen do zadávací dokumentace pro výběr dodavatele služby D&amp;B</w:t>
      </w:r>
      <w:r w:rsidR="00465952" w:rsidRPr="00CB3D47">
        <w:rPr>
          <w:color w:val="000000"/>
        </w:rPr>
        <w:t>/EPC</w:t>
      </w:r>
      <w:r w:rsidRPr="00CB3D47">
        <w:rPr>
          <w:color w:val="000000"/>
        </w:rPr>
        <w:t xml:space="preserve">.  </w:t>
      </w:r>
      <w:r w:rsidR="006321AB" w:rsidRPr="00CB3D47">
        <w:rPr>
          <w:color w:val="000000"/>
        </w:rPr>
        <w:t>Stejně tak</w:t>
      </w:r>
      <w:r w:rsidRPr="00CB3D47">
        <w:rPr>
          <w:color w:val="000000"/>
        </w:rPr>
        <w:t xml:space="preserve"> bude v zadávací dokumentaci pro výběr </w:t>
      </w:r>
      <w:r w:rsidR="00CA10F8" w:rsidRPr="00CB3D47">
        <w:rPr>
          <w:color w:val="000000"/>
        </w:rPr>
        <w:t>dodavatele služby D&amp;B/EPC</w:t>
      </w:r>
      <w:r w:rsidRPr="00CB3D47">
        <w:rPr>
          <w:color w:val="000000"/>
        </w:rPr>
        <w:t xml:space="preserve"> obsažen požadavek na odpovědnost dodavatele D&amp;B</w:t>
      </w:r>
      <w:r w:rsidR="00465952" w:rsidRPr="00CB3D47">
        <w:rPr>
          <w:color w:val="000000"/>
        </w:rPr>
        <w:t>/EPC</w:t>
      </w:r>
      <w:r w:rsidRPr="00CB3D47">
        <w:rPr>
          <w:color w:val="000000"/>
        </w:rPr>
        <w:t xml:space="preserve"> za dodržení harmonogramu projektu, tedy za dokončení stavebních a technických prací (včetně projektové dokumentace) na základě vypracované projektové dokumentace dle </w:t>
      </w:r>
      <w:r w:rsidR="008D31AD" w:rsidRPr="00CB3D47">
        <w:rPr>
          <w:color w:val="000000"/>
        </w:rPr>
        <w:t>čl. 3</w:t>
      </w:r>
      <w:r w:rsidRPr="00CB3D47">
        <w:rPr>
          <w:color w:val="000000"/>
        </w:rPr>
        <w:t xml:space="preserve"> této smlouvy ve lhůtě do 31. 12. 202</w:t>
      </w:r>
      <w:r w:rsidR="0086266B" w:rsidRPr="00CB3D47">
        <w:rPr>
          <w:color w:val="000000"/>
        </w:rPr>
        <w:t>5</w:t>
      </w:r>
      <w:r w:rsidRPr="00CB3D47">
        <w:rPr>
          <w:color w:val="000000"/>
        </w:rPr>
        <w:t xml:space="preserve">. </w:t>
      </w:r>
    </w:p>
    <w:p w14:paraId="146849A1" w14:textId="1A1C50FD" w:rsidR="00A02773" w:rsidRPr="00CB3D47" w:rsidRDefault="00A02773" w:rsidP="00CA10F8">
      <w:pPr>
        <w:pStyle w:val="slovn1"/>
        <w:numPr>
          <w:ilvl w:val="0"/>
          <w:numId w:val="43"/>
        </w:numPr>
        <w:spacing w:before="120" w:after="120"/>
        <w:ind w:left="426" w:hanging="426"/>
        <w:rPr>
          <w:color w:val="000000"/>
        </w:rPr>
      </w:pPr>
      <w:r w:rsidRPr="00CB3D47">
        <w:rPr>
          <w:color w:val="000000"/>
        </w:rPr>
        <w:t>Příkazník bere na vědomí, že vzhledem k tomu, že projekt je spo</w:t>
      </w:r>
      <w:r w:rsidRPr="005A17B0">
        <w:rPr>
          <w:color w:val="000000"/>
        </w:rPr>
        <w:t>lufinancován z dotace EU, při pochybení příkazníka, byť i formálního charakteru, může být příkazci způsobena škoda ve formě korekce dotace.</w:t>
      </w:r>
      <w:r w:rsidR="007642A8" w:rsidRPr="005A17B0">
        <w:rPr>
          <w:color w:val="000000"/>
        </w:rPr>
        <w:t xml:space="preserve"> Vzniklou škodu uhradí příkazník v plné výši v souladu s odst. 9.3.</w:t>
      </w:r>
    </w:p>
    <w:p w14:paraId="6C59EE71" w14:textId="6D489CA5" w:rsidR="008148BD" w:rsidRDefault="00A02773" w:rsidP="008148BD">
      <w:pPr>
        <w:pStyle w:val="slovn1"/>
        <w:numPr>
          <w:ilvl w:val="0"/>
          <w:numId w:val="43"/>
        </w:numPr>
        <w:spacing w:before="120" w:after="120"/>
        <w:ind w:left="426" w:hanging="426"/>
        <w:rPr>
          <w:color w:val="000000"/>
        </w:rPr>
      </w:pPr>
      <w:r w:rsidRPr="00CB3D47">
        <w:rPr>
          <w:color w:val="000000"/>
        </w:rPr>
        <w:t xml:space="preserve">Smluvní strany jsou si vědomy skutečnosti, že v průběhu realizace projektu může dojít ke korekci dotace ze strany poskytovatele dotace vyplývající z povahy a/nebo stádia realizace projektu. V takovém případě budou smluvní strany hledat řešení umožňující naplnění cílů projektu, zejména jeho financování. </w:t>
      </w:r>
      <w:r w:rsidR="001714F6" w:rsidRPr="00076979">
        <w:rPr>
          <w:color w:val="000000"/>
        </w:rPr>
        <w:t>Pokud v souvislosti s korekcí dotace vznikne příkazci škoda prokazatelně z důvodu na straně příkazníka, uhradí vzniklou škodu příkazník v plné výši v souladu s odst. 9.3.</w:t>
      </w:r>
    </w:p>
    <w:p w14:paraId="34E85994" w14:textId="61CF1103" w:rsidR="00C46ED6" w:rsidRPr="008148BD" w:rsidRDefault="00C46ED6" w:rsidP="008148BD">
      <w:pPr>
        <w:pStyle w:val="slovn1"/>
        <w:numPr>
          <w:ilvl w:val="0"/>
          <w:numId w:val="43"/>
        </w:numPr>
        <w:spacing w:before="120" w:after="120"/>
        <w:ind w:left="426" w:hanging="426"/>
        <w:rPr>
          <w:color w:val="000000"/>
        </w:rPr>
      </w:pPr>
      <w:r>
        <w:rPr>
          <w:color w:val="000000"/>
        </w:rPr>
        <w:t>Záruční doba za plnění Příkazníka činí 5 let a začíná plynout ode dne uzavření této smlouvy nebo od zrušení VZ.</w:t>
      </w:r>
    </w:p>
    <w:p w14:paraId="15DB88E5" w14:textId="77777777" w:rsidR="00024776" w:rsidRPr="00CB3D47" w:rsidRDefault="00A02773" w:rsidP="00E417D9">
      <w:pPr>
        <w:keepNext/>
        <w:keepLines/>
        <w:spacing w:before="240" w:after="240"/>
        <w:jc w:val="center"/>
        <w:rPr>
          <w:rFonts w:ascii="Arial Narrow" w:hAnsi="Arial Narrow"/>
          <w:b/>
          <w:color w:val="000000"/>
        </w:rPr>
      </w:pPr>
      <w:bookmarkStart w:id="4" w:name="_Hlk137721072"/>
      <w:r w:rsidRPr="00CB3D47">
        <w:rPr>
          <w:rFonts w:ascii="Arial Narrow" w:hAnsi="Arial Narrow"/>
          <w:b/>
          <w:color w:val="000000"/>
        </w:rPr>
        <w:lastRenderedPageBreak/>
        <w:t>10</w:t>
      </w:r>
      <w:r w:rsidR="00024776" w:rsidRPr="00CB3D47">
        <w:rPr>
          <w:rFonts w:ascii="Arial Narrow" w:hAnsi="Arial Narrow"/>
          <w:b/>
          <w:color w:val="000000"/>
        </w:rPr>
        <w:t>) Ostatní ujednání</w:t>
      </w:r>
    </w:p>
    <w:bookmarkEnd w:id="4"/>
    <w:p w14:paraId="24D1C73B" w14:textId="77777777" w:rsidR="00B9389C" w:rsidRPr="00CB3D47" w:rsidRDefault="00712E61" w:rsidP="00B9389C">
      <w:pPr>
        <w:pStyle w:val="slovn1"/>
        <w:keepNext/>
        <w:keepLines/>
        <w:numPr>
          <w:ilvl w:val="0"/>
          <w:numId w:val="44"/>
        </w:numPr>
        <w:spacing w:before="120" w:after="120"/>
        <w:ind w:left="426" w:hanging="426"/>
        <w:rPr>
          <w:color w:val="000000"/>
        </w:rPr>
      </w:pPr>
      <w:r w:rsidRPr="00CB3D47">
        <w:rPr>
          <w:color w:val="000000"/>
        </w:rPr>
        <w:t>Příkazník je povinen uskutečňovat činnost, která je předmětem této smlouvy, podle pokynů příkazce a v souladu s jeho zájmy. Příkazník se zavazuje, že bude průběžně informovat příkazce o všech skutečnostech a postupech, které zjistí při zařizování záležitosti a jež mohou mít vliv na změnu pokynů příkazce. Příkazník je povinen veškeré úkony v rámci plnění příkazu provádět v zákonných lhůtách dle ZZVZ, případně bezodkladně tak, aby nedošlo k prodlení nebo vzniku újmy na straně příkazce a současně, aby byly dodrženy veškeré povinnosti příkazce jako zadavatele veřejné zakázky.</w:t>
      </w:r>
    </w:p>
    <w:p w14:paraId="1ED4DC81" w14:textId="77777777" w:rsidR="00B9389C" w:rsidRPr="00B9389C" w:rsidRDefault="00712E61" w:rsidP="00B9389C">
      <w:pPr>
        <w:pStyle w:val="slovn1"/>
        <w:keepNext/>
        <w:keepLines/>
        <w:numPr>
          <w:ilvl w:val="0"/>
          <w:numId w:val="44"/>
        </w:numPr>
        <w:spacing w:before="120" w:after="120"/>
        <w:ind w:left="426" w:hanging="426"/>
        <w:rPr>
          <w:color w:val="000000"/>
        </w:rPr>
      </w:pPr>
      <w:r w:rsidRPr="00B9389C">
        <w:rPr>
          <w:color w:val="000000"/>
        </w:rPr>
        <w:t>Při výkonu činnosti příkazník uplatní veškeré náměty a postupy směřující k hospodárnému zajištění prací a maximální technické úrovni.</w:t>
      </w:r>
    </w:p>
    <w:p w14:paraId="671C11EF" w14:textId="77777777" w:rsidR="00B9389C" w:rsidRPr="00B9389C" w:rsidRDefault="00712E61" w:rsidP="00B9389C">
      <w:pPr>
        <w:pStyle w:val="slovn1"/>
        <w:keepNext/>
        <w:keepLines/>
        <w:numPr>
          <w:ilvl w:val="0"/>
          <w:numId w:val="44"/>
        </w:numPr>
        <w:spacing w:before="120" w:after="120"/>
        <w:ind w:left="426" w:hanging="426"/>
        <w:rPr>
          <w:color w:val="000000"/>
        </w:rPr>
      </w:pPr>
      <w:r w:rsidRPr="00B9389C">
        <w:rPr>
          <w:color w:val="000000"/>
        </w:rPr>
        <w:t>Příkazník je povinen při výkonu své činnosti upozornit příkazce na zřejmou nesprávnost jeho pokynů, které by mohly mít za následek vznik škody. V případě, že příkazce i přes upozornění příkazníka na splnění pokynů trvá, příkazník neodpovídá za případnou škodu takto vzniklou.</w:t>
      </w:r>
    </w:p>
    <w:p w14:paraId="3AE8EC32" w14:textId="77777777" w:rsidR="00B9389C" w:rsidRPr="00B9389C" w:rsidRDefault="00712E61" w:rsidP="00B9389C">
      <w:pPr>
        <w:pStyle w:val="slovn1"/>
        <w:keepNext/>
        <w:keepLines/>
        <w:numPr>
          <w:ilvl w:val="0"/>
          <w:numId w:val="44"/>
        </w:numPr>
        <w:spacing w:before="120" w:after="120"/>
        <w:ind w:left="426" w:hanging="426"/>
        <w:rPr>
          <w:color w:val="000000"/>
        </w:rPr>
      </w:pPr>
      <w:r w:rsidRPr="00B9389C">
        <w:rPr>
          <w:color w:val="000000"/>
        </w:rPr>
        <w:t>Příkazník se zavazuje zachovat mlčenlivost o všech skutečnostech, o kterých se dozví v souvislosti s plněním této smlouvy, a to i po ukončení této smlouvy. Příkazník je povinen zavázat mlčenlivostí ve stejné míře i své případné poddodavatele.</w:t>
      </w:r>
    </w:p>
    <w:p w14:paraId="14BA02FF" w14:textId="77777777" w:rsidR="00B9389C" w:rsidRPr="00B9389C" w:rsidRDefault="00712E61" w:rsidP="00B9389C">
      <w:pPr>
        <w:pStyle w:val="slovn1"/>
        <w:keepNext/>
        <w:keepLines/>
        <w:numPr>
          <w:ilvl w:val="0"/>
          <w:numId w:val="44"/>
        </w:numPr>
        <w:spacing w:before="120" w:after="120"/>
        <w:ind w:left="426" w:hanging="426"/>
        <w:rPr>
          <w:color w:val="000000"/>
        </w:rPr>
      </w:pPr>
      <w:r w:rsidRPr="00B9389C">
        <w:rPr>
          <w:color w:val="000000"/>
        </w:rPr>
        <w:t>Příkazce je povinen včas předat příkazníkovi úplné informace, jež jsou nezbytně nutné k věcnému plnění smlouvy, pokud z jejich povahy nevyplývá, že je má zajistit příkazník v rámci své činnosti. Příkazce je povinen vytvořit řádné podmínky pro činnost příkazníka a poskytovat mu během plnění předmětu smlouvy nezbytnou součinnost.</w:t>
      </w:r>
    </w:p>
    <w:p w14:paraId="3F11B964" w14:textId="77777777" w:rsidR="00B9389C" w:rsidRPr="00B9389C" w:rsidRDefault="00E3041F" w:rsidP="00B9389C">
      <w:pPr>
        <w:pStyle w:val="slovn1"/>
        <w:keepNext/>
        <w:keepLines/>
        <w:numPr>
          <w:ilvl w:val="0"/>
          <w:numId w:val="44"/>
        </w:numPr>
        <w:spacing w:before="120" w:after="120"/>
        <w:ind w:left="426" w:hanging="426"/>
        <w:rPr>
          <w:color w:val="000000"/>
        </w:rPr>
      </w:pPr>
      <w:r w:rsidRPr="00B9389C">
        <w:rPr>
          <w:color w:val="000000"/>
        </w:rPr>
        <w:t>Příkazník je odpovědný příkazci za plnění povinností vyplývajících z této příkazní smlouvy a za škodu způsobenou mu prokazatelným zanedbáním povinností příkazníka v souvislosti s poskytováním služeb podle této smlouvy, a to i tehdy, byla-li škoda v této souvislosti způsobena zástupcem či pracovníkem příkazníka nebo jeho poddodavatelem. Příkazník neodpovídá za škody způsobené chybným konáním, nebo nečinností třetích stran.</w:t>
      </w:r>
    </w:p>
    <w:p w14:paraId="2602197B" w14:textId="57BC1577" w:rsidR="00B9389C" w:rsidRPr="00B9389C" w:rsidRDefault="00E3041F" w:rsidP="00B9389C">
      <w:pPr>
        <w:pStyle w:val="slovn1"/>
        <w:keepNext/>
        <w:keepLines/>
        <w:numPr>
          <w:ilvl w:val="0"/>
          <w:numId w:val="44"/>
        </w:numPr>
        <w:spacing w:before="120" w:after="120"/>
        <w:ind w:left="426" w:hanging="426"/>
        <w:rPr>
          <w:color w:val="000000"/>
        </w:rPr>
      </w:pPr>
      <w:r w:rsidRPr="00B9389C">
        <w:rPr>
          <w:color w:val="000000"/>
        </w:rPr>
        <w:t xml:space="preserve">Příkazce může smlouvu vypovědět, resp. příkaz odvolat. Nestanoví-li výpověď pozdější účinnost, nabývá účinnosti dnem, kdy se o ní příkazník dověděl nebo mohl dovědět. Využije-Ii příkazce práva vypovědět smlouvu dle tohoto odstavce, tato smlouva zaniká a příkazník má právo na část sjednané odměny (zahrnující veškeré náklady související s činností příkazníka), a to ve výši určené v závislosti na okamžiku ukončení smlouvy. Příkazník nemá v případě výpovědi smlouvy ze strany příkazce právo na náhradu jakékoli škody. </w:t>
      </w:r>
    </w:p>
    <w:p w14:paraId="224C11C1" w14:textId="1D1412E7" w:rsidR="00E3041F" w:rsidRDefault="00E3041F" w:rsidP="00B9389C">
      <w:pPr>
        <w:pStyle w:val="slovn1"/>
        <w:keepNext/>
        <w:keepLines/>
        <w:numPr>
          <w:ilvl w:val="0"/>
          <w:numId w:val="44"/>
        </w:numPr>
        <w:spacing w:before="120" w:after="120"/>
        <w:ind w:left="426" w:hanging="426"/>
        <w:rPr>
          <w:color w:val="000000"/>
        </w:rPr>
      </w:pPr>
      <w:r w:rsidRPr="00B9389C">
        <w:rPr>
          <w:color w:val="000000"/>
        </w:rPr>
        <w:t>Příkazník se podpisem této smlouvy zavazuje upřednostňovat a dodržovat environmentální aspekty při plnění předmětu této smlouvy a dodržovat důstojné pracovní podmínky a bezpečnost práce svých zaměstnanců a poddodavatelů a podporovat férové dodavatelské vztahy.</w:t>
      </w:r>
    </w:p>
    <w:p w14:paraId="650D8E56" w14:textId="147CDAFE" w:rsidR="00F06CAC" w:rsidRPr="00F06CAC" w:rsidRDefault="00F06CAC" w:rsidP="00F06CAC">
      <w:pPr>
        <w:pStyle w:val="slovn1"/>
        <w:keepNext/>
        <w:keepLines/>
        <w:numPr>
          <w:ilvl w:val="0"/>
          <w:numId w:val="44"/>
        </w:numPr>
        <w:spacing w:before="120" w:after="120"/>
        <w:ind w:left="426" w:hanging="426"/>
        <w:rPr>
          <w:bCs/>
          <w:color w:val="000000"/>
        </w:rPr>
      </w:pPr>
      <w:r w:rsidRPr="00F06CAC">
        <w:rPr>
          <w:bCs/>
          <w:color w:val="000000"/>
        </w:rPr>
        <w:t xml:space="preserve">Příkazce si jako zadavatel </w:t>
      </w:r>
      <w:r w:rsidR="00C46ED6">
        <w:rPr>
          <w:bCs/>
          <w:color w:val="000000"/>
        </w:rPr>
        <w:t>VZ</w:t>
      </w:r>
      <w:r w:rsidRPr="00F06CAC">
        <w:rPr>
          <w:bCs/>
          <w:color w:val="000000"/>
        </w:rPr>
        <w:t xml:space="preserve"> vyhrazuje následující práva:</w:t>
      </w:r>
    </w:p>
    <w:p w14:paraId="541A5B19" w14:textId="6977D155" w:rsidR="00F06CAC" w:rsidRPr="00F06CAC" w:rsidRDefault="00F06CAC" w:rsidP="00B63780">
      <w:pPr>
        <w:pStyle w:val="slovn1"/>
        <w:keepNext/>
        <w:keepLines/>
        <w:numPr>
          <w:ilvl w:val="0"/>
          <w:numId w:val="24"/>
        </w:numPr>
        <w:spacing w:before="120" w:after="120"/>
        <w:rPr>
          <w:color w:val="000000"/>
        </w:rPr>
      </w:pPr>
      <w:r w:rsidRPr="00F06CAC">
        <w:rPr>
          <w:color w:val="000000"/>
        </w:rPr>
        <w:t>Příkazce bude spolupracovat na tvorbě zadávací dokumentace, její konečná verze podléhá schválení Příkazce;</w:t>
      </w:r>
    </w:p>
    <w:p w14:paraId="1225B077" w14:textId="32D52096" w:rsidR="00F06CAC" w:rsidRPr="00F06CAC" w:rsidRDefault="00F06CAC" w:rsidP="00B63780">
      <w:pPr>
        <w:pStyle w:val="slovn1"/>
        <w:keepNext/>
        <w:keepLines/>
        <w:numPr>
          <w:ilvl w:val="0"/>
          <w:numId w:val="24"/>
        </w:numPr>
        <w:spacing w:before="120" w:after="120"/>
        <w:rPr>
          <w:color w:val="000000"/>
        </w:rPr>
      </w:pPr>
      <w:r w:rsidRPr="00F06CAC">
        <w:rPr>
          <w:color w:val="000000"/>
        </w:rPr>
        <w:t>Příkazce bude rozhodovat o složení případné komise pro posouzení a hodnocení nabídek.</w:t>
      </w:r>
    </w:p>
    <w:p w14:paraId="4AEF8BAA" w14:textId="6ACD08BA" w:rsidR="00F06CAC" w:rsidRPr="00F06CAC" w:rsidRDefault="00F06CAC" w:rsidP="00B63780">
      <w:pPr>
        <w:pStyle w:val="slovn1"/>
        <w:keepNext/>
        <w:keepLines/>
        <w:numPr>
          <w:ilvl w:val="0"/>
          <w:numId w:val="24"/>
        </w:numPr>
        <w:spacing w:before="120" w:after="120"/>
        <w:rPr>
          <w:color w:val="000000"/>
        </w:rPr>
      </w:pPr>
      <w:r w:rsidRPr="00F06CAC">
        <w:rPr>
          <w:color w:val="000000"/>
        </w:rPr>
        <w:t>Příkazci ze zákona přísluší: provedení výběru dodavatele, vyloučení účastníka zadávacího řízení, zrušení zadávacího řízení a rozhodnutí o námitkách.</w:t>
      </w:r>
    </w:p>
    <w:p w14:paraId="62CDC8B4" w14:textId="0D157CEA" w:rsidR="00F06CAC" w:rsidRPr="00F06CAC" w:rsidRDefault="00F06CAC" w:rsidP="00B63780">
      <w:pPr>
        <w:pStyle w:val="slovn1"/>
        <w:keepNext/>
        <w:keepLines/>
        <w:numPr>
          <w:ilvl w:val="0"/>
          <w:numId w:val="24"/>
        </w:numPr>
        <w:spacing w:before="120" w:after="120"/>
        <w:rPr>
          <w:color w:val="000000"/>
        </w:rPr>
      </w:pPr>
      <w:r w:rsidRPr="00F06CAC">
        <w:rPr>
          <w:color w:val="000000"/>
        </w:rPr>
        <w:t xml:space="preserve">Příkazce na návrh Příkazníka rozhodne o pravidlech pro hodnocení nabídek, určí počet a váhu kritérií. </w:t>
      </w:r>
    </w:p>
    <w:p w14:paraId="574FE181" w14:textId="77777777" w:rsidR="00F06CAC" w:rsidRPr="00F06CAC" w:rsidRDefault="00F06CAC" w:rsidP="009A586B">
      <w:pPr>
        <w:pStyle w:val="Odstavecseseznamem"/>
        <w:numPr>
          <w:ilvl w:val="0"/>
          <w:numId w:val="44"/>
        </w:numPr>
        <w:ind w:left="426" w:hanging="568"/>
        <w:rPr>
          <w:rFonts w:ascii="Arial Narrow" w:eastAsia="Times New Roman" w:hAnsi="Arial Narrow" w:cs="Arial"/>
          <w:color w:val="000000"/>
          <w:lang w:eastAsia="cs-CZ"/>
        </w:rPr>
      </w:pPr>
      <w:r w:rsidRPr="00F06CAC">
        <w:rPr>
          <w:rFonts w:ascii="Arial Narrow" w:eastAsia="Times New Roman" w:hAnsi="Arial Narrow" w:cs="Arial"/>
          <w:color w:val="000000"/>
          <w:lang w:eastAsia="cs-CZ"/>
        </w:rPr>
        <w:t>Příkazce je povinen vystavit po uzavření této smlouvy písemnou plnou moc, prokazující oprávnění Příkazníka k právním jednáním dle této smlouvy za Příkazce.</w:t>
      </w:r>
    </w:p>
    <w:p w14:paraId="2B251C82" w14:textId="77777777" w:rsidR="00F06CAC" w:rsidRPr="00F06CAC" w:rsidRDefault="00F06CAC" w:rsidP="000F6401">
      <w:pPr>
        <w:pStyle w:val="slovn1"/>
        <w:keepNext/>
        <w:keepLines/>
        <w:numPr>
          <w:ilvl w:val="0"/>
          <w:numId w:val="44"/>
        </w:numPr>
        <w:spacing w:before="120" w:after="120"/>
        <w:ind w:hanging="502"/>
        <w:rPr>
          <w:color w:val="000000"/>
        </w:rPr>
      </w:pPr>
      <w:r w:rsidRPr="00F06CAC">
        <w:rPr>
          <w:color w:val="000000"/>
        </w:rPr>
        <w:lastRenderedPageBreak/>
        <w:t>Příkazník je oprávněn provádět část smluvního plnění prostřednictvím třetích osob. Toto právo se vztahuje na činnosti, které nemůže Příkazník zajistit ze svých zdrojů (např. pořízení odborných podpůrných posudků soudních znalců, nezávislých rozpočtářů nebo jiných odborníků). Takové činnosti je však oprávněn zajišťovat prostřednictvím třetích osob až po předchozím písemném schválení Příkazcem.</w:t>
      </w:r>
    </w:p>
    <w:p w14:paraId="22C58F50" w14:textId="44194FF8" w:rsidR="00F06CAC" w:rsidRPr="002C0E49" w:rsidRDefault="00F06CAC" w:rsidP="009A586B">
      <w:pPr>
        <w:pStyle w:val="slovn1"/>
        <w:keepNext/>
        <w:keepLines/>
        <w:numPr>
          <w:ilvl w:val="0"/>
          <w:numId w:val="44"/>
        </w:numPr>
        <w:spacing w:before="120" w:after="120"/>
        <w:ind w:hanging="502"/>
        <w:rPr>
          <w:color w:val="000000"/>
        </w:rPr>
      </w:pPr>
      <w:r w:rsidRPr="00F06CAC">
        <w:rPr>
          <w:color w:val="000000"/>
        </w:rPr>
        <w:t xml:space="preserve">Příkazník se zavazuje poskytnout subjektům provádějícím kontrolu ve smyslu zákona </w:t>
      </w:r>
      <w:r w:rsidRPr="002C0E49">
        <w:rPr>
          <w:color w:val="000000"/>
        </w:rPr>
        <w:t>č. 320/2001 Sb., o finanční kontrole ve veřejné správě a</w:t>
      </w:r>
      <w:r w:rsidR="002C0E49" w:rsidRPr="002C0E49">
        <w:rPr>
          <w:color w:val="000000"/>
        </w:rPr>
        <w:t xml:space="preserve"> o změně některých zákonů (zákona</w:t>
      </w:r>
      <w:r w:rsidRPr="002C0E49">
        <w:rPr>
          <w:color w:val="000000"/>
        </w:rPr>
        <w:t xml:space="preserve"> o finanční kontrole), ve znění pozdějších předpisů, a to formou kontroly podle zákona č. 255/2012 Sb., o kontrole (kontrolní řád), ve znění pozdějších předpisů, nezbytné doklady a informace týkající se jeho činností souvisejících s poskytovaným plněním dle této smlouvy.</w:t>
      </w:r>
    </w:p>
    <w:p w14:paraId="2625F0E6" w14:textId="77777777" w:rsidR="00F06CAC" w:rsidRPr="00B9389C" w:rsidRDefault="00F06CAC" w:rsidP="00B63780">
      <w:pPr>
        <w:pStyle w:val="slovn1"/>
        <w:keepNext/>
        <w:keepLines/>
        <w:numPr>
          <w:ilvl w:val="0"/>
          <w:numId w:val="0"/>
        </w:numPr>
        <w:spacing w:before="120" w:after="120"/>
        <w:ind w:left="426"/>
        <w:rPr>
          <w:color w:val="000000"/>
        </w:rPr>
      </w:pPr>
    </w:p>
    <w:p w14:paraId="6F5E6947" w14:textId="77777777" w:rsidR="00024776" w:rsidRPr="00CB3D47" w:rsidRDefault="00024776" w:rsidP="00B22FA1">
      <w:pPr>
        <w:spacing w:before="240" w:after="240"/>
        <w:jc w:val="center"/>
        <w:rPr>
          <w:rFonts w:ascii="Arial Narrow" w:hAnsi="Arial Narrow"/>
          <w:b/>
          <w:color w:val="000000"/>
        </w:rPr>
      </w:pPr>
      <w:r w:rsidRPr="00CB3D47">
        <w:rPr>
          <w:rFonts w:ascii="Arial Narrow" w:hAnsi="Arial Narrow"/>
          <w:b/>
          <w:color w:val="000000"/>
        </w:rPr>
        <w:t>1</w:t>
      </w:r>
      <w:r w:rsidR="00B9389C">
        <w:rPr>
          <w:rFonts w:ascii="Arial Narrow" w:hAnsi="Arial Narrow"/>
          <w:b/>
          <w:color w:val="000000"/>
        </w:rPr>
        <w:t>1</w:t>
      </w:r>
      <w:r w:rsidRPr="00CB3D47">
        <w:rPr>
          <w:rFonts w:ascii="Arial Narrow" w:hAnsi="Arial Narrow"/>
          <w:b/>
          <w:color w:val="000000"/>
        </w:rPr>
        <w:t>) Z</w:t>
      </w:r>
      <w:r w:rsidR="00EB4D8C" w:rsidRPr="00CB3D47">
        <w:rPr>
          <w:rFonts w:ascii="Arial Narrow" w:hAnsi="Arial Narrow"/>
          <w:b/>
          <w:color w:val="000000"/>
        </w:rPr>
        <w:t>ávěrečná ustanovení</w:t>
      </w:r>
    </w:p>
    <w:p w14:paraId="13F9CAF2" w14:textId="77777777" w:rsidR="00B9389C" w:rsidRDefault="00EB4D8C" w:rsidP="00B9389C">
      <w:pPr>
        <w:pStyle w:val="slovn1"/>
        <w:numPr>
          <w:ilvl w:val="0"/>
          <w:numId w:val="45"/>
        </w:numPr>
        <w:spacing w:before="120" w:after="120"/>
        <w:ind w:left="426" w:hanging="426"/>
        <w:rPr>
          <w:color w:val="000000"/>
        </w:rPr>
      </w:pPr>
      <w:r w:rsidRPr="00CB3D47">
        <w:rPr>
          <w:color w:val="000000"/>
        </w:rPr>
        <w:t>Tato smlouva a vztahy z ní vyplývající se řídí zákonem č. 89/2012 Sb., občanský zákoník, ve znění pozdějších předpisů.</w:t>
      </w:r>
    </w:p>
    <w:p w14:paraId="70EB6D05" w14:textId="77777777" w:rsidR="00B9389C" w:rsidRDefault="00EB4D8C" w:rsidP="00B9389C">
      <w:pPr>
        <w:pStyle w:val="slovn1"/>
        <w:numPr>
          <w:ilvl w:val="0"/>
          <w:numId w:val="45"/>
        </w:numPr>
        <w:spacing w:before="120" w:after="120"/>
        <w:ind w:left="426" w:hanging="426"/>
        <w:rPr>
          <w:color w:val="000000"/>
        </w:rPr>
      </w:pPr>
      <w:r w:rsidRPr="00B9389C">
        <w:rPr>
          <w:color w:val="000000"/>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14:paraId="12C2411F" w14:textId="77777777" w:rsidR="00B9389C" w:rsidRDefault="00EB4D8C" w:rsidP="00B9389C">
      <w:pPr>
        <w:pStyle w:val="slovn1"/>
        <w:numPr>
          <w:ilvl w:val="0"/>
          <w:numId w:val="45"/>
        </w:numPr>
        <w:spacing w:before="120" w:after="120"/>
        <w:ind w:left="426" w:hanging="426"/>
        <w:rPr>
          <w:color w:val="000000"/>
        </w:rPr>
      </w:pPr>
      <w:r w:rsidRPr="00B9389C">
        <w:rPr>
          <w:color w:val="000000"/>
        </w:rP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p>
    <w:p w14:paraId="4148EFBE" w14:textId="77777777" w:rsidR="00EB4D8C" w:rsidRDefault="00EB4D8C" w:rsidP="00B9389C">
      <w:pPr>
        <w:pStyle w:val="slovn1"/>
        <w:numPr>
          <w:ilvl w:val="0"/>
          <w:numId w:val="45"/>
        </w:numPr>
        <w:spacing w:before="120" w:after="120"/>
        <w:ind w:left="426" w:hanging="426"/>
        <w:rPr>
          <w:color w:val="000000"/>
        </w:rPr>
      </w:pPr>
      <w:r w:rsidRPr="00B9389C">
        <w:rPr>
          <w:color w:val="000000"/>
        </w:rPr>
        <w:t>Smluvní strany se zavazují veškeré spory vzniklé z této smlouvy primárně řešit smírnou cestou.</w:t>
      </w:r>
      <w:r w:rsidR="000C0847" w:rsidRPr="00B9389C">
        <w:rPr>
          <w:color w:val="000000"/>
        </w:rPr>
        <w:t xml:space="preserve"> Pokud nebude možné případný spor vyřešit smírnou cestu, k jejich řešení budou legitimovány soudy České republiky.</w:t>
      </w:r>
      <w:r w:rsidRPr="00B9389C">
        <w:rPr>
          <w:color w:val="000000"/>
        </w:rPr>
        <w:t xml:space="preserve"> Smluvní strany se v souladu s § 89a zákona č. 99/1963 Sb., občanský soudní řád ve znění pozdějších předpisů dohodly, že místně příslušným soudem je Městský soud v Praze.</w:t>
      </w:r>
    </w:p>
    <w:p w14:paraId="26222FAE" w14:textId="77777777" w:rsidR="00B9389C" w:rsidRDefault="00B9389C" w:rsidP="00B9389C">
      <w:pPr>
        <w:pStyle w:val="slovn1"/>
        <w:numPr>
          <w:ilvl w:val="0"/>
          <w:numId w:val="45"/>
        </w:numPr>
        <w:spacing w:before="120" w:after="120"/>
        <w:ind w:left="426" w:hanging="426"/>
        <w:rPr>
          <w:color w:val="000000"/>
        </w:rPr>
      </w:pPr>
      <w:r w:rsidRPr="00B9389C">
        <w:rPr>
          <w:color w:val="000000"/>
        </w:rPr>
        <w:t>Tato smlouva nabývá platnosti dnem jejího podpisu oběma smluvními stranami a účinnosti dnem jejího uveřejnění v registru smluv dle zákona č. 340/2015 Sb.</w:t>
      </w:r>
    </w:p>
    <w:p w14:paraId="088BF005" w14:textId="77777777" w:rsidR="00B9389C" w:rsidRDefault="00B9389C" w:rsidP="00B9389C">
      <w:pPr>
        <w:pStyle w:val="slovn1"/>
        <w:numPr>
          <w:ilvl w:val="0"/>
          <w:numId w:val="45"/>
        </w:numPr>
        <w:spacing w:before="120" w:after="120"/>
        <w:ind w:left="426" w:hanging="426"/>
        <w:rPr>
          <w:color w:val="000000"/>
        </w:rPr>
      </w:pPr>
      <w:r w:rsidRPr="00B9389C">
        <w:rPr>
          <w:color w:val="000000"/>
        </w:rPr>
        <w:t>Smlouva je vyhotovena v jednom elektronickém originále.</w:t>
      </w:r>
    </w:p>
    <w:p w14:paraId="01CA727F" w14:textId="789895C5" w:rsidR="00B21D4F" w:rsidRPr="00B9389C" w:rsidRDefault="00B9389C" w:rsidP="00B9389C">
      <w:pPr>
        <w:pStyle w:val="slovn1"/>
        <w:numPr>
          <w:ilvl w:val="0"/>
          <w:numId w:val="45"/>
        </w:numPr>
        <w:spacing w:before="120" w:after="120"/>
        <w:ind w:left="426" w:hanging="426"/>
        <w:rPr>
          <w:color w:val="000000"/>
        </w:rPr>
      </w:pPr>
      <w:r w:rsidRPr="00B9389C">
        <w:rPr>
          <w:color w:val="000000"/>
        </w:rPr>
        <w:t>Příkazce i příkazník shodně prohlašují, že si tuto smlouvu před jejím podpisem přečetli, že byla uzavřena po vzájemném projednání, podle jejich pravé a svobodné vůle, vážně, srozumitelně, nikoliv v tísni a za nápadně nevýhodných podmínek.</w:t>
      </w:r>
    </w:p>
    <w:p w14:paraId="03A0AB7C" w14:textId="77777777" w:rsidR="00EB4D8C" w:rsidRPr="00CB3D47" w:rsidRDefault="00EB4D8C" w:rsidP="00712E61">
      <w:pPr>
        <w:pStyle w:val="slovn1"/>
        <w:numPr>
          <w:ilvl w:val="0"/>
          <w:numId w:val="0"/>
        </w:numPr>
        <w:spacing w:before="120" w:after="120"/>
        <w:ind w:left="705" w:hanging="705"/>
        <w:rPr>
          <w:color w:val="000000"/>
        </w:rPr>
      </w:pPr>
    </w:p>
    <w:p w14:paraId="45DF5889" w14:textId="77777777" w:rsidR="00D93007" w:rsidRPr="00CB3D47" w:rsidRDefault="00D93007" w:rsidP="00E01659">
      <w:pPr>
        <w:rPr>
          <w:rFonts w:ascii="Arial Narrow" w:hAnsi="Arial Narrow"/>
          <w:color w:val="000000"/>
          <w:sz w:val="22"/>
        </w:rPr>
      </w:pPr>
    </w:p>
    <w:p w14:paraId="24546B38" w14:textId="77777777" w:rsidR="003728C9" w:rsidRPr="00CB3D47" w:rsidRDefault="003728C9" w:rsidP="00E01659">
      <w:pPr>
        <w:rPr>
          <w:rFonts w:ascii="Arial Narrow" w:hAnsi="Arial Narrow"/>
          <w:color w:val="000000"/>
          <w:sz w:val="22"/>
        </w:rPr>
      </w:pPr>
    </w:p>
    <w:p w14:paraId="55A208F3" w14:textId="48B4B42C" w:rsidR="00F71BB7" w:rsidRPr="00CB3D47" w:rsidRDefault="000E5EDD" w:rsidP="00E01659">
      <w:pPr>
        <w:rPr>
          <w:rFonts w:ascii="Arial Narrow" w:hAnsi="Arial Narrow"/>
          <w:color w:val="000000"/>
          <w:sz w:val="22"/>
        </w:rPr>
      </w:pPr>
      <w:r w:rsidRPr="00CB3D47">
        <w:rPr>
          <w:rFonts w:ascii="Arial Narrow" w:hAnsi="Arial Narrow"/>
          <w:color w:val="000000"/>
          <w:sz w:val="22"/>
        </w:rPr>
        <w:t>V Praze dne</w:t>
      </w:r>
      <w:r w:rsidR="001E47B3">
        <w:rPr>
          <w:rFonts w:ascii="Arial Narrow" w:hAnsi="Arial Narrow"/>
          <w:color w:val="000000"/>
          <w:sz w:val="22"/>
          <w:szCs w:val="22"/>
        </w:rPr>
        <w:t>:</w:t>
      </w:r>
      <w:r w:rsidRPr="00CB3D47">
        <w:rPr>
          <w:rFonts w:ascii="Arial Narrow" w:hAnsi="Arial Narrow"/>
          <w:color w:val="000000"/>
          <w:sz w:val="22"/>
        </w:rPr>
        <w:tab/>
      </w:r>
      <w:r w:rsidRPr="00CB3D47">
        <w:rPr>
          <w:rFonts w:ascii="Arial Narrow" w:hAnsi="Arial Narrow"/>
          <w:color w:val="000000"/>
          <w:sz w:val="22"/>
        </w:rPr>
        <w:tab/>
      </w:r>
      <w:r w:rsidRPr="00CB3D47">
        <w:rPr>
          <w:rFonts w:ascii="Arial Narrow" w:hAnsi="Arial Narrow"/>
          <w:color w:val="000000"/>
          <w:sz w:val="22"/>
        </w:rPr>
        <w:tab/>
      </w:r>
      <w:r w:rsidRPr="00CB3D47">
        <w:rPr>
          <w:rFonts w:ascii="Arial Narrow" w:hAnsi="Arial Narrow"/>
          <w:color w:val="000000"/>
          <w:sz w:val="22"/>
        </w:rPr>
        <w:tab/>
      </w:r>
      <w:r w:rsidRPr="00CB3D47">
        <w:rPr>
          <w:rFonts w:ascii="Arial Narrow" w:hAnsi="Arial Narrow"/>
          <w:color w:val="000000"/>
          <w:sz w:val="22"/>
        </w:rPr>
        <w:tab/>
      </w:r>
      <w:r w:rsidR="0026670F">
        <w:rPr>
          <w:rFonts w:ascii="Arial Narrow" w:hAnsi="Arial Narrow"/>
          <w:color w:val="000000"/>
          <w:sz w:val="22"/>
        </w:rPr>
        <w:tab/>
      </w:r>
      <w:r w:rsidR="0026670F">
        <w:rPr>
          <w:rFonts w:ascii="Arial Narrow" w:hAnsi="Arial Narrow"/>
          <w:color w:val="000000"/>
          <w:sz w:val="22"/>
        </w:rPr>
        <w:tab/>
      </w:r>
      <w:r w:rsidRPr="00CB3D47">
        <w:rPr>
          <w:rFonts w:ascii="Arial Narrow" w:hAnsi="Arial Narrow"/>
          <w:color w:val="000000"/>
          <w:sz w:val="22"/>
        </w:rPr>
        <w:t>V Praze dne</w:t>
      </w:r>
      <w:r w:rsidR="00682AA6">
        <w:rPr>
          <w:rFonts w:ascii="Arial Narrow" w:hAnsi="Arial Narrow"/>
          <w:color w:val="000000"/>
          <w:sz w:val="22"/>
        </w:rPr>
        <w:t>:</w:t>
      </w:r>
    </w:p>
    <w:p w14:paraId="443E48AA" w14:textId="77777777" w:rsidR="000E5EDD" w:rsidRPr="00CB3D47" w:rsidRDefault="000E5EDD" w:rsidP="00E01659">
      <w:pPr>
        <w:rPr>
          <w:rFonts w:ascii="Arial Narrow" w:hAnsi="Arial Narrow"/>
          <w:color w:val="000000"/>
          <w:sz w:val="22"/>
        </w:rPr>
      </w:pPr>
    </w:p>
    <w:p w14:paraId="24767B4D" w14:textId="77777777" w:rsidR="000E5EDD" w:rsidRPr="00CB3D47" w:rsidRDefault="000E5EDD" w:rsidP="00E01659">
      <w:pPr>
        <w:rPr>
          <w:rFonts w:ascii="Arial Narrow" w:hAnsi="Arial Narrow"/>
          <w:color w:val="000000"/>
          <w:sz w:val="22"/>
        </w:rPr>
      </w:pPr>
    </w:p>
    <w:p w14:paraId="7064EEC5" w14:textId="77777777" w:rsidR="000E5EDD" w:rsidRPr="00CB3D47" w:rsidRDefault="000E5EDD" w:rsidP="00E01659">
      <w:pPr>
        <w:rPr>
          <w:rFonts w:ascii="Arial Narrow" w:hAnsi="Arial Narrow"/>
          <w:color w:val="000000"/>
          <w:sz w:val="22"/>
        </w:rPr>
      </w:pPr>
    </w:p>
    <w:p w14:paraId="6B28E570" w14:textId="77777777" w:rsidR="00B546C2" w:rsidRPr="00CB3D47" w:rsidRDefault="00B546C2" w:rsidP="00E01659">
      <w:pPr>
        <w:rPr>
          <w:rFonts w:ascii="Arial Narrow" w:hAnsi="Arial Narrow"/>
          <w:color w:val="000000"/>
          <w:sz w:val="22"/>
        </w:rPr>
      </w:pPr>
    </w:p>
    <w:p w14:paraId="1AF6ECDB" w14:textId="41E14C41" w:rsidR="000E5EDD" w:rsidRPr="00CB3D47" w:rsidRDefault="000E5EDD" w:rsidP="000E5EDD">
      <w:pPr>
        <w:rPr>
          <w:rFonts w:ascii="Arial Narrow" w:hAnsi="Arial Narrow"/>
          <w:color w:val="000000"/>
          <w:sz w:val="22"/>
        </w:rPr>
      </w:pPr>
      <w:bookmarkStart w:id="5" w:name="_Hlk135395657"/>
      <w:r w:rsidRPr="00CB3D47">
        <w:rPr>
          <w:rFonts w:ascii="Arial Narrow" w:hAnsi="Arial Narrow"/>
          <w:color w:val="000000"/>
          <w:sz w:val="22"/>
        </w:rPr>
        <w:t>………………………………………</w:t>
      </w:r>
      <w:r w:rsidR="00CB3D47">
        <w:rPr>
          <w:rFonts w:ascii="Arial Narrow" w:hAnsi="Arial Narrow"/>
          <w:color w:val="000000"/>
          <w:sz w:val="22"/>
        </w:rPr>
        <w:t>..</w:t>
      </w:r>
      <w:r w:rsidRPr="00CB3D47">
        <w:rPr>
          <w:rFonts w:ascii="Arial Narrow" w:hAnsi="Arial Narrow"/>
          <w:color w:val="000000"/>
          <w:sz w:val="22"/>
        </w:rPr>
        <w:tab/>
      </w:r>
      <w:r w:rsidRPr="00CB3D47">
        <w:rPr>
          <w:rFonts w:ascii="Arial Narrow" w:hAnsi="Arial Narrow"/>
          <w:color w:val="000000"/>
          <w:sz w:val="22"/>
        </w:rPr>
        <w:tab/>
      </w:r>
      <w:r w:rsidRPr="00CB3D47">
        <w:rPr>
          <w:rFonts w:ascii="Arial Narrow" w:hAnsi="Arial Narrow"/>
          <w:color w:val="000000"/>
          <w:sz w:val="22"/>
        </w:rPr>
        <w:tab/>
      </w:r>
      <w:r w:rsidRPr="00CB3D47">
        <w:rPr>
          <w:rFonts w:ascii="Arial Narrow" w:hAnsi="Arial Narrow"/>
          <w:color w:val="000000"/>
          <w:sz w:val="22"/>
        </w:rPr>
        <w:tab/>
      </w:r>
      <w:r w:rsidR="0026670F">
        <w:rPr>
          <w:rFonts w:ascii="Arial Narrow" w:hAnsi="Arial Narrow"/>
          <w:color w:val="000000"/>
          <w:sz w:val="22"/>
        </w:rPr>
        <w:tab/>
      </w:r>
      <w:r w:rsidRPr="00CB3D47">
        <w:rPr>
          <w:rFonts w:ascii="Arial Narrow" w:hAnsi="Arial Narrow"/>
          <w:color w:val="000000"/>
          <w:sz w:val="22"/>
        </w:rPr>
        <w:t>………………………………………</w:t>
      </w:r>
      <w:r w:rsidR="00CB3D47">
        <w:rPr>
          <w:rFonts w:ascii="Arial Narrow" w:hAnsi="Arial Narrow"/>
          <w:color w:val="000000"/>
          <w:sz w:val="22"/>
        </w:rPr>
        <w:t>….</w:t>
      </w:r>
    </w:p>
    <w:p w14:paraId="6545A990" w14:textId="3FE788BF" w:rsidR="00C11F82" w:rsidRDefault="004C4A4F" w:rsidP="00C11F82">
      <w:pPr>
        <w:ind w:left="5760" w:hanging="5760"/>
        <w:rPr>
          <w:rFonts w:ascii="Arial Narrow" w:hAnsi="Arial Narrow"/>
          <w:color w:val="000000"/>
          <w:sz w:val="22"/>
          <w:szCs w:val="22"/>
        </w:rPr>
      </w:pPr>
      <w:r>
        <w:rPr>
          <w:rFonts w:ascii="Arial Narrow" w:hAnsi="Arial Narrow"/>
          <w:color w:val="000000"/>
          <w:sz w:val="22"/>
          <w:szCs w:val="22"/>
        </w:rPr>
        <w:t>Ing. Jaroslav Maroušek, CSc.,</w:t>
      </w:r>
      <w:r w:rsidR="009A586B">
        <w:rPr>
          <w:rFonts w:ascii="Arial Narrow" w:hAnsi="Arial Narrow"/>
          <w:color w:val="000000"/>
          <w:sz w:val="22"/>
          <w:szCs w:val="22"/>
        </w:rPr>
        <w:tab/>
      </w:r>
      <w:r>
        <w:rPr>
          <w:rFonts w:ascii="Arial Narrow" w:hAnsi="Arial Narrow"/>
          <w:color w:val="000000"/>
          <w:sz w:val="22"/>
          <w:szCs w:val="22"/>
        </w:rPr>
        <w:t>prof. MgA Jan Burian</w:t>
      </w:r>
    </w:p>
    <w:p w14:paraId="70CD054E" w14:textId="2D8DABF2" w:rsidR="00C11F82" w:rsidRDefault="004C4A4F" w:rsidP="00C11F82">
      <w:pPr>
        <w:ind w:left="5760" w:hanging="5760"/>
        <w:rPr>
          <w:rFonts w:ascii="Arial Narrow" w:hAnsi="Arial Narrow"/>
          <w:color w:val="000000"/>
          <w:sz w:val="22"/>
          <w:szCs w:val="22"/>
        </w:rPr>
      </w:pPr>
      <w:r>
        <w:rPr>
          <w:rFonts w:ascii="Arial Narrow" w:hAnsi="Arial Narrow"/>
          <w:color w:val="000000"/>
          <w:sz w:val="22"/>
          <w:szCs w:val="22"/>
        </w:rPr>
        <w:t xml:space="preserve">jednatel </w:t>
      </w:r>
      <w:r w:rsidRPr="009A586B">
        <w:rPr>
          <w:rFonts w:ascii="Arial Narrow" w:hAnsi="Arial Narrow"/>
          <w:color w:val="000000"/>
          <w:sz w:val="22"/>
          <w:szCs w:val="22"/>
        </w:rPr>
        <w:t>SEVEn Energy s.r.o.</w:t>
      </w:r>
      <w:r w:rsidR="00C11F82">
        <w:rPr>
          <w:rFonts w:ascii="Arial Narrow" w:hAnsi="Arial Narrow"/>
          <w:color w:val="000000"/>
          <w:sz w:val="22"/>
          <w:szCs w:val="22"/>
        </w:rPr>
        <w:tab/>
      </w:r>
      <w:r w:rsidR="009A586B" w:rsidRPr="009A586B">
        <w:rPr>
          <w:rFonts w:ascii="Arial Narrow" w:hAnsi="Arial Narrow"/>
          <w:color w:val="000000"/>
          <w:sz w:val="22"/>
          <w:szCs w:val="22"/>
        </w:rPr>
        <w:t xml:space="preserve"> </w:t>
      </w:r>
      <w:r>
        <w:rPr>
          <w:rFonts w:ascii="Arial Narrow" w:hAnsi="Arial Narrow"/>
          <w:color w:val="000000"/>
          <w:sz w:val="22"/>
          <w:szCs w:val="22"/>
        </w:rPr>
        <w:t>generální ředitel Národního divadla</w:t>
      </w:r>
    </w:p>
    <w:p w14:paraId="7F73BBB8" w14:textId="77777777" w:rsidR="004C4A4F" w:rsidRDefault="004C4A4F" w:rsidP="004C4A4F">
      <w:pPr>
        <w:rPr>
          <w:rFonts w:ascii="Arial Narrow" w:hAnsi="Arial Narrow"/>
          <w:color w:val="000000"/>
          <w:sz w:val="22"/>
        </w:rPr>
      </w:pPr>
      <w:r w:rsidRPr="004C4A4F">
        <w:rPr>
          <w:rFonts w:ascii="Arial Narrow" w:hAnsi="Arial Narrow"/>
          <w:color w:val="000000"/>
          <w:sz w:val="22"/>
        </w:rPr>
        <w:t xml:space="preserve">(vedoucí společník dle </w:t>
      </w:r>
      <w:r>
        <w:rPr>
          <w:rFonts w:ascii="Arial Narrow" w:hAnsi="Arial Narrow"/>
          <w:color w:val="000000"/>
          <w:sz w:val="22"/>
        </w:rPr>
        <w:t xml:space="preserve">Smlouvy </w:t>
      </w:r>
    </w:p>
    <w:p w14:paraId="4CE2FC46" w14:textId="1616B03C" w:rsidR="004C4A4F" w:rsidRPr="004C4A4F" w:rsidRDefault="004C4A4F" w:rsidP="004C4A4F">
      <w:pPr>
        <w:rPr>
          <w:rFonts w:ascii="Arial Narrow" w:hAnsi="Arial Narrow"/>
          <w:color w:val="000000"/>
          <w:sz w:val="22"/>
        </w:rPr>
      </w:pPr>
      <w:r w:rsidRPr="004C4A4F">
        <w:rPr>
          <w:rFonts w:ascii="Arial Narrow" w:hAnsi="Arial Narrow"/>
          <w:color w:val="000000"/>
          <w:sz w:val="22"/>
        </w:rPr>
        <w:t>o společnosti SEVEn-Havel&amp;Partners)</w:t>
      </w:r>
    </w:p>
    <w:p w14:paraId="0DE94815" w14:textId="4731AABE" w:rsidR="000E5EDD" w:rsidRPr="00CB3D47" w:rsidRDefault="00D93007" w:rsidP="00D93007">
      <w:pPr>
        <w:rPr>
          <w:rFonts w:ascii="Arial Narrow" w:hAnsi="Arial Narrow"/>
          <w:color w:val="000000"/>
          <w:sz w:val="22"/>
        </w:rPr>
      </w:pPr>
      <w:r w:rsidRPr="00CB3D47">
        <w:rPr>
          <w:rFonts w:ascii="Arial Narrow" w:hAnsi="Arial Narrow"/>
          <w:color w:val="000000"/>
          <w:sz w:val="22"/>
        </w:rPr>
        <w:tab/>
        <w:t xml:space="preserve">          </w:t>
      </w:r>
      <w:r w:rsidR="00BC1829" w:rsidRPr="00CB3D47">
        <w:rPr>
          <w:rFonts w:ascii="Arial Narrow" w:hAnsi="Arial Narrow"/>
          <w:color w:val="000000"/>
          <w:sz w:val="22"/>
        </w:rPr>
        <w:tab/>
      </w:r>
      <w:r w:rsidR="00BC1829" w:rsidRPr="00CB3D47">
        <w:rPr>
          <w:rFonts w:ascii="Arial Narrow" w:hAnsi="Arial Narrow"/>
          <w:color w:val="000000"/>
          <w:sz w:val="22"/>
        </w:rPr>
        <w:tab/>
      </w:r>
      <w:r w:rsidR="00B546C2" w:rsidRPr="00CB3D47">
        <w:rPr>
          <w:rFonts w:ascii="Arial Narrow" w:hAnsi="Arial Narrow"/>
          <w:color w:val="000000"/>
          <w:sz w:val="22"/>
        </w:rPr>
        <w:t xml:space="preserve">            </w:t>
      </w:r>
      <w:r w:rsidRPr="00CB3D47">
        <w:rPr>
          <w:rFonts w:ascii="Arial Narrow" w:hAnsi="Arial Narrow"/>
          <w:color w:val="000000"/>
          <w:sz w:val="22"/>
        </w:rPr>
        <w:tab/>
      </w:r>
      <w:r w:rsidR="009E2057" w:rsidRPr="00CB3D47">
        <w:rPr>
          <w:rFonts w:ascii="Arial Narrow" w:hAnsi="Arial Narrow"/>
          <w:color w:val="000000"/>
          <w:sz w:val="22"/>
        </w:rPr>
        <w:tab/>
      </w:r>
      <w:r w:rsidR="00B546C2" w:rsidRPr="00CB3D47">
        <w:rPr>
          <w:rFonts w:ascii="Arial Narrow" w:hAnsi="Arial Narrow"/>
          <w:color w:val="000000"/>
          <w:sz w:val="22"/>
        </w:rPr>
        <w:t xml:space="preserve"> </w:t>
      </w:r>
    </w:p>
    <w:bookmarkEnd w:id="5"/>
    <w:p w14:paraId="21D9A415" w14:textId="77777777" w:rsidR="000E5EDD" w:rsidRPr="00CB3D47" w:rsidRDefault="000E5EDD" w:rsidP="00E01659">
      <w:pPr>
        <w:spacing w:before="0" w:after="0"/>
        <w:jc w:val="left"/>
        <w:rPr>
          <w:rFonts w:ascii="Arial Narrow" w:hAnsi="Arial Narrow"/>
          <w:szCs w:val="24"/>
        </w:rPr>
      </w:pPr>
    </w:p>
    <w:p w14:paraId="357882D6" w14:textId="77777777" w:rsidR="000E5EDD" w:rsidRPr="00CB3D47" w:rsidRDefault="000E5EDD" w:rsidP="00E01659">
      <w:pPr>
        <w:spacing w:before="0" w:after="0"/>
        <w:jc w:val="left"/>
        <w:rPr>
          <w:rFonts w:ascii="Arial Narrow" w:hAnsi="Arial Narrow"/>
          <w:szCs w:val="24"/>
        </w:rPr>
      </w:pPr>
    </w:p>
    <w:sectPr w:rsidR="000E5EDD" w:rsidRPr="00CB3D47" w:rsidSect="00985979">
      <w:pgSz w:w="11906" w:h="16838"/>
      <w:pgMar w:top="1417" w:right="1417" w:bottom="81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E3B1" w14:textId="77777777" w:rsidR="00C8542E" w:rsidRDefault="00C8542E">
      <w:r>
        <w:separator/>
      </w:r>
    </w:p>
  </w:endnote>
  <w:endnote w:type="continuationSeparator" w:id="0">
    <w:p w14:paraId="2BD970BC" w14:textId="77777777" w:rsidR="00C8542E" w:rsidRDefault="00C8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EDBA" w14:textId="77777777" w:rsidR="00C8542E" w:rsidRDefault="00C8542E">
      <w:r>
        <w:separator/>
      </w:r>
    </w:p>
  </w:footnote>
  <w:footnote w:type="continuationSeparator" w:id="0">
    <w:p w14:paraId="5D043F72" w14:textId="77777777" w:rsidR="00C8542E" w:rsidRDefault="00C8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2EE"/>
    <w:multiLevelType w:val="hybridMultilevel"/>
    <w:tmpl w:val="7FFA1B6E"/>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977276"/>
    <w:multiLevelType w:val="multilevel"/>
    <w:tmpl w:val="27DC685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574BF9"/>
    <w:multiLevelType w:val="hybridMultilevel"/>
    <w:tmpl w:val="74E6068A"/>
    <w:lvl w:ilvl="0" w:tplc="01FEAC4A">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CE00EAA"/>
    <w:multiLevelType w:val="hybridMultilevel"/>
    <w:tmpl w:val="66567540"/>
    <w:lvl w:ilvl="0" w:tplc="15B296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63680"/>
    <w:multiLevelType w:val="hybridMultilevel"/>
    <w:tmpl w:val="F26A60A8"/>
    <w:lvl w:ilvl="0" w:tplc="AD0C4DC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2212E6D"/>
    <w:multiLevelType w:val="multilevel"/>
    <w:tmpl w:val="25AC8124"/>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0E3AA3"/>
    <w:multiLevelType w:val="multilevel"/>
    <w:tmpl w:val="27DC685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C23CD4"/>
    <w:multiLevelType w:val="hybridMultilevel"/>
    <w:tmpl w:val="D6CCD9BC"/>
    <w:lvl w:ilvl="0" w:tplc="BAB2B5F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86192"/>
    <w:multiLevelType w:val="multilevel"/>
    <w:tmpl w:val="C1EC1228"/>
    <w:lvl w:ilvl="0">
      <w:start w:val="1"/>
      <w:numFmt w:val="decimal"/>
      <w:lvlText w:val="%1."/>
      <w:lvlJc w:val="left"/>
      <w:pPr>
        <w:ind w:left="1839" w:hanging="386"/>
      </w:pPr>
      <w:rPr>
        <w:rFonts w:ascii="Arial" w:eastAsia="Arial" w:hAnsi="Arial" w:cs="Arial" w:hint="default"/>
        <w:color w:val="111111"/>
        <w:spacing w:val="0"/>
        <w:w w:val="99"/>
        <w:sz w:val="19"/>
        <w:szCs w:val="19"/>
      </w:rPr>
    </w:lvl>
    <w:lvl w:ilvl="1">
      <w:start w:val="1"/>
      <w:numFmt w:val="decimal"/>
      <w:lvlText w:val="%1.%2"/>
      <w:lvlJc w:val="left"/>
      <w:pPr>
        <w:ind w:left="1865" w:hanging="410"/>
        <w:jc w:val="right"/>
      </w:pPr>
      <w:rPr>
        <w:rFonts w:hint="default"/>
        <w:b/>
        <w:bCs/>
        <w:spacing w:val="-1"/>
        <w:w w:val="101"/>
      </w:rPr>
    </w:lvl>
    <w:lvl w:ilvl="2">
      <w:numFmt w:val="bullet"/>
      <w:lvlText w:val="•"/>
      <w:lvlJc w:val="left"/>
      <w:pPr>
        <w:ind w:left="2893" w:hanging="410"/>
      </w:pPr>
      <w:rPr>
        <w:rFonts w:hint="default"/>
      </w:rPr>
    </w:lvl>
    <w:lvl w:ilvl="3">
      <w:numFmt w:val="bullet"/>
      <w:lvlText w:val="•"/>
      <w:lvlJc w:val="left"/>
      <w:pPr>
        <w:ind w:left="3927" w:hanging="410"/>
      </w:pPr>
      <w:rPr>
        <w:rFonts w:hint="default"/>
      </w:rPr>
    </w:lvl>
    <w:lvl w:ilvl="4">
      <w:numFmt w:val="bullet"/>
      <w:lvlText w:val="•"/>
      <w:lvlJc w:val="left"/>
      <w:pPr>
        <w:ind w:left="4961" w:hanging="410"/>
      </w:pPr>
      <w:rPr>
        <w:rFonts w:hint="default"/>
      </w:rPr>
    </w:lvl>
    <w:lvl w:ilvl="5">
      <w:numFmt w:val="bullet"/>
      <w:lvlText w:val="•"/>
      <w:lvlJc w:val="left"/>
      <w:pPr>
        <w:ind w:left="5995" w:hanging="410"/>
      </w:pPr>
      <w:rPr>
        <w:rFonts w:hint="default"/>
      </w:rPr>
    </w:lvl>
    <w:lvl w:ilvl="6">
      <w:numFmt w:val="bullet"/>
      <w:lvlText w:val="•"/>
      <w:lvlJc w:val="left"/>
      <w:pPr>
        <w:ind w:left="7028" w:hanging="410"/>
      </w:pPr>
      <w:rPr>
        <w:rFonts w:hint="default"/>
      </w:rPr>
    </w:lvl>
    <w:lvl w:ilvl="7">
      <w:numFmt w:val="bullet"/>
      <w:lvlText w:val="•"/>
      <w:lvlJc w:val="left"/>
      <w:pPr>
        <w:ind w:left="8062" w:hanging="410"/>
      </w:pPr>
      <w:rPr>
        <w:rFonts w:hint="default"/>
      </w:rPr>
    </w:lvl>
    <w:lvl w:ilvl="8">
      <w:numFmt w:val="bullet"/>
      <w:lvlText w:val="•"/>
      <w:lvlJc w:val="left"/>
      <w:pPr>
        <w:ind w:left="9096" w:hanging="410"/>
      </w:pPr>
      <w:rPr>
        <w:rFonts w:hint="default"/>
      </w:rPr>
    </w:lvl>
  </w:abstractNum>
  <w:abstractNum w:abstractNumId="9" w15:restartNumberingAfterBreak="0">
    <w:nsid w:val="1E9D1991"/>
    <w:multiLevelType w:val="multilevel"/>
    <w:tmpl w:val="06B8FA4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F03E90"/>
    <w:multiLevelType w:val="hybridMultilevel"/>
    <w:tmpl w:val="C1C06A4E"/>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77D2237"/>
    <w:multiLevelType w:val="hybridMultilevel"/>
    <w:tmpl w:val="7F160B10"/>
    <w:lvl w:ilvl="0" w:tplc="FFFFFFFF">
      <w:start w:val="5"/>
      <w:numFmt w:val="bullet"/>
      <w:lvlText w:val="-"/>
      <w:lvlJc w:val="left"/>
      <w:pPr>
        <w:ind w:left="1070" w:hanging="360"/>
      </w:pPr>
      <w:rPr>
        <w:rFonts w:ascii="Arial" w:eastAsia="Times New Roman" w:hAnsi="Arial"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6D161D"/>
    <w:multiLevelType w:val="multilevel"/>
    <w:tmpl w:val="06AA0F5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1A2061"/>
    <w:multiLevelType w:val="multilevel"/>
    <w:tmpl w:val="6B8A2E7E"/>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09451CC"/>
    <w:multiLevelType w:val="hybridMultilevel"/>
    <w:tmpl w:val="8B56DEAC"/>
    <w:lvl w:ilvl="0" w:tplc="0770C0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578747F"/>
    <w:multiLevelType w:val="hybridMultilevel"/>
    <w:tmpl w:val="714841CE"/>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6796E16"/>
    <w:multiLevelType w:val="hybridMultilevel"/>
    <w:tmpl w:val="1316878C"/>
    <w:lvl w:ilvl="0" w:tplc="8F564D04">
      <w:start w:val="1"/>
      <w:numFmt w:val="lowerRoman"/>
      <w:lvlText w:val="%1."/>
      <w:lvlJc w:val="left"/>
      <w:pPr>
        <w:ind w:left="2946" w:hanging="720"/>
      </w:pPr>
      <w:rPr>
        <w:rFonts w:hint="default"/>
      </w:rPr>
    </w:lvl>
    <w:lvl w:ilvl="1" w:tplc="04050019" w:tentative="1">
      <w:start w:val="1"/>
      <w:numFmt w:val="lowerLetter"/>
      <w:lvlText w:val="%2."/>
      <w:lvlJc w:val="left"/>
      <w:pPr>
        <w:ind w:left="3306" w:hanging="360"/>
      </w:pPr>
    </w:lvl>
    <w:lvl w:ilvl="2" w:tplc="0405001B" w:tentative="1">
      <w:start w:val="1"/>
      <w:numFmt w:val="lowerRoman"/>
      <w:lvlText w:val="%3."/>
      <w:lvlJc w:val="right"/>
      <w:pPr>
        <w:ind w:left="4026" w:hanging="180"/>
      </w:pPr>
    </w:lvl>
    <w:lvl w:ilvl="3" w:tplc="0405000F" w:tentative="1">
      <w:start w:val="1"/>
      <w:numFmt w:val="decimal"/>
      <w:lvlText w:val="%4."/>
      <w:lvlJc w:val="left"/>
      <w:pPr>
        <w:ind w:left="4746" w:hanging="360"/>
      </w:pPr>
    </w:lvl>
    <w:lvl w:ilvl="4" w:tplc="04050019" w:tentative="1">
      <w:start w:val="1"/>
      <w:numFmt w:val="lowerLetter"/>
      <w:lvlText w:val="%5."/>
      <w:lvlJc w:val="left"/>
      <w:pPr>
        <w:ind w:left="5466" w:hanging="360"/>
      </w:pPr>
    </w:lvl>
    <w:lvl w:ilvl="5" w:tplc="0405001B" w:tentative="1">
      <w:start w:val="1"/>
      <w:numFmt w:val="lowerRoman"/>
      <w:lvlText w:val="%6."/>
      <w:lvlJc w:val="right"/>
      <w:pPr>
        <w:ind w:left="6186" w:hanging="180"/>
      </w:pPr>
    </w:lvl>
    <w:lvl w:ilvl="6" w:tplc="0405000F" w:tentative="1">
      <w:start w:val="1"/>
      <w:numFmt w:val="decimal"/>
      <w:lvlText w:val="%7."/>
      <w:lvlJc w:val="left"/>
      <w:pPr>
        <w:ind w:left="6906" w:hanging="360"/>
      </w:pPr>
    </w:lvl>
    <w:lvl w:ilvl="7" w:tplc="04050019" w:tentative="1">
      <w:start w:val="1"/>
      <w:numFmt w:val="lowerLetter"/>
      <w:lvlText w:val="%8."/>
      <w:lvlJc w:val="left"/>
      <w:pPr>
        <w:ind w:left="7626" w:hanging="360"/>
      </w:pPr>
    </w:lvl>
    <w:lvl w:ilvl="8" w:tplc="0405001B" w:tentative="1">
      <w:start w:val="1"/>
      <w:numFmt w:val="lowerRoman"/>
      <w:lvlText w:val="%9."/>
      <w:lvlJc w:val="right"/>
      <w:pPr>
        <w:ind w:left="8346" w:hanging="180"/>
      </w:pPr>
    </w:lvl>
  </w:abstractNum>
  <w:abstractNum w:abstractNumId="17" w15:restartNumberingAfterBreak="0">
    <w:nsid w:val="39A53ECE"/>
    <w:multiLevelType w:val="singleLevel"/>
    <w:tmpl w:val="C85C1060"/>
    <w:lvl w:ilvl="0">
      <w:start w:val="1"/>
      <w:numFmt w:val="decimal"/>
      <w:pStyle w:val="Nadpis1"/>
      <w:lvlText w:val="%1)"/>
      <w:lvlJc w:val="left"/>
      <w:pPr>
        <w:tabs>
          <w:tab w:val="num" w:pos="360"/>
        </w:tabs>
        <w:ind w:left="360" w:hanging="360"/>
      </w:pPr>
    </w:lvl>
  </w:abstractNum>
  <w:abstractNum w:abstractNumId="18" w15:restartNumberingAfterBreak="0">
    <w:nsid w:val="3FDF0C13"/>
    <w:multiLevelType w:val="hybridMultilevel"/>
    <w:tmpl w:val="95CE78C0"/>
    <w:lvl w:ilvl="0" w:tplc="151C26B0">
      <w:start w:val="1"/>
      <w:numFmt w:val="bullet"/>
      <w:lvlText w:val="-"/>
      <w:lvlJc w:val="left"/>
      <w:pPr>
        <w:ind w:left="1146" w:hanging="360"/>
      </w:pPr>
      <w:rPr>
        <w:rFonts w:ascii="Arial Narrow" w:eastAsia="Times New Roman" w:hAnsi="Arial Narrow"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4E95D06"/>
    <w:multiLevelType w:val="hybridMultilevel"/>
    <w:tmpl w:val="E596724A"/>
    <w:lvl w:ilvl="0" w:tplc="01FEAC4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D12B0E"/>
    <w:multiLevelType w:val="multilevel"/>
    <w:tmpl w:val="4C3A9B4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8D08D2"/>
    <w:multiLevelType w:val="hybridMultilevel"/>
    <w:tmpl w:val="26CE3AD8"/>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5EE5F1D"/>
    <w:multiLevelType w:val="hybridMultilevel"/>
    <w:tmpl w:val="68B8B082"/>
    <w:lvl w:ilvl="0" w:tplc="EA4CF4BA">
      <w:start w:val="1"/>
      <w:numFmt w:val="decimal"/>
      <w:lvlText w:val="11.%1."/>
      <w:lvlJc w:val="left"/>
      <w:pPr>
        <w:ind w:left="194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60E37"/>
    <w:multiLevelType w:val="hybridMultilevel"/>
    <w:tmpl w:val="733E86D6"/>
    <w:lvl w:ilvl="0" w:tplc="DD7A1B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BB44FA"/>
    <w:multiLevelType w:val="hybridMultilevel"/>
    <w:tmpl w:val="149C1C90"/>
    <w:lvl w:ilvl="0" w:tplc="00A07B8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0282B68"/>
    <w:multiLevelType w:val="hybridMultilevel"/>
    <w:tmpl w:val="DCECE2C2"/>
    <w:lvl w:ilvl="0" w:tplc="FFFFFFFF">
      <w:start w:val="5"/>
      <w:numFmt w:val="bullet"/>
      <w:lvlText w:val="-"/>
      <w:lvlJc w:val="left"/>
      <w:pPr>
        <w:ind w:left="764" w:hanging="360"/>
      </w:pPr>
      <w:rPr>
        <w:rFonts w:ascii="Arial" w:eastAsia="Times New Roman" w:hAnsi="Arial" w:cs="Aria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624787"/>
    <w:multiLevelType w:val="hybridMultilevel"/>
    <w:tmpl w:val="B220E842"/>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5AD6DA1"/>
    <w:multiLevelType w:val="hybridMultilevel"/>
    <w:tmpl w:val="CC08E714"/>
    <w:lvl w:ilvl="0" w:tplc="336AB9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6064230"/>
    <w:multiLevelType w:val="multilevel"/>
    <w:tmpl w:val="EE140BC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3D7F11"/>
    <w:multiLevelType w:val="hybridMultilevel"/>
    <w:tmpl w:val="E59C470A"/>
    <w:lvl w:ilvl="0" w:tplc="AD0C4DC4">
      <w:numFmt w:val="bullet"/>
      <w:lvlText w:val="-"/>
      <w:lvlJc w:val="left"/>
      <w:pPr>
        <w:ind w:left="1506" w:hanging="360"/>
      </w:pPr>
      <w:rPr>
        <w:rFonts w:ascii="Times New Roman" w:eastAsia="Times New Roman" w:hAnsi="Times New Roman" w:cs="Times New Roman" w:hint="default"/>
      </w:rPr>
    </w:lvl>
    <w:lvl w:ilvl="1" w:tplc="04050003">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0" w15:restartNumberingAfterBreak="0">
    <w:nsid w:val="669667A3"/>
    <w:multiLevelType w:val="hybridMultilevel"/>
    <w:tmpl w:val="60841234"/>
    <w:lvl w:ilvl="0" w:tplc="A252B3E8">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1" w15:restartNumberingAfterBreak="0">
    <w:nsid w:val="688F7834"/>
    <w:multiLevelType w:val="multilevel"/>
    <w:tmpl w:val="FF7497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D007E4"/>
    <w:multiLevelType w:val="hybridMultilevel"/>
    <w:tmpl w:val="CB947B00"/>
    <w:lvl w:ilvl="0" w:tplc="AD0C4DC4">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4046E"/>
    <w:multiLevelType w:val="hybridMultilevel"/>
    <w:tmpl w:val="F3DE1876"/>
    <w:lvl w:ilvl="0" w:tplc="5A76DD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0D4344B"/>
    <w:multiLevelType w:val="hybridMultilevel"/>
    <w:tmpl w:val="AF446D14"/>
    <w:lvl w:ilvl="0" w:tplc="04050001">
      <w:start w:val="1"/>
      <w:numFmt w:val="decimal"/>
      <w:pStyle w:val="Nadpis2-ploha"/>
      <w:lvlText w:val="PŘÍLOHA Č. %1. - "/>
      <w:lvlJc w:val="left"/>
      <w:pPr>
        <w:tabs>
          <w:tab w:val="num" w:pos="720"/>
        </w:tabs>
        <w:ind w:left="720" w:hanging="360"/>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953118"/>
    <w:multiLevelType w:val="hybridMultilevel"/>
    <w:tmpl w:val="2FF078D0"/>
    <w:lvl w:ilvl="0" w:tplc="04050001">
      <w:start w:val="1"/>
      <w:numFmt w:val="bullet"/>
      <w:lvlText w:val=""/>
      <w:lvlJc w:val="left"/>
      <w:pPr>
        <w:ind w:left="2226" w:hanging="360"/>
      </w:pPr>
      <w:rPr>
        <w:rFonts w:ascii="Symbol" w:hAnsi="Symbol"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36" w15:restartNumberingAfterBreak="0">
    <w:nsid w:val="74C61C53"/>
    <w:multiLevelType w:val="hybridMultilevel"/>
    <w:tmpl w:val="42DC7206"/>
    <w:lvl w:ilvl="0" w:tplc="C28888CA">
      <w:start w:val="1"/>
      <w:numFmt w:val="decimal"/>
      <w:lvlText w:val="7.1.%1."/>
      <w:lvlJc w:val="left"/>
      <w:pPr>
        <w:ind w:left="279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996C7F"/>
    <w:multiLevelType w:val="hybridMultilevel"/>
    <w:tmpl w:val="004CD414"/>
    <w:lvl w:ilvl="0" w:tplc="01FEAC4A">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99E747C"/>
    <w:multiLevelType w:val="hybridMultilevel"/>
    <w:tmpl w:val="FF26D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025181"/>
    <w:multiLevelType w:val="multilevel"/>
    <w:tmpl w:val="E98A0B52"/>
    <w:lvl w:ilvl="0">
      <w:start w:val="3"/>
      <w:numFmt w:val="decimal"/>
      <w:pStyle w:val="slovn1"/>
      <w:lvlText w:val="%1"/>
      <w:lvlJc w:val="left"/>
      <w:pPr>
        <w:tabs>
          <w:tab w:val="num" w:pos="705"/>
        </w:tabs>
        <w:ind w:left="705" w:hanging="705"/>
      </w:pPr>
      <w:rPr>
        <w:rFonts w:hint="default"/>
      </w:rPr>
    </w:lvl>
    <w:lvl w:ilvl="1">
      <w:start w:val="1"/>
      <w:numFmt w:val="decimal"/>
      <w:pStyle w:val="slovn1"/>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CF1098"/>
    <w:multiLevelType w:val="multilevel"/>
    <w:tmpl w:val="05722A5E"/>
    <w:lvl w:ilvl="0">
      <w:start w:val="1"/>
      <w:numFmt w:val="decimal"/>
      <w:lvlText w:val="%1."/>
      <w:lvlJc w:val="left"/>
      <w:pPr>
        <w:ind w:left="360" w:hanging="360"/>
      </w:pPr>
      <w:rPr>
        <w:rFonts w:hint="default"/>
      </w:rPr>
    </w:lvl>
    <w:lvl w:ilvl="1">
      <w:start w:val="1"/>
      <w:numFmt w:val="decimal"/>
      <w:lvlText w:val="7.%2."/>
      <w:lvlJc w:val="left"/>
      <w:pPr>
        <w:ind w:left="51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923904"/>
    <w:multiLevelType w:val="hybridMultilevel"/>
    <w:tmpl w:val="16F4F7A2"/>
    <w:lvl w:ilvl="0" w:tplc="4E64E5E4">
      <w:start w:val="1"/>
      <w:numFmt w:val="lowerRoman"/>
      <w:lvlText w:val="%1."/>
      <w:lvlJc w:val="left"/>
      <w:pPr>
        <w:ind w:left="2226" w:hanging="720"/>
      </w:pPr>
      <w:rPr>
        <w:rFonts w:hint="default"/>
      </w:r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2" w15:restartNumberingAfterBreak="0">
    <w:nsid w:val="7DD829DA"/>
    <w:multiLevelType w:val="multilevel"/>
    <w:tmpl w:val="3446E9B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711B8E"/>
    <w:multiLevelType w:val="hybridMultilevel"/>
    <w:tmpl w:val="AE8014FC"/>
    <w:lvl w:ilvl="0" w:tplc="1F8CB31E">
      <w:start w:val="1"/>
      <w:numFmt w:val="decimal"/>
      <w:lvlText w:val="10.%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17"/>
  </w:num>
  <w:num w:numId="4">
    <w:abstractNumId w:val="39"/>
  </w:num>
  <w:num w:numId="5">
    <w:abstractNumId w:val="31"/>
  </w:num>
  <w:num w:numId="6">
    <w:abstractNumId w:val="42"/>
  </w:num>
  <w:num w:numId="7">
    <w:abstractNumId w:val="9"/>
  </w:num>
  <w:num w:numId="8">
    <w:abstractNumId w:val="28"/>
  </w:num>
  <w:num w:numId="9">
    <w:abstractNumId w:val="6"/>
  </w:num>
  <w:num w:numId="10">
    <w:abstractNumId w:val="40"/>
  </w:num>
  <w:num w:numId="11">
    <w:abstractNumId w:val="5"/>
  </w:num>
  <w:num w:numId="12">
    <w:abstractNumId w:val="20"/>
  </w:num>
  <w:num w:numId="13">
    <w:abstractNumId w:val="12"/>
  </w:num>
  <w:num w:numId="14">
    <w:abstractNumId w:val="38"/>
  </w:num>
  <w:num w:numId="15">
    <w:abstractNumId w:val="21"/>
  </w:num>
  <w:num w:numId="16">
    <w:abstractNumId w:val="37"/>
  </w:num>
  <w:num w:numId="17">
    <w:abstractNumId w:val="26"/>
  </w:num>
  <w:num w:numId="18">
    <w:abstractNumId w:val="15"/>
  </w:num>
  <w:num w:numId="19">
    <w:abstractNumId w:val="0"/>
  </w:num>
  <w:num w:numId="20">
    <w:abstractNumId w:val="19"/>
  </w:num>
  <w:num w:numId="21">
    <w:abstractNumId w:val="2"/>
  </w:num>
  <w:num w:numId="22">
    <w:abstractNumId w:val="10"/>
  </w:num>
  <w:num w:numId="23">
    <w:abstractNumId w:val="33"/>
  </w:num>
  <w:num w:numId="24">
    <w:abstractNumId w:val="29"/>
  </w:num>
  <w:num w:numId="25">
    <w:abstractNumId w:val="24"/>
  </w:num>
  <w:num w:numId="26">
    <w:abstractNumId w:val="27"/>
  </w:num>
  <w:num w:numId="27">
    <w:abstractNumId w:val="14"/>
  </w:num>
  <w:num w:numId="28">
    <w:abstractNumId w:val="35"/>
  </w:num>
  <w:num w:numId="29">
    <w:abstractNumId w:val="16"/>
  </w:num>
  <w:num w:numId="30">
    <w:abstractNumId w:val="1"/>
  </w:num>
  <w:num w:numId="31">
    <w:abstractNumId w:val="23"/>
  </w:num>
  <w:num w:numId="32">
    <w:abstractNumId w:val="4"/>
  </w:num>
  <w:num w:numId="33">
    <w:abstractNumId w:val="18"/>
  </w:num>
  <w:num w:numId="34">
    <w:abstractNumId w:val="30"/>
  </w:num>
  <w:num w:numId="35">
    <w:abstractNumId w:val="41"/>
  </w:num>
  <w:num w:numId="36">
    <w:abstractNumId w:val="3"/>
  </w:num>
  <w:num w:numId="37">
    <w:abstractNumId w:val="39"/>
  </w:num>
  <w:num w:numId="38">
    <w:abstractNumId w:val="39"/>
  </w:num>
  <w:num w:numId="39">
    <w:abstractNumId w:val="8"/>
  </w:num>
  <w:num w:numId="40">
    <w:abstractNumId w:val="39"/>
  </w:num>
  <w:num w:numId="41">
    <w:abstractNumId w:val="39"/>
  </w:num>
  <w:num w:numId="42">
    <w:abstractNumId w:val="39"/>
  </w:num>
  <w:num w:numId="43">
    <w:abstractNumId w:val="7"/>
  </w:num>
  <w:num w:numId="44">
    <w:abstractNumId w:val="43"/>
  </w:num>
  <w:num w:numId="45">
    <w:abstractNumId w:val="22"/>
  </w:num>
  <w:num w:numId="46">
    <w:abstractNumId w:val="36"/>
  </w:num>
  <w:num w:numId="47">
    <w:abstractNumId w:val="11"/>
  </w:num>
  <w:num w:numId="48">
    <w:abstractNumId w:val="25"/>
  </w:num>
  <w:num w:numId="49">
    <w:abstractNumId w:val="13"/>
  </w:num>
  <w:num w:numId="50">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76"/>
    <w:rsid w:val="00001270"/>
    <w:rsid w:val="00002A76"/>
    <w:rsid w:val="00005077"/>
    <w:rsid w:val="00005196"/>
    <w:rsid w:val="000117A6"/>
    <w:rsid w:val="00011CF2"/>
    <w:rsid w:val="00012237"/>
    <w:rsid w:val="00013546"/>
    <w:rsid w:val="000168DD"/>
    <w:rsid w:val="0002374E"/>
    <w:rsid w:val="00024776"/>
    <w:rsid w:val="000328E1"/>
    <w:rsid w:val="00034B7A"/>
    <w:rsid w:val="00037ED5"/>
    <w:rsid w:val="000403EE"/>
    <w:rsid w:val="000427B2"/>
    <w:rsid w:val="00044DA6"/>
    <w:rsid w:val="00045505"/>
    <w:rsid w:val="0004641B"/>
    <w:rsid w:val="00047CA2"/>
    <w:rsid w:val="00050A42"/>
    <w:rsid w:val="00051B58"/>
    <w:rsid w:val="00053D86"/>
    <w:rsid w:val="0005407F"/>
    <w:rsid w:val="00054175"/>
    <w:rsid w:val="00054414"/>
    <w:rsid w:val="00054EF6"/>
    <w:rsid w:val="000601EA"/>
    <w:rsid w:val="00063741"/>
    <w:rsid w:val="000648A4"/>
    <w:rsid w:val="0006674E"/>
    <w:rsid w:val="00074BE0"/>
    <w:rsid w:val="00076979"/>
    <w:rsid w:val="00077C86"/>
    <w:rsid w:val="00077E4D"/>
    <w:rsid w:val="0008330A"/>
    <w:rsid w:val="00084EAE"/>
    <w:rsid w:val="0009267E"/>
    <w:rsid w:val="00092EFF"/>
    <w:rsid w:val="000975E7"/>
    <w:rsid w:val="000A1A29"/>
    <w:rsid w:val="000A536B"/>
    <w:rsid w:val="000A6242"/>
    <w:rsid w:val="000A6283"/>
    <w:rsid w:val="000A70BA"/>
    <w:rsid w:val="000B24AB"/>
    <w:rsid w:val="000B7497"/>
    <w:rsid w:val="000C0847"/>
    <w:rsid w:val="000C113F"/>
    <w:rsid w:val="000C14CD"/>
    <w:rsid w:val="000C4194"/>
    <w:rsid w:val="000C506F"/>
    <w:rsid w:val="000D0E58"/>
    <w:rsid w:val="000D4582"/>
    <w:rsid w:val="000D4F3D"/>
    <w:rsid w:val="000D584D"/>
    <w:rsid w:val="000D62C1"/>
    <w:rsid w:val="000D7B04"/>
    <w:rsid w:val="000E194F"/>
    <w:rsid w:val="000E5EDD"/>
    <w:rsid w:val="000E6166"/>
    <w:rsid w:val="000E79DA"/>
    <w:rsid w:val="000E7AD9"/>
    <w:rsid w:val="000F08D5"/>
    <w:rsid w:val="000F0E72"/>
    <w:rsid w:val="000F6401"/>
    <w:rsid w:val="000F6852"/>
    <w:rsid w:val="000F7389"/>
    <w:rsid w:val="00102773"/>
    <w:rsid w:val="001037A7"/>
    <w:rsid w:val="00103D7C"/>
    <w:rsid w:val="001060A5"/>
    <w:rsid w:val="00106A0B"/>
    <w:rsid w:val="00106F4A"/>
    <w:rsid w:val="00106F50"/>
    <w:rsid w:val="00107150"/>
    <w:rsid w:val="00107F1F"/>
    <w:rsid w:val="00110079"/>
    <w:rsid w:val="00113681"/>
    <w:rsid w:val="00113A5F"/>
    <w:rsid w:val="00117BB3"/>
    <w:rsid w:val="00126048"/>
    <w:rsid w:val="00130346"/>
    <w:rsid w:val="00130B0B"/>
    <w:rsid w:val="00131617"/>
    <w:rsid w:val="00132609"/>
    <w:rsid w:val="00136492"/>
    <w:rsid w:val="00136557"/>
    <w:rsid w:val="00140CFC"/>
    <w:rsid w:val="00142FBF"/>
    <w:rsid w:val="0014334D"/>
    <w:rsid w:val="00144BBB"/>
    <w:rsid w:val="001457C8"/>
    <w:rsid w:val="00145A68"/>
    <w:rsid w:val="0014634F"/>
    <w:rsid w:val="001465B8"/>
    <w:rsid w:val="00147A56"/>
    <w:rsid w:val="00147E13"/>
    <w:rsid w:val="0015130E"/>
    <w:rsid w:val="00153247"/>
    <w:rsid w:val="001547D6"/>
    <w:rsid w:val="00157335"/>
    <w:rsid w:val="0015787D"/>
    <w:rsid w:val="00157C05"/>
    <w:rsid w:val="0016137F"/>
    <w:rsid w:val="001619B5"/>
    <w:rsid w:val="00165B93"/>
    <w:rsid w:val="001714F6"/>
    <w:rsid w:val="00171616"/>
    <w:rsid w:val="0017172C"/>
    <w:rsid w:val="001730C3"/>
    <w:rsid w:val="001738DA"/>
    <w:rsid w:val="00174DD1"/>
    <w:rsid w:val="00176141"/>
    <w:rsid w:val="00180EF2"/>
    <w:rsid w:val="00181637"/>
    <w:rsid w:val="00182378"/>
    <w:rsid w:val="00183A82"/>
    <w:rsid w:val="00187160"/>
    <w:rsid w:val="0018728D"/>
    <w:rsid w:val="00191AC6"/>
    <w:rsid w:val="001936A4"/>
    <w:rsid w:val="00196115"/>
    <w:rsid w:val="00197F2A"/>
    <w:rsid w:val="001A060B"/>
    <w:rsid w:val="001A29CF"/>
    <w:rsid w:val="001A7085"/>
    <w:rsid w:val="001A7446"/>
    <w:rsid w:val="001B0455"/>
    <w:rsid w:val="001B1394"/>
    <w:rsid w:val="001B2768"/>
    <w:rsid w:val="001B3795"/>
    <w:rsid w:val="001B3AF8"/>
    <w:rsid w:val="001B6488"/>
    <w:rsid w:val="001C311F"/>
    <w:rsid w:val="001C32F9"/>
    <w:rsid w:val="001C5C16"/>
    <w:rsid w:val="001C744D"/>
    <w:rsid w:val="001D033E"/>
    <w:rsid w:val="001D3958"/>
    <w:rsid w:val="001D51F1"/>
    <w:rsid w:val="001D7528"/>
    <w:rsid w:val="001D7C1F"/>
    <w:rsid w:val="001E159A"/>
    <w:rsid w:val="001E4522"/>
    <w:rsid w:val="001E47B3"/>
    <w:rsid w:val="001E5194"/>
    <w:rsid w:val="001E729B"/>
    <w:rsid w:val="001F0D92"/>
    <w:rsid w:val="001F154F"/>
    <w:rsid w:val="001F1E16"/>
    <w:rsid w:val="001F4861"/>
    <w:rsid w:val="001F6011"/>
    <w:rsid w:val="001F6FAE"/>
    <w:rsid w:val="00201D20"/>
    <w:rsid w:val="0020299E"/>
    <w:rsid w:val="00202D9D"/>
    <w:rsid w:val="002106A8"/>
    <w:rsid w:val="00214F5B"/>
    <w:rsid w:val="00216624"/>
    <w:rsid w:val="00217D9F"/>
    <w:rsid w:val="00221665"/>
    <w:rsid w:val="00224D6B"/>
    <w:rsid w:val="0022569A"/>
    <w:rsid w:val="00226485"/>
    <w:rsid w:val="00226E1E"/>
    <w:rsid w:val="00226F60"/>
    <w:rsid w:val="0022701B"/>
    <w:rsid w:val="00230D3A"/>
    <w:rsid w:val="00230E36"/>
    <w:rsid w:val="00232D1F"/>
    <w:rsid w:val="00236274"/>
    <w:rsid w:val="00236CF0"/>
    <w:rsid w:val="0024081B"/>
    <w:rsid w:val="0024231A"/>
    <w:rsid w:val="0024401C"/>
    <w:rsid w:val="0024407A"/>
    <w:rsid w:val="0024548F"/>
    <w:rsid w:val="00250417"/>
    <w:rsid w:val="00251273"/>
    <w:rsid w:val="00252114"/>
    <w:rsid w:val="00252DAE"/>
    <w:rsid w:val="00253CCE"/>
    <w:rsid w:val="00255B72"/>
    <w:rsid w:val="00255EE7"/>
    <w:rsid w:val="0026670F"/>
    <w:rsid w:val="00270753"/>
    <w:rsid w:val="0027118B"/>
    <w:rsid w:val="0027379B"/>
    <w:rsid w:val="002748D4"/>
    <w:rsid w:val="00276150"/>
    <w:rsid w:val="00277E1C"/>
    <w:rsid w:val="00280A6A"/>
    <w:rsid w:val="002825D5"/>
    <w:rsid w:val="00283566"/>
    <w:rsid w:val="002847F1"/>
    <w:rsid w:val="00285EA5"/>
    <w:rsid w:val="002874DB"/>
    <w:rsid w:val="002878C9"/>
    <w:rsid w:val="0029135F"/>
    <w:rsid w:val="00291459"/>
    <w:rsid w:val="002918BF"/>
    <w:rsid w:val="00292037"/>
    <w:rsid w:val="002931EF"/>
    <w:rsid w:val="00295010"/>
    <w:rsid w:val="002A0633"/>
    <w:rsid w:val="002A134F"/>
    <w:rsid w:val="002A7FE3"/>
    <w:rsid w:val="002B06A9"/>
    <w:rsid w:val="002B157B"/>
    <w:rsid w:val="002B23C4"/>
    <w:rsid w:val="002B43B8"/>
    <w:rsid w:val="002C0277"/>
    <w:rsid w:val="002C0B1C"/>
    <w:rsid w:val="002C0E49"/>
    <w:rsid w:val="002C2CE8"/>
    <w:rsid w:val="002D175B"/>
    <w:rsid w:val="002D6704"/>
    <w:rsid w:val="002D7FE9"/>
    <w:rsid w:val="002E4501"/>
    <w:rsid w:val="002E63E9"/>
    <w:rsid w:val="002E6F29"/>
    <w:rsid w:val="002E7849"/>
    <w:rsid w:val="002F2D9E"/>
    <w:rsid w:val="002F34A6"/>
    <w:rsid w:val="002F4666"/>
    <w:rsid w:val="002F484D"/>
    <w:rsid w:val="002F6C15"/>
    <w:rsid w:val="00300286"/>
    <w:rsid w:val="00300746"/>
    <w:rsid w:val="00302D82"/>
    <w:rsid w:val="0030418D"/>
    <w:rsid w:val="003048C2"/>
    <w:rsid w:val="0030670F"/>
    <w:rsid w:val="003076D9"/>
    <w:rsid w:val="003129E4"/>
    <w:rsid w:val="00312F1E"/>
    <w:rsid w:val="003134EC"/>
    <w:rsid w:val="00321F11"/>
    <w:rsid w:val="00322E49"/>
    <w:rsid w:val="00324839"/>
    <w:rsid w:val="003311BD"/>
    <w:rsid w:val="003323EE"/>
    <w:rsid w:val="00332E27"/>
    <w:rsid w:val="0033652C"/>
    <w:rsid w:val="00341648"/>
    <w:rsid w:val="00346CD6"/>
    <w:rsid w:val="00347FC8"/>
    <w:rsid w:val="0035045C"/>
    <w:rsid w:val="00351B25"/>
    <w:rsid w:val="0035284A"/>
    <w:rsid w:val="003531A5"/>
    <w:rsid w:val="00355609"/>
    <w:rsid w:val="003569B6"/>
    <w:rsid w:val="00356DE6"/>
    <w:rsid w:val="003613D1"/>
    <w:rsid w:val="00364D73"/>
    <w:rsid w:val="00366DB6"/>
    <w:rsid w:val="003728C9"/>
    <w:rsid w:val="00374F01"/>
    <w:rsid w:val="0037555B"/>
    <w:rsid w:val="003804D1"/>
    <w:rsid w:val="0038162D"/>
    <w:rsid w:val="00382DB1"/>
    <w:rsid w:val="0038426D"/>
    <w:rsid w:val="003906F1"/>
    <w:rsid w:val="00391F4F"/>
    <w:rsid w:val="00392F96"/>
    <w:rsid w:val="00394279"/>
    <w:rsid w:val="00394650"/>
    <w:rsid w:val="00395C6B"/>
    <w:rsid w:val="003A1F7C"/>
    <w:rsid w:val="003A3196"/>
    <w:rsid w:val="003A53A5"/>
    <w:rsid w:val="003A7DCE"/>
    <w:rsid w:val="003B115C"/>
    <w:rsid w:val="003B3A9A"/>
    <w:rsid w:val="003B50E8"/>
    <w:rsid w:val="003C0CB8"/>
    <w:rsid w:val="003C4A56"/>
    <w:rsid w:val="003C5D49"/>
    <w:rsid w:val="003C7784"/>
    <w:rsid w:val="003D254A"/>
    <w:rsid w:val="003D31BF"/>
    <w:rsid w:val="003D5D35"/>
    <w:rsid w:val="003D63BD"/>
    <w:rsid w:val="003D72AC"/>
    <w:rsid w:val="003E1B96"/>
    <w:rsid w:val="003E1FE1"/>
    <w:rsid w:val="003E487C"/>
    <w:rsid w:val="003E56C4"/>
    <w:rsid w:val="003E7258"/>
    <w:rsid w:val="003E7B39"/>
    <w:rsid w:val="003F0BCE"/>
    <w:rsid w:val="003F0E91"/>
    <w:rsid w:val="003F1BC2"/>
    <w:rsid w:val="003F375E"/>
    <w:rsid w:val="003F68D1"/>
    <w:rsid w:val="004010FE"/>
    <w:rsid w:val="00401633"/>
    <w:rsid w:val="0040187A"/>
    <w:rsid w:val="004058C7"/>
    <w:rsid w:val="00411A3E"/>
    <w:rsid w:val="004120DC"/>
    <w:rsid w:val="004123E9"/>
    <w:rsid w:val="00412ED7"/>
    <w:rsid w:val="00414FFF"/>
    <w:rsid w:val="0041670A"/>
    <w:rsid w:val="00417406"/>
    <w:rsid w:val="0042063F"/>
    <w:rsid w:val="0042129F"/>
    <w:rsid w:val="00421A59"/>
    <w:rsid w:val="00422BFE"/>
    <w:rsid w:val="00423007"/>
    <w:rsid w:val="0042625F"/>
    <w:rsid w:val="00430033"/>
    <w:rsid w:val="00430115"/>
    <w:rsid w:val="00430647"/>
    <w:rsid w:val="00430677"/>
    <w:rsid w:val="0043122C"/>
    <w:rsid w:val="00432749"/>
    <w:rsid w:val="004339D1"/>
    <w:rsid w:val="004342B6"/>
    <w:rsid w:val="00434E07"/>
    <w:rsid w:val="00435921"/>
    <w:rsid w:val="00440076"/>
    <w:rsid w:val="00441412"/>
    <w:rsid w:val="0044282A"/>
    <w:rsid w:val="00442945"/>
    <w:rsid w:val="0044323E"/>
    <w:rsid w:val="004442BC"/>
    <w:rsid w:val="0045180A"/>
    <w:rsid w:val="00451F05"/>
    <w:rsid w:val="00461852"/>
    <w:rsid w:val="00461AF8"/>
    <w:rsid w:val="00462366"/>
    <w:rsid w:val="00465952"/>
    <w:rsid w:val="00467787"/>
    <w:rsid w:val="00470ACA"/>
    <w:rsid w:val="00472327"/>
    <w:rsid w:val="0047600F"/>
    <w:rsid w:val="00477F47"/>
    <w:rsid w:val="004806E6"/>
    <w:rsid w:val="0048139C"/>
    <w:rsid w:val="00482035"/>
    <w:rsid w:val="00482EFE"/>
    <w:rsid w:val="004832D1"/>
    <w:rsid w:val="004846A8"/>
    <w:rsid w:val="00484A95"/>
    <w:rsid w:val="0048511C"/>
    <w:rsid w:val="00485CF3"/>
    <w:rsid w:val="0049327E"/>
    <w:rsid w:val="00495C98"/>
    <w:rsid w:val="00497DA5"/>
    <w:rsid w:val="004A1EC5"/>
    <w:rsid w:val="004A400F"/>
    <w:rsid w:val="004B5ABF"/>
    <w:rsid w:val="004B7CBB"/>
    <w:rsid w:val="004C0E0E"/>
    <w:rsid w:val="004C17C0"/>
    <w:rsid w:val="004C4A4F"/>
    <w:rsid w:val="004C4DFC"/>
    <w:rsid w:val="004D35D9"/>
    <w:rsid w:val="004E18D6"/>
    <w:rsid w:val="004E3023"/>
    <w:rsid w:val="004E493E"/>
    <w:rsid w:val="004F02BF"/>
    <w:rsid w:val="004F100A"/>
    <w:rsid w:val="004F3ED6"/>
    <w:rsid w:val="004F691B"/>
    <w:rsid w:val="005004FE"/>
    <w:rsid w:val="00500825"/>
    <w:rsid w:val="00511761"/>
    <w:rsid w:val="00514B43"/>
    <w:rsid w:val="00520CAC"/>
    <w:rsid w:val="0052373D"/>
    <w:rsid w:val="00523B82"/>
    <w:rsid w:val="00526823"/>
    <w:rsid w:val="005360DE"/>
    <w:rsid w:val="00536E1E"/>
    <w:rsid w:val="0054284B"/>
    <w:rsid w:val="00543DCA"/>
    <w:rsid w:val="00552898"/>
    <w:rsid w:val="00552FC8"/>
    <w:rsid w:val="00555592"/>
    <w:rsid w:val="00556AA1"/>
    <w:rsid w:val="005675DE"/>
    <w:rsid w:val="00567DA3"/>
    <w:rsid w:val="005721ED"/>
    <w:rsid w:val="00572443"/>
    <w:rsid w:val="00572903"/>
    <w:rsid w:val="00573EA2"/>
    <w:rsid w:val="00580431"/>
    <w:rsid w:val="0058139B"/>
    <w:rsid w:val="005835DE"/>
    <w:rsid w:val="005854F0"/>
    <w:rsid w:val="005919B1"/>
    <w:rsid w:val="005945B4"/>
    <w:rsid w:val="005968D0"/>
    <w:rsid w:val="005A17B0"/>
    <w:rsid w:val="005A1AAA"/>
    <w:rsid w:val="005A4C24"/>
    <w:rsid w:val="005A7F15"/>
    <w:rsid w:val="005B12E9"/>
    <w:rsid w:val="005B1402"/>
    <w:rsid w:val="005B25F1"/>
    <w:rsid w:val="005B66A8"/>
    <w:rsid w:val="005C09E4"/>
    <w:rsid w:val="005C20A7"/>
    <w:rsid w:val="005C259A"/>
    <w:rsid w:val="005C381D"/>
    <w:rsid w:val="005D0AA8"/>
    <w:rsid w:val="005D3EE5"/>
    <w:rsid w:val="005D69B5"/>
    <w:rsid w:val="005E042C"/>
    <w:rsid w:val="005E1F83"/>
    <w:rsid w:val="005E2D66"/>
    <w:rsid w:val="005E38B9"/>
    <w:rsid w:val="005E438D"/>
    <w:rsid w:val="005E4A51"/>
    <w:rsid w:val="005E5918"/>
    <w:rsid w:val="005E70ED"/>
    <w:rsid w:val="005F064B"/>
    <w:rsid w:val="005F1E7A"/>
    <w:rsid w:val="005F7AE4"/>
    <w:rsid w:val="005F7B59"/>
    <w:rsid w:val="006034AD"/>
    <w:rsid w:val="0060382B"/>
    <w:rsid w:val="00620128"/>
    <w:rsid w:val="00620F6B"/>
    <w:rsid w:val="00621138"/>
    <w:rsid w:val="0062200E"/>
    <w:rsid w:val="00622790"/>
    <w:rsid w:val="00624592"/>
    <w:rsid w:val="006266DF"/>
    <w:rsid w:val="006321AB"/>
    <w:rsid w:val="006326BA"/>
    <w:rsid w:val="00632B49"/>
    <w:rsid w:val="0063430E"/>
    <w:rsid w:val="00635718"/>
    <w:rsid w:val="0064133A"/>
    <w:rsid w:val="00641F54"/>
    <w:rsid w:val="00645537"/>
    <w:rsid w:val="00646A47"/>
    <w:rsid w:val="00650E1C"/>
    <w:rsid w:val="00650ED9"/>
    <w:rsid w:val="00651D42"/>
    <w:rsid w:val="0065334D"/>
    <w:rsid w:val="00657EE0"/>
    <w:rsid w:val="00664140"/>
    <w:rsid w:val="00664738"/>
    <w:rsid w:val="0067142A"/>
    <w:rsid w:val="0067168D"/>
    <w:rsid w:val="006721BB"/>
    <w:rsid w:val="00673D8B"/>
    <w:rsid w:val="00673F17"/>
    <w:rsid w:val="00674BB0"/>
    <w:rsid w:val="0067718B"/>
    <w:rsid w:val="0068168B"/>
    <w:rsid w:val="00682AA6"/>
    <w:rsid w:val="00693AB9"/>
    <w:rsid w:val="00693DC0"/>
    <w:rsid w:val="006963D4"/>
    <w:rsid w:val="006A0EA2"/>
    <w:rsid w:val="006A3939"/>
    <w:rsid w:val="006A55D4"/>
    <w:rsid w:val="006B210B"/>
    <w:rsid w:val="006B2846"/>
    <w:rsid w:val="006B3826"/>
    <w:rsid w:val="006B3CFB"/>
    <w:rsid w:val="006B4246"/>
    <w:rsid w:val="006B46F9"/>
    <w:rsid w:val="006B5DCB"/>
    <w:rsid w:val="006B6BE4"/>
    <w:rsid w:val="006C1FED"/>
    <w:rsid w:val="006C2860"/>
    <w:rsid w:val="006C342D"/>
    <w:rsid w:val="006C7781"/>
    <w:rsid w:val="006D3A8E"/>
    <w:rsid w:val="006D3D61"/>
    <w:rsid w:val="006D70B8"/>
    <w:rsid w:val="006D7324"/>
    <w:rsid w:val="006E15EC"/>
    <w:rsid w:val="006E29A2"/>
    <w:rsid w:val="006E3824"/>
    <w:rsid w:val="006E4BE7"/>
    <w:rsid w:val="006E5E2F"/>
    <w:rsid w:val="006E60D1"/>
    <w:rsid w:val="006E623E"/>
    <w:rsid w:val="006E777E"/>
    <w:rsid w:val="006F04B3"/>
    <w:rsid w:val="006F06EF"/>
    <w:rsid w:val="006F3B85"/>
    <w:rsid w:val="006F3E37"/>
    <w:rsid w:val="006F7A6A"/>
    <w:rsid w:val="006F7EE9"/>
    <w:rsid w:val="00701861"/>
    <w:rsid w:val="007037F2"/>
    <w:rsid w:val="007041F6"/>
    <w:rsid w:val="007060FA"/>
    <w:rsid w:val="00706BBB"/>
    <w:rsid w:val="00707C29"/>
    <w:rsid w:val="007115DF"/>
    <w:rsid w:val="00712E61"/>
    <w:rsid w:val="00716678"/>
    <w:rsid w:val="00716E68"/>
    <w:rsid w:val="00716FA2"/>
    <w:rsid w:val="007171E4"/>
    <w:rsid w:val="00717E08"/>
    <w:rsid w:val="00721ABA"/>
    <w:rsid w:val="00726CB3"/>
    <w:rsid w:val="007315BB"/>
    <w:rsid w:val="00733773"/>
    <w:rsid w:val="00734A3B"/>
    <w:rsid w:val="00734D36"/>
    <w:rsid w:val="00737AC3"/>
    <w:rsid w:val="00742FFB"/>
    <w:rsid w:val="0075102A"/>
    <w:rsid w:val="007513C5"/>
    <w:rsid w:val="007616DD"/>
    <w:rsid w:val="00761723"/>
    <w:rsid w:val="0076194C"/>
    <w:rsid w:val="00762917"/>
    <w:rsid w:val="0076387C"/>
    <w:rsid w:val="007638A6"/>
    <w:rsid w:val="00763C6B"/>
    <w:rsid w:val="007642A8"/>
    <w:rsid w:val="0076494E"/>
    <w:rsid w:val="0076569B"/>
    <w:rsid w:val="00767319"/>
    <w:rsid w:val="00771C15"/>
    <w:rsid w:val="0077377E"/>
    <w:rsid w:val="007738E6"/>
    <w:rsid w:val="00773B2C"/>
    <w:rsid w:val="00775517"/>
    <w:rsid w:val="00776671"/>
    <w:rsid w:val="00776EE8"/>
    <w:rsid w:val="007801C1"/>
    <w:rsid w:val="00783114"/>
    <w:rsid w:val="0078509D"/>
    <w:rsid w:val="00785E6F"/>
    <w:rsid w:val="00787A7F"/>
    <w:rsid w:val="0079372D"/>
    <w:rsid w:val="00796E37"/>
    <w:rsid w:val="007A4460"/>
    <w:rsid w:val="007B5816"/>
    <w:rsid w:val="007C0D1A"/>
    <w:rsid w:val="007C1814"/>
    <w:rsid w:val="007C50E3"/>
    <w:rsid w:val="007C5807"/>
    <w:rsid w:val="007C6F29"/>
    <w:rsid w:val="007C7658"/>
    <w:rsid w:val="007C795B"/>
    <w:rsid w:val="007D33F9"/>
    <w:rsid w:val="007E1E80"/>
    <w:rsid w:val="007F34B4"/>
    <w:rsid w:val="007F471F"/>
    <w:rsid w:val="007F48DE"/>
    <w:rsid w:val="00803742"/>
    <w:rsid w:val="0080614D"/>
    <w:rsid w:val="008123B5"/>
    <w:rsid w:val="008127F1"/>
    <w:rsid w:val="00813ADB"/>
    <w:rsid w:val="008148BD"/>
    <w:rsid w:val="00815B1F"/>
    <w:rsid w:val="0081658C"/>
    <w:rsid w:val="008212D2"/>
    <w:rsid w:val="00824518"/>
    <w:rsid w:val="00827846"/>
    <w:rsid w:val="00830265"/>
    <w:rsid w:val="0083044D"/>
    <w:rsid w:val="008306D2"/>
    <w:rsid w:val="008309EF"/>
    <w:rsid w:val="00831FA7"/>
    <w:rsid w:val="008338B3"/>
    <w:rsid w:val="00833FDF"/>
    <w:rsid w:val="00834BFD"/>
    <w:rsid w:val="00836CDE"/>
    <w:rsid w:val="00837299"/>
    <w:rsid w:val="00840381"/>
    <w:rsid w:val="00842111"/>
    <w:rsid w:val="00842B15"/>
    <w:rsid w:val="00843D39"/>
    <w:rsid w:val="00843F67"/>
    <w:rsid w:val="0085387D"/>
    <w:rsid w:val="008620B1"/>
    <w:rsid w:val="0086266B"/>
    <w:rsid w:val="00862799"/>
    <w:rsid w:val="00865368"/>
    <w:rsid w:val="00866515"/>
    <w:rsid w:val="00867AD1"/>
    <w:rsid w:val="008718D4"/>
    <w:rsid w:val="00872337"/>
    <w:rsid w:val="00872A4F"/>
    <w:rsid w:val="00873896"/>
    <w:rsid w:val="00874D4F"/>
    <w:rsid w:val="00875309"/>
    <w:rsid w:val="008753D1"/>
    <w:rsid w:val="008755C8"/>
    <w:rsid w:val="00881377"/>
    <w:rsid w:val="0088150F"/>
    <w:rsid w:val="00882725"/>
    <w:rsid w:val="008836D1"/>
    <w:rsid w:val="008851BD"/>
    <w:rsid w:val="008864E7"/>
    <w:rsid w:val="00886CCE"/>
    <w:rsid w:val="00887A69"/>
    <w:rsid w:val="00890D7A"/>
    <w:rsid w:val="0089162C"/>
    <w:rsid w:val="008918B2"/>
    <w:rsid w:val="008918FE"/>
    <w:rsid w:val="00893F2B"/>
    <w:rsid w:val="00893FAB"/>
    <w:rsid w:val="00895918"/>
    <w:rsid w:val="008A2152"/>
    <w:rsid w:val="008A2FE6"/>
    <w:rsid w:val="008A7CDE"/>
    <w:rsid w:val="008C6A47"/>
    <w:rsid w:val="008C6B6B"/>
    <w:rsid w:val="008C6E8F"/>
    <w:rsid w:val="008C73B4"/>
    <w:rsid w:val="008C7457"/>
    <w:rsid w:val="008D0BD1"/>
    <w:rsid w:val="008D1039"/>
    <w:rsid w:val="008D31AD"/>
    <w:rsid w:val="008D3C44"/>
    <w:rsid w:val="008D440A"/>
    <w:rsid w:val="008D5ED7"/>
    <w:rsid w:val="008E421E"/>
    <w:rsid w:val="008E5016"/>
    <w:rsid w:val="008E6EC7"/>
    <w:rsid w:val="008F25FD"/>
    <w:rsid w:val="008F47B8"/>
    <w:rsid w:val="008F5427"/>
    <w:rsid w:val="008F565C"/>
    <w:rsid w:val="008F611D"/>
    <w:rsid w:val="008F63BD"/>
    <w:rsid w:val="008F64CA"/>
    <w:rsid w:val="008F7FC2"/>
    <w:rsid w:val="0090134D"/>
    <w:rsid w:val="00901834"/>
    <w:rsid w:val="00903EE0"/>
    <w:rsid w:val="009056CA"/>
    <w:rsid w:val="00906F46"/>
    <w:rsid w:val="0091190B"/>
    <w:rsid w:val="0091392D"/>
    <w:rsid w:val="00920A0E"/>
    <w:rsid w:val="00920BFF"/>
    <w:rsid w:val="009214D2"/>
    <w:rsid w:val="0092357C"/>
    <w:rsid w:val="0092617F"/>
    <w:rsid w:val="00934175"/>
    <w:rsid w:val="0093467F"/>
    <w:rsid w:val="00940169"/>
    <w:rsid w:val="009447D7"/>
    <w:rsid w:val="0094630F"/>
    <w:rsid w:val="009505A0"/>
    <w:rsid w:val="00951326"/>
    <w:rsid w:val="0095729D"/>
    <w:rsid w:val="00960BED"/>
    <w:rsid w:val="00960D7C"/>
    <w:rsid w:val="009620C9"/>
    <w:rsid w:val="00962D31"/>
    <w:rsid w:val="00962E1F"/>
    <w:rsid w:val="00963040"/>
    <w:rsid w:val="00966E88"/>
    <w:rsid w:val="009676A0"/>
    <w:rsid w:val="00967E19"/>
    <w:rsid w:val="00970125"/>
    <w:rsid w:val="00974C95"/>
    <w:rsid w:val="00975757"/>
    <w:rsid w:val="00980746"/>
    <w:rsid w:val="009850A8"/>
    <w:rsid w:val="00985979"/>
    <w:rsid w:val="00987A24"/>
    <w:rsid w:val="00990EF6"/>
    <w:rsid w:val="0099144E"/>
    <w:rsid w:val="00994B5A"/>
    <w:rsid w:val="009953C6"/>
    <w:rsid w:val="009956F6"/>
    <w:rsid w:val="00996CEE"/>
    <w:rsid w:val="009A0D97"/>
    <w:rsid w:val="009A2E3F"/>
    <w:rsid w:val="009A301F"/>
    <w:rsid w:val="009A586B"/>
    <w:rsid w:val="009A5E4B"/>
    <w:rsid w:val="009A6AE0"/>
    <w:rsid w:val="009B24EE"/>
    <w:rsid w:val="009B3F97"/>
    <w:rsid w:val="009C0527"/>
    <w:rsid w:val="009C6195"/>
    <w:rsid w:val="009C647C"/>
    <w:rsid w:val="009C751E"/>
    <w:rsid w:val="009C7576"/>
    <w:rsid w:val="009C7FC0"/>
    <w:rsid w:val="009D0949"/>
    <w:rsid w:val="009D0C63"/>
    <w:rsid w:val="009D144D"/>
    <w:rsid w:val="009E0E09"/>
    <w:rsid w:val="009E2057"/>
    <w:rsid w:val="009E5477"/>
    <w:rsid w:val="009E7440"/>
    <w:rsid w:val="009F0012"/>
    <w:rsid w:val="009F0158"/>
    <w:rsid w:val="009F0EF9"/>
    <w:rsid w:val="009F2610"/>
    <w:rsid w:val="009F2D71"/>
    <w:rsid w:val="009F7097"/>
    <w:rsid w:val="009F7A76"/>
    <w:rsid w:val="00A0098D"/>
    <w:rsid w:val="00A00FAE"/>
    <w:rsid w:val="00A0112F"/>
    <w:rsid w:val="00A016D4"/>
    <w:rsid w:val="00A02773"/>
    <w:rsid w:val="00A061AD"/>
    <w:rsid w:val="00A070D4"/>
    <w:rsid w:val="00A0764D"/>
    <w:rsid w:val="00A077A1"/>
    <w:rsid w:val="00A07ACD"/>
    <w:rsid w:val="00A11890"/>
    <w:rsid w:val="00A1735D"/>
    <w:rsid w:val="00A17C9D"/>
    <w:rsid w:val="00A23B3D"/>
    <w:rsid w:val="00A241D8"/>
    <w:rsid w:val="00A2746F"/>
    <w:rsid w:val="00A3318B"/>
    <w:rsid w:val="00A33A44"/>
    <w:rsid w:val="00A34B5B"/>
    <w:rsid w:val="00A34EB1"/>
    <w:rsid w:val="00A35540"/>
    <w:rsid w:val="00A359B6"/>
    <w:rsid w:val="00A3632F"/>
    <w:rsid w:val="00A373DB"/>
    <w:rsid w:val="00A401BE"/>
    <w:rsid w:val="00A42BA6"/>
    <w:rsid w:val="00A456BE"/>
    <w:rsid w:val="00A47ADE"/>
    <w:rsid w:val="00A50D08"/>
    <w:rsid w:val="00A53393"/>
    <w:rsid w:val="00A550CA"/>
    <w:rsid w:val="00A623FD"/>
    <w:rsid w:val="00A62CD3"/>
    <w:rsid w:val="00A63D33"/>
    <w:rsid w:val="00A726BE"/>
    <w:rsid w:val="00A72F41"/>
    <w:rsid w:val="00A7315E"/>
    <w:rsid w:val="00A80DCB"/>
    <w:rsid w:val="00A82BFD"/>
    <w:rsid w:val="00A83A07"/>
    <w:rsid w:val="00A83E9D"/>
    <w:rsid w:val="00A865FD"/>
    <w:rsid w:val="00A908DC"/>
    <w:rsid w:val="00A911F8"/>
    <w:rsid w:val="00A92B5C"/>
    <w:rsid w:val="00A92EE3"/>
    <w:rsid w:val="00A9341C"/>
    <w:rsid w:val="00A971FA"/>
    <w:rsid w:val="00AA2E5F"/>
    <w:rsid w:val="00AA609F"/>
    <w:rsid w:val="00AA69F3"/>
    <w:rsid w:val="00AA6FEC"/>
    <w:rsid w:val="00AB0301"/>
    <w:rsid w:val="00AB2385"/>
    <w:rsid w:val="00AB51C8"/>
    <w:rsid w:val="00AB5965"/>
    <w:rsid w:val="00AC3FC7"/>
    <w:rsid w:val="00AC57C7"/>
    <w:rsid w:val="00AC630E"/>
    <w:rsid w:val="00AD15C2"/>
    <w:rsid w:val="00AD222D"/>
    <w:rsid w:val="00AD3358"/>
    <w:rsid w:val="00AD41D1"/>
    <w:rsid w:val="00AD714F"/>
    <w:rsid w:val="00AD7897"/>
    <w:rsid w:val="00AE1783"/>
    <w:rsid w:val="00AE3FC7"/>
    <w:rsid w:val="00AE67F2"/>
    <w:rsid w:val="00AF196C"/>
    <w:rsid w:val="00AF6DC7"/>
    <w:rsid w:val="00AF6F01"/>
    <w:rsid w:val="00B01DA2"/>
    <w:rsid w:val="00B01E6E"/>
    <w:rsid w:val="00B028A5"/>
    <w:rsid w:val="00B05721"/>
    <w:rsid w:val="00B058AE"/>
    <w:rsid w:val="00B05C03"/>
    <w:rsid w:val="00B122F6"/>
    <w:rsid w:val="00B133F6"/>
    <w:rsid w:val="00B150CA"/>
    <w:rsid w:val="00B21D4F"/>
    <w:rsid w:val="00B22FA1"/>
    <w:rsid w:val="00B24016"/>
    <w:rsid w:val="00B254D3"/>
    <w:rsid w:val="00B25AD1"/>
    <w:rsid w:val="00B27837"/>
    <w:rsid w:val="00B30EBB"/>
    <w:rsid w:val="00B31BCD"/>
    <w:rsid w:val="00B323BE"/>
    <w:rsid w:val="00B34311"/>
    <w:rsid w:val="00B43568"/>
    <w:rsid w:val="00B442CB"/>
    <w:rsid w:val="00B504C1"/>
    <w:rsid w:val="00B512F7"/>
    <w:rsid w:val="00B54266"/>
    <w:rsid w:val="00B546C2"/>
    <w:rsid w:val="00B55FBB"/>
    <w:rsid w:val="00B564D2"/>
    <w:rsid w:val="00B61B51"/>
    <w:rsid w:val="00B63780"/>
    <w:rsid w:val="00B63E5C"/>
    <w:rsid w:val="00B649DA"/>
    <w:rsid w:val="00B64D80"/>
    <w:rsid w:val="00B714AD"/>
    <w:rsid w:val="00B72C69"/>
    <w:rsid w:val="00B73ADB"/>
    <w:rsid w:val="00B75D4B"/>
    <w:rsid w:val="00B80C1A"/>
    <w:rsid w:val="00B81124"/>
    <w:rsid w:val="00B86782"/>
    <w:rsid w:val="00B90667"/>
    <w:rsid w:val="00B9078D"/>
    <w:rsid w:val="00B9272F"/>
    <w:rsid w:val="00B9389C"/>
    <w:rsid w:val="00BA0B6C"/>
    <w:rsid w:val="00BA3AE3"/>
    <w:rsid w:val="00BA3D83"/>
    <w:rsid w:val="00BA73DB"/>
    <w:rsid w:val="00BA7DB5"/>
    <w:rsid w:val="00BB1734"/>
    <w:rsid w:val="00BB3AB5"/>
    <w:rsid w:val="00BC0773"/>
    <w:rsid w:val="00BC1829"/>
    <w:rsid w:val="00BC55B0"/>
    <w:rsid w:val="00BC63AF"/>
    <w:rsid w:val="00BC63D1"/>
    <w:rsid w:val="00BD08C5"/>
    <w:rsid w:val="00BD1C7D"/>
    <w:rsid w:val="00BD21EB"/>
    <w:rsid w:val="00BD264F"/>
    <w:rsid w:val="00BD712A"/>
    <w:rsid w:val="00BE10C1"/>
    <w:rsid w:val="00BE3EA9"/>
    <w:rsid w:val="00BE45BF"/>
    <w:rsid w:val="00BE6787"/>
    <w:rsid w:val="00BF0E72"/>
    <w:rsid w:val="00BF2F43"/>
    <w:rsid w:val="00BF788C"/>
    <w:rsid w:val="00C004ED"/>
    <w:rsid w:val="00C066C5"/>
    <w:rsid w:val="00C0737C"/>
    <w:rsid w:val="00C1058F"/>
    <w:rsid w:val="00C11F82"/>
    <w:rsid w:val="00C12D54"/>
    <w:rsid w:val="00C12D6F"/>
    <w:rsid w:val="00C17642"/>
    <w:rsid w:val="00C210AD"/>
    <w:rsid w:val="00C22524"/>
    <w:rsid w:val="00C27597"/>
    <w:rsid w:val="00C304FC"/>
    <w:rsid w:val="00C3684E"/>
    <w:rsid w:val="00C406F5"/>
    <w:rsid w:val="00C42957"/>
    <w:rsid w:val="00C4356D"/>
    <w:rsid w:val="00C4526D"/>
    <w:rsid w:val="00C46DC8"/>
    <w:rsid w:val="00C46ED6"/>
    <w:rsid w:val="00C47A6B"/>
    <w:rsid w:val="00C47FA7"/>
    <w:rsid w:val="00C50B45"/>
    <w:rsid w:val="00C51AFD"/>
    <w:rsid w:val="00C51D22"/>
    <w:rsid w:val="00C5205B"/>
    <w:rsid w:val="00C72435"/>
    <w:rsid w:val="00C7289A"/>
    <w:rsid w:val="00C73A1E"/>
    <w:rsid w:val="00C74C6B"/>
    <w:rsid w:val="00C75CFD"/>
    <w:rsid w:val="00C7671F"/>
    <w:rsid w:val="00C842AA"/>
    <w:rsid w:val="00C847D6"/>
    <w:rsid w:val="00C84910"/>
    <w:rsid w:val="00C8542E"/>
    <w:rsid w:val="00C86B17"/>
    <w:rsid w:val="00C86E00"/>
    <w:rsid w:val="00C87B82"/>
    <w:rsid w:val="00C90085"/>
    <w:rsid w:val="00C926FF"/>
    <w:rsid w:val="00C92D60"/>
    <w:rsid w:val="00C932E0"/>
    <w:rsid w:val="00C9408A"/>
    <w:rsid w:val="00C95E92"/>
    <w:rsid w:val="00C96947"/>
    <w:rsid w:val="00C977A8"/>
    <w:rsid w:val="00CA00E2"/>
    <w:rsid w:val="00CA024B"/>
    <w:rsid w:val="00CA10F8"/>
    <w:rsid w:val="00CA11EE"/>
    <w:rsid w:val="00CA4757"/>
    <w:rsid w:val="00CA5056"/>
    <w:rsid w:val="00CB104F"/>
    <w:rsid w:val="00CB1540"/>
    <w:rsid w:val="00CB2441"/>
    <w:rsid w:val="00CB3D47"/>
    <w:rsid w:val="00CB47FD"/>
    <w:rsid w:val="00CB728F"/>
    <w:rsid w:val="00CC5104"/>
    <w:rsid w:val="00CD09C5"/>
    <w:rsid w:val="00CD1C0B"/>
    <w:rsid w:val="00CD3598"/>
    <w:rsid w:val="00CD5A8F"/>
    <w:rsid w:val="00CD6005"/>
    <w:rsid w:val="00CE3334"/>
    <w:rsid w:val="00CE3688"/>
    <w:rsid w:val="00CE5739"/>
    <w:rsid w:val="00CE5DB0"/>
    <w:rsid w:val="00CF2701"/>
    <w:rsid w:val="00CF3BEE"/>
    <w:rsid w:val="00CF4B4C"/>
    <w:rsid w:val="00CF52FB"/>
    <w:rsid w:val="00CF6128"/>
    <w:rsid w:val="00CF6CAC"/>
    <w:rsid w:val="00CF7017"/>
    <w:rsid w:val="00D00331"/>
    <w:rsid w:val="00D00333"/>
    <w:rsid w:val="00D009FF"/>
    <w:rsid w:val="00D06B60"/>
    <w:rsid w:val="00D119E7"/>
    <w:rsid w:val="00D1289D"/>
    <w:rsid w:val="00D16C79"/>
    <w:rsid w:val="00D21DE3"/>
    <w:rsid w:val="00D23626"/>
    <w:rsid w:val="00D24C5F"/>
    <w:rsid w:val="00D25BAC"/>
    <w:rsid w:val="00D266DB"/>
    <w:rsid w:val="00D27AFC"/>
    <w:rsid w:val="00D32A4F"/>
    <w:rsid w:val="00D333E4"/>
    <w:rsid w:val="00D34959"/>
    <w:rsid w:val="00D34CB8"/>
    <w:rsid w:val="00D369DB"/>
    <w:rsid w:val="00D37712"/>
    <w:rsid w:val="00D40461"/>
    <w:rsid w:val="00D407FF"/>
    <w:rsid w:val="00D41A0B"/>
    <w:rsid w:val="00D41AE6"/>
    <w:rsid w:val="00D446B1"/>
    <w:rsid w:val="00D46946"/>
    <w:rsid w:val="00D52BC1"/>
    <w:rsid w:val="00D54D1A"/>
    <w:rsid w:val="00D54F23"/>
    <w:rsid w:val="00D55042"/>
    <w:rsid w:val="00D552EF"/>
    <w:rsid w:val="00D60050"/>
    <w:rsid w:val="00D623D1"/>
    <w:rsid w:val="00D6457F"/>
    <w:rsid w:val="00D66BD8"/>
    <w:rsid w:val="00D700F4"/>
    <w:rsid w:val="00D73F73"/>
    <w:rsid w:val="00D7679E"/>
    <w:rsid w:val="00D768C4"/>
    <w:rsid w:val="00D77724"/>
    <w:rsid w:val="00D810A1"/>
    <w:rsid w:val="00D8142F"/>
    <w:rsid w:val="00D826AB"/>
    <w:rsid w:val="00D90D9E"/>
    <w:rsid w:val="00D93007"/>
    <w:rsid w:val="00D93A77"/>
    <w:rsid w:val="00D95012"/>
    <w:rsid w:val="00D964E3"/>
    <w:rsid w:val="00DA09D6"/>
    <w:rsid w:val="00DA1C05"/>
    <w:rsid w:val="00DA266E"/>
    <w:rsid w:val="00DA2978"/>
    <w:rsid w:val="00DA347F"/>
    <w:rsid w:val="00DA4601"/>
    <w:rsid w:val="00DA64AC"/>
    <w:rsid w:val="00DB3FA2"/>
    <w:rsid w:val="00DB4127"/>
    <w:rsid w:val="00DB5BFC"/>
    <w:rsid w:val="00DC27B9"/>
    <w:rsid w:val="00DC2890"/>
    <w:rsid w:val="00DC3F2F"/>
    <w:rsid w:val="00DC5540"/>
    <w:rsid w:val="00DD37DA"/>
    <w:rsid w:val="00DD67D6"/>
    <w:rsid w:val="00DE1961"/>
    <w:rsid w:val="00DE6289"/>
    <w:rsid w:val="00DE7EB1"/>
    <w:rsid w:val="00DF343D"/>
    <w:rsid w:val="00DF548B"/>
    <w:rsid w:val="00DF628B"/>
    <w:rsid w:val="00E01659"/>
    <w:rsid w:val="00E03B19"/>
    <w:rsid w:val="00E06C7C"/>
    <w:rsid w:val="00E12A14"/>
    <w:rsid w:val="00E14C05"/>
    <w:rsid w:val="00E1526A"/>
    <w:rsid w:val="00E1573F"/>
    <w:rsid w:val="00E3041F"/>
    <w:rsid w:val="00E30683"/>
    <w:rsid w:val="00E32B05"/>
    <w:rsid w:val="00E337B0"/>
    <w:rsid w:val="00E417D9"/>
    <w:rsid w:val="00E42EDE"/>
    <w:rsid w:val="00E4367A"/>
    <w:rsid w:val="00E4551A"/>
    <w:rsid w:val="00E478FF"/>
    <w:rsid w:val="00E47BC3"/>
    <w:rsid w:val="00E502DB"/>
    <w:rsid w:val="00E50EA3"/>
    <w:rsid w:val="00E51030"/>
    <w:rsid w:val="00E5145B"/>
    <w:rsid w:val="00E5305F"/>
    <w:rsid w:val="00E53637"/>
    <w:rsid w:val="00E54A1E"/>
    <w:rsid w:val="00E62B93"/>
    <w:rsid w:val="00E665EE"/>
    <w:rsid w:val="00E666B2"/>
    <w:rsid w:val="00E673F3"/>
    <w:rsid w:val="00E677F3"/>
    <w:rsid w:val="00E721A3"/>
    <w:rsid w:val="00E725F1"/>
    <w:rsid w:val="00E74ED0"/>
    <w:rsid w:val="00E75543"/>
    <w:rsid w:val="00E7698F"/>
    <w:rsid w:val="00E7784B"/>
    <w:rsid w:val="00E80D18"/>
    <w:rsid w:val="00E81D5B"/>
    <w:rsid w:val="00E832E5"/>
    <w:rsid w:val="00E84E64"/>
    <w:rsid w:val="00E85826"/>
    <w:rsid w:val="00E92EDC"/>
    <w:rsid w:val="00E93E4D"/>
    <w:rsid w:val="00EA3B24"/>
    <w:rsid w:val="00EA466A"/>
    <w:rsid w:val="00EA62AC"/>
    <w:rsid w:val="00EB17BA"/>
    <w:rsid w:val="00EB3D06"/>
    <w:rsid w:val="00EB4D8C"/>
    <w:rsid w:val="00EB52E6"/>
    <w:rsid w:val="00EC1DE0"/>
    <w:rsid w:val="00EC4E62"/>
    <w:rsid w:val="00EC7292"/>
    <w:rsid w:val="00EC774A"/>
    <w:rsid w:val="00ED19AF"/>
    <w:rsid w:val="00ED32AF"/>
    <w:rsid w:val="00ED3FF3"/>
    <w:rsid w:val="00ED467E"/>
    <w:rsid w:val="00ED7D8C"/>
    <w:rsid w:val="00EE0230"/>
    <w:rsid w:val="00EE0CA4"/>
    <w:rsid w:val="00EE2205"/>
    <w:rsid w:val="00EE44D1"/>
    <w:rsid w:val="00EE58A1"/>
    <w:rsid w:val="00EE5F10"/>
    <w:rsid w:val="00EE76D9"/>
    <w:rsid w:val="00EF2FF0"/>
    <w:rsid w:val="00EF5606"/>
    <w:rsid w:val="00EF7469"/>
    <w:rsid w:val="00EF7F65"/>
    <w:rsid w:val="00F00CAC"/>
    <w:rsid w:val="00F034E4"/>
    <w:rsid w:val="00F041F2"/>
    <w:rsid w:val="00F06CAC"/>
    <w:rsid w:val="00F11A66"/>
    <w:rsid w:val="00F14C7C"/>
    <w:rsid w:val="00F2068F"/>
    <w:rsid w:val="00F21E91"/>
    <w:rsid w:val="00F21FAE"/>
    <w:rsid w:val="00F220DE"/>
    <w:rsid w:val="00F2224A"/>
    <w:rsid w:val="00F227E6"/>
    <w:rsid w:val="00F22A73"/>
    <w:rsid w:val="00F23E90"/>
    <w:rsid w:val="00F25BCB"/>
    <w:rsid w:val="00F27A6F"/>
    <w:rsid w:val="00F32217"/>
    <w:rsid w:val="00F3355E"/>
    <w:rsid w:val="00F33EA3"/>
    <w:rsid w:val="00F347FD"/>
    <w:rsid w:val="00F40E6B"/>
    <w:rsid w:val="00F41C53"/>
    <w:rsid w:val="00F44579"/>
    <w:rsid w:val="00F47111"/>
    <w:rsid w:val="00F47F32"/>
    <w:rsid w:val="00F511B7"/>
    <w:rsid w:val="00F60D18"/>
    <w:rsid w:val="00F62268"/>
    <w:rsid w:val="00F62A85"/>
    <w:rsid w:val="00F64990"/>
    <w:rsid w:val="00F65640"/>
    <w:rsid w:val="00F65B63"/>
    <w:rsid w:val="00F70A43"/>
    <w:rsid w:val="00F71BB7"/>
    <w:rsid w:val="00F73855"/>
    <w:rsid w:val="00F76B7F"/>
    <w:rsid w:val="00F8074A"/>
    <w:rsid w:val="00F8268A"/>
    <w:rsid w:val="00F84FE6"/>
    <w:rsid w:val="00F85B39"/>
    <w:rsid w:val="00F86F18"/>
    <w:rsid w:val="00F926C1"/>
    <w:rsid w:val="00F93F7E"/>
    <w:rsid w:val="00F97B73"/>
    <w:rsid w:val="00FA3825"/>
    <w:rsid w:val="00FA504E"/>
    <w:rsid w:val="00FA5C88"/>
    <w:rsid w:val="00FB37BD"/>
    <w:rsid w:val="00FB55A8"/>
    <w:rsid w:val="00FC3629"/>
    <w:rsid w:val="00FC4978"/>
    <w:rsid w:val="00FC5A6A"/>
    <w:rsid w:val="00FD3B59"/>
    <w:rsid w:val="00FD410F"/>
    <w:rsid w:val="00FD51F6"/>
    <w:rsid w:val="00FD5D62"/>
    <w:rsid w:val="00FE2FFF"/>
    <w:rsid w:val="00FE3AD2"/>
    <w:rsid w:val="00FE405E"/>
    <w:rsid w:val="00FE47B4"/>
    <w:rsid w:val="00FE4F8A"/>
    <w:rsid w:val="00FF4B0D"/>
    <w:rsid w:val="00FF60B4"/>
    <w:rsid w:val="00FF7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4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4776"/>
    <w:pPr>
      <w:spacing w:before="60" w:after="60"/>
      <w:jc w:val="both"/>
    </w:pPr>
    <w:rPr>
      <w:rFonts w:ascii="Arial" w:eastAsia="Times New Roman" w:hAnsi="Arial"/>
      <w:sz w:val="24"/>
    </w:rPr>
  </w:style>
  <w:style w:type="paragraph" w:styleId="Nadpis1">
    <w:name w:val="heading 1"/>
    <w:basedOn w:val="Normln"/>
    <w:next w:val="Normln"/>
    <w:qFormat/>
    <w:rsid w:val="00024776"/>
    <w:pPr>
      <w:widowControl w:val="0"/>
      <w:numPr>
        <w:numId w:val="3"/>
      </w:numPr>
      <w:spacing w:before="120" w:after="120"/>
      <w:jc w:val="center"/>
      <w:outlineLvl w:val="0"/>
    </w:pPr>
    <w:rPr>
      <w:rFonts w:ascii="Arial Narrow" w:hAnsi="Arial Narrow"/>
      <w:b/>
      <w:kern w:val="28"/>
    </w:rPr>
  </w:style>
  <w:style w:type="paragraph" w:styleId="Nadpis2">
    <w:name w:val="heading 2"/>
    <w:basedOn w:val="Normln"/>
    <w:next w:val="Normln"/>
    <w:link w:val="Nadpis2Char"/>
    <w:qFormat/>
    <w:rsid w:val="00C51D22"/>
    <w:pPr>
      <w:keepNext/>
      <w:tabs>
        <w:tab w:val="num" w:pos="576"/>
      </w:tabs>
      <w:spacing w:before="360" w:after="120"/>
      <w:ind w:left="576" w:hanging="576"/>
      <w:outlineLvl w:val="1"/>
    </w:pPr>
    <w:rPr>
      <w:b/>
      <w:i/>
      <w:sz w:val="28"/>
    </w:rPr>
  </w:style>
  <w:style w:type="paragraph" w:styleId="Nadpis3">
    <w:name w:val="heading 3"/>
    <w:basedOn w:val="Normln"/>
    <w:next w:val="Normln"/>
    <w:link w:val="Nadpis3Char"/>
    <w:qFormat/>
    <w:rsid w:val="00C51D22"/>
    <w:pPr>
      <w:keepNext/>
      <w:tabs>
        <w:tab w:val="num" w:pos="720"/>
      </w:tabs>
      <w:spacing w:before="240"/>
      <w:ind w:left="720" w:hanging="720"/>
      <w:outlineLvl w:val="2"/>
    </w:pPr>
    <w:rPr>
      <w:i/>
    </w:rPr>
  </w:style>
  <w:style w:type="paragraph" w:styleId="Nadpis4">
    <w:name w:val="heading 4"/>
    <w:basedOn w:val="Nadpis3"/>
    <w:next w:val="Normln"/>
    <w:link w:val="Nadpis4Char"/>
    <w:qFormat/>
    <w:rsid w:val="00C51D22"/>
    <w:pPr>
      <w:tabs>
        <w:tab w:val="clear" w:pos="720"/>
        <w:tab w:val="num" w:pos="864"/>
      </w:tabs>
      <w:ind w:left="864" w:hanging="864"/>
      <w:jc w:val="left"/>
      <w:outlineLvl w:val="3"/>
    </w:pPr>
    <w:rPr>
      <w:i w:val="0"/>
    </w:rPr>
  </w:style>
  <w:style w:type="paragraph" w:styleId="Nadpis5">
    <w:name w:val="heading 5"/>
    <w:basedOn w:val="Normln"/>
    <w:next w:val="Normln"/>
    <w:link w:val="Nadpis5Char"/>
    <w:qFormat/>
    <w:rsid w:val="00C51D22"/>
    <w:pPr>
      <w:tabs>
        <w:tab w:val="num" w:pos="1008"/>
      </w:tabs>
      <w:spacing w:before="240"/>
      <w:ind w:left="1008" w:hanging="1008"/>
      <w:jc w:val="left"/>
      <w:outlineLvl w:val="4"/>
    </w:pPr>
    <w:rPr>
      <w:sz w:val="22"/>
    </w:rPr>
  </w:style>
  <w:style w:type="paragraph" w:styleId="Nadpis6">
    <w:name w:val="heading 6"/>
    <w:basedOn w:val="Normln"/>
    <w:next w:val="Normln"/>
    <w:link w:val="Nadpis6Char"/>
    <w:qFormat/>
    <w:rsid w:val="00C51D22"/>
    <w:pPr>
      <w:tabs>
        <w:tab w:val="num" w:pos="1152"/>
      </w:tabs>
      <w:spacing w:before="240"/>
      <w:ind w:left="1152" w:hanging="1152"/>
      <w:jc w:val="left"/>
      <w:outlineLvl w:val="5"/>
    </w:pPr>
    <w:rPr>
      <w:rFonts w:ascii="Times New Roman" w:hAnsi="Times New Roman"/>
      <w:i/>
      <w:sz w:val="22"/>
    </w:rPr>
  </w:style>
  <w:style w:type="paragraph" w:styleId="Nadpis7">
    <w:name w:val="heading 7"/>
    <w:basedOn w:val="Normln"/>
    <w:next w:val="Normln"/>
    <w:link w:val="Nadpis7Char"/>
    <w:qFormat/>
    <w:rsid w:val="00C51D22"/>
    <w:pPr>
      <w:tabs>
        <w:tab w:val="num" w:pos="1296"/>
      </w:tabs>
      <w:spacing w:before="240"/>
      <w:ind w:left="1296" w:hanging="1296"/>
      <w:jc w:val="left"/>
      <w:outlineLvl w:val="6"/>
    </w:pPr>
    <w:rPr>
      <w:sz w:val="20"/>
    </w:rPr>
  </w:style>
  <w:style w:type="paragraph" w:styleId="Nadpis8">
    <w:name w:val="heading 8"/>
    <w:basedOn w:val="Normln"/>
    <w:next w:val="Normln"/>
    <w:link w:val="Nadpis8Char"/>
    <w:qFormat/>
    <w:rsid w:val="00C51D22"/>
    <w:pPr>
      <w:keepNext/>
      <w:tabs>
        <w:tab w:val="num" w:pos="1440"/>
      </w:tabs>
      <w:ind w:left="1440" w:hanging="1440"/>
      <w:jc w:val="left"/>
      <w:outlineLvl w:val="7"/>
    </w:pPr>
    <w:rPr>
      <w:b/>
      <w:sz w:val="22"/>
    </w:rPr>
  </w:style>
  <w:style w:type="paragraph" w:styleId="Nadpis9">
    <w:name w:val="heading 9"/>
    <w:basedOn w:val="Normln"/>
    <w:next w:val="Normln"/>
    <w:link w:val="Nadpis9Char"/>
    <w:qFormat/>
    <w:rsid w:val="00C51D22"/>
    <w:pPr>
      <w:keepNext/>
      <w:tabs>
        <w:tab w:val="num" w:pos="1584"/>
      </w:tabs>
      <w:ind w:left="1584" w:hanging="1584"/>
      <w:jc w:val="center"/>
      <w:outlineLvl w:val="8"/>
    </w:pPr>
    <w:rPr>
      <w:b/>
      <w:sz w:val="2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ploha">
    <w:name w:val="Nadpis1-příloha"/>
    <w:basedOn w:val="Normln"/>
    <w:next w:val="Normln"/>
    <w:rsid w:val="00B63E5C"/>
    <w:pPr>
      <w:spacing w:before="120"/>
      <w:ind w:right="-567"/>
    </w:pPr>
    <w:rPr>
      <w:b/>
      <w:caps/>
    </w:rPr>
  </w:style>
  <w:style w:type="paragraph" w:customStyle="1" w:styleId="Nadpis2-ploha">
    <w:name w:val="Nadpis2-příloha"/>
    <w:basedOn w:val="Normln"/>
    <w:next w:val="Normln"/>
    <w:rsid w:val="00B63E5C"/>
    <w:pPr>
      <w:numPr>
        <w:numId w:val="1"/>
      </w:numPr>
      <w:spacing w:before="120"/>
      <w:ind w:right="-567"/>
    </w:pPr>
    <w:rPr>
      <w:b/>
      <w:caps/>
    </w:rPr>
  </w:style>
  <w:style w:type="paragraph" w:styleId="Zkladntextodsazen">
    <w:name w:val="Body Text Indent"/>
    <w:basedOn w:val="Normln"/>
    <w:rsid w:val="00024776"/>
    <w:pPr>
      <w:ind w:firstLine="567"/>
    </w:pPr>
    <w:rPr>
      <w:snapToGrid w:val="0"/>
      <w:color w:val="000000"/>
    </w:rPr>
  </w:style>
  <w:style w:type="paragraph" w:styleId="Zpat">
    <w:name w:val="footer"/>
    <w:aliases w:val="Pata"/>
    <w:basedOn w:val="Normln"/>
    <w:rsid w:val="00024776"/>
    <w:pPr>
      <w:tabs>
        <w:tab w:val="center" w:pos="4536"/>
        <w:tab w:val="right" w:pos="9072"/>
      </w:tabs>
      <w:spacing w:line="216" w:lineRule="auto"/>
    </w:pPr>
    <w:rPr>
      <w:snapToGrid w:val="0"/>
      <w:color w:val="000000"/>
      <w:sz w:val="22"/>
    </w:rPr>
  </w:style>
  <w:style w:type="paragraph" w:styleId="Normlnweb">
    <w:name w:val="Normal (Web)"/>
    <w:basedOn w:val="Normln"/>
    <w:rsid w:val="00024776"/>
    <w:rPr>
      <w:rFonts w:ascii="Times New Roman" w:hAnsi="Times New Roman"/>
      <w:snapToGrid w:val="0"/>
      <w:color w:val="000000"/>
    </w:rPr>
  </w:style>
  <w:style w:type="paragraph" w:customStyle="1" w:styleId="NADPIS">
    <w:name w:val="NADPIS"/>
    <w:basedOn w:val="Normln"/>
    <w:next w:val="Nadpis1"/>
    <w:rsid w:val="00024776"/>
    <w:pPr>
      <w:pBdr>
        <w:top w:val="single" w:sz="6" w:space="1" w:color="auto"/>
        <w:left w:val="single" w:sz="6" w:space="1" w:color="auto"/>
        <w:bottom w:val="single" w:sz="6" w:space="1" w:color="auto"/>
        <w:right w:val="single" w:sz="6" w:space="1" w:color="auto"/>
      </w:pBdr>
      <w:jc w:val="center"/>
    </w:pPr>
    <w:rPr>
      <w:b/>
      <w:caps/>
      <w:sz w:val="32"/>
    </w:rPr>
  </w:style>
  <w:style w:type="paragraph" w:styleId="Zhlav">
    <w:name w:val="header"/>
    <w:basedOn w:val="Normln"/>
    <w:rsid w:val="00024776"/>
    <w:pPr>
      <w:tabs>
        <w:tab w:val="center" w:pos="4536"/>
        <w:tab w:val="right" w:pos="9072"/>
      </w:tabs>
    </w:pPr>
    <w:rPr>
      <w:sz w:val="22"/>
    </w:rPr>
  </w:style>
  <w:style w:type="paragraph" w:customStyle="1" w:styleId="slovn1">
    <w:name w:val="číslování1"/>
    <w:basedOn w:val="Normln"/>
    <w:rsid w:val="00024776"/>
    <w:pPr>
      <w:numPr>
        <w:ilvl w:val="1"/>
        <w:numId w:val="4"/>
      </w:numPr>
    </w:pPr>
    <w:rPr>
      <w:rFonts w:ascii="Arial Narrow" w:hAnsi="Arial Narrow" w:cs="Arial"/>
      <w:sz w:val="22"/>
    </w:rPr>
  </w:style>
  <w:style w:type="character" w:styleId="Hypertextovodkaz">
    <w:name w:val="Hyperlink"/>
    <w:uiPriority w:val="99"/>
    <w:rsid w:val="00664738"/>
    <w:rPr>
      <w:color w:val="0000FF"/>
      <w:u w:val="single"/>
    </w:rPr>
  </w:style>
  <w:style w:type="character" w:styleId="slostrnky">
    <w:name w:val="page number"/>
    <w:basedOn w:val="Standardnpsmoodstavce"/>
    <w:rsid w:val="001547D6"/>
  </w:style>
  <w:style w:type="paragraph" w:styleId="FormtovanvHTML">
    <w:name w:val="HTML Preformatted"/>
    <w:basedOn w:val="Normln"/>
    <w:link w:val="FormtovanvHTMLChar"/>
    <w:uiPriority w:val="99"/>
    <w:unhideWhenUsed/>
    <w:rsid w:val="0038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rPr>
  </w:style>
  <w:style w:type="character" w:customStyle="1" w:styleId="FormtovanvHTMLChar">
    <w:name w:val="Formátovaný v HTML Char"/>
    <w:link w:val="FormtovanvHTML"/>
    <w:uiPriority w:val="99"/>
    <w:rsid w:val="0038426D"/>
    <w:rPr>
      <w:rFonts w:ascii="Courier New" w:eastAsia="Times New Roman" w:hAnsi="Courier New" w:cs="Courier New"/>
    </w:rPr>
  </w:style>
  <w:style w:type="paragraph" w:styleId="Odstavecseseznamem">
    <w:name w:val="List Paragraph"/>
    <w:basedOn w:val="Normln"/>
    <w:uiPriority w:val="34"/>
    <w:qFormat/>
    <w:rsid w:val="00147A56"/>
    <w:pPr>
      <w:spacing w:before="120" w:after="120"/>
      <w:ind w:left="720" w:right="567"/>
      <w:contextualSpacing/>
    </w:pPr>
    <w:rPr>
      <w:rFonts w:ascii="Calibri" w:eastAsia="SimSun" w:hAnsi="Calibri"/>
      <w:sz w:val="22"/>
      <w:lang w:eastAsia="zh-CN"/>
    </w:rPr>
  </w:style>
  <w:style w:type="character" w:styleId="Odkaznakoment">
    <w:name w:val="annotation reference"/>
    <w:uiPriority w:val="99"/>
    <w:rsid w:val="001457C8"/>
    <w:rPr>
      <w:sz w:val="16"/>
      <w:szCs w:val="16"/>
    </w:rPr>
  </w:style>
  <w:style w:type="paragraph" w:styleId="Textkomente">
    <w:name w:val="annotation text"/>
    <w:basedOn w:val="Normln"/>
    <w:link w:val="TextkomenteChar"/>
    <w:rsid w:val="001457C8"/>
    <w:rPr>
      <w:sz w:val="20"/>
    </w:rPr>
  </w:style>
  <w:style w:type="character" w:customStyle="1" w:styleId="TextkomenteChar">
    <w:name w:val="Text komentáře Char"/>
    <w:link w:val="Textkomente"/>
    <w:rsid w:val="001457C8"/>
    <w:rPr>
      <w:rFonts w:ascii="Arial" w:eastAsia="Times New Roman" w:hAnsi="Arial"/>
    </w:rPr>
  </w:style>
  <w:style w:type="paragraph" w:styleId="Pedmtkomente">
    <w:name w:val="annotation subject"/>
    <w:basedOn w:val="Textkomente"/>
    <w:next w:val="Textkomente"/>
    <w:link w:val="PedmtkomenteChar"/>
    <w:rsid w:val="001457C8"/>
    <w:rPr>
      <w:b/>
      <w:bCs/>
    </w:rPr>
  </w:style>
  <w:style w:type="character" w:customStyle="1" w:styleId="PedmtkomenteChar">
    <w:name w:val="Předmět komentáře Char"/>
    <w:link w:val="Pedmtkomente"/>
    <w:rsid w:val="001457C8"/>
    <w:rPr>
      <w:rFonts w:ascii="Arial" w:eastAsia="Times New Roman" w:hAnsi="Arial"/>
      <w:b/>
      <w:bCs/>
    </w:rPr>
  </w:style>
  <w:style w:type="paragraph" w:styleId="Textbubliny">
    <w:name w:val="Balloon Text"/>
    <w:basedOn w:val="Normln"/>
    <w:link w:val="TextbublinyChar"/>
    <w:rsid w:val="001457C8"/>
    <w:pPr>
      <w:spacing w:before="0" w:after="0"/>
    </w:pPr>
    <w:rPr>
      <w:rFonts w:ascii="Tahoma" w:hAnsi="Tahoma" w:cs="Tahoma"/>
      <w:sz w:val="16"/>
      <w:szCs w:val="16"/>
    </w:rPr>
  </w:style>
  <w:style w:type="character" w:customStyle="1" w:styleId="TextbublinyChar">
    <w:name w:val="Text bubliny Char"/>
    <w:link w:val="Textbubliny"/>
    <w:rsid w:val="001457C8"/>
    <w:rPr>
      <w:rFonts w:ascii="Tahoma" w:eastAsia="Times New Roman" w:hAnsi="Tahoma" w:cs="Tahoma"/>
      <w:sz w:val="16"/>
      <w:szCs w:val="16"/>
    </w:rPr>
  </w:style>
  <w:style w:type="paragraph" w:styleId="Revize">
    <w:name w:val="Revision"/>
    <w:hidden/>
    <w:uiPriority w:val="99"/>
    <w:semiHidden/>
    <w:rsid w:val="002F4666"/>
    <w:rPr>
      <w:rFonts w:ascii="Arial" w:eastAsia="Times New Roman" w:hAnsi="Arial"/>
      <w:sz w:val="24"/>
    </w:rPr>
  </w:style>
  <w:style w:type="paragraph" w:styleId="Prosttext">
    <w:name w:val="Plain Text"/>
    <w:basedOn w:val="Normln"/>
    <w:link w:val="ProsttextChar"/>
    <w:uiPriority w:val="99"/>
    <w:unhideWhenUsed/>
    <w:rsid w:val="00AA2E5F"/>
    <w:pPr>
      <w:spacing w:before="100" w:beforeAutospacing="1" w:after="100" w:afterAutospacing="1"/>
      <w:jc w:val="left"/>
    </w:pPr>
    <w:rPr>
      <w:rFonts w:ascii="Times New Roman" w:hAnsi="Times New Roman"/>
      <w:szCs w:val="24"/>
    </w:rPr>
  </w:style>
  <w:style w:type="character" w:customStyle="1" w:styleId="ProsttextChar">
    <w:name w:val="Prostý text Char"/>
    <w:link w:val="Prosttext"/>
    <w:uiPriority w:val="99"/>
    <w:rsid w:val="00AA2E5F"/>
    <w:rPr>
      <w:rFonts w:eastAsia="Times New Roman"/>
      <w:sz w:val="24"/>
      <w:szCs w:val="24"/>
    </w:rPr>
  </w:style>
  <w:style w:type="character" w:customStyle="1" w:styleId="Nadpis2Char">
    <w:name w:val="Nadpis 2 Char"/>
    <w:link w:val="Nadpis2"/>
    <w:rsid w:val="00C51D22"/>
    <w:rPr>
      <w:rFonts w:ascii="Arial" w:eastAsia="Times New Roman" w:hAnsi="Arial"/>
      <w:b/>
      <w:i/>
      <w:sz w:val="28"/>
    </w:rPr>
  </w:style>
  <w:style w:type="character" w:customStyle="1" w:styleId="Nadpis3Char">
    <w:name w:val="Nadpis 3 Char"/>
    <w:link w:val="Nadpis3"/>
    <w:rsid w:val="00C51D22"/>
    <w:rPr>
      <w:rFonts w:ascii="Arial" w:eastAsia="Times New Roman" w:hAnsi="Arial"/>
      <w:i/>
      <w:sz w:val="24"/>
    </w:rPr>
  </w:style>
  <w:style w:type="character" w:customStyle="1" w:styleId="Nadpis4Char">
    <w:name w:val="Nadpis 4 Char"/>
    <w:link w:val="Nadpis4"/>
    <w:rsid w:val="00C51D22"/>
    <w:rPr>
      <w:rFonts w:ascii="Arial" w:eastAsia="Times New Roman" w:hAnsi="Arial"/>
      <w:sz w:val="24"/>
    </w:rPr>
  </w:style>
  <w:style w:type="character" w:customStyle="1" w:styleId="Nadpis5Char">
    <w:name w:val="Nadpis 5 Char"/>
    <w:link w:val="Nadpis5"/>
    <w:rsid w:val="00C51D22"/>
    <w:rPr>
      <w:rFonts w:ascii="Arial" w:eastAsia="Times New Roman" w:hAnsi="Arial"/>
      <w:sz w:val="22"/>
    </w:rPr>
  </w:style>
  <w:style w:type="character" w:customStyle="1" w:styleId="Nadpis6Char">
    <w:name w:val="Nadpis 6 Char"/>
    <w:link w:val="Nadpis6"/>
    <w:rsid w:val="00C51D22"/>
    <w:rPr>
      <w:rFonts w:eastAsia="Times New Roman"/>
      <w:i/>
      <w:sz w:val="22"/>
    </w:rPr>
  </w:style>
  <w:style w:type="character" w:customStyle="1" w:styleId="Nadpis7Char">
    <w:name w:val="Nadpis 7 Char"/>
    <w:link w:val="Nadpis7"/>
    <w:rsid w:val="00C51D22"/>
    <w:rPr>
      <w:rFonts w:ascii="Arial" w:eastAsia="Times New Roman" w:hAnsi="Arial"/>
    </w:rPr>
  </w:style>
  <w:style w:type="character" w:customStyle="1" w:styleId="Nadpis8Char">
    <w:name w:val="Nadpis 8 Char"/>
    <w:link w:val="Nadpis8"/>
    <w:rsid w:val="00C51D22"/>
    <w:rPr>
      <w:rFonts w:ascii="Arial" w:eastAsia="Times New Roman" w:hAnsi="Arial"/>
      <w:b/>
      <w:sz w:val="22"/>
    </w:rPr>
  </w:style>
  <w:style w:type="character" w:customStyle="1" w:styleId="Nadpis9Char">
    <w:name w:val="Nadpis 9 Char"/>
    <w:link w:val="Nadpis9"/>
    <w:rsid w:val="00C51D22"/>
    <w:rPr>
      <w:rFonts w:ascii="Arial" w:eastAsia="Times New Roman" w:hAnsi="Arial"/>
      <w:b/>
      <w:sz w:val="28"/>
      <w:lang w:val="en-US"/>
    </w:rPr>
  </w:style>
  <w:style w:type="paragraph" w:styleId="Textpoznpodarou">
    <w:name w:val="footnote text"/>
    <w:basedOn w:val="Normln"/>
    <w:link w:val="TextpoznpodarouChar"/>
    <w:rsid w:val="00C51D22"/>
    <w:pPr>
      <w:spacing w:before="0" w:after="0"/>
    </w:pPr>
    <w:rPr>
      <w:kern w:val="22"/>
      <w:sz w:val="18"/>
    </w:rPr>
  </w:style>
  <w:style w:type="character" w:customStyle="1" w:styleId="TextpoznpodarouChar">
    <w:name w:val="Text pozn. pod čarou Char"/>
    <w:link w:val="Textpoznpodarou"/>
    <w:rsid w:val="00C51D22"/>
    <w:rPr>
      <w:rFonts w:ascii="Arial" w:eastAsia="Times New Roman" w:hAnsi="Arial"/>
      <w:kern w:val="22"/>
      <w:sz w:val="18"/>
    </w:rPr>
  </w:style>
  <w:style w:type="character" w:styleId="Znakapoznpodarou">
    <w:name w:val="footnote reference"/>
    <w:aliases w:val="EN Footnote Reference"/>
    <w:rsid w:val="00C51D22"/>
    <w:rPr>
      <w:vertAlign w:val="superscript"/>
    </w:rPr>
  </w:style>
  <w:style w:type="paragraph" w:customStyle="1" w:styleId="Normln-bold">
    <w:name w:val="Normální - bold"/>
    <w:basedOn w:val="Normln"/>
    <w:link w:val="Normln-boldChar"/>
    <w:qFormat/>
    <w:rsid w:val="009C0527"/>
    <w:pPr>
      <w:spacing w:before="120" w:after="120"/>
    </w:pPr>
    <w:rPr>
      <w:rFonts w:ascii="Calibri" w:eastAsia="SimSun" w:hAnsi="Calibri"/>
      <w:b/>
      <w:color w:val="0070C0"/>
      <w:sz w:val="22"/>
      <w:lang w:eastAsia="zh-CN"/>
    </w:rPr>
  </w:style>
  <w:style w:type="character" w:customStyle="1" w:styleId="Normln-boldChar">
    <w:name w:val="Normální - bold Char"/>
    <w:link w:val="Normln-bold"/>
    <w:rsid w:val="009C0527"/>
    <w:rPr>
      <w:rFonts w:ascii="Calibri" w:hAnsi="Calibri"/>
      <w:b/>
      <w:color w:val="0070C0"/>
      <w:sz w:val="22"/>
      <w:lang w:eastAsia="zh-CN"/>
    </w:rPr>
  </w:style>
  <w:style w:type="character" w:customStyle="1" w:styleId="preformatted">
    <w:name w:val="preformatted"/>
    <w:rsid w:val="00157335"/>
  </w:style>
  <w:style w:type="paragraph" w:styleId="Bezmezer">
    <w:name w:val="No Spacing"/>
    <w:uiPriority w:val="1"/>
    <w:qFormat/>
    <w:rsid w:val="00C47FA7"/>
    <w:pPr>
      <w:jc w:val="both"/>
    </w:pPr>
    <w:rPr>
      <w:rFonts w:ascii="Arial" w:eastAsia="Times New Roman" w:hAnsi="Arial"/>
      <w:sz w:val="24"/>
    </w:rPr>
  </w:style>
  <w:style w:type="character" w:customStyle="1" w:styleId="Nevyeenzmnka1">
    <w:name w:val="Nevyřešená zmínka1"/>
    <w:uiPriority w:val="99"/>
    <w:semiHidden/>
    <w:unhideWhenUsed/>
    <w:rsid w:val="00641F54"/>
    <w:rPr>
      <w:color w:val="605E5C"/>
      <w:shd w:val="clear" w:color="auto" w:fill="E1DFDD"/>
    </w:rPr>
  </w:style>
  <w:style w:type="paragraph" w:styleId="Zkladntext">
    <w:name w:val="Body Text"/>
    <w:basedOn w:val="Normln"/>
    <w:link w:val="ZkladntextChar"/>
    <w:rsid w:val="00236CF0"/>
    <w:pPr>
      <w:spacing w:after="120"/>
    </w:pPr>
  </w:style>
  <w:style w:type="character" w:customStyle="1" w:styleId="ZkladntextChar">
    <w:name w:val="Základní text Char"/>
    <w:link w:val="Zkladntext"/>
    <w:rsid w:val="00236CF0"/>
    <w:rPr>
      <w:rFonts w:ascii="Arial" w:eastAsia="Times New Roman" w:hAnsi="Arial"/>
      <w:sz w:val="24"/>
    </w:rPr>
  </w:style>
  <w:style w:type="character" w:customStyle="1" w:styleId="UnresolvedMention">
    <w:name w:val="Unresolved Mention"/>
    <w:basedOn w:val="Standardnpsmoodstavce"/>
    <w:uiPriority w:val="99"/>
    <w:semiHidden/>
    <w:unhideWhenUsed/>
    <w:rsid w:val="00B90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075">
      <w:bodyDiv w:val="1"/>
      <w:marLeft w:val="0"/>
      <w:marRight w:val="0"/>
      <w:marTop w:val="0"/>
      <w:marBottom w:val="0"/>
      <w:divBdr>
        <w:top w:val="none" w:sz="0" w:space="0" w:color="auto"/>
        <w:left w:val="none" w:sz="0" w:space="0" w:color="auto"/>
        <w:bottom w:val="none" w:sz="0" w:space="0" w:color="auto"/>
        <w:right w:val="none" w:sz="0" w:space="0" w:color="auto"/>
      </w:divBdr>
      <w:divsChild>
        <w:div w:id="1110782370">
          <w:marLeft w:val="0"/>
          <w:marRight w:val="0"/>
          <w:marTop w:val="0"/>
          <w:marBottom w:val="0"/>
          <w:divBdr>
            <w:top w:val="none" w:sz="0" w:space="0" w:color="auto"/>
            <w:left w:val="none" w:sz="0" w:space="0" w:color="auto"/>
            <w:bottom w:val="none" w:sz="0" w:space="0" w:color="auto"/>
            <w:right w:val="none" w:sz="0" w:space="0" w:color="auto"/>
          </w:divBdr>
        </w:div>
        <w:div w:id="421880053">
          <w:marLeft w:val="0"/>
          <w:marRight w:val="0"/>
          <w:marTop w:val="0"/>
          <w:marBottom w:val="0"/>
          <w:divBdr>
            <w:top w:val="none" w:sz="0" w:space="0" w:color="auto"/>
            <w:left w:val="none" w:sz="0" w:space="0" w:color="auto"/>
            <w:bottom w:val="none" w:sz="0" w:space="0" w:color="auto"/>
            <w:right w:val="none" w:sz="0" w:space="0" w:color="auto"/>
          </w:divBdr>
        </w:div>
        <w:div w:id="821233957">
          <w:marLeft w:val="0"/>
          <w:marRight w:val="0"/>
          <w:marTop w:val="0"/>
          <w:marBottom w:val="0"/>
          <w:divBdr>
            <w:top w:val="none" w:sz="0" w:space="0" w:color="auto"/>
            <w:left w:val="none" w:sz="0" w:space="0" w:color="auto"/>
            <w:bottom w:val="none" w:sz="0" w:space="0" w:color="auto"/>
            <w:right w:val="none" w:sz="0" w:space="0" w:color="auto"/>
          </w:divBdr>
        </w:div>
        <w:div w:id="1274433942">
          <w:marLeft w:val="0"/>
          <w:marRight w:val="0"/>
          <w:marTop w:val="0"/>
          <w:marBottom w:val="0"/>
          <w:divBdr>
            <w:top w:val="none" w:sz="0" w:space="0" w:color="auto"/>
            <w:left w:val="none" w:sz="0" w:space="0" w:color="auto"/>
            <w:bottom w:val="none" w:sz="0" w:space="0" w:color="auto"/>
            <w:right w:val="none" w:sz="0" w:space="0" w:color="auto"/>
          </w:divBdr>
        </w:div>
        <w:div w:id="312760351">
          <w:marLeft w:val="0"/>
          <w:marRight w:val="0"/>
          <w:marTop w:val="0"/>
          <w:marBottom w:val="0"/>
          <w:divBdr>
            <w:top w:val="none" w:sz="0" w:space="0" w:color="auto"/>
            <w:left w:val="none" w:sz="0" w:space="0" w:color="auto"/>
            <w:bottom w:val="none" w:sz="0" w:space="0" w:color="auto"/>
            <w:right w:val="none" w:sz="0" w:space="0" w:color="auto"/>
          </w:divBdr>
        </w:div>
        <w:div w:id="860629915">
          <w:marLeft w:val="0"/>
          <w:marRight w:val="0"/>
          <w:marTop w:val="0"/>
          <w:marBottom w:val="0"/>
          <w:divBdr>
            <w:top w:val="none" w:sz="0" w:space="0" w:color="auto"/>
            <w:left w:val="none" w:sz="0" w:space="0" w:color="auto"/>
            <w:bottom w:val="none" w:sz="0" w:space="0" w:color="auto"/>
            <w:right w:val="none" w:sz="0" w:space="0" w:color="auto"/>
          </w:divBdr>
        </w:div>
      </w:divsChild>
    </w:div>
    <w:div w:id="48461913">
      <w:bodyDiv w:val="1"/>
      <w:marLeft w:val="0"/>
      <w:marRight w:val="0"/>
      <w:marTop w:val="0"/>
      <w:marBottom w:val="0"/>
      <w:divBdr>
        <w:top w:val="none" w:sz="0" w:space="0" w:color="auto"/>
        <w:left w:val="none" w:sz="0" w:space="0" w:color="auto"/>
        <w:bottom w:val="none" w:sz="0" w:space="0" w:color="auto"/>
        <w:right w:val="none" w:sz="0" w:space="0" w:color="auto"/>
      </w:divBdr>
    </w:div>
    <w:div w:id="246960119">
      <w:bodyDiv w:val="1"/>
      <w:marLeft w:val="0"/>
      <w:marRight w:val="0"/>
      <w:marTop w:val="0"/>
      <w:marBottom w:val="0"/>
      <w:divBdr>
        <w:top w:val="none" w:sz="0" w:space="0" w:color="auto"/>
        <w:left w:val="none" w:sz="0" w:space="0" w:color="auto"/>
        <w:bottom w:val="none" w:sz="0" w:space="0" w:color="auto"/>
        <w:right w:val="none" w:sz="0" w:space="0" w:color="auto"/>
      </w:divBdr>
    </w:div>
    <w:div w:id="283315428">
      <w:bodyDiv w:val="1"/>
      <w:marLeft w:val="0"/>
      <w:marRight w:val="0"/>
      <w:marTop w:val="0"/>
      <w:marBottom w:val="0"/>
      <w:divBdr>
        <w:top w:val="none" w:sz="0" w:space="0" w:color="auto"/>
        <w:left w:val="none" w:sz="0" w:space="0" w:color="auto"/>
        <w:bottom w:val="none" w:sz="0" w:space="0" w:color="auto"/>
        <w:right w:val="none" w:sz="0" w:space="0" w:color="auto"/>
      </w:divBdr>
    </w:div>
    <w:div w:id="359011855">
      <w:bodyDiv w:val="1"/>
      <w:marLeft w:val="0"/>
      <w:marRight w:val="0"/>
      <w:marTop w:val="0"/>
      <w:marBottom w:val="0"/>
      <w:divBdr>
        <w:top w:val="none" w:sz="0" w:space="0" w:color="auto"/>
        <w:left w:val="none" w:sz="0" w:space="0" w:color="auto"/>
        <w:bottom w:val="none" w:sz="0" w:space="0" w:color="auto"/>
        <w:right w:val="none" w:sz="0" w:space="0" w:color="auto"/>
      </w:divBdr>
    </w:div>
    <w:div w:id="393163330">
      <w:bodyDiv w:val="1"/>
      <w:marLeft w:val="0"/>
      <w:marRight w:val="0"/>
      <w:marTop w:val="0"/>
      <w:marBottom w:val="0"/>
      <w:divBdr>
        <w:top w:val="none" w:sz="0" w:space="0" w:color="auto"/>
        <w:left w:val="none" w:sz="0" w:space="0" w:color="auto"/>
        <w:bottom w:val="none" w:sz="0" w:space="0" w:color="auto"/>
        <w:right w:val="none" w:sz="0" w:space="0" w:color="auto"/>
      </w:divBdr>
    </w:div>
    <w:div w:id="492381020">
      <w:bodyDiv w:val="1"/>
      <w:marLeft w:val="0"/>
      <w:marRight w:val="0"/>
      <w:marTop w:val="0"/>
      <w:marBottom w:val="0"/>
      <w:divBdr>
        <w:top w:val="none" w:sz="0" w:space="0" w:color="auto"/>
        <w:left w:val="none" w:sz="0" w:space="0" w:color="auto"/>
        <w:bottom w:val="none" w:sz="0" w:space="0" w:color="auto"/>
        <w:right w:val="none" w:sz="0" w:space="0" w:color="auto"/>
      </w:divBdr>
    </w:div>
    <w:div w:id="820535029">
      <w:bodyDiv w:val="1"/>
      <w:marLeft w:val="0"/>
      <w:marRight w:val="0"/>
      <w:marTop w:val="0"/>
      <w:marBottom w:val="0"/>
      <w:divBdr>
        <w:top w:val="none" w:sz="0" w:space="0" w:color="auto"/>
        <w:left w:val="none" w:sz="0" w:space="0" w:color="auto"/>
        <w:bottom w:val="none" w:sz="0" w:space="0" w:color="auto"/>
        <w:right w:val="none" w:sz="0" w:space="0" w:color="auto"/>
      </w:divBdr>
    </w:div>
    <w:div w:id="1137449269">
      <w:bodyDiv w:val="1"/>
      <w:marLeft w:val="0"/>
      <w:marRight w:val="0"/>
      <w:marTop w:val="0"/>
      <w:marBottom w:val="0"/>
      <w:divBdr>
        <w:top w:val="none" w:sz="0" w:space="0" w:color="auto"/>
        <w:left w:val="none" w:sz="0" w:space="0" w:color="auto"/>
        <w:bottom w:val="none" w:sz="0" w:space="0" w:color="auto"/>
        <w:right w:val="none" w:sz="0" w:space="0" w:color="auto"/>
      </w:divBdr>
    </w:div>
    <w:div w:id="1249265053">
      <w:bodyDiv w:val="1"/>
      <w:marLeft w:val="0"/>
      <w:marRight w:val="0"/>
      <w:marTop w:val="0"/>
      <w:marBottom w:val="0"/>
      <w:divBdr>
        <w:top w:val="none" w:sz="0" w:space="0" w:color="auto"/>
        <w:left w:val="none" w:sz="0" w:space="0" w:color="auto"/>
        <w:bottom w:val="none" w:sz="0" w:space="0" w:color="auto"/>
        <w:right w:val="none" w:sz="0" w:space="0" w:color="auto"/>
      </w:divBdr>
    </w:div>
    <w:div w:id="1262684246">
      <w:bodyDiv w:val="1"/>
      <w:marLeft w:val="0"/>
      <w:marRight w:val="0"/>
      <w:marTop w:val="0"/>
      <w:marBottom w:val="0"/>
      <w:divBdr>
        <w:top w:val="none" w:sz="0" w:space="0" w:color="auto"/>
        <w:left w:val="none" w:sz="0" w:space="0" w:color="auto"/>
        <w:bottom w:val="none" w:sz="0" w:space="0" w:color="auto"/>
        <w:right w:val="none" w:sz="0" w:space="0" w:color="auto"/>
      </w:divBdr>
    </w:div>
    <w:div w:id="1316059934">
      <w:bodyDiv w:val="1"/>
      <w:marLeft w:val="0"/>
      <w:marRight w:val="0"/>
      <w:marTop w:val="0"/>
      <w:marBottom w:val="0"/>
      <w:divBdr>
        <w:top w:val="none" w:sz="0" w:space="0" w:color="auto"/>
        <w:left w:val="none" w:sz="0" w:space="0" w:color="auto"/>
        <w:bottom w:val="none" w:sz="0" w:space="0" w:color="auto"/>
        <w:right w:val="none" w:sz="0" w:space="0" w:color="auto"/>
      </w:divBdr>
    </w:div>
    <w:div w:id="1389651861">
      <w:bodyDiv w:val="1"/>
      <w:marLeft w:val="0"/>
      <w:marRight w:val="0"/>
      <w:marTop w:val="0"/>
      <w:marBottom w:val="0"/>
      <w:divBdr>
        <w:top w:val="none" w:sz="0" w:space="0" w:color="auto"/>
        <w:left w:val="none" w:sz="0" w:space="0" w:color="auto"/>
        <w:bottom w:val="none" w:sz="0" w:space="0" w:color="auto"/>
        <w:right w:val="none" w:sz="0" w:space="0" w:color="auto"/>
      </w:divBdr>
    </w:div>
    <w:div w:id="1587610890">
      <w:bodyDiv w:val="1"/>
      <w:marLeft w:val="0"/>
      <w:marRight w:val="0"/>
      <w:marTop w:val="0"/>
      <w:marBottom w:val="0"/>
      <w:divBdr>
        <w:top w:val="none" w:sz="0" w:space="0" w:color="auto"/>
        <w:left w:val="none" w:sz="0" w:space="0" w:color="auto"/>
        <w:bottom w:val="none" w:sz="0" w:space="0" w:color="auto"/>
        <w:right w:val="none" w:sz="0" w:space="0" w:color="auto"/>
      </w:divBdr>
    </w:div>
    <w:div w:id="1654407288">
      <w:bodyDiv w:val="1"/>
      <w:marLeft w:val="0"/>
      <w:marRight w:val="0"/>
      <w:marTop w:val="0"/>
      <w:marBottom w:val="0"/>
      <w:divBdr>
        <w:top w:val="none" w:sz="0" w:space="0" w:color="auto"/>
        <w:left w:val="none" w:sz="0" w:space="0" w:color="auto"/>
        <w:bottom w:val="none" w:sz="0" w:space="0" w:color="auto"/>
        <w:right w:val="none" w:sz="0" w:space="0" w:color="auto"/>
      </w:divBdr>
    </w:div>
    <w:div w:id="1669287601">
      <w:bodyDiv w:val="1"/>
      <w:marLeft w:val="0"/>
      <w:marRight w:val="0"/>
      <w:marTop w:val="0"/>
      <w:marBottom w:val="0"/>
      <w:divBdr>
        <w:top w:val="none" w:sz="0" w:space="0" w:color="auto"/>
        <w:left w:val="none" w:sz="0" w:space="0" w:color="auto"/>
        <w:bottom w:val="none" w:sz="0" w:space="0" w:color="auto"/>
        <w:right w:val="none" w:sz="0" w:space="0" w:color="auto"/>
      </w:divBdr>
    </w:div>
    <w:div w:id="1906795762">
      <w:bodyDiv w:val="1"/>
      <w:marLeft w:val="0"/>
      <w:marRight w:val="0"/>
      <w:marTop w:val="0"/>
      <w:marBottom w:val="0"/>
      <w:divBdr>
        <w:top w:val="none" w:sz="0" w:space="0" w:color="auto"/>
        <w:left w:val="none" w:sz="0" w:space="0" w:color="auto"/>
        <w:bottom w:val="none" w:sz="0" w:space="0" w:color="auto"/>
        <w:right w:val="none" w:sz="0" w:space="0" w:color="auto"/>
      </w:divBdr>
    </w:div>
    <w:div w:id="1915775574">
      <w:bodyDiv w:val="1"/>
      <w:marLeft w:val="0"/>
      <w:marRight w:val="0"/>
      <w:marTop w:val="0"/>
      <w:marBottom w:val="0"/>
      <w:divBdr>
        <w:top w:val="none" w:sz="0" w:space="0" w:color="auto"/>
        <w:left w:val="none" w:sz="0" w:space="0" w:color="auto"/>
        <w:bottom w:val="none" w:sz="0" w:space="0" w:color="auto"/>
        <w:right w:val="none" w:sz="0" w:space="0" w:color="auto"/>
      </w:divBdr>
    </w:div>
    <w:div w:id="1931622124">
      <w:bodyDiv w:val="1"/>
      <w:marLeft w:val="0"/>
      <w:marRight w:val="0"/>
      <w:marTop w:val="0"/>
      <w:marBottom w:val="0"/>
      <w:divBdr>
        <w:top w:val="none" w:sz="0" w:space="0" w:color="auto"/>
        <w:left w:val="none" w:sz="0" w:space="0" w:color="auto"/>
        <w:bottom w:val="none" w:sz="0" w:space="0" w:color="auto"/>
        <w:right w:val="none" w:sz="0" w:space="0" w:color="auto"/>
      </w:divBdr>
      <w:divsChild>
        <w:div w:id="1888714121">
          <w:marLeft w:val="0"/>
          <w:marRight w:val="0"/>
          <w:marTop w:val="0"/>
          <w:marBottom w:val="0"/>
          <w:divBdr>
            <w:top w:val="none" w:sz="0" w:space="0" w:color="auto"/>
            <w:left w:val="none" w:sz="0" w:space="0" w:color="auto"/>
            <w:bottom w:val="none" w:sz="0" w:space="0" w:color="auto"/>
            <w:right w:val="none" w:sz="0" w:space="0" w:color="auto"/>
          </w:divBdr>
        </w:div>
      </w:divsChild>
    </w:div>
    <w:div w:id="1951350180">
      <w:bodyDiv w:val="1"/>
      <w:marLeft w:val="0"/>
      <w:marRight w:val="0"/>
      <w:marTop w:val="0"/>
      <w:marBottom w:val="0"/>
      <w:divBdr>
        <w:top w:val="none" w:sz="0" w:space="0" w:color="auto"/>
        <w:left w:val="none" w:sz="0" w:space="0" w:color="auto"/>
        <w:bottom w:val="none" w:sz="0" w:space="0" w:color="auto"/>
        <w:right w:val="none" w:sz="0" w:space="0" w:color="auto"/>
      </w:divBdr>
    </w:div>
    <w:div w:id="210306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5808</Words>
  <Characters>34273</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2024-05-14T13:24:00Z</dcterms:created>
  <dcterms:modified xsi:type="dcterms:W3CDTF">2024-06-10T13:37:00Z</dcterms:modified>
</cp:coreProperties>
</file>