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AE75" w14:textId="77777777" w:rsidR="00E46BE1" w:rsidRPr="00365E77" w:rsidRDefault="00E46BE1" w:rsidP="0070752D">
      <w:pPr>
        <w:pStyle w:val="Nzev"/>
        <w:spacing w:line="276" w:lineRule="auto"/>
        <w:jc w:val="center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Smlouva o koprodukci</w:t>
      </w:r>
    </w:p>
    <w:p w14:paraId="19BC4F45" w14:textId="77777777" w:rsidR="001E0EF1" w:rsidRPr="00365E77" w:rsidRDefault="001E0EF1" w:rsidP="0070752D">
      <w:pPr>
        <w:pStyle w:val="Bezmezer"/>
        <w:spacing w:line="276" w:lineRule="auto"/>
        <w:jc w:val="center"/>
        <w:outlineLvl w:val="0"/>
        <w:rPr>
          <w:rFonts w:ascii="Arial" w:hAnsi="Arial" w:cs="Arial"/>
        </w:rPr>
      </w:pPr>
      <w:r w:rsidRPr="00365E77">
        <w:rPr>
          <w:rFonts w:ascii="Arial" w:hAnsi="Arial" w:cs="Arial"/>
        </w:rPr>
        <w:t>uzavřená podle §1746 odst. 2 občanského zákoníku v platném znění</w:t>
      </w:r>
    </w:p>
    <w:p w14:paraId="59DD4C13" w14:textId="77777777" w:rsidR="001E0EF1" w:rsidRPr="00365E77" w:rsidRDefault="001E0EF1" w:rsidP="0070752D">
      <w:pPr>
        <w:spacing w:line="276" w:lineRule="auto"/>
        <w:rPr>
          <w:rFonts w:ascii="Arial" w:hAnsi="Arial" w:cs="Arial"/>
          <w:lang w:val="cs-CZ"/>
        </w:rPr>
      </w:pPr>
    </w:p>
    <w:p w14:paraId="2853D1B2" w14:textId="7A1836CD" w:rsidR="001A56BF" w:rsidRPr="00FD37BE" w:rsidRDefault="00E7331F" w:rsidP="0070752D">
      <w:pPr>
        <w:spacing w:after="0" w:line="276" w:lineRule="auto"/>
        <w:rPr>
          <w:rFonts w:ascii="Arial" w:hAnsi="Arial" w:cs="Arial"/>
          <w:b/>
          <w:lang w:val="cs-CZ"/>
        </w:rPr>
      </w:pPr>
      <w:r w:rsidRPr="00FD37BE">
        <w:rPr>
          <w:rFonts w:ascii="Arial" w:hAnsi="Arial" w:cs="Arial"/>
          <w:b/>
          <w:color w:val="000000" w:themeColor="text1"/>
          <w:lang w:val="cs-CZ"/>
        </w:rPr>
        <w:t xml:space="preserve">Moravské </w:t>
      </w:r>
      <w:r w:rsidR="004D0EBD" w:rsidRPr="00FD37BE">
        <w:rPr>
          <w:rFonts w:ascii="Arial" w:hAnsi="Arial" w:cs="Arial"/>
          <w:b/>
          <w:color w:val="000000" w:themeColor="text1"/>
          <w:lang w:val="cs-CZ"/>
        </w:rPr>
        <w:t xml:space="preserve">divadlo </w:t>
      </w:r>
      <w:r w:rsidRPr="00FD37BE">
        <w:rPr>
          <w:rFonts w:ascii="Arial" w:hAnsi="Arial" w:cs="Arial"/>
          <w:b/>
          <w:color w:val="000000" w:themeColor="text1"/>
          <w:lang w:val="cs-CZ"/>
        </w:rPr>
        <w:t>Olomouc</w:t>
      </w:r>
      <w:r w:rsidR="008420C5" w:rsidRPr="00FD37BE">
        <w:rPr>
          <w:rFonts w:ascii="Arial" w:hAnsi="Arial" w:cs="Arial"/>
          <w:b/>
          <w:lang w:val="cs-CZ"/>
        </w:rPr>
        <w:t>, příspěvková organizace</w:t>
      </w:r>
    </w:p>
    <w:p w14:paraId="32A05263" w14:textId="7CC34D67" w:rsidR="001A56BF" w:rsidRPr="00FD37BE" w:rsidRDefault="004D0EBD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s</w:t>
      </w:r>
      <w:r w:rsidR="00257F9F" w:rsidRPr="00FD37BE">
        <w:rPr>
          <w:rFonts w:ascii="Arial" w:hAnsi="Arial" w:cs="Arial"/>
          <w:lang w:val="cs-CZ"/>
        </w:rPr>
        <w:t xml:space="preserve">e sídlem </w:t>
      </w:r>
      <w:r w:rsidR="00E7331F" w:rsidRPr="00FD37BE">
        <w:rPr>
          <w:rFonts w:ascii="Arial" w:hAnsi="Arial" w:cs="Arial"/>
          <w:lang w:val="cs-CZ"/>
        </w:rPr>
        <w:t xml:space="preserve">tř. Svobody </w:t>
      </w:r>
      <w:r w:rsidR="008420C5" w:rsidRPr="00FD37BE">
        <w:rPr>
          <w:rFonts w:ascii="Arial" w:hAnsi="Arial" w:cs="Arial"/>
          <w:lang w:val="cs-CZ"/>
        </w:rPr>
        <w:t>432/</w:t>
      </w:r>
      <w:r w:rsidR="00E7331F" w:rsidRPr="00FD37BE">
        <w:rPr>
          <w:rFonts w:ascii="Arial" w:hAnsi="Arial" w:cs="Arial"/>
          <w:lang w:val="cs-CZ"/>
        </w:rPr>
        <w:t>33, 779 00 Olomouc</w:t>
      </w:r>
    </w:p>
    <w:p w14:paraId="0851B8EE" w14:textId="05DB175C" w:rsidR="00257F9F" w:rsidRPr="00FD37BE" w:rsidRDefault="004D0EBD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zastoupené</w:t>
      </w:r>
      <w:r w:rsidR="007B4879" w:rsidRPr="00FD37BE">
        <w:rPr>
          <w:rFonts w:ascii="Arial" w:hAnsi="Arial" w:cs="Arial"/>
          <w:lang w:val="cs-CZ"/>
        </w:rPr>
        <w:t xml:space="preserve">: </w:t>
      </w:r>
      <w:r w:rsidR="00E7331F" w:rsidRPr="00FD37BE">
        <w:rPr>
          <w:rFonts w:ascii="Arial" w:hAnsi="Arial" w:cs="Arial"/>
          <w:lang w:val="cs-CZ"/>
        </w:rPr>
        <w:t xml:space="preserve">Ing. </w:t>
      </w:r>
      <w:r w:rsidR="008420C5" w:rsidRPr="00FD37BE">
        <w:rPr>
          <w:rFonts w:ascii="Arial" w:hAnsi="Arial" w:cs="Arial"/>
          <w:lang w:val="cs-CZ"/>
        </w:rPr>
        <w:t xml:space="preserve">BcA. </w:t>
      </w:r>
      <w:r w:rsidR="00E7331F" w:rsidRPr="00FD37BE">
        <w:rPr>
          <w:rFonts w:ascii="Arial" w:hAnsi="Arial" w:cs="Arial"/>
          <w:lang w:val="cs-CZ"/>
        </w:rPr>
        <w:t>David Gerneš, ředitel</w:t>
      </w:r>
    </w:p>
    <w:p w14:paraId="4B8566B2" w14:textId="69A29996" w:rsidR="001A56BF" w:rsidRPr="00FD37BE" w:rsidRDefault="001A56B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IČ:</w:t>
      </w:r>
      <w:r w:rsidR="00257F9F" w:rsidRPr="00FD37BE">
        <w:rPr>
          <w:rFonts w:ascii="Arial" w:hAnsi="Arial" w:cs="Arial"/>
          <w:lang w:val="cs-CZ"/>
        </w:rPr>
        <w:t xml:space="preserve"> </w:t>
      </w:r>
      <w:r w:rsidR="00E7331F" w:rsidRPr="00FD37BE">
        <w:rPr>
          <w:rFonts w:ascii="Arial" w:hAnsi="Arial" w:cs="Arial"/>
          <w:lang w:val="cs-CZ"/>
        </w:rPr>
        <w:t>00100544</w:t>
      </w:r>
    </w:p>
    <w:p w14:paraId="78916852" w14:textId="62D8AA43" w:rsidR="003C2D6E" w:rsidRPr="00FD37BE" w:rsidRDefault="003C2D6E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DIČ:</w:t>
      </w:r>
      <w:r w:rsidR="00E7331F" w:rsidRPr="00FD37BE">
        <w:rPr>
          <w:rFonts w:ascii="Arial" w:hAnsi="Arial" w:cs="Arial"/>
          <w:lang w:val="cs-CZ"/>
        </w:rPr>
        <w:t xml:space="preserve"> CZ 00100544</w:t>
      </w:r>
    </w:p>
    <w:p w14:paraId="2B604AC1" w14:textId="7414D07A" w:rsidR="003C2D6E" w:rsidRPr="00FD37BE" w:rsidRDefault="003C2D6E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Zapsaná: </w:t>
      </w:r>
      <w:r w:rsidR="00E7331F" w:rsidRPr="00FD37BE">
        <w:rPr>
          <w:rFonts w:ascii="Arial" w:hAnsi="Arial" w:cs="Arial"/>
          <w:lang w:val="cs-CZ"/>
        </w:rPr>
        <w:t>Zápis ve veřejném rejstříku, vedeném Krajským soudem v Ostravě, oddíl Pr, vložka 989</w:t>
      </w:r>
    </w:p>
    <w:p w14:paraId="6B3E773D" w14:textId="35EC1504" w:rsidR="00731ADE" w:rsidRPr="00FD37BE" w:rsidRDefault="001A56B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Bankovní spojení: </w:t>
      </w:r>
      <w:r w:rsidR="00E7331F" w:rsidRPr="00FD37BE">
        <w:rPr>
          <w:rFonts w:ascii="Arial" w:hAnsi="Arial" w:cs="Arial"/>
          <w:lang w:val="cs-CZ"/>
        </w:rPr>
        <w:t>331811/0100</w:t>
      </w:r>
    </w:p>
    <w:p w14:paraId="4E99E61B" w14:textId="5A1F6A7E" w:rsidR="003113B8" w:rsidRPr="00FD37BE" w:rsidRDefault="00AD640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zástupci pověření k jednání ve věcech organizačních:</w:t>
      </w:r>
    </w:p>
    <w:p w14:paraId="4910BC1C" w14:textId="5C2FDCF3" w:rsidR="00180431" w:rsidRPr="00FD37BE" w:rsidRDefault="007232F7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Veronika Hessová – vedoucí um</w:t>
      </w:r>
      <w:r w:rsidR="001A2C52" w:rsidRPr="00FD37BE">
        <w:rPr>
          <w:rFonts w:ascii="Arial" w:hAnsi="Arial" w:cs="Arial"/>
          <w:lang w:val="cs-CZ"/>
        </w:rPr>
        <w:t>ě</w:t>
      </w:r>
      <w:r w:rsidRPr="00FD37BE">
        <w:rPr>
          <w:rFonts w:ascii="Arial" w:hAnsi="Arial" w:cs="Arial"/>
          <w:lang w:val="cs-CZ"/>
        </w:rPr>
        <w:t xml:space="preserve">leckého provozu, tel: 585 500 116, +420 734 725 956, email: </w:t>
      </w:r>
      <w:hyperlink r:id="rId11" w:history="1">
        <w:r w:rsidRPr="00FD37BE">
          <w:rPr>
            <w:rFonts w:ascii="Arial" w:hAnsi="Arial" w:cs="Arial"/>
          </w:rPr>
          <w:t>veronika.hessova@mdol.cz</w:t>
        </w:r>
      </w:hyperlink>
    </w:p>
    <w:p w14:paraId="250D0E3C" w14:textId="1022DB9B" w:rsidR="007232F7" w:rsidRPr="00FD37BE" w:rsidRDefault="007232F7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Adriána Spišáková – tajemnice opery, tel: 585 500 121, +420 608 624 754, email: </w:t>
      </w:r>
      <w:hyperlink r:id="rId12" w:history="1">
        <w:r w:rsidRPr="00FD37BE">
          <w:rPr>
            <w:rFonts w:ascii="Arial" w:hAnsi="Arial" w:cs="Arial"/>
          </w:rPr>
          <w:t>adriana.spisakova@mdol.cz</w:t>
        </w:r>
      </w:hyperlink>
    </w:p>
    <w:p w14:paraId="73BA7606" w14:textId="77777777" w:rsidR="008420C5" w:rsidRPr="00FD37BE" w:rsidRDefault="008420C5" w:rsidP="008420C5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(dále jako MDO) </w:t>
      </w:r>
    </w:p>
    <w:p w14:paraId="4E7D6935" w14:textId="77777777" w:rsidR="00731ADE" w:rsidRPr="00FD37BE" w:rsidRDefault="00731ADE" w:rsidP="0070752D">
      <w:pPr>
        <w:spacing w:after="0" w:line="276" w:lineRule="auto"/>
        <w:rPr>
          <w:rFonts w:ascii="Arial" w:hAnsi="Arial" w:cs="Arial"/>
          <w:lang w:val="cs-CZ"/>
        </w:rPr>
      </w:pPr>
    </w:p>
    <w:p w14:paraId="3D493569" w14:textId="77777777" w:rsidR="00E46BE1" w:rsidRPr="00FD37BE" w:rsidRDefault="00E46BE1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a</w:t>
      </w:r>
    </w:p>
    <w:p w14:paraId="54124544" w14:textId="77777777" w:rsidR="004B746C" w:rsidRPr="00FD37BE" w:rsidRDefault="004B746C" w:rsidP="0070752D">
      <w:pPr>
        <w:spacing w:after="0" w:line="276" w:lineRule="auto"/>
        <w:rPr>
          <w:rFonts w:ascii="Arial" w:hAnsi="Arial" w:cs="Arial"/>
          <w:b/>
          <w:szCs w:val="20"/>
          <w:lang w:val="cs-CZ"/>
        </w:rPr>
      </w:pPr>
    </w:p>
    <w:p w14:paraId="6D428189" w14:textId="20126893" w:rsidR="001A56BF" w:rsidRPr="00FD37BE" w:rsidRDefault="001A56BF" w:rsidP="0070752D">
      <w:pPr>
        <w:spacing w:after="0" w:line="276" w:lineRule="auto"/>
        <w:rPr>
          <w:rFonts w:ascii="Arial" w:hAnsi="Arial" w:cs="Arial"/>
          <w:b/>
          <w:lang w:val="cs-CZ"/>
        </w:rPr>
      </w:pPr>
      <w:r w:rsidRPr="00FD37BE">
        <w:rPr>
          <w:rFonts w:ascii="Arial" w:hAnsi="Arial" w:cs="Arial"/>
          <w:b/>
          <w:lang w:val="cs-CZ"/>
        </w:rPr>
        <w:t>Národní divadlo Brno, příspěvková organizace</w:t>
      </w:r>
    </w:p>
    <w:p w14:paraId="2B705F81" w14:textId="73F9948E" w:rsidR="001A56BF" w:rsidRPr="00FD37BE" w:rsidRDefault="001A56B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se sídlem Dvořákova </w:t>
      </w:r>
      <w:r w:rsidR="0052568F" w:rsidRPr="00FD37BE">
        <w:rPr>
          <w:rFonts w:ascii="Arial" w:hAnsi="Arial" w:cs="Arial"/>
          <w:lang w:val="cs-CZ"/>
        </w:rPr>
        <w:t>589/</w:t>
      </w:r>
      <w:r w:rsidRPr="00FD37BE">
        <w:rPr>
          <w:rFonts w:ascii="Arial" w:hAnsi="Arial" w:cs="Arial"/>
          <w:lang w:val="cs-CZ"/>
        </w:rPr>
        <w:t xml:space="preserve">11, </w:t>
      </w:r>
      <w:r w:rsidR="00A875CA" w:rsidRPr="00FD37BE">
        <w:rPr>
          <w:rFonts w:ascii="Arial" w:hAnsi="Arial" w:cs="Arial"/>
          <w:lang w:val="cs-CZ"/>
        </w:rPr>
        <w:t>602 00</w:t>
      </w:r>
      <w:r w:rsidRPr="00FD37BE">
        <w:rPr>
          <w:rFonts w:ascii="Arial" w:hAnsi="Arial" w:cs="Arial"/>
          <w:lang w:val="cs-CZ"/>
        </w:rPr>
        <w:t xml:space="preserve"> Brno</w:t>
      </w:r>
    </w:p>
    <w:p w14:paraId="110C9FB9" w14:textId="36342968" w:rsidR="001A56BF" w:rsidRPr="00FD37BE" w:rsidRDefault="001A56B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zastoupené ředitelem MgA. Martinem Glaserem</w:t>
      </w:r>
      <w:r w:rsidR="00257F9F" w:rsidRPr="00FD37BE">
        <w:rPr>
          <w:rFonts w:ascii="Arial" w:hAnsi="Arial" w:cs="Arial"/>
          <w:lang w:val="cs-CZ"/>
        </w:rPr>
        <w:t>, ředitelem</w:t>
      </w:r>
    </w:p>
    <w:p w14:paraId="2C58371A" w14:textId="77777777" w:rsidR="001A56BF" w:rsidRPr="00FD37BE" w:rsidRDefault="001A56B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IČ: 00094820</w:t>
      </w:r>
    </w:p>
    <w:p w14:paraId="4F46B171" w14:textId="77777777" w:rsidR="001A56BF" w:rsidRPr="00FD37BE" w:rsidRDefault="001A56BF" w:rsidP="0070752D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DIČ: CZ00094820</w:t>
      </w:r>
    </w:p>
    <w:p w14:paraId="66122373" w14:textId="1BD946C2" w:rsidR="001A56BF" w:rsidRPr="00FD37BE" w:rsidRDefault="002E485E" w:rsidP="00E7331F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Zapsaná v </w:t>
      </w:r>
      <w:r w:rsidR="001A56BF" w:rsidRPr="00FD37BE">
        <w:rPr>
          <w:rFonts w:ascii="Arial" w:hAnsi="Arial" w:cs="Arial"/>
          <w:lang w:val="cs-CZ"/>
        </w:rPr>
        <w:t>Obchodní</w:t>
      </w:r>
      <w:r w:rsidRPr="00FD37BE">
        <w:rPr>
          <w:rFonts w:ascii="Arial" w:hAnsi="Arial" w:cs="Arial"/>
          <w:lang w:val="cs-CZ"/>
        </w:rPr>
        <w:t>m</w:t>
      </w:r>
      <w:r w:rsidR="001A56BF" w:rsidRPr="00FD37BE">
        <w:rPr>
          <w:rFonts w:ascii="Arial" w:hAnsi="Arial" w:cs="Arial"/>
          <w:lang w:val="cs-CZ"/>
        </w:rPr>
        <w:t xml:space="preserve"> rejstřík</w:t>
      </w:r>
      <w:r w:rsidRPr="00FD37BE">
        <w:rPr>
          <w:rFonts w:ascii="Arial" w:hAnsi="Arial" w:cs="Arial"/>
          <w:lang w:val="cs-CZ"/>
        </w:rPr>
        <w:t>u</w:t>
      </w:r>
      <w:r w:rsidR="001A56BF" w:rsidRPr="00FD37BE">
        <w:rPr>
          <w:rFonts w:ascii="Arial" w:hAnsi="Arial" w:cs="Arial"/>
          <w:lang w:val="cs-CZ"/>
        </w:rPr>
        <w:t xml:space="preserve"> KS v Brně oddíl Pr, vložka 30</w:t>
      </w:r>
    </w:p>
    <w:p w14:paraId="60E6E617" w14:textId="77777777" w:rsidR="001A56BF" w:rsidRPr="00FD37BE" w:rsidRDefault="001A56BF" w:rsidP="00E7331F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bankovní spojení: UniCreditbank, číslo účtu: 2110126623/2700</w:t>
      </w:r>
    </w:p>
    <w:p w14:paraId="633FABFD" w14:textId="77777777" w:rsidR="002E485E" w:rsidRPr="00FD37BE" w:rsidRDefault="002E485E" w:rsidP="0070752D">
      <w:pPr>
        <w:pStyle w:val="Bezmezer"/>
        <w:spacing w:before="120" w:line="276" w:lineRule="auto"/>
        <w:rPr>
          <w:rFonts w:ascii="Arial" w:hAnsi="Arial" w:cs="Arial"/>
        </w:rPr>
      </w:pPr>
      <w:r w:rsidRPr="00FD37BE">
        <w:rPr>
          <w:rFonts w:ascii="Arial" w:hAnsi="Arial" w:cs="Arial"/>
        </w:rPr>
        <w:t xml:space="preserve">zástupci pověření k jednání ve věcech organizačních: </w:t>
      </w:r>
    </w:p>
    <w:p w14:paraId="269454D6" w14:textId="29F04644" w:rsidR="003C2D6E" w:rsidRPr="00FD37BE" w:rsidRDefault="003C2D6E" w:rsidP="00EE2960">
      <w:pPr>
        <w:spacing w:after="0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      Pavel Lojda – tajemník festivalu JANÁČEK BRNO, tel: 724754538, e-mail</w:t>
      </w:r>
      <w:r w:rsidR="00FD37BE" w:rsidRPr="00FD37BE">
        <w:rPr>
          <w:rFonts w:ascii="Arial" w:hAnsi="Arial" w:cs="Arial"/>
          <w:lang w:val="cs-CZ"/>
        </w:rPr>
        <w:t xml:space="preserve"> </w:t>
      </w:r>
      <w:hyperlink r:id="rId13" w:history="1">
        <w:r w:rsidR="008103E9" w:rsidRPr="00FD37BE">
          <w:rPr>
            <w:rFonts w:ascii="Arial" w:hAnsi="Arial" w:cs="Arial"/>
          </w:rPr>
          <w:t>lojda@ndbrno.cz</w:t>
        </w:r>
      </w:hyperlink>
      <w:r w:rsidRPr="00FD37BE">
        <w:rPr>
          <w:rFonts w:ascii="Arial" w:hAnsi="Arial" w:cs="Arial"/>
          <w:lang w:val="cs-CZ"/>
        </w:rPr>
        <w:t>.</w:t>
      </w:r>
    </w:p>
    <w:p w14:paraId="239747C2" w14:textId="2765E0A2" w:rsidR="00E46BE1" w:rsidRPr="00FD37BE" w:rsidRDefault="003C2D6E" w:rsidP="003C2D6E">
      <w:pPr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 xml:space="preserve">      Andrea Puchalíková – festivalová produkce, tel. 601 086 198, e-mail </w:t>
      </w:r>
      <w:hyperlink r:id="rId14" w:history="1">
        <w:r w:rsidR="008103E9" w:rsidRPr="00FD37BE">
          <w:rPr>
            <w:rFonts w:ascii="Arial" w:hAnsi="Arial" w:cs="Arial"/>
          </w:rPr>
          <w:t>puchalikova@ndbrno.cz</w:t>
        </w:r>
      </w:hyperlink>
    </w:p>
    <w:p w14:paraId="358B02E5" w14:textId="351C2F0C" w:rsidR="008420C5" w:rsidRPr="00FD37BE" w:rsidRDefault="008420C5" w:rsidP="008420C5">
      <w:pPr>
        <w:spacing w:after="0" w:line="276" w:lineRule="auto"/>
        <w:rPr>
          <w:rFonts w:ascii="Arial" w:hAnsi="Arial" w:cs="Arial"/>
          <w:lang w:val="cs-CZ"/>
        </w:rPr>
      </w:pPr>
      <w:r w:rsidRPr="00FD37BE">
        <w:rPr>
          <w:rFonts w:ascii="Arial" w:hAnsi="Arial" w:cs="Arial"/>
          <w:lang w:val="cs-CZ"/>
        </w:rPr>
        <w:t>(dále jako NdB)</w:t>
      </w:r>
    </w:p>
    <w:p w14:paraId="4E841870" w14:textId="77777777" w:rsidR="003C2D6E" w:rsidRPr="00365E77" w:rsidRDefault="003C2D6E" w:rsidP="001D778E">
      <w:pPr>
        <w:ind w:left="284"/>
        <w:rPr>
          <w:rFonts w:ascii="Arial" w:hAnsi="Arial" w:cs="Arial"/>
          <w:szCs w:val="20"/>
          <w:lang w:val="cs-CZ"/>
        </w:rPr>
      </w:pPr>
    </w:p>
    <w:p w14:paraId="7DA89F43" w14:textId="77777777" w:rsidR="00E46BE1" w:rsidRPr="00365E77" w:rsidRDefault="00E46BE1" w:rsidP="001D778E">
      <w:pPr>
        <w:pStyle w:val="Odstavecseseznamem"/>
        <w:numPr>
          <w:ilvl w:val="0"/>
          <w:numId w:val="1"/>
        </w:numPr>
        <w:spacing w:after="0" w:line="276" w:lineRule="auto"/>
        <w:ind w:left="284" w:right="850" w:hanging="284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b/>
          <w:lang w:val="cs-CZ"/>
        </w:rPr>
        <w:t>Pojmy</w:t>
      </w:r>
    </w:p>
    <w:p w14:paraId="48F2B99C" w14:textId="43A231B6" w:rsidR="00E46BE1" w:rsidRPr="00365E77" w:rsidRDefault="00E46BE1" w:rsidP="00AA5CC5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76" w:lineRule="auto"/>
        <w:ind w:left="284" w:righ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Smlouva</w:t>
      </w:r>
      <w:r w:rsidRPr="00365E77">
        <w:rPr>
          <w:rFonts w:ascii="Arial" w:hAnsi="Arial" w:cs="Arial"/>
          <w:b/>
          <w:lang w:val="cs-CZ"/>
        </w:rPr>
        <w:br/>
      </w:r>
      <w:r w:rsidR="00AA5CC5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Tato smlouva se všemi časovými plány.</w:t>
      </w:r>
    </w:p>
    <w:p w14:paraId="22C781A5" w14:textId="11AD1851" w:rsidR="00E46BE1" w:rsidRPr="00365E77" w:rsidRDefault="00E46BE1" w:rsidP="00AA5CC5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851" w:hanging="567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Produkce</w:t>
      </w:r>
      <w:r w:rsidRPr="00365E77">
        <w:rPr>
          <w:rFonts w:ascii="Arial" w:hAnsi="Arial" w:cs="Arial"/>
          <w:b/>
          <w:lang w:val="cs-CZ"/>
        </w:rPr>
        <w:br/>
      </w:r>
      <w:r w:rsidRPr="00365E77">
        <w:rPr>
          <w:rFonts w:ascii="Arial" w:hAnsi="Arial" w:cs="Arial"/>
          <w:lang w:val="cs-CZ"/>
        </w:rPr>
        <w:t xml:space="preserve">Produkce </w:t>
      </w:r>
      <w:r w:rsidR="003C2D6E" w:rsidRPr="00365E77">
        <w:rPr>
          <w:rFonts w:ascii="Arial" w:hAnsi="Arial" w:cs="Arial"/>
          <w:b/>
          <w:lang w:val="cs-CZ"/>
        </w:rPr>
        <w:t>Její pastorkyňa</w:t>
      </w:r>
      <w:r w:rsidR="00874441" w:rsidRPr="00365E77">
        <w:rPr>
          <w:rFonts w:ascii="Arial" w:hAnsi="Arial" w:cs="Arial"/>
          <w:b/>
          <w:lang w:val="cs-CZ"/>
        </w:rPr>
        <w:t xml:space="preserve"> </w:t>
      </w:r>
      <w:r w:rsidR="00C70579" w:rsidRPr="00365E77">
        <w:rPr>
          <w:rFonts w:ascii="Arial" w:hAnsi="Arial" w:cs="Arial"/>
          <w:lang w:val="cs-CZ"/>
        </w:rPr>
        <w:t>(</w:t>
      </w:r>
      <w:r w:rsidR="00230329" w:rsidRPr="00365E77">
        <w:rPr>
          <w:rFonts w:ascii="Arial" w:hAnsi="Arial" w:cs="Arial"/>
          <w:lang w:val="cs-CZ"/>
        </w:rPr>
        <w:t>v</w:t>
      </w:r>
      <w:r w:rsidR="00C70579" w:rsidRPr="00365E77">
        <w:rPr>
          <w:rFonts w:ascii="Arial" w:hAnsi="Arial" w:cs="Arial"/>
          <w:lang w:val="cs-CZ"/>
        </w:rPr>
        <w:t>erze 1904)</w:t>
      </w:r>
      <w:r w:rsidRPr="00365E77">
        <w:rPr>
          <w:rFonts w:ascii="Arial" w:hAnsi="Arial" w:cs="Arial"/>
          <w:lang w:val="cs-CZ"/>
        </w:rPr>
        <w:t xml:space="preserve">, v režii </w:t>
      </w:r>
      <w:r w:rsidR="003C2D6E" w:rsidRPr="00365E77">
        <w:rPr>
          <w:rFonts w:ascii="Arial" w:hAnsi="Arial" w:cs="Arial"/>
          <w:color w:val="000000" w:themeColor="text1"/>
          <w:lang w:val="cs-CZ"/>
        </w:rPr>
        <w:t xml:space="preserve">Veroniky </w:t>
      </w:r>
      <w:r w:rsidR="0069458A" w:rsidRPr="00365E77">
        <w:rPr>
          <w:rFonts w:ascii="Arial" w:hAnsi="Arial" w:cs="Arial"/>
          <w:color w:val="000000" w:themeColor="text1"/>
          <w:lang w:val="cs-CZ"/>
        </w:rPr>
        <w:t xml:space="preserve">Kos </w:t>
      </w:r>
      <w:r w:rsidR="003C2D6E" w:rsidRPr="00365E77">
        <w:rPr>
          <w:rFonts w:ascii="Arial" w:hAnsi="Arial" w:cs="Arial"/>
          <w:color w:val="000000" w:themeColor="text1"/>
          <w:lang w:val="cs-CZ"/>
        </w:rPr>
        <w:t>Loulové</w:t>
      </w:r>
      <w:r w:rsidRPr="00365E77">
        <w:rPr>
          <w:rFonts w:ascii="Arial" w:hAnsi="Arial" w:cs="Arial"/>
          <w:lang w:val="cs-CZ"/>
        </w:rPr>
        <w:t xml:space="preserve">, která bude </w:t>
      </w:r>
      <w:r w:rsidR="009800C8" w:rsidRPr="00365E77">
        <w:rPr>
          <w:rFonts w:ascii="Arial" w:hAnsi="Arial" w:cs="Arial"/>
          <w:lang w:val="cs-CZ"/>
        </w:rPr>
        <w:t>uvedena v</w:t>
      </w:r>
      <w:r w:rsidR="004B746C" w:rsidRPr="00365E77">
        <w:rPr>
          <w:rFonts w:ascii="Arial" w:hAnsi="Arial" w:cs="Arial"/>
          <w:lang w:val="cs-CZ"/>
        </w:rPr>
        <w:t> </w:t>
      </w:r>
      <w:r w:rsidR="009800C8" w:rsidRPr="00365E77">
        <w:rPr>
          <w:rFonts w:ascii="Arial" w:hAnsi="Arial" w:cs="Arial"/>
          <w:lang w:val="cs-CZ"/>
        </w:rPr>
        <w:t>premiéře</w:t>
      </w:r>
      <w:r w:rsidR="004B746C" w:rsidRPr="00365E77">
        <w:rPr>
          <w:rFonts w:ascii="Arial" w:hAnsi="Arial" w:cs="Arial"/>
          <w:lang w:val="cs-CZ"/>
        </w:rPr>
        <w:t xml:space="preserve"> </w:t>
      </w:r>
      <w:r w:rsidR="001A56BF" w:rsidRPr="00365E77">
        <w:rPr>
          <w:rFonts w:ascii="Arial" w:hAnsi="Arial" w:cs="Arial"/>
          <w:lang w:val="cs-CZ"/>
        </w:rPr>
        <w:t>v místě svého vzniku a první festivalové uvedení bude</w:t>
      </w:r>
      <w:r w:rsidR="007D7DB5" w:rsidRPr="00365E77">
        <w:rPr>
          <w:rFonts w:ascii="Arial" w:hAnsi="Arial" w:cs="Arial"/>
          <w:lang w:val="cs-CZ"/>
        </w:rPr>
        <w:t xml:space="preserve"> uskutečněno</w:t>
      </w:r>
      <w:r w:rsidR="001A56BF" w:rsidRPr="00365E77">
        <w:rPr>
          <w:rFonts w:ascii="Arial" w:hAnsi="Arial" w:cs="Arial"/>
          <w:lang w:val="cs-CZ"/>
        </w:rPr>
        <w:t xml:space="preserve"> v rámci Festivalu </w:t>
      </w:r>
      <w:r w:rsidR="003C2D6E" w:rsidRPr="00365E77">
        <w:rPr>
          <w:rFonts w:ascii="Arial" w:hAnsi="Arial" w:cs="Arial"/>
          <w:lang w:val="cs-CZ"/>
        </w:rPr>
        <w:t>Janáček Brno 2024</w:t>
      </w:r>
      <w:r w:rsidRPr="00365E77">
        <w:rPr>
          <w:rFonts w:ascii="Arial" w:hAnsi="Arial" w:cs="Arial"/>
          <w:lang w:val="cs-CZ"/>
        </w:rPr>
        <w:t>.</w:t>
      </w:r>
    </w:p>
    <w:p w14:paraId="08DD95F2" w14:textId="77777777" w:rsidR="006F16CC" w:rsidRPr="00365E77" w:rsidRDefault="00E46BE1" w:rsidP="00AA5CC5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76" w:lineRule="auto"/>
        <w:ind w:left="284" w:right="851" w:firstLine="0"/>
        <w:contextualSpacing w:val="0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b/>
          <w:lang w:val="cs-CZ"/>
        </w:rPr>
        <w:t>Inscenační tým</w:t>
      </w:r>
    </w:p>
    <w:p w14:paraId="7AB54D09" w14:textId="51734CAA" w:rsidR="006F16CC" w:rsidRPr="00365E77" w:rsidRDefault="009C5E0F" w:rsidP="009C5E0F">
      <w:pPr>
        <w:pStyle w:val="Odstavecseseznamem"/>
        <w:tabs>
          <w:tab w:val="left" w:pos="851"/>
        </w:tabs>
        <w:spacing w:after="0" w:line="240" w:lineRule="auto"/>
        <w:ind w:left="851" w:hanging="567"/>
        <w:rPr>
          <w:rFonts w:ascii="Arial" w:eastAsia="Times New Roman" w:hAnsi="Arial" w:cs="Arial"/>
          <w:szCs w:val="24"/>
          <w:lang w:val="cs-CZ" w:eastAsia="cs-CZ"/>
        </w:rPr>
      </w:pPr>
      <w:r w:rsidRPr="00365E77">
        <w:rPr>
          <w:rFonts w:ascii="Arial" w:eastAsia="Times New Roman" w:hAnsi="Arial" w:cs="Arial"/>
          <w:color w:val="000000"/>
          <w:szCs w:val="24"/>
          <w:lang w:val="cs-CZ" w:eastAsia="cs-CZ"/>
        </w:rPr>
        <w:tab/>
      </w:r>
      <w:r w:rsidR="006F16CC" w:rsidRPr="00365E77">
        <w:rPr>
          <w:rFonts w:ascii="Arial" w:eastAsia="Times New Roman" w:hAnsi="Arial" w:cs="Arial"/>
          <w:color w:val="000000"/>
          <w:szCs w:val="24"/>
          <w:lang w:val="cs-CZ" w:eastAsia="cs-CZ"/>
        </w:rPr>
        <w:t xml:space="preserve">Režisérka: </w:t>
      </w:r>
      <w:r w:rsidR="006F16CC" w:rsidRPr="00365E77">
        <w:rPr>
          <w:rFonts w:ascii="Arial" w:eastAsia="Times New Roman" w:hAnsi="Arial" w:cs="Arial"/>
          <w:color w:val="000000" w:themeColor="text1"/>
          <w:szCs w:val="24"/>
          <w:lang w:val="cs-CZ" w:eastAsia="cs-CZ"/>
        </w:rPr>
        <w:t xml:space="preserve">Veronika </w:t>
      </w:r>
      <w:r w:rsidR="00CE7892" w:rsidRPr="00365E77">
        <w:rPr>
          <w:rFonts w:ascii="Arial" w:eastAsia="Times New Roman" w:hAnsi="Arial" w:cs="Arial"/>
          <w:color w:val="000000" w:themeColor="text1"/>
          <w:szCs w:val="24"/>
          <w:lang w:val="cs-CZ" w:eastAsia="cs-CZ"/>
        </w:rPr>
        <w:t xml:space="preserve">Kos </w:t>
      </w:r>
      <w:r w:rsidR="006F16CC" w:rsidRPr="00365E77">
        <w:rPr>
          <w:rFonts w:ascii="Arial" w:eastAsia="Times New Roman" w:hAnsi="Arial" w:cs="Arial"/>
          <w:color w:val="000000" w:themeColor="text1"/>
          <w:szCs w:val="24"/>
          <w:lang w:val="cs-CZ" w:eastAsia="cs-CZ"/>
        </w:rPr>
        <w:t>Loulová</w:t>
      </w:r>
    </w:p>
    <w:p w14:paraId="18595C4A" w14:textId="4F51095F" w:rsidR="006F16CC" w:rsidRPr="00365E77" w:rsidRDefault="009C5E0F" w:rsidP="009C5E0F">
      <w:pPr>
        <w:pStyle w:val="Odstavecseseznamem"/>
        <w:tabs>
          <w:tab w:val="left" w:pos="851"/>
        </w:tabs>
        <w:spacing w:after="0" w:line="240" w:lineRule="auto"/>
        <w:ind w:left="851" w:hanging="567"/>
        <w:rPr>
          <w:rFonts w:ascii="Arial" w:eastAsia="Times New Roman" w:hAnsi="Arial" w:cs="Arial"/>
          <w:color w:val="000000"/>
          <w:szCs w:val="24"/>
          <w:lang w:val="cs-CZ" w:eastAsia="cs-CZ"/>
        </w:rPr>
      </w:pPr>
      <w:r w:rsidRPr="00365E77">
        <w:rPr>
          <w:rFonts w:ascii="Arial" w:eastAsia="Times New Roman" w:hAnsi="Arial" w:cs="Arial"/>
          <w:color w:val="000000"/>
          <w:szCs w:val="24"/>
          <w:lang w:val="cs-CZ" w:eastAsia="cs-CZ"/>
        </w:rPr>
        <w:tab/>
      </w:r>
      <w:r w:rsidR="006F16CC" w:rsidRPr="00365E77">
        <w:rPr>
          <w:rFonts w:ascii="Arial" w:eastAsia="Times New Roman" w:hAnsi="Arial" w:cs="Arial"/>
          <w:color w:val="000000"/>
          <w:szCs w:val="24"/>
          <w:lang w:val="cs-CZ" w:eastAsia="cs-CZ"/>
        </w:rPr>
        <w:t>Dirigentka: Anna Novotná Pešková</w:t>
      </w:r>
    </w:p>
    <w:p w14:paraId="29D85655" w14:textId="032A667F" w:rsidR="007232F7" w:rsidRDefault="009C5E0F" w:rsidP="007232F7">
      <w:pPr>
        <w:tabs>
          <w:tab w:val="left" w:pos="851"/>
        </w:tabs>
        <w:spacing w:line="276" w:lineRule="auto"/>
        <w:ind w:left="851" w:right="1" w:hanging="567"/>
        <w:jc w:val="both"/>
        <w:rPr>
          <w:rFonts w:ascii="Arial" w:hAnsi="Arial" w:cs="Arial"/>
          <w:b/>
          <w:lang w:val="cs-CZ"/>
        </w:rPr>
      </w:pPr>
      <w:r w:rsidRPr="00365E77">
        <w:rPr>
          <w:rFonts w:ascii="Arial" w:eastAsia="Times New Roman" w:hAnsi="Arial" w:cs="Arial"/>
          <w:color w:val="FF0000"/>
          <w:szCs w:val="24"/>
          <w:lang w:val="cs-CZ" w:eastAsia="cs-CZ"/>
        </w:rPr>
        <w:tab/>
      </w:r>
      <w:r w:rsidR="00132F4E" w:rsidRPr="007232F7">
        <w:rPr>
          <w:rFonts w:ascii="Arial" w:eastAsia="Times New Roman" w:hAnsi="Arial" w:cs="Arial"/>
          <w:color w:val="000000" w:themeColor="text1"/>
          <w:szCs w:val="24"/>
          <w:lang w:val="cs-CZ" w:eastAsia="cs-CZ"/>
        </w:rPr>
        <w:t>Sb</w:t>
      </w:r>
      <w:r w:rsidR="00E40EE1" w:rsidRPr="007232F7">
        <w:rPr>
          <w:rFonts w:ascii="Arial" w:eastAsia="Times New Roman" w:hAnsi="Arial" w:cs="Arial"/>
          <w:color w:val="000000" w:themeColor="text1"/>
          <w:szCs w:val="24"/>
          <w:lang w:val="cs-CZ" w:eastAsia="cs-CZ"/>
        </w:rPr>
        <w:t>ormistr</w:t>
      </w:r>
      <w:r w:rsidR="00132F4E" w:rsidRPr="007232F7">
        <w:rPr>
          <w:rFonts w:ascii="Arial" w:eastAsia="Times New Roman" w:hAnsi="Arial" w:cs="Arial"/>
          <w:color w:val="000000" w:themeColor="text1"/>
          <w:szCs w:val="24"/>
          <w:lang w:val="cs-CZ" w:eastAsia="cs-CZ"/>
        </w:rPr>
        <w:t>:</w:t>
      </w:r>
      <w:r w:rsidR="007232F7" w:rsidRPr="007232F7">
        <w:rPr>
          <w:rFonts w:ascii="Arial" w:hAnsi="Arial" w:cs="Arial"/>
          <w:color w:val="000000" w:themeColor="text1"/>
          <w:lang w:val="cs-CZ"/>
        </w:rPr>
        <w:t xml:space="preserve"> </w:t>
      </w:r>
      <w:r w:rsidR="00B87135">
        <w:rPr>
          <w:rFonts w:ascii="Arial" w:hAnsi="Arial" w:cs="Arial"/>
          <w:color w:val="000000" w:themeColor="text1"/>
          <w:lang w:val="cs-CZ"/>
        </w:rPr>
        <w:t>Michael Dvořák</w:t>
      </w:r>
    </w:p>
    <w:p w14:paraId="7300FEF8" w14:textId="77777777" w:rsidR="00FD37BE" w:rsidRPr="00FD37BE" w:rsidRDefault="007232F7" w:rsidP="00FD37BE">
      <w:pPr>
        <w:pStyle w:val="Odstavecseseznamem"/>
        <w:tabs>
          <w:tab w:val="left" w:pos="851"/>
        </w:tabs>
        <w:spacing w:after="0" w:line="240" w:lineRule="auto"/>
        <w:ind w:left="851" w:hanging="567"/>
        <w:rPr>
          <w:rFonts w:ascii="Arial" w:eastAsia="Times New Roman" w:hAnsi="Arial" w:cs="Arial"/>
          <w:color w:val="000000"/>
          <w:szCs w:val="24"/>
          <w:lang w:val="cs-CZ" w:eastAsia="cs-CZ"/>
        </w:rPr>
      </w:pPr>
      <w:r>
        <w:rPr>
          <w:rFonts w:ascii="Arial" w:eastAsia="Times New Roman" w:hAnsi="Arial" w:cs="Arial"/>
          <w:color w:val="FF0000"/>
          <w:szCs w:val="24"/>
          <w:lang w:val="cs-CZ" w:eastAsia="cs-CZ"/>
        </w:rPr>
        <w:tab/>
      </w:r>
      <w:r w:rsidR="006F16CC" w:rsidRPr="007232F7">
        <w:rPr>
          <w:rFonts w:ascii="Arial" w:eastAsia="Times New Roman" w:hAnsi="Arial" w:cs="Arial"/>
          <w:color w:val="000000"/>
          <w:szCs w:val="24"/>
          <w:lang w:val="cs-CZ" w:eastAsia="cs-CZ"/>
        </w:rPr>
        <w:t xml:space="preserve">Dramaturgyně: </w:t>
      </w:r>
      <w:r w:rsidRPr="007232F7">
        <w:rPr>
          <w:rFonts w:ascii="Arial" w:eastAsia="Times New Roman" w:hAnsi="Arial" w:cs="Arial"/>
          <w:color w:val="000000"/>
          <w:szCs w:val="24"/>
          <w:lang w:val="cs-CZ" w:eastAsia="cs-CZ"/>
        </w:rPr>
        <w:t>Marta Ljubková</w:t>
      </w:r>
    </w:p>
    <w:p w14:paraId="4AAF3E4F" w14:textId="77FA8401" w:rsidR="006F16CC" w:rsidRPr="00FD37BE" w:rsidRDefault="00FD37BE" w:rsidP="00FD37BE">
      <w:pPr>
        <w:pStyle w:val="Odstavecseseznamem"/>
        <w:tabs>
          <w:tab w:val="left" w:pos="851"/>
        </w:tabs>
        <w:spacing w:after="0" w:line="240" w:lineRule="auto"/>
        <w:ind w:left="851" w:hanging="567"/>
        <w:rPr>
          <w:rFonts w:ascii="Arial" w:eastAsia="Times New Roman" w:hAnsi="Arial" w:cs="Arial"/>
          <w:color w:val="000000"/>
          <w:szCs w:val="24"/>
          <w:lang w:val="cs-CZ" w:eastAsia="cs-CZ"/>
        </w:rPr>
      </w:pPr>
      <w:r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ab/>
      </w:r>
      <w:r w:rsidR="00EE2960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>Výprava (s</w:t>
      </w:r>
      <w:r w:rsidR="006F16CC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>cénografie</w:t>
      </w:r>
      <w:r w:rsidR="00EE2960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 xml:space="preserve"> + kostýmy)</w:t>
      </w:r>
      <w:r w:rsidR="006F16CC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 xml:space="preserve">: </w:t>
      </w:r>
      <w:r w:rsidR="00145D69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>Irina Moscu</w:t>
      </w:r>
    </w:p>
    <w:p w14:paraId="1F10340A" w14:textId="52F3E827" w:rsidR="00132F4E" w:rsidRPr="00FD37BE" w:rsidRDefault="009C5E0F" w:rsidP="009C5E0F">
      <w:pPr>
        <w:pStyle w:val="Odstavecseseznamem"/>
        <w:tabs>
          <w:tab w:val="left" w:pos="851"/>
        </w:tabs>
        <w:spacing w:after="0" w:line="240" w:lineRule="auto"/>
        <w:ind w:left="851" w:hanging="567"/>
        <w:rPr>
          <w:rFonts w:ascii="Arial" w:eastAsia="Times New Roman" w:hAnsi="Arial" w:cs="Arial"/>
          <w:color w:val="000000"/>
          <w:szCs w:val="24"/>
          <w:lang w:val="cs-CZ" w:eastAsia="cs-CZ"/>
        </w:rPr>
      </w:pPr>
      <w:r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ab/>
      </w:r>
      <w:r w:rsidR="00CB33B8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>Světla:</w:t>
      </w:r>
      <w:r w:rsidR="007232F7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 xml:space="preserve"> </w:t>
      </w:r>
      <w:r w:rsidR="001661AF" w:rsidRPr="00FD37BE">
        <w:rPr>
          <w:rFonts w:ascii="Arial" w:eastAsia="Times New Roman" w:hAnsi="Arial" w:cs="Arial"/>
          <w:color w:val="000000"/>
          <w:szCs w:val="24"/>
          <w:lang w:val="cs-CZ" w:eastAsia="cs-CZ"/>
        </w:rPr>
        <w:t>Fiammetta Baldiserri</w:t>
      </w:r>
    </w:p>
    <w:p w14:paraId="44A99D7C" w14:textId="7B124398" w:rsidR="004B746C" w:rsidRPr="00365E77" w:rsidRDefault="002E485E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righ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V</w:t>
      </w:r>
      <w:r w:rsidR="00E46BE1" w:rsidRPr="00365E77">
        <w:rPr>
          <w:rFonts w:ascii="Arial" w:hAnsi="Arial" w:cs="Arial"/>
          <w:b/>
          <w:lang w:val="cs-CZ"/>
        </w:rPr>
        <w:t>ýprava</w:t>
      </w:r>
      <w:r w:rsidR="00E46BE1" w:rsidRPr="00365E77">
        <w:rPr>
          <w:rFonts w:ascii="Arial" w:hAnsi="Arial" w:cs="Arial"/>
          <w:b/>
          <w:lang w:val="cs-CZ"/>
        </w:rPr>
        <w:br/>
      </w:r>
      <w:r w:rsidR="009C5E0F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>Dekorace, rekvizity a kostýmy navržené a vyrobené pro účely Produkce</w:t>
      </w:r>
    </w:p>
    <w:p w14:paraId="37BFF361" w14:textId="78A71952" w:rsidR="004B746C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right="851" w:firstLine="0"/>
        <w:contextualSpacing w:val="0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b/>
          <w:lang w:val="cs-CZ"/>
        </w:rPr>
        <w:t xml:space="preserve">Hlavní </w:t>
      </w:r>
      <w:r w:rsidR="007E73CC" w:rsidRPr="00365E77">
        <w:rPr>
          <w:rFonts w:ascii="Arial" w:hAnsi="Arial" w:cs="Arial"/>
          <w:b/>
          <w:lang w:val="cs-CZ"/>
        </w:rPr>
        <w:t>ko</w:t>
      </w:r>
      <w:r w:rsidRPr="00365E77">
        <w:rPr>
          <w:rFonts w:ascii="Arial" w:hAnsi="Arial" w:cs="Arial"/>
          <w:b/>
          <w:lang w:val="cs-CZ"/>
        </w:rPr>
        <w:t>producent</w:t>
      </w:r>
      <w:r w:rsidR="00132F4E" w:rsidRPr="00365E77">
        <w:rPr>
          <w:rFonts w:ascii="Arial" w:hAnsi="Arial" w:cs="Arial"/>
          <w:b/>
          <w:lang w:val="cs-CZ"/>
        </w:rPr>
        <w:t xml:space="preserve"> </w:t>
      </w:r>
      <w:r w:rsidRPr="00365E77">
        <w:rPr>
          <w:rFonts w:ascii="Arial" w:hAnsi="Arial" w:cs="Arial"/>
          <w:b/>
          <w:lang w:val="cs-CZ"/>
        </w:rPr>
        <w:br/>
      </w:r>
      <w:r w:rsidR="009C5E0F" w:rsidRPr="00365E77">
        <w:rPr>
          <w:rFonts w:ascii="Arial" w:hAnsi="Arial" w:cs="Arial"/>
          <w:b/>
          <w:lang w:val="cs-CZ"/>
        </w:rPr>
        <w:tab/>
      </w:r>
      <w:r w:rsidR="003C2D6E" w:rsidRPr="00365E77">
        <w:rPr>
          <w:rFonts w:ascii="Arial" w:hAnsi="Arial" w:cs="Arial"/>
          <w:b/>
          <w:color w:val="000000" w:themeColor="text1"/>
          <w:lang w:val="cs-CZ"/>
        </w:rPr>
        <w:t xml:space="preserve">Moravské </w:t>
      </w:r>
      <w:r w:rsidR="007F5DDA" w:rsidRPr="00365E77">
        <w:rPr>
          <w:rFonts w:ascii="Arial" w:hAnsi="Arial" w:cs="Arial"/>
          <w:b/>
          <w:color w:val="000000" w:themeColor="text1"/>
          <w:lang w:val="cs-CZ"/>
        </w:rPr>
        <w:t>divadl</w:t>
      </w:r>
      <w:r w:rsidR="005D6DE0" w:rsidRPr="00365E77">
        <w:rPr>
          <w:rFonts w:ascii="Arial" w:hAnsi="Arial" w:cs="Arial"/>
          <w:b/>
          <w:color w:val="000000" w:themeColor="text1"/>
          <w:lang w:val="cs-CZ"/>
        </w:rPr>
        <w:t>o</w:t>
      </w:r>
      <w:r w:rsidR="003C2D6E" w:rsidRPr="00365E77">
        <w:rPr>
          <w:rFonts w:ascii="Arial" w:hAnsi="Arial" w:cs="Arial"/>
          <w:b/>
          <w:color w:val="000000" w:themeColor="text1"/>
          <w:lang w:val="cs-CZ"/>
        </w:rPr>
        <w:t xml:space="preserve"> Olomouc</w:t>
      </w:r>
      <w:r w:rsidR="003C2D6E" w:rsidRPr="00365E77">
        <w:rPr>
          <w:rFonts w:ascii="Arial" w:hAnsi="Arial" w:cs="Arial"/>
          <w:b/>
          <w:lang w:val="cs-CZ"/>
        </w:rPr>
        <w:t xml:space="preserve">, </w:t>
      </w:r>
      <w:r w:rsidR="00AD640F" w:rsidRPr="00365E77">
        <w:rPr>
          <w:rFonts w:ascii="Arial" w:hAnsi="Arial" w:cs="Arial"/>
          <w:lang w:val="cs-CZ"/>
        </w:rPr>
        <w:t xml:space="preserve">dále jako </w:t>
      </w:r>
      <w:r w:rsidR="00230329" w:rsidRPr="00365E77">
        <w:rPr>
          <w:rFonts w:ascii="Arial" w:hAnsi="Arial" w:cs="Arial"/>
          <w:lang w:val="cs-CZ"/>
        </w:rPr>
        <w:t>„</w:t>
      </w:r>
      <w:r w:rsidR="00132F4E" w:rsidRPr="00365E77">
        <w:rPr>
          <w:rFonts w:ascii="Arial" w:hAnsi="Arial" w:cs="Arial"/>
          <w:lang w:val="cs-CZ"/>
        </w:rPr>
        <w:t>MDO</w:t>
      </w:r>
      <w:r w:rsidR="00230329" w:rsidRPr="00365E77">
        <w:rPr>
          <w:rFonts w:ascii="Arial" w:hAnsi="Arial" w:cs="Arial"/>
          <w:lang w:val="cs-CZ"/>
        </w:rPr>
        <w:t>“</w:t>
      </w:r>
    </w:p>
    <w:p w14:paraId="4896E14A" w14:textId="60CD030C" w:rsidR="00E46BE1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right="851" w:firstLine="0"/>
        <w:contextualSpacing w:val="0"/>
        <w:jc w:val="both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b/>
          <w:lang w:val="cs-CZ"/>
        </w:rPr>
        <w:t>Koproducent</w:t>
      </w:r>
      <w:r w:rsidRPr="00365E77">
        <w:rPr>
          <w:rFonts w:ascii="Arial" w:hAnsi="Arial" w:cs="Arial"/>
          <w:b/>
          <w:lang w:val="cs-CZ"/>
        </w:rPr>
        <w:br/>
      </w:r>
      <w:r w:rsidR="009C5E0F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Národní divadlo Brno, dále jako: </w:t>
      </w:r>
      <w:r w:rsidRPr="00365E77">
        <w:rPr>
          <w:rFonts w:ascii="Arial" w:hAnsi="Arial" w:cs="Arial"/>
          <w:color w:val="000000" w:themeColor="text1"/>
          <w:lang w:val="cs-CZ"/>
        </w:rPr>
        <w:t>“N</w:t>
      </w:r>
      <w:r w:rsidR="008420C5" w:rsidRPr="00365E77">
        <w:rPr>
          <w:rFonts w:ascii="Arial" w:hAnsi="Arial" w:cs="Arial"/>
          <w:color w:val="000000" w:themeColor="text1"/>
          <w:lang w:val="cs-CZ"/>
        </w:rPr>
        <w:t>d</w:t>
      </w:r>
      <w:r w:rsidRPr="00365E77">
        <w:rPr>
          <w:rFonts w:ascii="Arial" w:hAnsi="Arial" w:cs="Arial"/>
          <w:color w:val="000000" w:themeColor="text1"/>
          <w:lang w:val="cs-CZ"/>
        </w:rPr>
        <w:t>B</w:t>
      </w:r>
      <w:r w:rsidR="00CD738B" w:rsidRPr="00365E77">
        <w:rPr>
          <w:rFonts w:ascii="Arial" w:hAnsi="Arial" w:cs="Arial"/>
          <w:color w:val="000000" w:themeColor="text1"/>
          <w:lang w:val="cs-CZ"/>
        </w:rPr>
        <w:t>“</w:t>
      </w:r>
      <w:r w:rsidR="009800C8" w:rsidRPr="00365E77">
        <w:rPr>
          <w:rFonts w:ascii="Arial" w:hAnsi="Arial" w:cs="Arial"/>
          <w:color w:val="FF0000"/>
          <w:lang w:val="cs-CZ"/>
        </w:rPr>
        <w:t xml:space="preserve"> </w:t>
      </w:r>
    </w:p>
    <w:p w14:paraId="5F4DACEE" w14:textId="33FABE06" w:rsidR="00E46BE1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right="851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Strany</w:t>
      </w:r>
      <w:r w:rsidRPr="00365E77">
        <w:rPr>
          <w:rFonts w:ascii="Arial" w:hAnsi="Arial" w:cs="Arial"/>
          <w:b/>
          <w:lang w:val="cs-CZ"/>
        </w:rPr>
        <w:br/>
      </w:r>
      <w:r w:rsidR="009C5E0F" w:rsidRPr="00365E77">
        <w:rPr>
          <w:rFonts w:ascii="Arial" w:hAnsi="Arial" w:cs="Arial"/>
          <w:lang w:val="cs-CZ"/>
        </w:rPr>
        <w:tab/>
      </w:r>
      <w:r w:rsidR="00132F4E" w:rsidRPr="00365E77">
        <w:rPr>
          <w:rFonts w:ascii="Arial" w:hAnsi="Arial" w:cs="Arial"/>
          <w:lang w:val="cs-CZ"/>
        </w:rPr>
        <w:t>MDO</w:t>
      </w:r>
      <w:r w:rsidRPr="00365E77">
        <w:rPr>
          <w:rFonts w:ascii="Arial" w:hAnsi="Arial" w:cs="Arial"/>
          <w:lang w:val="cs-CZ"/>
        </w:rPr>
        <w:t xml:space="preserve"> a NDB</w:t>
      </w:r>
    </w:p>
    <w:p w14:paraId="41F00745" w14:textId="77777777" w:rsidR="00E46BE1" w:rsidRPr="00365E77" w:rsidRDefault="00E46BE1" w:rsidP="00AA5CC5">
      <w:pPr>
        <w:pStyle w:val="Odstavecseseznamem"/>
        <w:tabs>
          <w:tab w:val="left" w:pos="851"/>
        </w:tabs>
        <w:spacing w:line="276" w:lineRule="auto"/>
        <w:ind w:left="284" w:right="1"/>
        <w:rPr>
          <w:rFonts w:ascii="Arial" w:hAnsi="Arial" w:cs="Arial"/>
          <w:lang w:val="cs-CZ"/>
        </w:rPr>
      </w:pPr>
    </w:p>
    <w:p w14:paraId="79F39712" w14:textId="77777777" w:rsidR="00AD640F" w:rsidRPr="00365E77" w:rsidRDefault="00E46BE1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line="276" w:lineRule="auto"/>
        <w:ind w:left="284" w:right="1" w:firstLine="0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b/>
          <w:lang w:val="cs-CZ"/>
        </w:rPr>
        <w:t>Koprodukce</w:t>
      </w:r>
    </w:p>
    <w:p w14:paraId="02D2026E" w14:textId="50EF9BB2" w:rsidR="00AD640F" w:rsidRPr="00365E77" w:rsidRDefault="00FF7E7E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line="276" w:lineRule="auto"/>
        <w:ind w:left="284" w:right="1" w:firstLine="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>Obě s</w:t>
      </w:r>
      <w:r w:rsidR="00E46BE1" w:rsidRPr="00365E77">
        <w:rPr>
          <w:rFonts w:ascii="Arial" w:hAnsi="Arial" w:cs="Arial"/>
          <w:lang w:val="cs-CZ"/>
        </w:rPr>
        <w:t xml:space="preserve">trany se dohodly na spolupráci za účelem vytvoření </w:t>
      </w:r>
      <w:r w:rsidR="00132F4E" w:rsidRPr="00365E77">
        <w:rPr>
          <w:rFonts w:ascii="Arial" w:hAnsi="Arial" w:cs="Arial"/>
          <w:lang w:val="cs-CZ"/>
        </w:rPr>
        <w:t xml:space="preserve">inscenace </w:t>
      </w:r>
      <w:r w:rsidR="00D63FE2" w:rsidRPr="00365E77">
        <w:rPr>
          <w:rFonts w:ascii="Arial" w:hAnsi="Arial" w:cs="Arial"/>
          <w:lang w:val="cs-CZ"/>
        </w:rPr>
        <w:t xml:space="preserve">a její uvedení </w:t>
      </w:r>
      <w:r w:rsidR="009C5E0F" w:rsidRPr="00365E77">
        <w:rPr>
          <w:rFonts w:ascii="Arial" w:hAnsi="Arial" w:cs="Arial"/>
          <w:lang w:val="cs-CZ"/>
        </w:rPr>
        <w:tab/>
      </w:r>
      <w:r w:rsidR="00D63FE2" w:rsidRPr="00365E77">
        <w:rPr>
          <w:rFonts w:ascii="Arial" w:hAnsi="Arial" w:cs="Arial"/>
          <w:lang w:val="cs-CZ"/>
        </w:rPr>
        <w:t xml:space="preserve">na festivalu </w:t>
      </w:r>
      <w:r w:rsidR="00F05026" w:rsidRPr="00365E77">
        <w:rPr>
          <w:rFonts w:ascii="Arial" w:hAnsi="Arial" w:cs="Arial"/>
          <w:lang w:val="cs-CZ"/>
        </w:rPr>
        <w:t>Janáček Brno</w:t>
      </w:r>
      <w:r w:rsidR="00D63FE2" w:rsidRPr="00365E77">
        <w:rPr>
          <w:rFonts w:ascii="Arial" w:hAnsi="Arial" w:cs="Arial"/>
          <w:lang w:val="cs-CZ"/>
        </w:rPr>
        <w:t xml:space="preserve"> v termínu </w:t>
      </w:r>
      <w:r w:rsidR="00F05026" w:rsidRPr="00365E77">
        <w:rPr>
          <w:rFonts w:ascii="Arial" w:hAnsi="Arial" w:cs="Arial"/>
          <w:lang w:val="cs-CZ"/>
        </w:rPr>
        <w:t>20. a 21. 11. 2024</w:t>
      </w:r>
      <w:r w:rsidR="00132F4E" w:rsidRPr="00365E77">
        <w:rPr>
          <w:rFonts w:ascii="Arial" w:hAnsi="Arial" w:cs="Arial"/>
          <w:lang w:val="cs-CZ"/>
        </w:rPr>
        <w:t xml:space="preserve"> a v MDO</w:t>
      </w:r>
      <w:r w:rsidR="0011382C" w:rsidRPr="00365E77">
        <w:rPr>
          <w:rFonts w:ascii="Arial" w:hAnsi="Arial" w:cs="Arial"/>
          <w:lang w:val="cs-CZ"/>
        </w:rPr>
        <w:t xml:space="preserve">. </w:t>
      </w:r>
    </w:p>
    <w:p w14:paraId="7BAC27FB" w14:textId="5E981F00" w:rsidR="00AD640F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line="276" w:lineRule="auto"/>
        <w:ind w:left="284" w:right="1" w:firstLine="0"/>
        <w:jc w:val="both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color w:val="000000" w:themeColor="text1"/>
          <w:lang w:val="cs-CZ"/>
        </w:rPr>
        <w:t>Produkce bude mít premiéru v</w:t>
      </w:r>
      <w:r w:rsidR="00132F4E" w:rsidRPr="00365E77">
        <w:rPr>
          <w:rFonts w:ascii="Arial" w:hAnsi="Arial" w:cs="Arial"/>
          <w:color w:val="000000" w:themeColor="text1"/>
          <w:lang w:val="cs-CZ"/>
        </w:rPr>
        <w:t xml:space="preserve"> MDO </w:t>
      </w:r>
      <w:r w:rsidR="00F05026" w:rsidRPr="00365E77">
        <w:rPr>
          <w:rFonts w:ascii="Arial" w:hAnsi="Arial" w:cs="Arial"/>
          <w:color w:val="000000" w:themeColor="text1"/>
          <w:lang w:val="cs-CZ"/>
        </w:rPr>
        <w:t xml:space="preserve">v termínu </w:t>
      </w:r>
      <w:r w:rsidR="00B62CB8" w:rsidRPr="00365E77">
        <w:rPr>
          <w:rFonts w:ascii="Arial" w:hAnsi="Arial" w:cs="Arial"/>
          <w:color w:val="000000" w:themeColor="text1"/>
          <w:lang w:val="cs-CZ"/>
        </w:rPr>
        <w:t>15.</w:t>
      </w:r>
      <w:r w:rsidR="00CA4BE4">
        <w:rPr>
          <w:rFonts w:ascii="Arial" w:hAnsi="Arial" w:cs="Arial"/>
          <w:color w:val="000000" w:themeColor="text1"/>
          <w:lang w:val="cs-CZ"/>
        </w:rPr>
        <w:t xml:space="preserve"> </w:t>
      </w:r>
      <w:r w:rsidR="00B62CB8" w:rsidRPr="00365E77">
        <w:rPr>
          <w:rFonts w:ascii="Arial" w:hAnsi="Arial" w:cs="Arial"/>
          <w:color w:val="000000" w:themeColor="text1"/>
          <w:lang w:val="cs-CZ"/>
        </w:rPr>
        <w:t>11.</w:t>
      </w:r>
      <w:r w:rsidR="00CA4BE4">
        <w:rPr>
          <w:rFonts w:ascii="Arial" w:hAnsi="Arial" w:cs="Arial"/>
          <w:color w:val="000000" w:themeColor="text1"/>
          <w:lang w:val="cs-CZ"/>
        </w:rPr>
        <w:t xml:space="preserve"> </w:t>
      </w:r>
      <w:r w:rsidR="00B62CB8" w:rsidRPr="00365E77">
        <w:rPr>
          <w:rFonts w:ascii="Arial" w:hAnsi="Arial" w:cs="Arial"/>
          <w:color w:val="000000" w:themeColor="text1"/>
          <w:lang w:val="cs-CZ"/>
        </w:rPr>
        <w:t>2024</w:t>
      </w:r>
      <w:r w:rsidR="008F451B" w:rsidRPr="00365E77">
        <w:rPr>
          <w:rFonts w:ascii="Arial" w:hAnsi="Arial" w:cs="Arial"/>
          <w:color w:val="000000" w:themeColor="text1"/>
          <w:lang w:val="cs-CZ"/>
        </w:rPr>
        <w:t>.</w:t>
      </w:r>
    </w:p>
    <w:p w14:paraId="52D55EEB" w14:textId="77777777" w:rsidR="00FD37BE" w:rsidRPr="00FD37BE" w:rsidRDefault="00132F4E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line="276" w:lineRule="auto"/>
        <w:ind w:left="284" w:right="1" w:firstLine="0"/>
        <w:jc w:val="both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lang w:val="cs-CZ"/>
        </w:rPr>
        <w:t>MDO a NdB</w:t>
      </w:r>
      <w:r w:rsidR="00E46BE1" w:rsidRPr="00365E77">
        <w:rPr>
          <w:rFonts w:ascii="Arial" w:hAnsi="Arial" w:cs="Arial"/>
          <w:lang w:val="cs-CZ"/>
        </w:rPr>
        <w:t xml:space="preserve"> </w:t>
      </w:r>
      <w:r w:rsidR="00347CF8" w:rsidRPr="007232F7">
        <w:rPr>
          <w:rFonts w:ascii="Arial" w:hAnsi="Arial" w:cs="Arial"/>
          <w:color w:val="000000" w:themeColor="text1"/>
          <w:lang w:val="cs-CZ"/>
        </w:rPr>
        <w:t>mají</w:t>
      </w:r>
      <w:r w:rsidR="00E46BE1" w:rsidRPr="00365E77">
        <w:rPr>
          <w:rFonts w:ascii="Arial" w:hAnsi="Arial" w:cs="Arial"/>
          <w:color w:val="FF0000"/>
          <w:lang w:val="cs-CZ"/>
        </w:rPr>
        <w:t xml:space="preserve"> </w:t>
      </w:r>
      <w:r w:rsidR="00E46BE1" w:rsidRPr="00365E77">
        <w:rPr>
          <w:rFonts w:ascii="Arial" w:hAnsi="Arial" w:cs="Arial"/>
          <w:lang w:val="cs-CZ"/>
        </w:rPr>
        <w:t>právo uvádět Produkci</w:t>
      </w:r>
      <w:r w:rsidR="003906BE" w:rsidRPr="00365E77">
        <w:rPr>
          <w:rFonts w:ascii="Arial" w:hAnsi="Arial" w:cs="Arial"/>
          <w:lang w:val="cs-CZ"/>
        </w:rPr>
        <w:t xml:space="preserve"> </w:t>
      </w:r>
      <w:r w:rsidR="000F038D" w:rsidRPr="00365E77">
        <w:rPr>
          <w:rFonts w:ascii="Arial" w:hAnsi="Arial" w:cs="Arial"/>
          <w:lang w:val="cs-CZ"/>
        </w:rPr>
        <w:t>podle své potřeby</w:t>
      </w:r>
      <w:r w:rsidRPr="00365E77">
        <w:rPr>
          <w:rFonts w:ascii="Arial" w:hAnsi="Arial" w:cs="Arial"/>
          <w:lang w:val="cs-CZ"/>
        </w:rPr>
        <w:t xml:space="preserve">, termíny dalších </w:t>
      </w:r>
      <w:r w:rsidR="009C5E0F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případných repríz </w:t>
      </w:r>
      <w:r w:rsidR="00381AEA">
        <w:rPr>
          <w:rFonts w:ascii="Arial" w:hAnsi="Arial" w:cs="Arial"/>
          <w:lang w:val="cs-CZ"/>
        </w:rPr>
        <w:t xml:space="preserve">v Mahenově divadle </w:t>
      </w:r>
      <w:r w:rsidRPr="00365E77">
        <w:rPr>
          <w:rFonts w:ascii="Arial" w:hAnsi="Arial" w:cs="Arial"/>
          <w:lang w:val="cs-CZ"/>
        </w:rPr>
        <w:t xml:space="preserve">budou vzájemně mezi divadlem a NdB </w:t>
      </w:r>
      <w:r w:rsidR="00FD37BE">
        <w:rPr>
          <w:rFonts w:ascii="Arial" w:hAnsi="Arial" w:cs="Arial"/>
          <w:lang w:val="cs-CZ"/>
        </w:rPr>
        <w:t xml:space="preserve">  </w:t>
      </w:r>
    </w:p>
    <w:p w14:paraId="0305053A" w14:textId="51E3AE6F" w:rsidR="00AD640F" w:rsidRPr="00365E77" w:rsidRDefault="00FD37BE" w:rsidP="00FD37BE">
      <w:pPr>
        <w:pStyle w:val="Odstavecseseznamem"/>
        <w:tabs>
          <w:tab w:val="left" w:pos="851"/>
        </w:tabs>
        <w:spacing w:line="276" w:lineRule="auto"/>
        <w:ind w:left="284" w:right="1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ab/>
      </w:r>
      <w:r w:rsidR="00132F4E" w:rsidRPr="00365E77">
        <w:rPr>
          <w:rFonts w:ascii="Arial" w:hAnsi="Arial" w:cs="Arial"/>
          <w:lang w:val="cs-CZ"/>
        </w:rPr>
        <w:t>potvrzené minimálně s </w:t>
      </w:r>
      <w:r w:rsidR="00381AEA">
        <w:rPr>
          <w:rFonts w:ascii="Arial" w:hAnsi="Arial" w:cs="Arial"/>
          <w:lang w:val="cs-CZ"/>
        </w:rPr>
        <w:t>4</w:t>
      </w:r>
      <w:r w:rsidR="00381AEA" w:rsidRPr="00365E77">
        <w:rPr>
          <w:rFonts w:ascii="Arial" w:hAnsi="Arial" w:cs="Arial"/>
          <w:lang w:val="cs-CZ"/>
        </w:rPr>
        <w:t xml:space="preserve"> </w:t>
      </w:r>
      <w:r w:rsidR="00132F4E" w:rsidRPr="00365E77">
        <w:rPr>
          <w:rFonts w:ascii="Arial" w:hAnsi="Arial" w:cs="Arial"/>
          <w:lang w:val="cs-CZ"/>
        </w:rPr>
        <w:t>měsíčním předstihem.</w:t>
      </w:r>
      <w:r w:rsidR="00230329" w:rsidRPr="00365E77">
        <w:rPr>
          <w:rFonts w:ascii="Arial" w:hAnsi="Arial" w:cs="Arial"/>
          <w:lang w:val="cs-CZ"/>
        </w:rPr>
        <w:t xml:space="preserve"> </w:t>
      </w:r>
    </w:p>
    <w:p w14:paraId="74703E3C" w14:textId="26A7ABCC" w:rsidR="0070752D" w:rsidRPr="00365E77" w:rsidRDefault="002E485E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line="276" w:lineRule="auto"/>
        <w:ind w:left="284" w:right="1" w:firstLine="0"/>
        <w:jc w:val="both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lang w:val="cs-CZ"/>
        </w:rPr>
        <w:t xml:space="preserve">Strany se dohodly o budoucím použití Výpravy takto: nebude-li mít v případě likvidace </w:t>
      </w:r>
      <w:r w:rsidR="009C5E0F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Produkce N</w:t>
      </w:r>
      <w:r w:rsidR="008420C5" w:rsidRPr="00365E77">
        <w:rPr>
          <w:rFonts w:ascii="Arial" w:hAnsi="Arial" w:cs="Arial"/>
          <w:lang w:val="cs-CZ"/>
        </w:rPr>
        <w:t>d</w:t>
      </w:r>
      <w:r w:rsidRPr="00365E77">
        <w:rPr>
          <w:rFonts w:ascii="Arial" w:hAnsi="Arial" w:cs="Arial"/>
          <w:lang w:val="cs-CZ"/>
        </w:rPr>
        <w:t xml:space="preserve">B nadále zájem užívat výpravu, </w:t>
      </w:r>
      <w:r w:rsidR="00982AD9" w:rsidRPr="00365E77">
        <w:rPr>
          <w:rFonts w:ascii="Arial" w:hAnsi="Arial" w:cs="Arial"/>
          <w:lang w:val="cs-CZ"/>
        </w:rPr>
        <w:t xml:space="preserve">MDO </w:t>
      </w:r>
      <w:r w:rsidRPr="00365E77">
        <w:rPr>
          <w:rFonts w:ascii="Arial" w:hAnsi="Arial" w:cs="Arial"/>
          <w:lang w:val="cs-CZ"/>
        </w:rPr>
        <w:t xml:space="preserve">naloží s výpravou dle svého </w:t>
      </w:r>
      <w:r w:rsidR="009C5E0F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nejlepšího vědomí</w:t>
      </w:r>
      <w:r w:rsidR="00FD37BE">
        <w:rPr>
          <w:rFonts w:ascii="Arial" w:hAnsi="Arial" w:cs="Arial"/>
          <w:lang w:val="cs-CZ"/>
        </w:rPr>
        <w:t>,</w:t>
      </w:r>
      <w:r w:rsidRPr="00365E77">
        <w:rPr>
          <w:rFonts w:ascii="Arial" w:hAnsi="Arial" w:cs="Arial"/>
          <w:lang w:val="cs-CZ"/>
        </w:rPr>
        <w:t xml:space="preserve"> či výpravu zlikviduje na vlastní náklady. </w:t>
      </w:r>
    </w:p>
    <w:p w14:paraId="1194779E" w14:textId="77777777" w:rsidR="00C706AC" w:rsidRPr="00365E77" w:rsidRDefault="00E46BE1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Výprava</w:t>
      </w:r>
    </w:p>
    <w:p w14:paraId="7675844C" w14:textId="097671ED" w:rsidR="00FC5C55" w:rsidRPr="00365E77" w:rsidRDefault="00002E56" w:rsidP="00F733ED">
      <w:pPr>
        <w:tabs>
          <w:tab w:val="left" w:pos="851"/>
        </w:tabs>
        <w:ind w:left="851" w:hanging="567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3.1</w:t>
      </w:r>
      <w:r w:rsidR="00FC5C55" w:rsidRPr="00365E77">
        <w:rPr>
          <w:rFonts w:ascii="Arial" w:hAnsi="Arial" w:cs="Arial"/>
          <w:lang w:val="cs-CZ"/>
        </w:rPr>
        <w:t xml:space="preserve"> </w:t>
      </w:r>
      <w:r w:rsidR="009C5E0F" w:rsidRPr="00365E77">
        <w:rPr>
          <w:rFonts w:ascii="Arial" w:hAnsi="Arial" w:cs="Arial"/>
          <w:lang w:val="cs-CZ"/>
        </w:rPr>
        <w:tab/>
      </w:r>
      <w:r w:rsidR="00FC5C55" w:rsidRPr="00365E77">
        <w:rPr>
          <w:rFonts w:ascii="Arial" w:hAnsi="Arial" w:cs="Arial"/>
          <w:lang w:val="cs-CZ"/>
        </w:rPr>
        <w:t>Dekorace, kostýmy a rekvizity (dále jen „FYZICKÉ PRVKY/VÝPRAVA“) inscenace budou vytvořeny a vyrobeny MDO pod uměleckým dohledem inscenačního týmu (režisér scénický a kostýmní výtvarník) v souladu s jejich předloženými návrhy.</w:t>
      </w:r>
      <w:r w:rsidR="00381AEA">
        <w:rPr>
          <w:rFonts w:ascii="Arial" w:hAnsi="Arial" w:cs="Arial"/>
          <w:lang w:val="cs-CZ"/>
        </w:rPr>
        <w:t xml:space="preserve"> Výprava bude majetkem MDO.</w:t>
      </w:r>
    </w:p>
    <w:p w14:paraId="15615544" w14:textId="17172A6A" w:rsidR="00FC5C55" w:rsidRPr="00365E77" w:rsidRDefault="00002E56" w:rsidP="00AA5CC5">
      <w:pPr>
        <w:tabs>
          <w:tab w:val="left" w:pos="851"/>
        </w:tabs>
        <w:ind w:left="284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3.2 </w:t>
      </w:r>
      <w:r w:rsidR="009C5E0F" w:rsidRPr="00365E77">
        <w:rPr>
          <w:rFonts w:ascii="Arial" w:hAnsi="Arial" w:cs="Arial"/>
          <w:lang w:val="cs-CZ"/>
        </w:rPr>
        <w:tab/>
      </w:r>
      <w:r w:rsidR="00914324" w:rsidRPr="00365E77">
        <w:rPr>
          <w:rFonts w:ascii="Arial" w:hAnsi="Arial" w:cs="Arial"/>
          <w:lang w:val="cs-CZ"/>
        </w:rPr>
        <w:t>MDO</w:t>
      </w:r>
      <w:r w:rsidRPr="00365E77">
        <w:rPr>
          <w:rFonts w:ascii="Arial" w:hAnsi="Arial" w:cs="Arial"/>
          <w:lang w:val="cs-CZ"/>
        </w:rPr>
        <w:t xml:space="preserve"> nasdílí</w:t>
      </w:r>
      <w:r w:rsidR="00FC5C55" w:rsidRPr="00365E77">
        <w:rPr>
          <w:rFonts w:ascii="Arial" w:hAnsi="Arial" w:cs="Arial"/>
          <w:lang w:val="cs-CZ"/>
        </w:rPr>
        <w:t xml:space="preserve"> koproducentovi:</w:t>
      </w:r>
      <w:r w:rsidR="00686392" w:rsidRPr="00365E77">
        <w:rPr>
          <w:rFonts w:ascii="Arial" w:hAnsi="Arial" w:cs="Arial"/>
          <w:lang w:val="cs-CZ"/>
        </w:rPr>
        <w:t xml:space="preserve"> </w:t>
      </w:r>
    </w:p>
    <w:p w14:paraId="5210DCB5" w14:textId="30989315" w:rsidR="00FC5C55" w:rsidRPr="00365E77" w:rsidRDefault="009C5E0F" w:rsidP="00AA5CC5">
      <w:pPr>
        <w:tabs>
          <w:tab w:val="left" w:pos="851"/>
        </w:tabs>
        <w:ind w:left="284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ab/>
      </w:r>
      <w:r w:rsidR="00002E56" w:rsidRPr="00365E77">
        <w:rPr>
          <w:rFonts w:ascii="Arial" w:hAnsi="Arial" w:cs="Arial"/>
          <w:lang w:val="cs-CZ"/>
        </w:rPr>
        <w:t>- t</w:t>
      </w:r>
      <w:r w:rsidR="00FC5C55" w:rsidRPr="00365E77">
        <w:rPr>
          <w:rFonts w:ascii="Arial" w:hAnsi="Arial" w:cs="Arial"/>
          <w:lang w:val="cs-CZ"/>
        </w:rPr>
        <w:t>echnické specifikace divadla, které je třeba vzít v úvahu při vytváření inscenace;</w:t>
      </w:r>
    </w:p>
    <w:p w14:paraId="6BEFDEC6" w14:textId="58E9BD65" w:rsidR="00FC5C55" w:rsidRPr="00365E77" w:rsidRDefault="005B62E3" w:rsidP="00AA5CC5">
      <w:pPr>
        <w:tabs>
          <w:tab w:val="left" w:pos="851"/>
        </w:tabs>
        <w:ind w:left="284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ab/>
      </w:r>
      <w:r w:rsidR="00002E56" w:rsidRPr="00365E77">
        <w:rPr>
          <w:rFonts w:ascii="Arial" w:hAnsi="Arial" w:cs="Arial"/>
          <w:lang w:val="cs-CZ"/>
        </w:rPr>
        <w:t>- v</w:t>
      </w:r>
      <w:r w:rsidR="00FC5C55" w:rsidRPr="00365E77">
        <w:rPr>
          <w:rFonts w:ascii="Arial" w:hAnsi="Arial" w:cs="Arial"/>
          <w:lang w:val="cs-CZ"/>
        </w:rPr>
        <w:t>eškeré zdravotní a bezpečnostní před</w:t>
      </w:r>
      <w:r w:rsidR="00002E56" w:rsidRPr="00365E77">
        <w:rPr>
          <w:rFonts w:ascii="Arial" w:hAnsi="Arial" w:cs="Arial"/>
          <w:lang w:val="cs-CZ"/>
        </w:rPr>
        <w:t>pisy, které musí být zohledněny;</w:t>
      </w:r>
    </w:p>
    <w:p w14:paraId="4311653E" w14:textId="032BD142" w:rsidR="00FC5C55" w:rsidRPr="00365E77" w:rsidRDefault="005B62E3" w:rsidP="00AA5CC5">
      <w:pPr>
        <w:tabs>
          <w:tab w:val="left" w:pos="851"/>
        </w:tabs>
        <w:ind w:left="284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ab/>
      </w:r>
      <w:r w:rsidR="00FC5C55" w:rsidRPr="00365E77">
        <w:rPr>
          <w:rFonts w:ascii="Arial" w:hAnsi="Arial" w:cs="Arial"/>
          <w:lang w:val="cs-CZ"/>
        </w:rPr>
        <w:t>-</w:t>
      </w:r>
      <w:r w:rsidR="00002E56" w:rsidRPr="00365E77">
        <w:rPr>
          <w:rFonts w:ascii="Arial" w:hAnsi="Arial" w:cs="Arial"/>
          <w:lang w:val="cs-CZ"/>
        </w:rPr>
        <w:t xml:space="preserve"> </w:t>
      </w:r>
      <w:r w:rsidR="00FC5C55" w:rsidRPr="00365E77">
        <w:rPr>
          <w:rFonts w:ascii="Arial" w:hAnsi="Arial" w:cs="Arial"/>
          <w:lang w:val="cs-CZ"/>
        </w:rPr>
        <w:t xml:space="preserve">kontaktní osobou je: David Vágner (vagner@ndbrno.cz) za jeviště a Roman Jajčík </w:t>
      </w:r>
      <w:r w:rsidRPr="00365E77">
        <w:rPr>
          <w:rFonts w:ascii="Arial" w:hAnsi="Arial" w:cs="Arial"/>
          <w:lang w:val="cs-CZ"/>
        </w:rPr>
        <w:tab/>
      </w:r>
      <w:r w:rsidR="00FC5C55" w:rsidRPr="00365E77">
        <w:rPr>
          <w:rFonts w:ascii="Arial" w:hAnsi="Arial" w:cs="Arial"/>
          <w:lang w:val="cs-CZ"/>
        </w:rPr>
        <w:t>za světla (jajcik@ndbrno.cz).</w:t>
      </w:r>
    </w:p>
    <w:p w14:paraId="3EC4269F" w14:textId="28785664" w:rsidR="00FD37BE" w:rsidRDefault="00002E56" w:rsidP="00DF7063">
      <w:pPr>
        <w:spacing w:after="0" w:line="240" w:lineRule="auto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3.3 </w:t>
      </w:r>
      <w:r w:rsidR="00FD37BE">
        <w:rPr>
          <w:rFonts w:ascii="Arial" w:hAnsi="Arial" w:cs="Arial"/>
          <w:lang w:val="cs-CZ"/>
        </w:rPr>
        <w:t xml:space="preserve">        </w:t>
      </w:r>
      <w:r w:rsidR="00FC5C55" w:rsidRPr="00365E77">
        <w:rPr>
          <w:rFonts w:ascii="Arial" w:hAnsi="Arial" w:cs="Arial"/>
          <w:lang w:val="cs-CZ"/>
        </w:rPr>
        <w:t xml:space="preserve">Hlavní koproducent se zavazuje zajistit, že členové kreativního týmu navrhnou </w:t>
      </w:r>
    </w:p>
    <w:p w14:paraId="48B3D180" w14:textId="060A86D8" w:rsidR="00DF7063" w:rsidRPr="00DF7063" w:rsidRDefault="00FC5C55" w:rsidP="00FD37B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365E77">
        <w:rPr>
          <w:rFonts w:ascii="Arial" w:hAnsi="Arial" w:cs="Arial"/>
          <w:lang w:val="cs-CZ"/>
        </w:rPr>
        <w:t>inscenaci tak, aby ji bylo možné bez úprav přizpůsobit scéně koproducenta</w:t>
      </w:r>
      <w:r w:rsidR="00DF7063">
        <w:t xml:space="preserve"> </w:t>
      </w:r>
    </w:p>
    <w:p w14:paraId="51981454" w14:textId="0BF3FAB2" w:rsidR="00FC5C55" w:rsidRPr="00CA4BE4" w:rsidRDefault="00DF7063" w:rsidP="00CA4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DF7063">
        <w:rPr>
          <w:rFonts w:eastAsia="Times New Roman" w:cs="Calibri"/>
          <w:color w:val="1F497D"/>
          <w:lang w:val="cs-CZ" w:eastAsia="cs-CZ"/>
        </w:rPr>
        <w:t> </w:t>
      </w:r>
    </w:p>
    <w:p w14:paraId="2B3C6B37" w14:textId="2B96F406" w:rsidR="00CB5C48" w:rsidRPr="00365E77" w:rsidRDefault="00002E56" w:rsidP="00CA4BE4">
      <w:pPr>
        <w:tabs>
          <w:tab w:val="left" w:pos="851"/>
        </w:tabs>
        <w:ind w:left="851" w:hanging="567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3.4 </w:t>
      </w:r>
      <w:r w:rsidR="005B62E3" w:rsidRPr="00365E77">
        <w:rPr>
          <w:rFonts w:ascii="Arial" w:hAnsi="Arial" w:cs="Arial"/>
          <w:lang w:val="cs-CZ"/>
        </w:rPr>
        <w:tab/>
      </w:r>
      <w:r w:rsidR="00FC5C55" w:rsidRPr="00365E77">
        <w:rPr>
          <w:rFonts w:ascii="Arial" w:hAnsi="Arial" w:cs="Arial"/>
          <w:lang w:val="cs-CZ"/>
        </w:rPr>
        <w:t xml:space="preserve">Inscenační a předávací porady v MDO se účastní vedení a produkce </w:t>
      </w:r>
      <w:r w:rsidR="001A2C52">
        <w:rPr>
          <w:rFonts w:ascii="Arial" w:hAnsi="Arial" w:cs="Arial"/>
          <w:lang w:val="cs-CZ"/>
        </w:rPr>
        <w:t xml:space="preserve">opery </w:t>
      </w:r>
      <w:r w:rsidR="00914324" w:rsidRPr="00365E77">
        <w:rPr>
          <w:rFonts w:ascii="Arial" w:hAnsi="Arial" w:cs="Arial"/>
          <w:lang w:val="cs-CZ"/>
        </w:rPr>
        <w:t>NdB.</w:t>
      </w:r>
      <w:r w:rsidR="00FC5C55" w:rsidRPr="00365E77">
        <w:rPr>
          <w:rFonts w:ascii="Arial" w:hAnsi="Arial" w:cs="Arial"/>
          <w:lang w:val="cs-CZ"/>
        </w:rPr>
        <w:t xml:space="preserve"> Termín ozná</w:t>
      </w:r>
      <w:r w:rsidR="00914324" w:rsidRPr="00365E77">
        <w:rPr>
          <w:rFonts w:ascii="Arial" w:hAnsi="Arial" w:cs="Arial"/>
          <w:lang w:val="cs-CZ"/>
        </w:rPr>
        <w:t>m</w:t>
      </w:r>
      <w:r w:rsidR="00FC5C55" w:rsidRPr="00365E77">
        <w:rPr>
          <w:rFonts w:ascii="Arial" w:hAnsi="Arial" w:cs="Arial"/>
          <w:lang w:val="cs-CZ"/>
        </w:rPr>
        <w:t>í vedení</w:t>
      </w:r>
      <w:r w:rsidR="00914324" w:rsidRPr="00365E77">
        <w:rPr>
          <w:rFonts w:ascii="Arial" w:hAnsi="Arial" w:cs="Arial"/>
          <w:lang w:val="cs-CZ"/>
        </w:rPr>
        <w:t xml:space="preserve"> MDO</w:t>
      </w:r>
      <w:r w:rsidRPr="00365E77">
        <w:rPr>
          <w:rFonts w:ascii="Arial" w:hAnsi="Arial" w:cs="Arial"/>
          <w:lang w:val="cs-CZ"/>
        </w:rPr>
        <w:t xml:space="preserve"> </w:t>
      </w:r>
      <w:r w:rsidR="00FC5C55" w:rsidRPr="00365E77">
        <w:rPr>
          <w:rFonts w:ascii="Arial" w:hAnsi="Arial" w:cs="Arial"/>
          <w:lang w:val="cs-CZ"/>
        </w:rPr>
        <w:t>s dostatečným předstihem.</w:t>
      </w:r>
      <w:r w:rsidRPr="00365E77">
        <w:rPr>
          <w:rFonts w:ascii="Arial" w:hAnsi="Arial" w:cs="Arial"/>
          <w:lang w:val="cs-CZ"/>
        </w:rPr>
        <w:t xml:space="preserve"> O</w:t>
      </w:r>
      <w:r w:rsidR="00FC5C55" w:rsidRPr="00365E77">
        <w:rPr>
          <w:rFonts w:ascii="Arial" w:hAnsi="Arial" w:cs="Arial"/>
          <w:lang w:val="cs-CZ"/>
        </w:rPr>
        <w:t>bsazení inscenace je schváleno oběma stranami nejpozději však do</w:t>
      </w:r>
      <w:r w:rsidR="00FD37BE">
        <w:rPr>
          <w:rFonts w:ascii="Arial" w:hAnsi="Arial" w:cs="Arial"/>
          <w:lang w:val="cs-CZ"/>
        </w:rPr>
        <w:t xml:space="preserve"> </w:t>
      </w:r>
      <w:r w:rsidR="00F733ED">
        <w:rPr>
          <w:rFonts w:ascii="Arial" w:hAnsi="Arial" w:cs="Arial"/>
          <w:lang w:val="cs-CZ"/>
        </w:rPr>
        <w:t>31. 5. 2024</w:t>
      </w:r>
      <w:r w:rsidR="00FC5C55" w:rsidRPr="00365E77">
        <w:rPr>
          <w:rFonts w:ascii="Arial" w:hAnsi="Arial" w:cs="Arial"/>
          <w:lang w:val="cs-CZ"/>
        </w:rPr>
        <w:t>.</w:t>
      </w:r>
    </w:p>
    <w:p w14:paraId="26218FB6" w14:textId="6463FA39" w:rsidR="002B7B35" w:rsidRPr="00365E77" w:rsidRDefault="007D7DB5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 xml:space="preserve">Představení v rámci festivalu </w:t>
      </w:r>
      <w:r w:rsidR="00F05026" w:rsidRPr="00365E77">
        <w:rPr>
          <w:rFonts w:ascii="Arial" w:hAnsi="Arial" w:cs="Arial"/>
          <w:b/>
          <w:lang w:val="cs-CZ"/>
        </w:rPr>
        <w:t>Janáček</w:t>
      </w:r>
      <w:r w:rsidR="0029722F">
        <w:rPr>
          <w:rFonts w:ascii="Arial" w:hAnsi="Arial" w:cs="Arial"/>
          <w:b/>
          <w:lang w:val="cs-CZ"/>
        </w:rPr>
        <w:t xml:space="preserve"> Brno</w:t>
      </w:r>
    </w:p>
    <w:p w14:paraId="105E8429" w14:textId="0039B3BB" w:rsidR="002B7B35" w:rsidRPr="00365E77" w:rsidRDefault="00874441" w:rsidP="005B62E3">
      <w:pPr>
        <w:pStyle w:val="Odstavecseseznamem"/>
        <w:numPr>
          <w:ilvl w:val="1"/>
          <w:numId w:val="34"/>
        </w:numPr>
        <w:tabs>
          <w:tab w:val="left" w:pos="851"/>
        </w:tabs>
        <w:spacing w:line="276" w:lineRule="auto"/>
        <w:ind w:left="851" w:right="1" w:hanging="567"/>
        <w:jc w:val="both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lang w:val="cs-CZ"/>
        </w:rPr>
        <w:t xml:space="preserve">MDO </w:t>
      </w:r>
      <w:r w:rsidR="007D7DB5" w:rsidRPr="00365E77">
        <w:rPr>
          <w:rFonts w:ascii="Arial" w:hAnsi="Arial" w:cs="Arial"/>
          <w:lang w:val="cs-CZ"/>
        </w:rPr>
        <w:t xml:space="preserve">odehraje pro </w:t>
      </w:r>
      <w:r w:rsidR="004E17B4" w:rsidRPr="00365E77">
        <w:rPr>
          <w:rFonts w:ascii="Arial" w:hAnsi="Arial" w:cs="Arial"/>
          <w:lang w:val="cs-CZ"/>
        </w:rPr>
        <w:t>NdB</w:t>
      </w:r>
      <w:r w:rsidR="007D7DB5" w:rsidRPr="00365E77">
        <w:rPr>
          <w:rFonts w:ascii="Arial" w:hAnsi="Arial" w:cs="Arial"/>
          <w:lang w:val="cs-CZ"/>
        </w:rPr>
        <w:t xml:space="preserve"> v rámci </w:t>
      </w:r>
      <w:r w:rsidR="007D7DB5" w:rsidRPr="00365E77">
        <w:rPr>
          <w:rFonts w:ascii="Arial" w:hAnsi="Arial" w:cs="Arial"/>
          <w:b/>
          <w:lang w:val="cs-CZ"/>
        </w:rPr>
        <w:t xml:space="preserve">Festivalu </w:t>
      </w:r>
      <w:r w:rsidR="00F05026" w:rsidRPr="00365E77">
        <w:rPr>
          <w:rFonts w:ascii="Arial" w:hAnsi="Arial" w:cs="Arial"/>
          <w:b/>
          <w:lang w:val="cs-CZ"/>
        </w:rPr>
        <w:t>Janáček Brno 2024</w:t>
      </w:r>
      <w:r w:rsidR="007D7DB5" w:rsidRPr="00365E77">
        <w:rPr>
          <w:rFonts w:ascii="Arial" w:hAnsi="Arial" w:cs="Arial"/>
          <w:lang w:val="cs-CZ"/>
        </w:rPr>
        <w:t xml:space="preserve"> dne </w:t>
      </w:r>
      <w:r w:rsidR="005E1C97" w:rsidRPr="00365E77">
        <w:rPr>
          <w:rFonts w:ascii="Arial" w:hAnsi="Arial" w:cs="Arial"/>
          <w:b/>
          <w:lang w:val="cs-CZ"/>
        </w:rPr>
        <w:t>20. 11. 2024</w:t>
      </w:r>
      <w:r w:rsidR="007D7DB5" w:rsidRPr="00365E77">
        <w:rPr>
          <w:rFonts w:ascii="Arial" w:hAnsi="Arial" w:cs="Arial"/>
          <w:lang w:val="cs-CZ"/>
        </w:rPr>
        <w:t xml:space="preserve"> v </w:t>
      </w:r>
      <w:r w:rsidR="005E1C97" w:rsidRPr="00365E77">
        <w:rPr>
          <w:rFonts w:ascii="Arial" w:hAnsi="Arial" w:cs="Arial"/>
          <w:lang w:val="cs-CZ"/>
        </w:rPr>
        <w:t>19</w:t>
      </w:r>
      <w:r w:rsidR="0029722F">
        <w:rPr>
          <w:rFonts w:ascii="Arial" w:hAnsi="Arial" w:cs="Arial"/>
          <w:lang w:val="cs-CZ"/>
        </w:rPr>
        <w:t>:00</w:t>
      </w:r>
      <w:r w:rsidR="005E1C97" w:rsidRPr="00365E77">
        <w:rPr>
          <w:rFonts w:ascii="Arial" w:hAnsi="Arial" w:cs="Arial"/>
          <w:lang w:val="cs-CZ"/>
        </w:rPr>
        <w:t xml:space="preserve"> a</w:t>
      </w:r>
      <w:r w:rsidRPr="00365E77">
        <w:rPr>
          <w:rFonts w:ascii="Arial" w:hAnsi="Arial" w:cs="Arial"/>
          <w:lang w:val="cs-CZ"/>
        </w:rPr>
        <w:t xml:space="preserve"> </w:t>
      </w:r>
      <w:r w:rsidR="005E1C97" w:rsidRPr="00365E77">
        <w:rPr>
          <w:rFonts w:ascii="Arial" w:hAnsi="Arial" w:cs="Arial"/>
          <w:lang w:val="cs-CZ"/>
        </w:rPr>
        <w:t xml:space="preserve">dne </w:t>
      </w:r>
      <w:r w:rsidR="005E1C97" w:rsidRPr="00365E77">
        <w:rPr>
          <w:rFonts w:ascii="Arial" w:hAnsi="Arial" w:cs="Arial"/>
          <w:b/>
          <w:lang w:val="cs-CZ"/>
        </w:rPr>
        <w:t>21. 11. 2024</w:t>
      </w:r>
      <w:r w:rsidR="005E1C97" w:rsidRPr="00365E77">
        <w:rPr>
          <w:rFonts w:ascii="Arial" w:hAnsi="Arial" w:cs="Arial"/>
          <w:lang w:val="cs-CZ"/>
        </w:rPr>
        <w:t xml:space="preserve"> v 19:00 v Mahenově divadle</w:t>
      </w:r>
      <w:r w:rsidR="00FE09D2" w:rsidRPr="00365E77">
        <w:rPr>
          <w:rFonts w:ascii="Arial" w:hAnsi="Arial" w:cs="Arial"/>
          <w:lang w:val="cs-CZ"/>
        </w:rPr>
        <w:t xml:space="preserve"> </w:t>
      </w:r>
      <w:r w:rsidR="007D7DB5" w:rsidRPr="00365E77">
        <w:rPr>
          <w:rFonts w:ascii="Arial" w:hAnsi="Arial" w:cs="Arial"/>
          <w:lang w:val="cs-CZ"/>
        </w:rPr>
        <w:t xml:space="preserve">představení </w:t>
      </w:r>
      <w:r w:rsidR="002B7B35" w:rsidRPr="00365E77">
        <w:rPr>
          <w:rFonts w:ascii="Arial" w:hAnsi="Arial" w:cs="Arial"/>
          <w:lang w:val="cs-CZ"/>
        </w:rPr>
        <w:t>Produkce</w:t>
      </w:r>
      <w:r w:rsidR="007D7DB5" w:rsidRPr="00365E77">
        <w:rPr>
          <w:rFonts w:ascii="Arial" w:hAnsi="Arial" w:cs="Arial"/>
          <w:lang w:val="cs-CZ"/>
        </w:rPr>
        <w:t xml:space="preserve"> </w:t>
      </w:r>
      <w:r w:rsidR="005E1C97" w:rsidRPr="00365E77">
        <w:rPr>
          <w:rFonts w:ascii="Arial" w:hAnsi="Arial" w:cs="Arial"/>
          <w:b/>
          <w:lang w:val="cs-CZ"/>
        </w:rPr>
        <w:t>Její pastorkyňa v</w:t>
      </w:r>
      <w:bookmarkStart w:id="0" w:name="_GoBack"/>
      <w:bookmarkEnd w:id="0"/>
      <w:r w:rsidR="005E1C97" w:rsidRPr="00365E77">
        <w:rPr>
          <w:rFonts w:ascii="Arial" w:hAnsi="Arial" w:cs="Arial"/>
          <w:b/>
          <w:lang w:val="cs-CZ"/>
        </w:rPr>
        <w:t xml:space="preserve"> režii Veroniky </w:t>
      </w:r>
      <w:r w:rsidR="00BF5E96" w:rsidRPr="007232F7">
        <w:rPr>
          <w:rFonts w:ascii="Arial" w:hAnsi="Arial" w:cs="Arial"/>
          <w:b/>
          <w:color w:val="000000" w:themeColor="text1"/>
          <w:lang w:val="cs-CZ"/>
        </w:rPr>
        <w:t xml:space="preserve">Kos </w:t>
      </w:r>
      <w:r w:rsidR="005E1C97" w:rsidRPr="00365E77">
        <w:rPr>
          <w:rFonts w:ascii="Arial" w:hAnsi="Arial" w:cs="Arial"/>
          <w:b/>
          <w:lang w:val="cs-CZ"/>
        </w:rPr>
        <w:t>Loulové.</w:t>
      </w:r>
      <w:r w:rsidR="0011382C" w:rsidRPr="00365E77">
        <w:rPr>
          <w:rFonts w:ascii="Arial" w:hAnsi="Arial" w:cs="Arial"/>
          <w:b/>
          <w:lang w:val="cs-CZ"/>
        </w:rPr>
        <w:t xml:space="preserve"> </w:t>
      </w:r>
      <w:r w:rsidR="0029722F">
        <w:rPr>
          <w:rFonts w:ascii="Arial" w:hAnsi="Arial" w:cs="Arial"/>
          <w:lang w:val="cs-CZ"/>
        </w:rPr>
        <w:t xml:space="preserve">Zkoušky </w:t>
      </w:r>
      <w:r w:rsidR="0011382C" w:rsidRPr="00365E77">
        <w:rPr>
          <w:rFonts w:ascii="Arial" w:hAnsi="Arial" w:cs="Arial"/>
          <w:lang w:val="cs-CZ"/>
        </w:rPr>
        <w:t>pro realizaci produkce proběhnou v Brně</w:t>
      </w:r>
      <w:r w:rsidR="00700D2E">
        <w:rPr>
          <w:rFonts w:ascii="Arial" w:hAnsi="Arial" w:cs="Arial"/>
          <w:lang w:val="cs-CZ"/>
        </w:rPr>
        <w:t xml:space="preserve"> v Mahenově divadle v termínech </w:t>
      </w:r>
      <w:r w:rsidR="0011382C" w:rsidRPr="00365E77">
        <w:rPr>
          <w:rFonts w:ascii="Arial" w:hAnsi="Arial" w:cs="Arial"/>
          <w:lang w:val="cs-CZ"/>
        </w:rPr>
        <w:t>18. a 19. listopadu 2024.</w:t>
      </w:r>
      <w:r w:rsidR="00C70579" w:rsidRPr="00365E77">
        <w:rPr>
          <w:rFonts w:ascii="Arial" w:hAnsi="Arial" w:cs="Arial"/>
          <w:lang w:val="cs-CZ"/>
        </w:rPr>
        <w:t xml:space="preserve"> P</w:t>
      </w:r>
      <w:r w:rsidR="005E0569" w:rsidRPr="00365E77">
        <w:rPr>
          <w:rFonts w:ascii="Arial" w:hAnsi="Arial" w:cs="Arial"/>
          <w:lang w:val="cs-CZ"/>
        </w:rPr>
        <w:t xml:space="preserve">odrobnější </w:t>
      </w:r>
      <w:r w:rsidR="00C70579" w:rsidRPr="00365E77">
        <w:rPr>
          <w:rFonts w:ascii="Arial" w:hAnsi="Arial" w:cs="Arial"/>
          <w:lang w:val="cs-CZ"/>
        </w:rPr>
        <w:t>harmono</w:t>
      </w:r>
      <w:r w:rsidR="005E0569" w:rsidRPr="00365E77">
        <w:rPr>
          <w:rFonts w:ascii="Arial" w:hAnsi="Arial" w:cs="Arial"/>
          <w:lang w:val="cs-CZ"/>
        </w:rPr>
        <w:t xml:space="preserve">gram produkce </w:t>
      </w:r>
      <w:r w:rsidR="001844FD" w:rsidRPr="00365E77">
        <w:rPr>
          <w:rFonts w:ascii="Arial" w:hAnsi="Arial" w:cs="Arial"/>
          <w:lang w:val="cs-CZ"/>
        </w:rPr>
        <w:t xml:space="preserve">včetně její přípravy </w:t>
      </w:r>
      <w:r w:rsidR="005E0569" w:rsidRPr="00365E77">
        <w:rPr>
          <w:rFonts w:ascii="Arial" w:hAnsi="Arial" w:cs="Arial"/>
          <w:lang w:val="cs-CZ"/>
        </w:rPr>
        <w:t>tvoří přílohu č. 2</w:t>
      </w:r>
      <w:r w:rsidR="00C70579" w:rsidRPr="00365E77">
        <w:rPr>
          <w:rFonts w:ascii="Arial" w:hAnsi="Arial" w:cs="Arial"/>
          <w:lang w:val="cs-CZ"/>
        </w:rPr>
        <w:t xml:space="preserve"> této smlouvy.</w:t>
      </w:r>
    </w:p>
    <w:p w14:paraId="4D981BD9" w14:textId="5839C929" w:rsidR="00473059" w:rsidRPr="00365E77" w:rsidRDefault="00874441" w:rsidP="005B62E3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6" w:lineRule="auto"/>
        <w:ind w:left="851" w:hanging="567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lastRenderedPageBreak/>
        <w:t xml:space="preserve">MDO </w:t>
      </w:r>
      <w:r w:rsidR="00473059" w:rsidRPr="00365E77">
        <w:rPr>
          <w:rFonts w:ascii="Arial" w:hAnsi="Arial" w:cs="Arial"/>
          <w:lang w:val="cs-CZ"/>
        </w:rPr>
        <w:t xml:space="preserve">poskytuje svá plnění z této smlouvy na vlastní náklady a odpovědnost, zejména na vlastní účet vypořádá veškeré nároky z autorských práv a práv výkonných umělců, které mají vztah k předmětu této smlouvy. Ke splnění této povinnosti zašle </w:t>
      </w:r>
      <w:r w:rsidR="004E17B4" w:rsidRPr="00365E77">
        <w:rPr>
          <w:rFonts w:ascii="Arial" w:hAnsi="Arial" w:cs="Arial"/>
          <w:lang w:val="cs-CZ"/>
        </w:rPr>
        <w:t>NdB</w:t>
      </w:r>
      <w:r w:rsidR="00473059" w:rsidRPr="00365E77">
        <w:rPr>
          <w:rFonts w:ascii="Arial" w:hAnsi="Arial" w:cs="Arial"/>
          <w:lang w:val="cs-CZ"/>
        </w:rPr>
        <w:t xml:space="preserve"> </w:t>
      </w:r>
      <w:r w:rsidR="008103E9" w:rsidRPr="00365E77">
        <w:rPr>
          <w:rFonts w:ascii="Arial" w:hAnsi="Arial" w:cs="Arial"/>
          <w:lang w:val="cs-CZ"/>
        </w:rPr>
        <w:t xml:space="preserve">MDO </w:t>
      </w:r>
      <w:r w:rsidR="00473059" w:rsidRPr="00365E77">
        <w:rPr>
          <w:rFonts w:ascii="Arial" w:hAnsi="Arial" w:cs="Arial"/>
          <w:lang w:val="cs-CZ"/>
        </w:rPr>
        <w:t>hlášení o výši tržeb za</w:t>
      </w:r>
      <w:r w:rsidR="00CA4BE4">
        <w:rPr>
          <w:rFonts w:ascii="Arial" w:hAnsi="Arial" w:cs="Arial"/>
          <w:lang w:val="cs-CZ"/>
        </w:rPr>
        <w:t xml:space="preserve"> představení uvedená v čl. 5.1</w:t>
      </w:r>
      <w:r w:rsidR="00473059" w:rsidRPr="00365E77">
        <w:rPr>
          <w:rFonts w:ascii="Arial" w:hAnsi="Arial" w:cs="Arial"/>
          <w:lang w:val="cs-CZ"/>
        </w:rPr>
        <w:t xml:space="preserve"> a to do 14 dnů </w:t>
      </w:r>
      <w:r w:rsidR="0029722F">
        <w:rPr>
          <w:rFonts w:ascii="Arial" w:hAnsi="Arial" w:cs="Arial"/>
          <w:lang w:val="cs-CZ"/>
        </w:rPr>
        <w:t>od odehrání těchto představení.</w:t>
      </w:r>
    </w:p>
    <w:p w14:paraId="0442E26D" w14:textId="06C468CA" w:rsidR="002B7B35" w:rsidRPr="00365E77" w:rsidRDefault="00111C4E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color w:val="000000"/>
          <w:lang w:val="cs-CZ"/>
        </w:rPr>
        <w:t>Tržby za představení</w:t>
      </w:r>
      <w:r w:rsidR="00F733ED">
        <w:rPr>
          <w:rFonts w:ascii="Arial" w:hAnsi="Arial" w:cs="Arial"/>
          <w:color w:val="000000"/>
          <w:lang w:val="cs-CZ"/>
        </w:rPr>
        <w:t xml:space="preserve"> v rámci festivalu Janáček Brno</w:t>
      </w:r>
      <w:r w:rsidRPr="00365E77">
        <w:rPr>
          <w:rFonts w:ascii="Arial" w:hAnsi="Arial" w:cs="Arial"/>
          <w:color w:val="000000"/>
          <w:lang w:val="cs-CZ"/>
        </w:rPr>
        <w:t xml:space="preserve"> náleží</w:t>
      </w:r>
      <w:r w:rsidR="005B03D4" w:rsidRPr="00365E77">
        <w:rPr>
          <w:rFonts w:ascii="Arial" w:hAnsi="Arial" w:cs="Arial"/>
          <w:color w:val="000000"/>
          <w:lang w:val="cs-CZ"/>
        </w:rPr>
        <w:t xml:space="preserve"> </w:t>
      </w:r>
      <w:r w:rsidR="004E17B4" w:rsidRPr="00365E77">
        <w:rPr>
          <w:rFonts w:ascii="Arial" w:hAnsi="Arial" w:cs="Arial"/>
          <w:color w:val="000000"/>
          <w:lang w:val="cs-CZ"/>
        </w:rPr>
        <w:t>NdB</w:t>
      </w:r>
      <w:r w:rsidRPr="00365E77">
        <w:rPr>
          <w:rFonts w:ascii="Arial" w:hAnsi="Arial" w:cs="Arial"/>
          <w:color w:val="000000"/>
          <w:lang w:val="cs-CZ"/>
        </w:rPr>
        <w:t>.</w:t>
      </w:r>
    </w:p>
    <w:p w14:paraId="4ED18227" w14:textId="271C43FC" w:rsidR="00927F62" w:rsidRPr="00365E77" w:rsidRDefault="00927F62" w:rsidP="00AA5CC5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NdB zajistí organizační a technické podmínky pro provedení divadelního představení:</w:t>
      </w:r>
    </w:p>
    <w:p w14:paraId="567AF705" w14:textId="3BE716C4" w:rsidR="00927F62" w:rsidRPr="00365E77" w:rsidRDefault="00927F62" w:rsidP="002D0050">
      <w:pPr>
        <w:pStyle w:val="Odstavecseseznamem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 zajištění divadelního prostoru schopného produkce, včetně jeviště a šaten od </w:t>
      </w:r>
      <w:r w:rsidR="002D0050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9:00 hod. dne 20. a 21. 11. 2024 v Mahenově divadle</w:t>
      </w:r>
      <w:r w:rsidR="0029722F">
        <w:rPr>
          <w:rFonts w:ascii="Arial" w:hAnsi="Arial" w:cs="Arial"/>
          <w:lang w:val="cs-CZ"/>
        </w:rPr>
        <w:t>,</w:t>
      </w:r>
    </w:p>
    <w:p w14:paraId="46636763" w14:textId="77777777" w:rsidR="00927F62" w:rsidRPr="00365E77" w:rsidRDefault="00927F62" w:rsidP="002D0050">
      <w:pPr>
        <w:pStyle w:val="Odstavecseseznamem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 zajištění stavby dekorací, volného jeviště pro divadelní představení, </w:t>
      </w:r>
    </w:p>
    <w:p w14:paraId="6E82225E" w14:textId="77777777" w:rsidR="00927F62" w:rsidRPr="00365E77" w:rsidRDefault="00927F62" w:rsidP="002D0050">
      <w:pPr>
        <w:pStyle w:val="Odstavecseseznamem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 zabezpečení požadavků a osvětlení / jevištní techniky divadla,</w:t>
      </w:r>
    </w:p>
    <w:p w14:paraId="116D7573" w14:textId="77777777" w:rsidR="00927F62" w:rsidRPr="00365E77" w:rsidRDefault="00927F62" w:rsidP="002D0050">
      <w:pPr>
        <w:pStyle w:val="Odstavecseseznamem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 poskytnutí osob pro obsluhu jevištní techniky,</w:t>
      </w:r>
    </w:p>
    <w:p w14:paraId="2F3F75A6" w14:textId="2268CD16" w:rsidR="00927F62" w:rsidRPr="00365E77" w:rsidRDefault="00927F62" w:rsidP="002D0050">
      <w:pPr>
        <w:pStyle w:val="Odstavecseseznamem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 umožnění parkování za účelem vyložení a naložení techniky a dekorací </w:t>
      </w:r>
      <w:r w:rsidR="002D0050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potřebných pro realizací představení. </w:t>
      </w:r>
    </w:p>
    <w:p w14:paraId="58C3138A" w14:textId="1436DC4A" w:rsidR="00927F62" w:rsidRPr="00365E77" w:rsidRDefault="00927F62" w:rsidP="002D0050">
      <w:pPr>
        <w:pStyle w:val="Odstavecseseznamem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418"/>
        </w:tabs>
        <w:suppressAutoHyphens/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Příloha </w:t>
      </w:r>
      <w:r w:rsidR="0026110A">
        <w:rPr>
          <w:rFonts w:ascii="Arial" w:hAnsi="Arial" w:cs="Arial"/>
          <w:lang w:val="cs-CZ"/>
        </w:rPr>
        <w:t>3</w:t>
      </w:r>
      <w:r w:rsidRPr="00365E77">
        <w:rPr>
          <w:rFonts w:ascii="Arial" w:hAnsi="Arial" w:cs="Arial"/>
          <w:lang w:val="cs-CZ"/>
        </w:rPr>
        <w:t xml:space="preserve"> </w:t>
      </w:r>
      <w:r w:rsidR="0029722F">
        <w:rPr>
          <w:rFonts w:ascii="Arial" w:hAnsi="Arial" w:cs="Arial"/>
          <w:lang w:val="cs-CZ"/>
        </w:rPr>
        <w:t xml:space="preserve">„Technické </w:t>
      </w:r>
      <w:r w:rsidR="00F733ED" w:rsidRPr="00365E77">
        <w:rPr>
          <w:rFonts w:ascii="Arial" w:hAnsi="Arial" w:cs="Arial"/>
          <w:lang w:val="cs-CZ"/>
        </w:rPr>
        <w:t>požadavky p</w:t>
      </w:r>
      <w:r w:rsidR="0029722F">
        <w:rPr>
          <w:rFonts w:ascii="Arial" w:hAnsi="Arial" w:cs="Arial"/>
          <w:lang w:val="cs-CZ"/>
        </w:rPr>
        <w:t>ro představení Její pastorkyňa</w:t>
      </w:r>
      <w:r w:rsidR="00F733ED" w:rsidRPr="00365E77">
        <w:rPr>
          <w:rFonts w:ascii="Arial" w:hAnsi="Arial" w:cs="Arial"/>
          <w:lang w:val="cs-CZ"/>
        </w:rPr>
        <w:t xml:space="preserve"> </w:t>
      </w:r>
      <w:r w:rsidRPr="00365E77">
        <w:rPr>
          <w:rFonts w:ascii="Arial" w:hAnsi="Arial" w:cs="Arial"/>
          <w:lang w:val="cs-CZ"/>
        </w:rPr>
        <w:t xml:space="preserve">je v současné době v jednání a bude ke smlouvě připojena dodatkem </w:t>
      </w:r>
      <w:r w:rsidR="00560A27" w:rsidRPr="00365E77">
        <w:rPr>
          <w:rFonts w:ascii="Arial" w:hAnsi="Arial" w:cs="Arial"/>
          <w:lang w:val="cs-CZ"/>
        </w:rPr>
        <w:t>po předávací poradě k inscenaci</w:t>
      </w:r>
      <w:r w:rsidR="00F733ED">
        <w:rPr>
          <w:rFonts w:ascii="Arial" w:hAnsi="Arial" w:cs="Arial"/>
          <w:lang w:val="cs-CZ"/>
        </w:rPr>
        <w:t xml:space="preserve"> po odsouhlasení oběma stranami</w:t>
      </w:r>
      <w:r w:rsidRPr="00365E77">
        <w:rPr>
          <w:rFonts w:ascii="Arial" w:hAnsi="Arial" w:cs="Arial"/>
          <w:lang w:val="cs-CZ"/>
        </w:rPr>
        <w:t xml:space="preserve">.  </w:t>
      </w:r>
    </w:p>
    <w:p w14:paraId="769A5CEC" w14:textId="7C206F26" w:rsidR="00961FFB" w:rsidRPr="00365E77" w:rsidRDefault="00961FFB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Povinnosti</w:t>
      </w:r>
      <w:r w:rsidR="00230329" w:rsidRPr="00365E77">
        <w:rPr>
          <w:rFonts w:ascii="Arial" w:hAnsi="Arial" w:cs="Arial"/>
          <w:lang w:val="cs-CZ"/>
        </w:rPr>
        <w:t xml:space="preserve"> </w:t>
      </w:r>
      <w:r w:rsidR="00563C8A" w:rsidRPr="00365E77">
        <w:rPr>
          <w:rFonts w:ascii="Arial" w:hAnsi="Arial" w:cs="Arial"/>
          <w:lang w:val="cs-CZ"/>
        </w:rPr>
        <w:t>MDO</w:t>
      </w:r>
      <w:r w:rsidR="00AF7965" w:rsidRPr="00365E77">
        <w:rPr>
          <w:rFonts w:ascii="Arial" w:hAnsi="Arial" w:cs="Arial"/>
          <w:lang w:val="cs-CZ"/>
        </w:rPr>
        <w:t>:</w:t>
      </w:r>
    </w:p>
    <w:p w14:paraId="107E8E71" w14:textId="03CE5E6C" w:rsidR="00CB33B8" w:rsidRPr="00365E77" w:rsidRDefault="00961FFB" w:rsidP="00B30448">
      <w:pPr>
        <w:pStyle w:val="Odstavecseseznamem"/>
        <w:numPr>
          <w:ilvl w:val="2"/>
          <w:numId w:val="34"/>
        </w:numP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 </w:t>
      </w:r>
      <w:r w:rsidR="00563C8A" w:rsidRPr="00365E77">
        <w:rPr>
          <w:rFonts w:ascii="Arial" w:hAnsi="Arial" w:cs="Arial"/>
          <w:lang w:val="cs-CZ"/>
        </w:rPr>
        <w:t xml:space="preserve">MDO </w:t>
      </w:r>
      <w:r w:rsidR="00AF7965" w:rsidRPr="00365E77">
        <w:rPr>
          <w:rFonts w:ascii="Arial" w:hAnsi="Arial" w:cs="Arial"/>
          <w:lang w:val="cs-CZ"/>
        </w:rPr>
        <w:t xml:space="preserve">se zavazuje provést představení v dohodnutém termínu a v plné </w:t>
      </w:r>
      <w:r w:rsidR="00B30448" w:rsidRPr="00365E77">
        <w:rPr>
          <w:rFonts w:ascii="Arial" w:hAnsi="Arial" w:cs="Arial"/>
          <w:lang w:val="cs-CZ"/>
        </w:rPr>
        <w:tab/>
      </w:r>
      <w:r w:rsidR="00AF7965" w:rsidRPr="00365E77">
        <w:rPr>
          <w:rFonts w:ascii="Arial" w:hAnsi="Arial" w:cs="Arial"/>
          <w:lang w:val="cs-CZ"/>
        </w:rPr>
        <w:t xml:space="preserve">umělecké a technické úrovni, odpovídající možnostem vybavení jeviště v místě </w:t>
      </w:r>
      <w:r w:rsidR="00B30448" w:rsidRPr="00365E77">
        <w:rPr>
          <w:rFonts w:ascii="Arial" w:hAnsi="Arial" w:cs="Arial"/>
          <w:lang w:val="cs-CZ"/>
        </w:rPr>
        <w:tab/>
      </w:r>
      <w:r w:rsidR="00AF7965" w:rsidRPr="00365E77">
        <w:rPr>
          <w:rFonts w:ascii="Arial" w:hAnsi="Arial" w:cs="Arial"/>
          <w:lang w:val="cs-CZ"/>
        </w:rPr>
        <w:t>konání představení dle čl. 5 odst. 1. a 2. smlouvy.</w:t>
      </w:r>
    </w:p>
    <w:p w14:paraId="3418840A" w14:textId="032F8C53" w:rsidR="00CB33B8" w:rsidRPr="00365E77" w:rsidRDefault="00927F62" w:rsidP="00B30448">
      <w:pPr>
        <w:pStyle w:val="Odstavecseseznamem"/>
        <w:numPr>
          <w:ilvl w:val="2"/>
          <w:numId w:val="34"/>
        </w:numP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Šatny, které bude mít </w:t>
      </w:r>
      <w:r w:rsidR="00CB33B8" w:rsidRPr="00365E77">
        <w:rPr>
          <w:rFonts w:ascii="Arial" w:hAnsi="Arial" w:cs="Arial"/>
          <w:lang w:val="cs-CZ"/>
        </w:rPr>
        <w:t xml:space="preserve">MDO </w:t>
      </w:r>
      <w:r w:rsidRPr="00365E77">
        <w:rPr>
          <w:rFonts w:ascii="Arial" w:hAnsi="Arial" w:cs="Arial"/>
          <w:lang w:val="cs-CZ"/>
        </w:rPr>
        <w:t xml:space="preserve">k dispozici, jsou uzamykatelné. </w:t>
      </w:r>
      <w:r w:rsidR="00CB33B8" w:rsidRPr="00365E77">
        <w:rPr>
          <w:rFonts w:ascii="Arial" w:hAnsi="Arial" w:cs="Arial"/>
          <w:lang w:val="cs-CZ"/>
        </w:rPr>
        <w:t>MDO</w:t>
      </w:r>
      <w:r w:rsidRPr="00365E77">
        <w:rPr>
          <w:rFonts w:ascii="Arial" w:hAnsi="Arial" w:cs="Arial"/>
          <w:lang w:val="cs-CZ"/>
        </w:rPr>
        <w:t xml:space="preserve"> je povinno </w:t>
      </w:r>
      <w:r w:rsidR="00B30448" w:rsidRPr="00365E77">
        <w:rPr>
          <w:rFonts w:ascii="Arial" w:hAnsi="Arial" w:cs="Arial"/>
          <w:lang w:val="cs-CZ"/>
        </w:rPr>
        <w:tab/>
      </w:r>
      <w:r w:rsidR="0029722F">
        <w:rPr>
          <w:rFonts w:ascii="Arial" w:hAnsi="Arial" w:cs="Arial"/>
          <w:lang w:val="cs-CZ"/>
        </w:rPr>
        <w:t xml:space="preserve">poučit účinkující </w:t>
      </w:r>
      <w:r w:rsidRPr="00365E77">
        <w:rPr>
          <w:rFonts w:ascii="Arial" w:hAnsi="Arial" w:cs="Arial"/>
          <w:lang w:val="cs-CZ"/>
        </w:rPr>
        <w:t xml:space="preserve">o nutnosti dbát na řádné uzamykání šaten, což je </w:t>
      </w:r>
      <w:r w:rsidR="00B30448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předpokladem pro předchá</w:t>
      </w:r>
      <w:r w:rsidR="0029722F">
        <w:rPr>
          <w:rFonts w:ascii="Arial" w:hAnsi="Arial" w:cs="Arial"/>
          <w:lang w:val="cs-CZ"/>
        </w:rPr>
        <w:t>zení riziku případných krádeží.</w:t>
      </w:r>
    </w:p>
    <w:p w14:paraId="0782227D" w14:textId="660DE1D4" w:rsidR="00CB33B8" w:rsidRPr="00365E77" w:rsidRDefault="00CB33B8" w:rsidP="00B30448">
      <w:pPr>
        <w:pStyle w:val="Odstavecseseznamem"/>
        <w:numPr>
          <w:ilvl w:val="2"/>
          <w:numId w:val="34"/>
        </w:numP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MDO</w:t>
      </w:r>
      <w:r w:rsidR="00927F62" w:rsidRPr="00365E77">
        <w:rPr>
          <w:rFonts w:ascii="Arial" w:hAnsi="Arial" w:cs="Arial"/>
          <w:lang w:val="cs-CZ"/>
        </w:rPr>
        <w:t xml:space="preserve"> je povinno dbát na bezpečnost věcí, které budou v souvislosti s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divadelním představením přineseny do divadelních prostor NdB či dalších míst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konání festivalu </w:t>
      </w:r>
      <w:r w:rsidRPr="00365E77">
        <w:rPr>
          <w:rFonts w:ascii="Arial" w:hAnsi="Arial" w:cs="Arial"/>
          <w:lang w:val="cs-CZ"/>
        </w:rPr>
        <w:t>Janáček Brno</w:t>
      </w:r>
      <w:r w:rsidR="00927F62" w:rsidRPr="00365E77">
        <w:rPr>
          <w:rFonts w:ascii="Arial" w:hAnsi="Arial" w:cs="Arial"/>
          <w:lang w:val="cs-CZ"/>
        </w:rPr>
        <w:t xml:space="preserve">, a bere na vědomí, že NdB nenese žádnou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odpovědnost za případné škody na těchto věcech, pokud tyto nebudou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>způsobeny v souvislosti s činností NdB.</w:t>
      </w:r>
    </w:p>
    <w:p w14:paraId="70E818D4" w14:textId="3D9D6632" w:rsidR="00CB33B8" w:rsidRPr="00365E77" w:rsidRDefault="00CB33B8" w:rsidP="00B30448">
      <w:pPr>
        <w:pStyle w:val="Odstavecseseznamem"/>
        <w:numPr>
          <w:ilvl w:val="2"/>
          <w:numId w:val="34"/>
        </w:numP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MDO </w:t>
      </w:r>
      <w:r w:rsidR="00927F62" w:rsidRPr="00365E77">
        <w:rPr>
          <w:rFonts w:ascii="Arial" w:hAnsi="Arial" w:cs="Arial"/>
          <w:lang w:val="cs-CZ"/>
        </w:rPr>
        <w:t xml:space="preserve">je povinno zajistit dodržení hygienických a epidemiologických předpisů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>platných v době konání představení.</w:t>
      </w:r>
    </w:p>
    <w:p w14:paraId="6FEE3B61" w14:textId="20C985F3" w:rsidR="007E73CC" w:rsidRPr="00365E77" w:rsidRDefault="00CB33B8" w:rsidP="00B30448">
      <w:pPr>
        <w:pStyle w:val="Odstavecseseznamem"/>
        <w:numPr>
          <w:ilvl w:val="2"/>
          <w:numId w:val="34"/>
        </w:numPr>
        <w:tabs>
          <w:tab w:val="left" w:pos="851"/>
          <w:tab w:val="left" w:pos="1418"/>
        </w:tabs>
        <w:spacing w:after="0" w:line="276" w:lineRule="auto"/>
        <w:ind w:left="851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MDO </w:t>
      </w:r>
      <w:r w:rsidR="00927F62" w:rsidRPr="00365E77">
        <w:rPr>
          <w:rFonts w:ascii="Arial" w:hAnsi="Arial" w:cs="Arial"/>
          <w:lang w:val="cs-CZ"/>
        </w:rPr>
        <w:t xml:space="preserve">je povinno respektovat dodržování bezpečnostních a požárních předpisů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spojených s provozem divadelní budovy NdB či dalších míst konání festivalu </w:t>
      </w:r>
      <w:r w:rsidR="00B30448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Janáček</w:t>
      </w:r>
      <w:r w:rsidR="00927F62" w:rsidRPr="00365E77">
        <w:rPr>
          <w:rFonts w:ascii="Arial" w:hAnsi="Arial" w:cs="Arial"/>
          <w:lang w:val="cs-CZ"/>
        </w:rPr>
        <w:t xml:space="preserve"> Brno a vyhrazených zařízení a předcházet tak případným úrazům a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majetkovým škodám. </w:t>
      </w:r>
      <w:r w:rsidRPr="00365E77">
        <w:rPr>
          <w:rFonts w:ascii="Arial" w:hAnsi="Arial" w:cs="Arial"/>
          <w:lang w:val="cs-CZ"/>
        </w:rPr>
        <w:t>MDO</w:t>
      </w:r>
      <w:r w:rsidR="00927F62" w:rsidRPr="00365E77">
        <w:rPr>
          <w:rFonts w:ascii="Arial" w:hAnsi="Arial" w:cs="Arial"/>
          <w:lang w:val="cs-CZ"/>
        </w:rPr>
        <w:t xml:space="preserve"> se zavazuje zajistit školení všech pracovníků a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umělců hostujícího uměleckého souboru dle přílohy č. 1. Za tím účelem se stává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 xml:space="preserve">Příloha č. 1 „Školení požární ochrany a bezpečnosti práce“ nedílnou součástí </w:t>
      </w:r>
      <w:r w:rsidR="00B30448" w:rsidRPr="00365E77">
        <w:rPr>
          <w:rFonts w:ascii="Arial" w:hAnsi="Arial" w:cs="Arial"/>
          <w:lang w:val="cs-CZ"/>
        </w:rPr>
        <w:tab/>
      </w:r>
      <w:r w:rsidR="00927F62" w:rsidRPr="00365E77">
        <w:rPr>
          <w:rFonts w:ascii="Arial" w:hAnsi="Arial" w:cs="Arial"/>
          <w:lang w:val="cs-CZ"/>
        </w:rPr>
        <w:t>této smlouvy.</w:t>
      </w:r>
    </w:p>
    <w:p w14:paraId="0EF4EFEF" w14:textId="77777777" w:rsidR="00AF7965" w:rsidRPr="00365E77" w:rsidRDefault="00111C4E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Vstupenky</w:t>
      </w:r>
    </w:p>
    <w:p w14:paraId="1ED2966D" w14:textId="43B4643F" w:rsidR="00ED223A" w:rsidRPr="00365E77" w:rsidRDefault="00111C4E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NdB poskytne </w:t>
      </w:r>
      <w:r w:rsidR="00230329" w:rsidRPr="00365E77">
        <w:rPr>
          <w:rFonts w:ascii="Arial" w:hAnsi="Arial" w:cs="Arial"/>
          <w:lang w:val="cs-CZ"/>
        </w:rPr>
        <w:t>MDO</w:t>
      </w:r>
      <w:r w:rsidRPr="00365E77">
        <w:rPr>
          <w:rFonts w:ascii="Arial" w:hAnsi="Arial" w:cs="Arial"/>
          <w:lang w:val="cs-CZ"/>
        </w:rPr>
        <w:t xml:space="preserve"> </w:t>
      </w:r>
      <w:r w:rsidR="00560A27" w:rsidRPr="00365E77">
        <w:rPr>
          <w:rFonts w:ascii="Arial" w:hAnsi="Arial" w:cs="Arial"/>
          <w:lang w:val="cs-CZ"/>
        </w:rPr>
        <w:t xml:space="preserve">6 </w:t>
      </w:r>
      <w:r w:rsidR="005E1C97" w:rsidRPr="00365E77">
        <w:rPr>
          <w:rFonts w:ascii="Arial" w:hAnsi="Arial" w:cs="Arial"/>
          <w:lang w:val="cs-CZ"/>
        </w:rPr>
        <w:t>kusů</w:t>
      </w:r>
      <w:r w:rsidR="00AF7965" w:rsidRPr="00365E77">
        <w:rPr>
          <w:rFonts w:ascii="Arial" w:hAnsi="Arial" w:cs="Arial"/>
          <w:lang w:val="cs-CZ"/>
        </w:rPr>
        <w:t xml:space="preserve"> vstupenek </w:t>
      </w:r>
      <w:r w:rsidR="00ED223A" w:rsidRPr="00365E77">
        <w:rPr>
          <w:rFonts w:ascii="Arial" w:hAnsi="Arial" w:cs="Arial"/>
          <w:lang w:val="cs-CZ"/>
        </w:rPr>
        <w:t xml:space="preserve">na představení MDO odehrané v rámci </w:t>
      </w:r>
      <w:r w:rsidR="00B30448" w:rsidRPr="00365E77">
        <w:rPr>
          <w:rFonts w:ascii="Arial" w:hAnsi="Arial" w:cs="Arial"/>
          <w:lang w:val="cs-CZ"/>
        </w:rPr>
        <w:tab/>
      </w:r>
      <w:r w:rsidR="00ED223A" w:rsidRPr="00365E77">
        <w:rPr>
          <w:rFonts w:ascii="Arial" w:hAnsi="Arial" w:cs="Arial"/>
          <w:lang w:val="cs-CZ"/>
        </w:rPr>
        <w:t xml:space="preserve">festivalu </w:t>
      </w:r>
      <w:r w:rsidR="005E1C97" w:rsidRPr="00365E77">
        <w:rPr>
          <w:rFonts w:ascii="Arial" w:hAnsi="Arial" w:cs="Arial"/>
          <w:lang w:val="cs-CZ"/>
        </w:rPr>
        <w:t>Janáček</w:t>
      </w:r>
      <w:r w:rsidRPr="00365E77">
        <w:rPr>
          <w:rFonts w:ascii="Arial" w:hAnsi="Arial" w:cs="Arial"/>
          <w:lang w:val="cs-CZ"/>
        </w:rPr>
        <w:t xml:space="preserve"> Brno</w:t>
      </w:r>
      <w:r w:rsidR="00ED223A" w:rsidRPr="00365E77">
        <w:rPr>
          <w:rFonts w:ascii="Arial" w:hAnsi="Arial" w:cs="Arial"/>
          <w:lang w:val="cs-CZ"/>
        </w:rPr>
        <w:t>, a to pro účely uměleckého dozoru nad tímto představením.</w:t>
      </w:r>
    </w:p>
    <w:p w14:paraId="1AA38AC9" w14:textId="286FC2D0" w:rsidR="00AE7606" w:rsidRPr="00CA4BE4" w:rsidRDefault="00ED223A" w:rsidP="00CA4BE4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MDO poskytne NdB celkem </w:t>
      </w:r>
      <w:r w:rsidR="00560A27" w:rsidRPr="00365E77">
        <w:rPr>
          <w:rFonts w:ascii="Arial" w:hAnsi="Arial" w:cs="Arial"/>
          <w:lang w:val="cs-CZ"/>
        </w:rPr>
        <w:t xml:space="preserve">6 </w:t>
      </w:r>
      <w:r w:rsidRPr="00365E77">
        <w:rPr>
          <w:rFonts w:ascii="Arial" w:hAnsi="Arial" w:cs="Arial"/>
          <w:lang w:val="cs-CZ"/>
        </w:rPr>
        <w:t xml:space="preserve">ks vstupenek na premiéru nebo na některou z repríz </w:t>
      </w:r>
      <w:r w:rsidR="00B30448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konaných před uvedením na festivalu Janáček Brno.</w:t>
      </w:r>
    </w:p>
    <w:p w14:paraId="449FFCBF" w14:textId="77777777" w:rsidR="00AF7965" w:rsidRPr="00365E77" w:rsidRDefault="00F66ACB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Rozpočet a p</w:t>
      </w:r>
      <w:r w:rsidR="00E46BE1" w:rsidRPr="00365E77">
        <w:rPr>
          <w:rFonts w:ascii="Arial" w:hAnsi="Arial" w:cs="Arial"/>
          <w:b/>
          <w:lang w:val="cs-CZ"/>
        </w:rPr>
        <w:t>říspěvek</w:t>
      </w:r>
    </w:p>
    <w:p w14:paraId="28C64403" w14:textId="77777777" w:rsidR="002F2FD7" w:rsidRPr="002F2FD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color w:val="000000" w:themeColor="text1"/>
          <w:lang w:val="cs-CZ"/>
        </w:rPr>
        <w:t xml:space="preserve">Rozpočet na výrobu </w:t>
      </w:r>
      <w:r w:rsidR="000139C1" w:rsidRPr="00365E77">
        <w:rPr>
          <w:rFonts w:ascii="Arial" w:hAnsi="Arial" w:cs="Arial"/>
          <w:color w:val="000000" w:themeColor="text1"/>
          <w:lang w:val="cs-CZ"/>
        </w:rPr>
        <w:t>Produkce</w:t>
      </w:r>
      <w:r w:rsidRPr="00365E77">
        <w:rPr>
          <w:rFonts w:ascii="Arial" w:hAnsi="Arial" w:cs="Arial"/>
          <w:color w:val="000000" w:themeColor="text1"/>
          <w:lang w:val="cs-CZ"/>
        </w:rPr>
        <w:t xml:space="preserve"> </w:t>
      </w:r>
      <w:r w:rsidRPr="00700D2E">
        <w:rPr>
          <w:rFonts w:ascii="Arial" w:hAnsi="Arial" w:cs="Arial"/>
          <w:color w:val="000000" w:themeColor="text1"/>
          <w:lang w:val="cs-CZ"/>
        </w:rPr>
        <w:t>je</w:t>
      </w:r>
      <w:r w:rsidR="00CF3F8A" w:rsidRPr="00700D2E">
        <w:rPr>
          <w:rFonts w:ascii="Arial" w:hAnsi="Arial" w:cs="Arial"/>
          <w:color w:val="000000" w:themeColor="text1"/>
          <w:lang w:val="cs-CZ"/>
        </w:rPr>
        <w:t xml:space="preserve"> 1 810 000</w:t>
      </w:r>
      <w:r w:rsidRPr="00700D2E">
        <w:rPr>
          <w:rFonts w:ascii="Arial" w:hAnsi="Arial" w:cs="Arial"/>
          <w:color w:val="000000" w:themeColor="text1"/>
          <w:lang w:val="cs-CZ"/>
        </w:rPr>
        <w:t xml:space="preserve"> </w:t>
      </w:r>
      <w:r w:rsidR="0060118E" w:rsidRPr="00700D2E">
        <w:rPr>
          <w:rFonts w:ascii="Arial" w:hAnsi="Arial" w:cs="Arial"/>
          <w:color w:val="000000" w:themeColor="text1"/>
          <w:lang w:val="cs-CZ"/>
        </w:rPr>
        <w:t>Kč</w:t>
      </w:r>
      <w:r w:rsidRPr="00700D2E">
        <w:rPr>
          <w:rFonts w:ascii="Arial" w:hAnsi="Arial" w:cs="Arial"/>
          <w:color w:val="000000" w:themeColor="text1"/>
          <w:lang w:val="cs-CZ"/>
        </w:rPr>
        <w:t xml:space="preserve"> </w:t>
      </w:r>
      <w:r w:rsidRPr="00365E77">
        <w:rPr>
          <w:rFonts w:ascii="Arial" w:hAnsi="Arial" w:cs="Arial"/>
          <w:color w:val="000000" w:themeColor="text1"/>
          <w:lang w:val="cs-CZ"/>
        </w:rPr>
        <w:t>(</w:t>
      </w:r>
      <w:r w:rsidR="00466B1C" w:rsidRPr="00365E77">
        <w:rPr>
          <w:rFonts w:ascii="Arial" w:hAnsi="Arial" w:cs="Arial"/>
          <w:color w:val="000000" w:themeColor="text1"/>
          <w:lang w:val="cs-CZ"/>
        </w:rPr>
        <w:t>slovy:</w:t>
      </w:r>
      <w:r w:rsidR="00CF3F8A">
        <w:rPr>
          <w:rFonts w:ascii="Arial" w:hAnsi="Arial" w:cs="Arial"/>
          <w:color w:val="000000" w:themeColor="text1"/>
          <w:lang w:val="cs-CZ"/>
        </w:rPr>
        <w:t xml:space="preserve"> jeden milion osm set deset tisíc</w:t>
      </w:r>
      <w:r w:rsidR="00453D20">
        <w:rPr>
          <w:rFonts w:ascii="Arial" w:hAnsi="Arial" w:cs="Arial"/>
          <w:color w:val="000000" w:themeColor="text1"/>
          <w:lang w:val="cs-CZ"/>
        </w:rPr>
        <w:t xml:space="preserve"> </w:t>
      </w:r>
    </w:p>
    <w:p w14:paraId="24E208D6" w14:textId="040AABBB" w:rsidR="00466B1C" w:rsidRPr="00365E77" w:rsidRDefault="002F2FD7" w:rsidP="002F2FD7">
      <w:pPr>
        <w:pStyle w:val="Odstavecseseznamem"/>
        <w:tabs>
          <w:tab w:val="left" w:pos="851"/>
        </w:tabs>
        <w:spacing w:after="0" w:line="276" w:lineRule="auto"/>
        <w:ind w:left="284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ab/>
      </w:r>
      <w:r w:rsidR="00466B1C" w:rsidRPr="00365E77">
        <w:rPr>
          <w:rFonts w:ascii="Arial" w:hAnsi="Arial" w:cs="Arial"/>
          <w:color w:val="000000" w:themeColor="text1"/>
          <w:lang w:val="cs-CZ"/>
        </w:rPr>
        <w:t>korun</w:t>
      </w:r>
      <w:r w:rsidR="009C6566" w:rsidRPr="00365E77">
        <w:rPr>
          <w:rFonts w:ascii="Arial" w:hAnsi="Arial" w:cs="Arial"/>
          <w:color w:val="000000" w:themeColor="text1"/>
          <w:lang w:val="cs-CZ"/>
        </w:rPr>
        <w:t xml:space="preserve"> českých</w:t>
      </w:r>
      <w:r w:rsidR="00E46BE1" w:rsidRPr="00365E77">
        <w:rPr>
          <w:rFonts w:ascii="Arial" w:hAnsi="Arial" w:cs="Arial"/>
          <w:color w:val="000000" w:themeColor="text1"/>
          <w:lang w:val="cs-CZ"/>
        </w:rPr>
        <w:t>), které</w:t>
      </w:r>
      <w:r w:rsidR="00700D2E">
        <w:rPr>
          <w:rFonts w:ascii="Arial" w:hAnsi="Arial" w:cs="Arial"/>
          <w:color w:val="000000" w:themeColor="text1"/>
          <w:lang w:val="cs-CZ"/>
        </w:rPr>
        <w:t xml:space="preserve"> </w:t>
      </w:r>
      <w:r w:rsidR="00E46BE1" w:rsidRPr="00365E77">
        <w:rPr>
          <w:rFonts w:ascii="Arial" w:hAnsi="Arial" w:cs="Arial"/>
          <w:color w:val="000000" w:themeColor="text1"/>
          <w:lang w:val="cs-CZ"/>
        </w:rPr>
        <w:t xml:space="preserve">zaplatí </w:t>
      </w:r>
      <w:r w:rsidR="00C70579" w:rsidRPr="00365E77">
        <w:rPr>
          <w:rFonts w:ascii="Arial" w:hAnsi="Arial" w:cs="Arial"/>
          <w:color w:val="000000" w:themeColor="text1"/>
          <w:lang w:val="cs-CZ"/>
        </w:rPr>
        <w:t>MDO</w:t>
      </w:r>
      <w:r w:rsidR="00E46BE1" w:rsidRPr="00365E77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62FC5F7E" w14:textId="629172D9" w:rsidR="00374C58" w:rsidRPr="00374C58" w:rsidRDefault="00E46BE1" w:rsidP="00374C58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color w:val="000000" w:themeColor="text1"/>
          <w:lang w:val="cs-CZ"/>
        </w:rPr>
        <w:t>Smluvní S</w:t>
      </w:r>
      <w:r w:rsidR="00485DF2" w:rsidRPr="00365E77">
        <w:rPr>
          <w:rFonts w:ascii="Arial" w:hAnsi="Arial" w:cs="Arial"/>
          <w:color w:val="000000" w:themeColor="text1"/>
          <w:lang w:val="cs-CZ"/>
        </w:rPr>
        <w:t xml:space="preserve">trany se dohodly, že </w:t>
      </w:r>
      <w:r w:rsidR="004E17B4" w:rsidRPr="00365E77">
        <w:rPr>
          <w:rFonts w:ascii="Arial" w:hAnsi="Arial" w:cs="Arial"/>
          <w:color w:val="000000" w:themeColor="text1"/>
          <w:lang w:val="cs-CZ"/>
        </w:rPr>
        <w:t>N</w:t>
      </w:r>
      <w:r w:rsidR="00592317" w:rsidRPr="00365E77">
        <w:rPr>
          <w:rFonts w:ascii="Arial" w:hAnsi="Arial" w:cs="Arial"/>
          <w:color w:val="000000" w:themeColor="text1"/>
          <w:lang w:val="cs-CZ"/>
        </w:rPr>
        <w:t>d</w:t>
      </w:r>
      <w:r w:rsidR="004E17B4" w:rsidRPr="00365E77">
        <w:rPr>
          <w:rFonts w:ascii="Arial" w:hAnsi="Arial" w:cs="Arial"/>
          <w:color w:val="000000" w:themeColor="text1"/>
          <w:lang w:val="cs-CZ"/>
        </w:rPr>
        <w:t>B</w:t>
      </w:r>
      <w:r w:rsidRPr="00365E77">
        <w:rPr>
          <w:rFonts w:ascii="Arial" w:hAnsi="Arial" w:cs="Arial"/>
          <w:color w:val="000000" w:themeColor="text1"/>
          <w:lang w:val="cs-CZ"/>
        </w:rPr>
        <w:t xml:space="preserve"> přispěje částkou </w:t>
      </w:r>
      <w:r w:rsidR="00453D20" w:rsidRPr="00374C58">
        <w:rPr>
          <w:rFonts w:ascii="Arial" w:hAnsi="Arial" w:cs="Arial"/>
          <w:color w:val="000000" w:themeColor="text1"/>
          <w:lang w:val="cs-CZ"/>
        </w:rPr>
        <w:t>700 000</w:t>
      </w:r>
      <w:r w:rsidR="00EB4C47" w:rsidRPr="00374C58">
        <w:rPr>
          <w:rFonts w:ascii="Arial" w:hAnsi="Arial" w:cs="Arial"/>
          <w:color w:val="000000" w:themeColor="text1"/>
          <w:lang w:val="cs-CZ"/>
        </w:rPr>
        <w:t xml:space="preserve"> </w:t>
      </w:r>
      <w:r w:rsidR="000139C1" w:rsidRPr="00374C58">
        <w:rPr>
          <w:rFonts w:ascii="Arial" w:hAnsi="Arial" w:cs="Arial"/>
          <w:color w:val="000000" w:themeColor="text1"/>
          <w:lang w:val="cs-CZ"/>
        </w:rPr>
        <w:t>Kč</w:t>
      </w:r>
      <w:r w:rsidRPr="00374C58">
        <w:rPr>
          <w:rFonts w:ascii="Arial" w:hAnsi="Arial" w:cs="Arial"/>
          <w:color w:val="000000" w:themeColor="text1"/>
          <w:lang w:val="cs-CZ"/>
        </w:rPr>
        <w:t xml:space="preserve"> </w:t>
      </w:r>
      <w:r w:rsidRPr="00365E77">
        <w:rPr>
          <w:rFonts w:ascii="Arial" w:hAnsi="Arial" w:cs="Arial"/>
          <w:color w:val="000000" w:themeColor="text1"/>
          <w:lang w:val="cs-CZ"/>
        </w:rPr>
        <w:t>(</w:t>
      </w:r>
      <w:r w:rsidR="00466B1C" w:rsidRPr="00365E77">
        <w:rPr>
          <w:rFonts w:ascii="Arial" w:hAnsi="Arial" w:cs="Arial"/>
          <w:color w:val="000000" w:themeColor="text1"/>
          <w:lang w:val="cs-CZ"/>
        </w:rPr>
        <w:t>slovy:</w:t>
      </w:r>
      <w:r w:rsidR="00CF3F8A">
        <w:rPr>
          <w:rFonts w:ascii="Arial" w:hAnsi="Arial" w:cs="Arial"/>
          <w:color w:val="000000" w:themeColor="text1"/>
          <w:lang w:val="cs-CZ"/>
        </w:rPr>
        <w:t xml:space="preserve"> sedm set tisíc korun českých</w:t>
      </w:r>
      <w:r w:rsidRPr="00365E77">
        <w:rPr>
          <w:rFonts w:ascii="Arial" w:hAnsi="Arial" w:cs="Arial"/>
          <w:color w:val="000000" w:themeColor="text1"/>
          <w:lang w:val="cs-CZ"/>
        </w:rPr>
        <w:t>)</w:t>
      </w:r>
      <w:r w:rsidR="004C3080" w:rsidRPr="00365E77">
        <w:rPr>
          <w:rFonts w:ascii="Arial" w:hAnsi="Arial" w:cs="Arial"/>
          <w:color w:val="000000" w:themeColor="text1"/>
          <w:lang w:val="cs-CZ"/>
        </w:rPr>
        <w:t xml:space="preserve"> </w:t>
      </w:r>
      <w:r w:rsidR="00466B1C" w:rsidRPr="00365E77">
        <w:rPr>
          <w:rFonts w:ascii="Arial" w:hAnsi="Arial" w:cs="Arial"/>
          <w:color w:val="000000" w:themeColor="text1"/>
          <w:lang w:val="cs-CZ"/>
        </w:rPr>
        <w:t>jako koprodukční vklad určený na náklady pro výrobu Výpravy</w:t>
      </w:r>
      <w:r w:rsidR="009C3CA6" w:rsidRPr="00365E77">
        <w:rPr>
          <w:rFonts w:ascii="Arial" w:hAnsi="Arial" w:cs="Arial"/>
          <w:color w:val="000000" w:themeColor="text1"/>
          <w:lang w:val="cs-CZ"/>
        </w:rPr>
        <w:t>.</w:t>
      </w:r>
    </w:p>
    <w:p w14:paraId="167E91AB" w14:textId="01E0A308" w:rsidR="00C0771C" w:rsidRPr="00374C58" w:rsidRDefault="00C0771C" w:rsidP="00374C58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74C58">
        <w:rPr>
          <w:rFonts w:ascii="Arial" w:hAnsi="Arial" w:cs="Arial"/>
          <w:color w:val="000000" w:themeColor="text1"/>
          <w:lang w:val="cs-CZ"/>
        </w:rPr>
        <w:t xml:space="preserve">Nutné náklady na provedení produkce ze strany MDO na festivalu Janáček </w:t>
      </w:r>
      <w:r w:rsidR="00B30448" w:rsidRPr="00374C58">
        <w:rPr>
          <w:rFonts w:ascii="Arial" w:hAnsi="Arial" w:cs="Arial"/>
          <w:color w:val="000000" w:themeColor="text1"/>
          <w:lang w:val="cs-CZ"/>
        </w:rPr>
        <w:tab/>
      </w:r>
      <w:r w:rsidRPr="00374C58">
        <w:rPr>
          <w:rFonts w:ascii="Arial" w:hAnsi="Arial" w:cs="Arial"/>
          <w:color w:val="000000" w:themeColor="text1"/>
          <w:lang w:val="cs-CZ"/>
        </w:rPr>
        <w:t xml:space="preserve">Brno 2024 činí </w:t>
      </w:r>
      <w:r w:rsidR="00453D20" w:rsidRPr="00374C58">
        <w:rPr>
          <w:rFonts w:ascii="Arial" w:hAnsi="Arial" w:cs="Arial"/>
          <w:color w:val="000000" w:themeColor="text1"/>
          <w:lang w:val="cs-CZ"/>
        </w:rPr>
        <w:t>300 000</w:t>
      </w:r>
      <w:r w:rsidR="00657C3B" w:rsidRPr="00374C58">
        <w:rPr>
          <w:rFonts w:ascii="Arial" w:hAnsi="Arial" w:cs="Arial"/>
          <w:color w:val="000000" w:themeColor="text1"/>
          <w:lang w:val="cs-CZ"/>
        </w:rPr>
        <w:t xml:space="preserve"> K</w:t>
      </w:r>
      <w:r w:rsidRPr="00374C58">
        <w:rPr>
          <w:rFonts w:ascii="Arial" w:hAnsi="Arial" w:cs="Arial"/>
          <w:color w:val="000000" w:themeColor="text1"/>
          <w:lang w:val="cs-CZ"/>
        </w:rPr>
        <w:t>č. Tato částka za hostování bude osvobozena od DPH dle § 61 písm. e) zákona č. 235/2004 Sb.</w:t>
      </w:r>
    </w:p>
    <w:p w14:paraId="629DA783" w14:textId="257B8E4F" w:rsidR="00BA2E28" w:rsidRPr="00365E77" w:rsidRDefault="00BA2E28" w:rsidP="00AA5CC5">
      <w:pPr>
        <w:tabs>
          <w:tab w:val="left" w:pos="851"/>
        </w:tabs>
        <w:spacing w:after="0" w:line="276" w:lineRule="auto"/>
        <w:ind w:left="284"/>
        <w:jc w:val="both"/>
        <w:rPr>
          <w:rFonts w:ascii="Arial" w:hAnsi="Arial" w:cs="Arial"/>
          <w:lang w:val="cs-CZ"/>
        </w:rPr>
      </w:pPr>
    </w:p>
    <w:p w14:paraId="084B8FA7" w14:textId="77777777" w:rsidR="00A6176D" w:rsidRPr="00365E77" w:rsidRDefault="00A6176D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color w:val="000000" w:themeColor="text1"/>
          <w:lang w:val="cs-CZ"/>
        </w:rPr>
        <w:t>Finanční dohody</w:t>
      </w:r>
    </w:p>
    <w:p w14:paraId="55D2A619" w14:textId="102EF38E" w:rsidR="00A6176D" w:rsidRPr="00374C58" w:rsidRDefault="00A6176D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color w:val="000000" w:themeColor="text1"/>
          <w:lang w:val="cs-CZ"/>
        </w:rPr>
      </w:pPr>
      <w:r w:rsidRPr="00365E77">
        <w:rPr>
          <w:rFonts w:ascii="Arial" w:hAnsi="Arial" w:cs="Arial"/>
          <w:color w:val="000000" w:themeColor="text1"/>
          <w:lang w:val="cs-CZ"/>
        </w:rPr>
        <w:t xml:space="preserve">Příspěvek </w:t>
      </w:r>
      <w:r w:rsidR="009C6566" w:rsidRPr="00374C58">
        <w:rPr>
          <w:rFonts w:ascii="Arial" w:hAnsi="Arial" w:cs="Arial"/>
          <w:color w:val="000000" w:themeColor="text1"/>
          <w:lang w:val="cs-CZ"/>
        </w:rPr>
        <w:t>1 000 000</w:t>
      </w:r>
      <w:r w:rsidRPr="00374C58">
        <w:rPr>
          <w:rFonts w:ascii="Arial" w:hAnsi="Arial" w:cs="Arial"/>
          <w:color w:val="000000" w:themeColor="text1"/>
          <w:lang w:val="cs-CZ"/>
        </w:rPr>
        <w:t xml:space="preserve"> Kč</w:t>
      </w:r>
      <w:r w:rsidR="00777E92" w:rsidRPr="00365E77">
        <w:rPr>
          <w:rFonts w:ascii="Arial" w:hAnsi="Arial" w:cs="Arial"/>
          <w:color w:val="000000" w:themeColor="text1"/>
          <w:lang w:val="cs-CZ"/>
        </w:rPr>
        <w:t xml:space="preserve"> podle odstavce </w:t>
      </w:r>
      <w:r w:rsidR="00C0771C" w:rsidRPr="00365E77">
        <w:rPr>
          <w:rFonts w:ascii="Arial" w:hAnsi="Arial" w:cs="Arial"/>
          <w:color w:val="000000" w:themeColor="text1"/>
          <w:lang w:val="cs-CZ"/>
        </w:rPr>
        <w:t>6</w:t>
      </w:r>
      <w:r w:rsidR="00105E76" w:rsidRPr="00365E77">
        <w:rPr>
          <w:rFonts w:ascii="Arial" w:hAnsi="Arial" w:cs="Arial"/>
          <w:color w:val="000000" w:themeColor="text1"/>
          <w:lang w:val="cs-CZ"/>
        </w:rPr>
        <w:t xml:space="preserve"> </w:t>
      </w:r>
      <w:r w:rsidRPr="00365E77">
        <w:rPr>
          <w:rFonts w:ascii="Arial" w:hAnsi="Arial" w:cs="Arial"/>
          <w:color w:val="000000" w:themeColor="text1"/>
          <w:lang w:val="cs-CZ"/>
        </w:rPr>
        <w:t xml:space="preserve">bude splacen v následujících splátkách:  </w:t>
      </w:r>
    </w:p>
    <w:p w14:paraId="0D3B0246" w14:textId="12265302" w:rsidR="00A6176D" w:rsidRPr="00374C58" w:rsidRDefault="00453D20" w:rsidP="00374C58">
      <w:pPr>
        <w:pStyle w:val="Odstavecseseznamem"/>
        <w:tabs>
          <w:tab w:val="left" w:pos="851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" w:hAnsi="Arial" w:cs="Arial"/>
          <w:color w:val="000000" w:themeColor="text1"/>
          <w:lang w:val="cs-CZ"/>
        </w:rPr>
      </w:pPr>
      <w:r w:rsidRPr="00374C58">
        <w:rPr>
          <w:rFonts w:ascii="Arial" w:hAnsi="Arial" w:cs="Arial"/>
          <w:color w:val="000000" w:themeColor="text1"/>
          <w:lang w:val="cs-CZ"/>
        </w:rPr>
        <w:t>700 000</w:t>
      </w:r>
      <w:r w:rsidR="00A6176D" w:rsidRPr="00374C58">
        <w:rPr>
          <w:rFonts w:ascii="Arial" w:hAnsi="Arial" w:cs="Arial"/>
          <w:color w:val="000000" w:themeColor="text1"/>
          <w:lang w:val="cs-CZ"/>
        </w:rPr>
        <w:t xml:space="preserve"> Kč</w:t>
      </w:r>
      <w:r w:rsidR="00C70579" w:rsidRPr="00374C58">
        <w:rPr>
          <w:rFonts w:ascii="Arial" w:hAnsi="Arial" w:cs="Arial"/>
          <w:color w:val="000000" w:themeColor="text1"/>
          <w:lang w:val="cs-CZ"/>
        </w:rPr>
        <w:t xml:space="preserve"> </w:t>
      </w:r>
      <w:r w:rsidR="00C70579" w:rsidRPr="00365E77">
        <w:rPr>
          <w:rFonts w:ascii="Arial" w:hAnsi="Arial" w:cs="Arial"/>
          <w:color w:val="000000" w:themeColor="text1"/>
          <w:lang w:val="cs-CZ"/>
        </w:rPr>
        <w:t xml:space="preserve">bude vyplaceno po realizaci </w:t>
      </w:r>
      <w:r w:rsidR="00C0771C" w:rsidRPr="00365E77">
        <w:rPr>
          <w:rFonts w:ascii="Arial" w:hAnsi="Arial" w:cs="Arial"/>
          <w:color w:val="000000" w:themeColor="text1"/>
          <w:lang w:val="cs-CZ"/>
        </w:rPr>
        <w:t xml:space="preserve">předávací </w:t>
      </w:r>
      <w:r w:rsidR="00C70579" w:rsidRPr="00365E77">
        <w:rPr>
          <w:rFonts w:ascii="Arial" w:hAnsi="Arial" w:cs="Arial"/>
          <w:color w:val="000000" w:themeColor="text1"/>
          <w:lang w:val="cs-CZ"/>
        </w:rPr>
        <w:t>porady</w:t>
      </w:r>
      <w:r w:rsidR="00700D2E">
        <w:rPr>
          <w:rFonts w:ascii="Arial" w:hAnsi="Arial" w:cs="Arial"/>
          <w:color w:val="000000" w:themeColor="text1"/>
          <w:lang w:val="cs-CZ"/>
        </w:rPr>
        <w:t>, která se uskuteční do 5. 5. </w:t>
      </w:r>
      <w:r w:rsidR="00F733ED">
        <w:rPr>
          <w:rFonts w:ascii="Arial" w:hAnsi="Arial" w:cs="Arial"/>
          <w:color w:val="000000" w:themeColor="text1"/>
          <w:lang w:val="cs-CZ"/>
        </w:rPr>
        <w:t>2024.</w:t>
      </w:r>
      <w:r w:rsidR="00C70579" w:rsidRPr="00365E77">
        <w:rPr>
          <w:rFonts w:ascii="Arial" w:hAnsi="Arial" w:cs="Arial"/>
          <w:color w:val="000000" w:themeColor="text1"/>
          <w:lang w:val="cs-CZ"/>
        </w:rPr>
        <w:t xml:space="preserve"> </w:t>
      </w:r>
    </w:p>
    <w:p w14:paraId="2BD2EE34" w14:textId="771D24F4" w:rsidR="00A6176D" w:rsidRPr="00374C58" w:rsidRDefault="00453D20" w:rsidP="00374C58">
      <w:pPr>
        <w:pStyle w:val="Odstavecseseznamem"/>
        <w:tabs>
          <w:tab w:val="left" w:pos="851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" w:hAnsi="Arial" w:cs="Arial"/>
          <w:color w:val="000000" w:themeColor="text1"/>
          <w:lang w:val="cs-CZ"/>
        </w:rPr>
      </w:pPr>
      <w:r w:rsidRPr="00374C58">
        <w:rPr>
          <w:rFonts w:ascii="Arial" w:hAnsi="Arial" w:cs="Arial"/>
          <w:color w:val="000000" w:themeColor="text1"/>
          <w:lang w:val="cs-CZ"/>
        </w:rPr>
        <w:t>300 000 Kč</w:t>
      </w:r>
      <w:r w:rsidR="00A6176D" w:rsidRPr="00374C58">
        <w:rPr>
          <w:rFonts w:ascii="Arial" w:hAnsi="Arial" w:cs="Arial"/>
          <w:color w:val="000000" w:themeColor="text1"/>
          <w:lang w:val="cs-CZ"/>
        </w:rPr>
        <w:t xml:space="preserve"> </w:t>
      </w:r>
      <w:r w:rsidR="00A6176D" w:rsidRPr="00365E77">
        <w:rPr>
          <w:rFonts w:ascii="Arial" w:hAnsi="Arial" w:cs="Arial"/>
          <w:color w:val="000000" w:themeColor="text1"/>
          <w:lang w:val="cs-CZ"/>
        </w:rPr>
        <w:t xml:space="preserve">bude vyplaceno po uskutečnění představení Produkce v rámci festivalu </w:t>
      </w:r>
      <w:r w:rsidR="009C6566" w:rsidRPr="00365E77">
        <w:rPr>
          <w:rFonts w:ascii="Arial" w:hAnsi="Arial" w:cs="Arial"/>
          <w:color w:val="000000" w:themeColor="text1"/>
          <w:lang w:val="cs-CZ"/>
        </w:rPr>
        <w:t>Janáček Brno</w:t>
      </w:r>
      <w:r w:rsidR="00C0771C" w:rsidRPr="00365E77">
        <w:rPr>
          <w:rFonts w:ascii="Arial" w:hAnsi="Arial" w:cs="Arial"/>
          <w:color w:val="000000" w:themeColor="text1"/>
          <w:lang w:val="cs-CZ"/>
        </w:rPr>
        <w:t xml:space="preserve"> jako náklady na hostování</w:t>
      </w:r>
      <w:r w:rsidR="000F596D" w:rsidRPr="00365E77">
        <w:rPr>
          <w:rFonts w:ascii="Arial" w:hAnsi="Arial" w:cs="Arial"/>
          <w:color w:val="000000" w:themeColor="text1"/>
          <w:lang w:val="cs-CZ"/>
        </w:rPr>
        <w:t>.</w:t>
      </w:r>
    </w:p>
    <w:p w14:paraId="56091243" w14:textId="5B684D74" w:rsidR="00A6176D" w:rsidRPr="00365E77" w:rsidRDefault="00A6176D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color w:val="000000" w:themeColor="text1"/>
          <w:lang w:val="cs-CZ"/>
        </w:rPr>
        <w:t xml:space="preserve">Všechny platby budou provedeny na základě faktury, vystavené </w:t>
      </w:r>
      <w:r w:rsidR="004249A5" w:rsidRPr="00365E77">
        <w:rPr>
          <w:rFonts w:ascii="Arial" w:hAnsi="Arial" w:cs="Arial"/>
          <w:color w:val="000000" w:themeColor="text1"/>
          <w:lang w:val="cs-CZ"/>
        </w:rPr>
        <w:t>MDO</w:t>
      </w:r>
      <w:r w:rsidRPr="00365E77">
        <w:rPr>
          <w:rFonts w:ascii="Arial" w:hAnsi="Arial" w:cs="Arial"/>
          <w:color w:val="000000" w:themeColor="text1"/>
          <w:lang w:val="cs-CZ"/>
        </w:rPr>
        <w:t xml:space="preserve">, se splatností </w:t>
      </w:r>
      <w:r w:rsidR="00554CC2" w:rsidRPr="00365E77">
        <w:rPr>
          <w:rFonts w:ascii="Arial" w:hAnsi="Arial" w:cs="Arial"/>
          <w:color w:val="000000" w:themeColor="text1"/>
          <w:lang w:val="cs-CZ"/>
        </w:rPr>
        <w:tab/>
      </w:r>
      <w:r w:rsidRPr="00365E77">
        <w:rPr>
          <w:rFonts w:ascii="Arial" w:hAnsi="Arial" w:cs="Arial"/>
          <w:color w:val="000000" w:themeColor="text1"/>
          <w:lang w:val="cs-CZ"/>
        </w:rPr>
        <w:t>14</w:t>
      </w:r>
      <w:r w:rsidR="001F718B" w:rsidRPr="00365E77">
        <w:rPr>
          <w:rFonts w:ascii="Arial" w:hAnsi="Arial" w:cs="Arial"/>
          <w:color w:val="000000" w:themeColor="text1"/>
          <w:lang w:val="cs-CZ"/>
        </w:rPr>
        <w:t xml:space="preserve"> dnů od doručení faktury do </w:t>
      </w:r>
      <w:r w:rsidR="004E17B4" w:rsidRPr="00365E77">
        <w:rPr>
          <w:rFonts w:ascii="Arial" w:hAnsi="Arial" w:cs="Arial"/>
          <w:color w:val="000000" w:themeColor="text1"/>
          <w:lang w:val="cs-CZ"/>
        </w:rPr>
        <w:t>N</w:t>
      </w:r>
      <w:r w:rsidR="00592317" w:rsidRPr="00365E77">
        <w:rPr>
          <w:rFonts w:ascii="Arial" w:hAnsi="Arial" w:cs="Arial"/>
          <w:color w:val="000000" w:themeColor="text1"/>
          <w:lang w:val="cs-CZ"/>
        </w:rPr>
        <w:t>d</w:t>
      </w:r>
      <w:r w:rsidR="004E17B4" w:rsidRPr="00365E77">
        <w:rPr>
          <w:rFonts w:ascii="Arial" w:hAnsi="Arial" w:cs="Arial"/>
          <w:color w:val="000000" w:themeColor="text1"/>
          <w:lang w:val="cs-CZ"/>
        </w:rPr>
        <w:t>B</w:t>
      </w:r>
      <w:r w:rsidR="001F718B" w:rsidRPr="00365E77">
        <w:rPr>
          <w:rFonts w:ascii="Arial" w:hAnsi="Arial" w:cs="Arial"/>
          <w:color w:val="000000" w:themeColor="text1"/>
          <w:lang w:val="cs-CZ"/>
        </w:rPr>
        <w:t xml:space="preserve">, nejdříve však následující pracovní den po nabytí </w:t>
      </w:r>
      <w:r w:rsidR="00554CC2" w:rsidRPr="00365E77">
        <w:rPr>
          <w:rFonts w:ascii="Arial" w:hAnsi="Arial" w:cs="Arial"/>
          <w:color w:val="000000" w:themeColor="text1"/>
          <w:lang w:val="cs-CZ"/>
        </w:rPr>
        <w:tab/>
      </w:r>
      <w:r w:rsidR="001F718B" w:rsidRPr="00365E77">
        <w:rPr>
          <w:rFonts w:ascii="Arial" w:hAnsi="Arial" w:cs="Arial"/>
          <w:color w:val="000000" w:themeColor="text1"/>
          <w:lang w:val="cs-CZ"/>
        </w:rPr>
        <w:t>účinnosti smlouvy.</w:t>
      </w:r>
    </w:p>
    <w:p w14:paraId="563768BF" w14:textId="20851A15" w:rsidR="0051266B" w:rsidRPr="00365E77" w:rsidRDefault="0051266B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Smlouva je podmíněna tím, že </w:t>
      </w:r>
      <w:r w:rsidR="004249A5" w:rsidRPr="00365E77">
        <w:rPr>
          <w:rFonts w:ascii="Arial" w:hAnsi="Arial" w:cs="Arial"/>
          <w:lang w:val="cs-CZ"/>
        </w:rPr>
        <w:t xml:space="preserve">MDO </w:t>
      </w:r>
      <w:r w:rsidRPr="00365E77">
        <w:rPr>
          <w:rFonts w:ascii="Arial" w:hAnsi="Arial" w:cs="Arial"/>
          <w:lang w:val="cs-CZ"/>
        </w:rPr>
        <w:t xml:space="preserve">pro případ odeslání faktury e-mailem akceptuje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svoji povinnost si nechat potvrdit doručení faktury ze strany NdB s tím, že v opačném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případě platí, že taková faktura nebyla doručena a současně se zavazuje nahradit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škodu vzniklou porušením tohoto závazku. Za potvrzení doručení faktury se pro účely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určení obsahu ujednání nepovažuje automatizované potvrzení o doručení emailu na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server příjemce, pokud si odesílatel takové potvrzení sám vyžádal v prostředí, které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využívá k odesílání elektronické pošty.</w:t>
      </w:r>
    </w:p>
    <w:p w14:paraId="3BC7D60D" w14:textId="77777777" w:rsidR="00777E92" w:rsidRPr="00365E77" w:rsidRDefault="00777E92" w:rsidP="00AA5CC5">
      <w:pPr>
        <w:tabs>
          <w:tab w:val="left" w:pos="851"/>
        </w:tabs>
        <w:spacing w:after="0" w:line="276" w:lineRule="auto"/>
        <w:ind w:left="284"/>
        <w:jc w:val="both"/>
        <w:rPr>
          <w:rFonts w:ascii="Arial" w:hAnsi="Arial" w:cs="Arial"/>
          <w:lang w:val="cs-CZ"/>
        </w:rPr>
      </w:pPr>
    </w:p>
    <w:p w14:paraId="0719707C" w14:textId="77777777" w:rsidR="00BA2E28" w:rsidRPr="00365E77" w:rsidRDefault="00BA2E28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Podmínky propagace</w:t>
      </w:r>
    </w:p>
    <w:p w14:paraId="48C6D2A7" w14:textId="66AAD080" w:rsidR="00BA2E28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Ve všech programech a dalších propagačních materiálech</w:t>
      </w:r>
      <w:r w:rsidR="007D7DB5" w:rsidRPr="00365E77">
        <w:rPr>
          <w:rFonts w:ascii="Arial" w:hAnsi="Arial" w:cs="Arial"/>
          <w:lang w:val="cs-CZ"/>
        </w:rPr>
        <w:t xml:space="preserve"> </w:t>
      </w:r>
      <w:r w:rsidR="00371C8E" w:rsidRPr="00365E77">
        <w:rPr>
          <w:rFonts w:ascii="Arial" w:hAnsi="Arial" w:cs="Arial"/>
          <w:lang w:val="cs-CZ"/>
        </w:rPr>
        <w:t xml:space="preserve">MDO </w:t>
      </w:r>
      <w:r w:rsidRPr="00365E77">
        <w:rPr>
          <w:rFonts w:ascii="Arial" w:hAnsi="Arial" w:cs="Arial"/>
          <w:lang w:val="cs-CZ"/>
        </w:rPr>
        <w:t xml:space="preserve">bude Produkce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označena jako </w:t>
      </w:r>
      <w:r w:rsidR="00281B32" w:rsidRPr="00365E77">
        <w:rPr>
          <w:rFonts w:ascii="Arial" w:hAnsi="Arial" w:cs="Arial"/>
          <w:lang w:val="cs-CZ"/>
        </w:rPr>
        <w:t>„</w:t>
      </w:r>
      <w:r w:rsidR="00BA2E28" w:rsidRPr="00365E77">
        <w:rPr>
          <w:rFonts w:ascii="Arial" w:hAnsi="Arial" w:cs="Arial"/>
          <w:lang w:val="cs-CZ"/>
        </w:rPr>
        <w:t>Inscenace vznikla v koprodukci</w:t>
      </w:r>
      <w:r w:rsidRPr="00365E77">
        <w:rPr>
          <w:rFonts w:ascii="Arial" w:hAnsi="Arial" w:cs="Arial"/>
          <w:lang w:val="cs-CZ"/>
        </w:rPr>
        <w:t xml:space="preserve"> </w:t>
      </w:r>
      <w:r w:rsidR="00281B32" w:rsidRPr="00365E77">
        <w:rPr>
          <w:rFonts w:ascii="Arial" w:hAnsi="Arial" w:cs="Arial"/>
          <w:lang w:val="cs-CZ"/>
        </w:rPr>
        <w:t xml:space="preserve">s NdB v rámci festivalu </w:t>
      </w:r>
      <w:r w:rsidR="00D30F0E" w:rsidRPr="00365E77">
        <w:rPr>
          <w:rFonts w:ascii="Arial" w:hAnsi="Arial" w:cs="Arial"/>
          <w:lang w:val="cs-CZ"/>
        </w:rPr>
        <w:t xml:space="preserve">Janáček </w:t>
      </w:r>
      <w:r w:rsidR="00554CC2" w:rsidRPr="00365E77">
        <w:rPr>
          <w:rFonts w:ascii="Arial" w:hAnsi="Arial" w:cs="Arial"/>
          <w:lang w:val="cs-CZ"/>
        </w:rPr>
        <w:tab/>
      </w:r>
      <w:r w:rsidR="00281B32" w:rsidRPr="00365E77">
        <w:rPr>
          <w:rFonts w:ascii="Arial" w:hAnsi="Arial" w:cs="Arial"/>
          <w:lang w:val="cs-CZ"/>
        </w:rPr>
        <w:t>Brno“</w:t>
      </w:r>
      <w:r w:rsidRPr="00365E77">
        <w:rPr>
          <w:rFonts w:ascii="Arial" w:hAnsi="Arial" w:cs="Arial"/>
          <w:lang w:val="cs-CZ"/>
        </w:rPr>
        <w:t xml:space="preserve">. </w:t>
      </w:r>
    </w:p>
    <w:p w14:paraId="1DFB1168" w14:textId="420D9C76" w:rsidR="00BA2E28" w:rsidRPr="00365E77" w:rsidRDefault="004E17B4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N</w:t>
      </w:r>
      <w:r w:rsidR="00405A6A" w:rsidRPr="00365E77">
        <w:rPr>
          <w:rFonts w:ascii="Arial" w:hAnsi="Arial" w:cs="Arial"/>
          <w:lang w:val="cs-CZ"/>
        </w:rPr>
        <w:t>d</w:t>
      </w:r>
      <w:r w:rsidRPr="00365E77">
        <w:rPr>
          <w:rFonts w:ascii="Arial" w:hAnsi="Arial" w:cs="Arial"/>
          <w:lang w:val="cs-CZ"/>
        </w:rPr>
        <w:t>B</w:t>
      </w:r>
      <w:r w:rsidR="00E46BE1" w:rsidRPr="00365E77">
        <w:rPr>
          <w:rFonts w:ascii="Arial" w:hAnsi="Arial" w:cs="Arial"/>
          <w:lang w:val="cs-CZ"/>
        </w:rPr>
        <w:t xml:space="preserve"> je oprávněn</w:t>
      </w:r>
      <w:r w:rsidR="002C49FC" w:rsidRPr="00365E77">
        <w:rPr>
          <w:rFonts w:ascii="Arial" w:hAnsi="Arial" w:cs="Arial"/>
          <w:lang w:val="cs-CZ"/>
        </w:rPr>
        <w:t>o</w:t>
      </w:r>
      <w:r w:rsidR="00E46BE1" w:rsidRPr="00365E77">
        <w:rPr>
          <w:rFonts w:ascii="Arial" w:hAnsi="Arial" w:cs="Arial"/>
          <w:lang w:val="cs-CZ"/>
        </w:rPr>
        <w:t xml:space="preserve"> použít </w:t>
      </w:r>
      <w:r w:rsidR="00D30F0E" w:rsidRPr="00365E77">
        <w:rPr>
          <w:rFonts w:ascii="Arial" w:hAnsi="Arial" w:cs="Arial"/>
          <w:lang w:val="cs-CZ"/>
        </w:rPr>
        <w:t>tiskové fotografie</w:t>
      </w:r>
      <w:r w:rsidR="00E46BE1" w:rsidRPr="00365E77">
        <w:rPr>
          <w:rFonts w:ascii="Arial" w:hAnsi="Arial" w:cs="Arial"/>
          <w:lang w:val="cs-CZ"/>
        </w:rPr>
        <w:t xml:space="preserve"> z Produkce </w:t>
      </w:r>
      <w:r w:rsidR="00982AD9" w:rsidRPr="00365E77">
        <w:rPr>
          <w:rFonts w:ascii="Arial" w:hAnsi="Arial" w:cs="Arial"/>
          <w:lang w:val="cs-CZ"/>
        </w:rPr>
        <w:t>MDO</w:t>
      </w:r>
      <w:r w:rsidR="00E46BE1" w:rsidRPr="00365E77">
        <w:rPr>
          <w:rFonts w:ascii="Arial" w:hAnsi="Arial" w:cs="Arial"/>
          <w:lang w:val="cs-CZ"/>
        </w:rPr>
        <w:t xml:space="preserve"> pro účely marketingu, </w:t>
      </w:r>
      <w:r w:rsidR="00554CC2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 xml:space="preserve">PR nebo pro informační účely. Fotograf a </w:t>
      </w:r>
      <w:r w:rsidR="00982AD9" w:rsidRPr="00365E77">
        <w:rPr>
          <w:rFonts w:ascii="Arial" w:hAnsi="Arial" w:cs="Arial"/>
          <w:lang w:val="cs-CZ"/>
        </w:rPr>
        <w:t>MDO</w:t>
      </w:r>
      <w:r w:rsidR="00281B32" w:rsidRPr="00365E77">
        <w:rPr>
          <w:rFonts w:ascii="Arial" w:hAnsi="Arial" w:cs="Arial"/>
          <w:lang w:val="cs-CZ"/>
        </w:rPr>
        <w:t xml:space="preserve"> </w:t>
      </w:r>
      <w:r w:rsidR="00E46BE1" w:rsidRPr="00365E77">
        <w:rPr>
          <w:rFonts w:ascii="Arial" w:hAnsi="Arial" w:cs="Arial"/>
          <w:lang w:val="cs-CZ"/>
        </w:rPr>
        <w:t>budou uváděni při použití fotografií.</w:t>
      </w:r>
    </w:p>
    <w:p w14:paraId="710A08E2" w14:textId="188F6874" w:rsidR="00BA2E28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Každá ze Stran</w:t>
      </w:r>
      <w:r w:rsidR="002C49FC" w:rsidRPr="00365E77">
        <w:rPr>
          <w:rFonts w:ascii="Arial" w:hAnsi="Arial" w:cs="Arial"/>
          <w:lang w:val="cs-CZ"/>
        </w:rPr>
        <w:t xml:space="preserve"> má právo pořídit</w:t>
      </w:r>
      <w:r w:rsidRPr="00365E77">
        <w:rPr>
          <w:rFonts w:ascii="Arial" w:hAnsi="Arial" w:cs="Arial"/>
          <w:lang w:val="cs-CZ"/>
        </w:rPr>
        <w:t xml:space="preserve"> </w:t>
      </w:r>
      <w:r w:rsidR="002C49FC" w:rsidRPr="00365E77">
        <w:rPr>
          <w:rFonts w:ascii="Arial" w:hAnsi="Arial" w:cs="Arial"/>
          <w:lang w:val="cs-CZ"/>
        </w:rPr>
        <w:t xml:space="preserve">záznam z </w:t>
      </w:r>
      <w:r w:rsidRPr="00365E77">
        <w:rPr>
          <w:rFonts w:ascii="Arial" w:hAnsi="Arial" w:cs="Arial"/>
          <w:lang w:val="cs-CZ"/>
        </w:rPr>
        <w:t>Produkce pro dokumentární účely</w:t>
      </w:r>
      <w:r w:rsidR="002C49FC" w:rsidRPr="00365E77">
        <w:rPr>
          <w:rFonts w:ascii="Arial" w:hAnsi="Arial" w:cs="Arial"/>
          <w:lang w:val="cs-CZ"/>
        </w:rPr>
        <w:t xml:space="preserve">. </w:t>
      </w:r>
      <w:r w:rsidRPr="00365E77">
        <w:rPr>
          <w:rFonts w:ascii="Arial" w:hAnsi="Arial" w:cs="Arial"/>
          <w:lang w:val="cs-CZ"/>
        </w:rPr>
        <w:t xml:space="preserve">Každá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Strana má také právo nahrát a </w:t>
      </w:r>
      <w:r w:rsidR="002C49FC" w:rsidRPr="00365E77">
        <w:rPr>
          <w:rFonts w:ascii="Arial" w:hAnsi="Arial" w:cs="Arial"/>
          <w:lang w:val="cs-CZ"/>
        </w:rPr>
        <w:t>pořídit záznam</w:t>
      </w:r>
      <w:r w:rsidRPr="00365E77">
        <w:rPr>
          <w:rFonts w:ascii="Arial" w:hAnsi="Arial" w:cs="Arial"/>
          <w:lang w:val="cs-CZ"/>
        </w:rPr>
        <w:t xml:space="preserve"> Produkc</w:t>
      </w:r>
      <w:r w:rsidR="002C49FC" w:rsidRPr="00365E77">
        <w:rPr>
          <w:rFonts w:ascii="Arial" w:hAnsi="Arial" w:cs="Arial"/>
          <w:lang w:val="cs-CZ"/>
        </w:rPr>
        <w:t>e</w:t>
      </w:r>
      <w:r w:rsidRPr="00365E77">
        <w:rPr>
          <w:rFonts w:ascii="Arial" w:hAnsi="Arial" w:cs="Arial"/>
          <w:lang w:val="cs-CZ"/>
        </w:rPr>
        <w:t xml:space="preserve"> p</w:t>
      </w:r>
      <w:r w:rsidR="002C49FC" w:rsidRPr="00365E77">
        <w:rPr>
          <w:rFonts w:ascii="Arial" w:hAnsi="Arial" w:cs="Arial"/>
          <w:lang w:val="cs-CZ"/>
        </w:rPr>
        <w:t xml:space="preserve">ro vysílání </w:t>
      </w:r>
      <w:r w:rsidR="00281B32" w:rsidRPr="00365E77">
        <w:rPr>
          <w:rFonts w:ascii="Arial" w:hAnsi="Arial" w:cs="Arial"/>
          <w:lang w:val="cs-CZ"/>
        </w:rPr>
        <w:t xml:space="preserve">v ČR. </w:t>
      </w:r>
      <w:r w:rsidR="002C49FC" w:rsidRPr="00365E77">
        <w:rPr>
          <w:rFonts w:ascii="Arial" w:hAnsi="Arial" w:cs="Arial"/>
          <w:lang w:val="cs-CZ"/>
        </w:rPr>
        <w:t xml:space="preserve">Příslušná </w:t>
      </w:r>
      <w:r w:rsidR="00554CC2" w:rsidRPr="00365E77">
        <w:rPr>
          <w:rFonts w:ascii="Arial" w:hAnsi="Arial" w:cs="Arial"/>
          <w:lang w:val="cs-CZ"/>
        </w:rPr>
        <w:tab/>
      </w:r>
      <w:r w:rsidR="002C49FC" w:rsidRPr="00365E77">
        <w:rPr>
          <w:rFonts w:ascii="Arial" w:hAnsi="Arial" w:cs="Arial"/>
          <w:lang w:val="cs-CZ"/>
        </w:rPr>
        <w:t>Strana musí uzavřít dohody s</w:t>
      </w:r>
      <w:r w:rsidRPr="00365E77">
        <w:rPr>
          <w:rFonts w:ascii="Arial" w:hAnsi="Arial" w:cs="Arial"/>
          <w:lang w:val="cs-CZ"/>
        </w:rPr>
        <w:t xml:space="preserve">e všemi držiteli autorských práv a nést náklady, vzniklé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na základě těchto smluv. </w:t>
      </w:r>
    </w:p>
    <w:p w14:paraId="42408F06" w14:textId="1595E13D" w:rsidR="0072033A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V př</w:t>
      </w:r>
      <w:r w:rsidR="002C49FC" w:rsidRPr="00365E77">
        <w:rPr>
          <w:rFonts w:ascii="Arial" w:hAnsi="Arial" w:cs="Arial"/>
          <w:lang w:val="cs-CZ"/>
        </w:rPr>
        <w:t>ípadě, že některá ze stran</w:t>
      </w:r>
      <w:r w:rsidRPr="00365E77">
        <w:rPr>
          <w:rFonts w:ascii="Arial" w:hAnsi="Arial" w:cs="Arial"/>
          <w:lang w:val="cs-CZ"/>
        </w:rPr>
        <w:t xml:space="preserve"> vyjádří z</w:t>
      </w:r>
      <w:r w:rsidR="00601678" w:rsidRPr="00365E77">
        <w:rPr>
          <w:rFonts w:ascii="Arial" w:hAnsi="Arial" w:cs="Arial"/>
          <w:lang w:val="cs-CZ"/>
        </w:rPr>
        <w:t xml:space="preserve">ájem o použití jakéhokoliv propagačního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materiálu druhé</w:t>
      </w:r>
      <w:r w:rsidR="002C49FC" w:rsidRPr="00365E77">
        <w:rPr>
          <w:rFonts w:ascii="Arial" w:hAnsi="Arial" w:cs="Arial"/>
          <w:lang w:val="cs-CZ"/>
        </w:rPr>
        <w:t xml:space="preserve"> strany,</w:t>
      </w:r>
      <w:r w:rsidRPr="00365E77">
        <w:rPr>
          <w:rFonts w:ascii="Arial" w:hAnsi="Arial" w:cs="Arial"/>
          <w:lang w:val="cs-CZ"/>
        </w:rPr>
        <w:t xml:space="preserve"> jako je plakát k Produkci, video teaser nebo trailer, měly by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být tyto materiály žádající</w:t>
      </w:r>
      <w:r w:rsidR="002C49FC" w:rsidRPr="00365E77">
        <w:rPr>
          <w:rFonts w:ascii="Arial" w:hAnsi="Arial" w:cs="Arial"/>
          <w:lang w:val="cs-CZ"/>
        </w:rPr>
        <w:t xml:space="preserve"> straně</w:t>
      </w:r>
      <w:r w:rsidRPr="00365E77">
        <w:rPr>
          <w:rFonts w:ascii="Arial" w:hAnsi="Arial" w:cs="Arial"/>
          <w:lang w:val="cs-CZ"/>
        </w:rPr>
        <w:t xml:space="preserve"> poskytnuty bez jakýchkoliv poplatků, pokud tyto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materiály </w:t>
      </w:r>
      <w:r w:rsidR="002C49FC" w:rsidRPr="00365E77">
        <w:rPr>
          <w:rFonts w:ascii="Arial" w:hAnsi="Arial" w:cs="Arial"/>
          <w:lang w:val="cs-CZ"/>
        </w:rPr>
        <w:t>druhá strana</w:t>
      </w:r>
      <w:r w:rsidRPr="00365E77">
        <w:rPr>
          <w:rFonts w:ascii="Arial" w:hAnsi="Arial" w:cs="Arial"/>
          <w:lang w:val="cs-CZ"/>
        </w:rPr>
        <w:t xml:space="preserve"> vlastní a má je k dispozici.  </w:t>
      </w:r>
    </w:p>
    <w:p w14:paraId="50DD3B6D" w14:textId="77777777" w:rsidR="00554CC2" w:rsidRPr="00365E77" w:rsidRDefault="00F76DD7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Výdaje na propagaci nese každá ze stran samostatně.</w:t>
      </w:r>
    </w:p>
    <w:p w14:paraId="47CE987F" w14:textId="2AF82D2E" w:rsidR="00643D67" w:rsidRPr="00365E77" w:rsidRDefault="0060118E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szCs w:val="28"/>
          <w:lang w:val="cs-CZ"/>
        </w:rPr>
        <w:t xml:space="preserve">Odstoupení od smlouvy / </w:t>
      </w:r>
      <w:r w:rsidR="00E46BE1" w:rsidRPr="00365E77">
        <w:rPr>
          <w:rFonts w:ascii="Arial" w:hAnsi="Arial" w:cs="Arial"/>
          <w:b/>
          <w:szCs w:val="28"/>
          <w:lang w:val="cs-CZ"/>
        </w:rPr>
        <w:t>Vyšší moc</w:t>
      </w:r>
    </w:p>
    <w:p w14:paraId="3E127BCA" w14:textId="112BEE80" w:rsidR="0070752D" w:rsidRPr="00365E77" w:rsidRDefault="005A432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365E77">
        <w:rPr>
          <w:rFonts w:ascii="Arial" w:eastAsia="Times New Roman" w:hAnsi="Arial" w:cs="Arial"/>
          <w:color w:val="000000"/>
          <w:lang w:val="cs-CZ" w:eastAsia="cs-CZ"/>
        </w:rPr>
        <w:t xml:space="preserve">Tuto smlouvu lze legitimně pozastavit nebo ukončit ve všech uznaných případech </w:t>
      </w:r>
      <w:r w:rsidR="00554CC2" w:rsidRPr="00365E77">
        <w:rPr>
          <w:rFonts w:ascii="Arial" w:eastAsia="Times New Roman" w:hAnsi="Arial" w:cs="Arial"/>
          <w:color w:val="000000"/>
          <w:lang w:val="cs-CZ" w:eastAsia="cs-CZ"/>
        </w:rPr>
        <w:tab/>
      </w:r>
      <w:r w:rsidRPr="00365E77">
        <w:rPr>
          <w:rFonts w:ascii="Arial" w:eastAsia="Times New Roman" w:hAnsi="Arial" w:cs="Arial"/>
          <w:color w:val="000000"/>
          <w:lang w:val="cs-CZ" w:eastAsia="cs-CZ"/>
        </w:rPr>
        <w:t xml:space="preserve">Vyšší moci. V takovém případě mohou všechny smluvní strany okamžitě odstoupit od </w:t>
      </w:r>
      <w:r w:rsidR="00554CC2" w:rsidRPr="00365E77">
        <w:rPr>
          <w:rFonts w:ascii="Arial" w:eastAsia="Times New Roman" w:hAnsi="Arial" w:cs="Arial"/>
          <w:color w:val="000000"/>
          <w:lang w:val="cs-CZ" w:eastAsia="cs-CZ"/>
        </w:rPr>
        <w:tab/>
      </w:r>
      <w:r w:rsidRPr="00365E77">
        <w:rPr>
          <w:rFonts w:ascii="Arial" w:eastAsia="Times New Roman" w:hAnsi="Arial" w:cs="Arial"/>
          <w:color w:val="000000"/>
          <w:lang w:val="cs-CZ" w:eastAsia="cs-CZ"/>
        </w:rPr>
        <w:t>smlouvy a každá smluvní strana musí nést vlastní náklady.</w:t>
      </w:r>
    </w:p>
    <w:p w14:paraId="6D667309" w14:textId="3FA08CA1" w:rsidR="00CA4BE4" w:rsidRDefault="0060118E" w:rsidP="00CA4BE4">
      <w:pPr>
        <w:pStyle w:val="Normlnweb"/>
        <w:numPr>
          <w:ilvl w:val="1"/>
          <w:numId w:val="34"/>
        </w:numPr>
        <w:tabs>
          <w:tab w:val="left" w:pos="851"/>
        </w:tabs>
        <w:spacing w:before="0" w:beforeAutospacing="0" w:after="0" w:afterAutospacing="0"/>
        <w:ind w:left="284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65E77">
        <w:rPr>
          <w:rFonts w:ascii="Arial" w:hAnsi="Arial" w:cs="Arial"/>
          <w:color w:val="000000"/>
          <w:sz w:val="22"/>
          <w:szCs w:val="22"/>
        </w:rPr>
        <w:t>Tato smlouva může být kdykoliv ukončena dohodou obou smluvních stran</w:t>
      </w:r>
      <w:r w:rsidR="005F7798" w:rsidRPr="00365E77">
        <w:rPr>
          <w:rFonts w:ascii="Arial" w:hAnsi="Arial" w:cs="Arial"/>
          <w:color w:val="000000"/>
          <w:sz w:val="22"/>
          <w:szCs w:val="22"/>
        </w:rPr>
        <w:t xml:space="preserve"> </w:t>
      </w:r>
      <w:r w:rsidR="005F7798" w:rsidRPr="00365E77">
        <w:rPr>
          <w:rFonts w:ascii="Arial" w:hAnsi="Arial" w:cs="Arial"/>
          <w:color w:val="000000" w:themeColor="text1"/>
          <w:sz w:val="22"/>
        </w:rPr>
        <w:t xml:space="preserve">po </w:t>
      </w:r>
      <w:r w:rsidR="00554CC2" w:rsidRPr="00365E77">
        <w:rPr>
          <w:rFonts w:ascii="Arial" w:hAnsi="Arial" w:cs="Arial"/>
          <w:color w:val="000000" w:themeColor="text1"/>
          <w:sz w:val="22"/>
        </w:rPr>
        <w:tab/>
      </w:r>
      <w:r w:rsidR="005F7798" w:rsidRPr="00365E77">
        <w:rPr>
          <w:rFonts w:ascii="Arial" w:hAnsi="Arial" w:cs="Arial"/>
          <w:color w:val="000000" w:themeColor="text1"/>
          <w:sz w:val="22"/>
        </w:rPr>
        <w:t>vzájemném vypořádání závazků smluvních stran</w:t>
      </w:r>
      <w:r w:rsidR="005F7798" w:rsidRPr="00365E77">
        <w:rPr>
          <w:rFonts w:ascii="Arial" w:hAnsi="Arial" w:cs="Arial"/>
          <w:color w:val="000000"/>
          <w:sz w:val="22"/>
          <w:szCs w:val="22"/>
        </w:rPr>
        <w:t xml:space="preserve"> za podmínek uvedených</w:t>
      </w:r>
      <w:r w:rsidR="005F7798" w:rsidRPr="00365E77">
        <w:rPr>
          <w:rFonts w:ascii="Arial" w:hAnsi="Arial" w:cs="Arial"/>
          <w:color w:val="000000" w:themeColor="text1"/>
          <w:sz w:val="22"/>
        </w:rPr>
        <w:t xml:space="preserve"> </w:t>
      </w:r>
      <w:r w:rsidR="005F7798" w:rsidRPr="00365E77">
        <w:rPr>
          <w:rFonts w:ascii="Arial" w:hAnsi="Arial" w:cs="Arial"/>
          <w:color w:val="000000"/>
          <w:sz w:val="22"/>
          <w:szCs w:val="22"/>
        </w:rPr>
        <w:t>v čl.</w:t>
      </w:r>
      <w:r w:rsidR="0029722F">
        <w:t> </w:t>
      </w:r>
      <w:r w:rsidR="005F7798" w:rsidRPr="00365E77">
        <w:rPr>
          <w:rFonts w:ascii="Arial" w:hAnsi="Arial" w:cs="Arial"/>
          <w:color w:val="000000"/>
          <w:sz w:val="22"/>
          <w:szCs w:val="22"/>
        </w:rPr>
        <w:t xml:space="preserve">10. </w:t>
      </w:r>
      <w:r w:rsidR="00554CC2" w:rsidRPr="00365E77">
        <w:rPr>
          <w:rFonts w:ascii="Arial" w:hAnsi="Arial" w:cs="Arial"/>
          <w:color w:val="000000"/>
          <w:sz w:val="22"/>
          <w:szCs w:val="22"/>
        </w:rPr>
        <w:tab/>
      </w:r>
      <w:r w:rsidR="0029722F">
        <w:rPr>
          <w:rFonts w:ascii="Arial" w:hAnsi="Arial" w:cs="Arial"/>
          <w:color w:val="000000"/>
          <w:sz w:val="22"/>
          <w:szCs w:val="22"/>
        </w:rPr>
        <w:t>odst. </w:t>
      </w:r>
      <w:r w:rsidR="005F7798" w:rsidRPr="00365E77">
        <w:rPr>
          <w:rFonts w:ascii="Arial" w:hAnsi="Arial" w:cs="Arial"/>
          <w:color w:val="000000"/>
          <w:sz w:val="22"/>
          <w:szCs w:val="22"/>
        </w:rPr>
        <w:t>1.</w:t>
      </w:r>
    </w:p>
    <w:p w14:paraId="068E6CC8" w14:textId="77777777" w:rsidR="00CA4BE4" w:rsidRDefault="0060118E" w:rsidP="00CA4BE4">
      <w:pPr>
        <w:pStyle w:val="Normlnweb"/>
        <w:numPr>
          <w:ilvl w:val="1"/>
          <w:numId w:val="34"/>
        </w:numPr>
        <w:tabs>
          <w:tab w:val="left" w:pos="851"/>
        </w:tabs>
        <w:spacing w:before="0" w:beforeAutospacing="0" w:after="0" w:afterAutospacing="0"/>
        <w:ind w:left="284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A4BE4">
        <w:rPr>
          <w:rFonts w:ascii="Arial" w:hAnsi="Arial" w:cs="Arial"/>
          <w:color w:val="000000"/>
          <w:sz w:val="22"/>
          <w:szCs w:val="22"/>
        </w:rPr>
        <w:lastRenderedPageBreak/>
        <w:t xml:space="preserve">Tato smlouva může být jednostranně vypovězena s okamžitou platností pouze v </w:t>
      </w:r>
      <w:r w:rsidR="00554CC2" w:rsidRPr="00CA4BE4">
        <w:rPr>
          <w:rFonts w:ascii="Arial" w:hAnsi="Arial" w:cs="Arial"/>
          <w:color w:val="000000"/>
          <w:sz w:val="22"/>
          <w:szCs w:val="22"/>
        </w:rPr>
        <w:tab/>
      </w:r>
      <w:r w:rsidRPr="00CA4BE4">
        <w:rPr>
          <w:rFonts w:ascii="Arial" w:hAnsi="Arial" w:cs="Arial"/>
          <w:color w:val="000000"/>
          <w:sz w:val="22"/>
          <w:szCs w:val="22"/>
        </w:rPr>
        <w:t xml:space="preserve">případě, že jedna ze smluvních stran hrubě poruší některé z ustanovení této smlouvy. </w:t>
      </w:r>
      <w:r w:rsidR="00554CC2" w:rsidRPr="00CA4BE4">
        <w:rPr>
          <w:rFonts w:ascii="Arial" w:hAnsi="Arial" w:cs="Arial"/>
          <w:color w:val="000000"/>
          <w:sz w:val="22"/>
          <w:szCs w:val="22"/>
        </w:rPr>
        <w:tab/>
      </w:r>
      <w:r w:rsidRPr="00CA4BE4">
        <w:rPr>
          <w:rFonts w:ascii="Arial" w:hAnsi="Arial" w:cs="Arial"/>
          <w:color w:val="000000"/>
          <w:sz w:val="22"/>
          <w:szCs w:val="22"/>
        </w:rPr>
        <w:t xml:space="preserve">Poškozená strana se může domáhat nároku na uhrazení ušlého zisku a </w:t>
      </w:r>
      <w:r w:rsidR="00CA4BE4" w:rsidRPr="00CA4BE4">
        <w:rPr>
          <w:rFonts w:ascii="Arial" w:hAnsi="Arial" w:cs="Arial"/>
          <w:color w:val="000000"/>
          <w:sz w:val="22"/>
          <w:szCs w:val="22"/>
        </w:rPr>
        <w:t>prokázané</w:t>
      </w:r>
      <w:r w:rsidR="00DA3D5E" w:rsidRPr="00CA4BE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2FC1D5EF" w14:textId="5A2F34AC" w:rsidR="00CA4BE4" w:rsidRDefault="00CA4BE4" w:rsidP="00CA4BE4">
      <w:pPr>
        <w:pStyle w:val="Normlnweb"/>
        <w:tabs>
          <w:tab w:val="left" w:pos="851"/>
        </w:tabs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60118E" w:rsidRPr="00CA4BE4">
        <w:rPr>
          <w:rFonts w:ascii="Arial" w:hAnsi="Arial" w:cs="Arial"/>
          <w:color w:val="000000"/>
          <w:sz w:val="22"/>
          <w:szCs w:val="22"/>
        </w:rPr>
        <w:t>případné škody.</w:t>
      </w:r>
    </w:p>
    <w:p w14:paraId="742D5CD0" w14:textId="3A39025F" w:rsidR="006970EA" w:rsidRPr="00CA4BE4" w:rsidRDefault="006970EA" w:rsidP="00CA4BE4">
      <w:pPr>
        <w:pStyle w:val="Normlnweb"/>
        <w:numPr>
          <w:ilvl w:val="1"/>
          <w:numId w:val="34"/>
        </w:numPr>
        <w:tabs>
          <w:tab w:val="left" w:pos="851"/>
        </w:tabs>
        <w:spacing w:before="0" w:beforeAutospacing="0" w:after="0" w:afterAutospacing="0"/>
        <w:ind w:left="284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A4BE4">
        <w:rPr>
          <w:rFonts w:ascii="Arial" w:hAnsi="Arial" w:cs="Arial"/>
        </w:rPr>
        <w:t xml:space="preserve">Platnost a účinnost smlouvy zaniká dnem doručení výpovědi. </w:t>
      </w:r>
    </w:p>
    <w:p w14:paraId="411DF925" w14:textId="77777777" w:rsidR="006970EA" w:rsidRPr="00365E77" w:rsidRDefault="006970EA" w:rsidP="00CA4BE4">
      <w:pPr>
        <w:pStyle w:val="Normlnweb"/>
        <w:tabs>
          <w:tab w:val="left" w:pos="851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FBA111D" w14:textId="2DAB36DD" w:rsidR="00131B2C" w:rsidRPr="00365E77" w:rsidRDefault="00A90890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szCs w:val="28"/>
          <w:lang w:val="cs-CZ"/>
        </w:rPr>
        <w:t>Úplnost smlouvy</w:t>
      </w:r>
    </w:p>
    <w:p w14:paraId="4F5A13E4" w14:textId="2ACA4302" w:rsidR="0070752D" w:rsidRPr="00365E77" w:rsidRDefault="00E46BE1" w:rsidP="00AA5CC5">
      <w:pPr>
        <w:pStyle w:val="Odstavecseseznamem"/>
        <w:numPr>
          <w:ilvl w:val="1"/>
          <w:numId w:val="34"/>
        </w:numPr>
        <w:tabs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Tato smlouva představuje úplnou dohodu Stran, týkající se předmětné záležitosti a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dodatky, změny nebo úpravy budou účinné pouze v písemné formě, podepsané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oběma smluvními stranami</w:t>
      </w:r>
      <w:r w:rsidR="0060118E" w:rsidRPr="00365E77">
        <w:rPr>
          <w:rFonts w:ascii="Arial" w:hAnsi="Arial" w:cs="Arial"/>
          <w:lang w:val="cs-CZ"/>
        </w:rPr>
        <w:t>,</w:t>
      </w:r>
      <w:r w:rsidR="0060118E" w:rsidRPr="00365E77">
        <w:rPr>
          <w:rFonts w:ascii="Arial" w:hAnsi="Arial" w:cs="Arial"/>
          <w:color w:val="000000"/>
          <w:lang w:val="cs-CZ"/>
        </w:rPr>
        <w:t xml:space="preserve"> písemná elektronická komunikace není považována za </w:t>
      </w:r>
      <w:r w:rsidR="00554CC2" w:rsidRPr="00365E77">
        <w:rPr>
          <w:rFonts w:ascii="Arial" w:hAnsi="Arial" w:cs="Arial"/>
          <w:color w:val="000000"/>
          <w:lang w:val="cs-CZ"/>
        </w:rPr>
        <w:tab/>
      </w:r>
      <w:r w:rsidR="0060118E" w:rsidRPr="00365E77">
        <w:rPr>
          <w:rFonts w:ascii="Arial" w:hAnsi="Arial" w:cs="Arial"/>
          <w:color w:val="000000"/>
          <w:lang w:val="cs-CZ"/>
        </w:rPr>
        <w:t>platný dodatek k této smlouvě.</w:t>
      </w:r>
    </w:p>
    <w:p w14:paraId="2512846D" w14:textId="4DB9FDCD" w:rsidR="00131B2C" w:rsidRPr="00365E77" w:rsidRDefault="00CC62F4" w:rsidP="00AA5CC5">
      <w:pPr>
        <w:pStyle w:val="Odstavecseseznamem"/>
        <w:numPr>
          <w:ilvl w:val="0"/>
          <w:numId w:val="34"/>
        </w:numPr>
        <w:tabs>
          <w:tab w:val="left" w:pos="851"/>
        </w:tabs>
        <w:spacing w:before="240" w:after="0" w:line="276" w:lineRule="auto"/>
        <w:ind w:left="284" w:firstLine="0"/>
        <w:contextualSpacing w:val="0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lang w:val="cs-CZ"/>
        </w:rPr>
        <w:t>Závěrečná ustanovení</w:t>
      </w:r>
    </w:p>
    <w:p w14:paraId="10F77DFB" w14:textId="6FEC3E7C" w:rsidR="005B03D4" w:rsidRPr="00365E77" w:rsidRDefault="00E46BE1" w:rsidP="00BD6922">
      <w:pPr>
        <w:pStyle w:val="Odstavecseseznamem"/>
        <w:numPr>
          <w:ilvl w:val="1"/>
          <w:numId w:val="34"/>
        </w:numPr>
        <w:tabs>
          <w:tab w:val="left" w:pos="0"/>
          <w:tab w:val="left" w:pos="851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Tato Smlouva je vytvořena ve dvou identi</w:t>
      </w:r>
      <w:r w:rsidR="00131B2C" w:rsidRPr="00365E77">
        <w:rPr>
          <w:rFonts w:ascii="Arial" w:hAnsi="Arial" w:cs="Arial"/>
          <w:lang w:val="cs-CZ"/>
        </w:rPr>
        <w:t>ckých kopiích, jedna pro každou</w:t>
      </w:r>
      <w:r w:rsidR="00D802DB" w:rsidRPr="00365E77">
        <w:rPr>
          <w:rFonts w:ascii="Arial" w:hAnsi="Arial" w:cs="Arial"/>
          <w:lang w:val="cs-CZ"/>
        </w:rPr>
        <w:t xml:space="preserve"> </w:t>
      </w:r>
      <w:r w:rsidRPr="00365E77">
        <w:rPr>
          <w:rFonts w:ascii="Arial" w:hAnsi="Arial" w:cs="Arial"/>
          <w:lang w:val="cs-CZ"/>
        </w:rPr>
        <w:t>stranu.</w:t>
      </w:r>
    </w:p>
    <w:p w14:paraId="0A7F8B4B" w14:textId="01A8C1C1" w:rsidR="001E0EF1" w:rsidRPr="00365E77" w:rsidRDefault="001E0EF1" w:rsidP="00F768C6">
      <w:pPr>
        <w:pStyle w:val="Odstavecseseznamem"/>
        <w:numPr>
          <w:ilvl w:val="1"/>
          <w:numId w:val="34"/>
        </w:numPr>
        <w:tabs>
          <w:tab w:val="left" w:pos="851"/>
          <w:tab w:val="left" w:pos="8222"/>
        </w:tabs>
        <w:spacing w:after="0" w:line="276" w:lineRule="auto"/>
        <w:ind w:left="284" w:right="850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Vztahy touto smlouvou neupravené se řídí občanským zákoníkem. </w:t>
      </w:r>
    </w:p>
    <w:p w14:paraId="2183978C" w14:textId="248769DE" w:rsidR="00131B2C" w:rsidRPr="00365E77" w:rsidRDefault="005168E5" w:rsidP="00F768C6">
      <w:pPr>
        <w:pStyle w:val="Odstavecseseznamem"/>
        <w:numPr>
          <w:ilvl w:val="1"/>
          <w:numId w:val="34"/>
        </w:numPr>
        <w:tabs>
          <w:tab w:val="left" w:pos="851"/>
          <w:tab w:val="left" w:pos="8222"/>
        </w:tabs>
        <w:spacing w:after="0" w:line="276" w:lineRule="auto"/>
        <w:ind w:left="284" w:right="850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Změny té</w:t>
      </w:r>
      <w:r w:rsidR="00A90890" w:rsidRPr="00365E77">
        <w:rPr>
          <w:rFonts w:ascii="Arial" w:hAnsi="Arial" w:cs="Arial"/>
          <w:lang w:val="cs-CZ"/>
        </w:rPr>
        <w:t>to smlouvy mohou být učiněny výhradně</w:t>
      </w:r>
      <w:r w:rsidRPr="00365E77">
        <w:rPr>
          <w:rFonts w:ascii="Arial" w:hAnsi="Arial" w:cs="Arial"/>
          <w:lang w:val="cs-CZ"/>
        </w:rPr>
        <w:t xml:space="preserve"> písemnými dodatky.</w:t>
      </w:r>
    </w:p>
    <w:p w14:paraId="1334CD3B" w14:textId="57251C32" w:rsidR="00131B2C" w:rsidRPr="00365E77" w:rsidRDefault="001E0EF1" w:rsidP="00F768C6">
      <w:pPr>
        <w:pStyle w:val="Odstavecseseznamem"/>
        <w:numPr>
          <w:ilvl w:val="1"/>
          <w:numId w:val="34"/>
        </w:numPr>
        <w:tabs>
          <w:tab w:val="left" w:pos="851"/>
          <w:tab w:val="left" w:pos="8222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Obě smluvní strany berou na vědomí, že smlouva nabývá účinnosti teprve jejím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uveřejněním v registru smluv podle zákona č. 340/2015 Sb. (zákon o registru smluv)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a </w:t>
      </w:r>
      <w:r w:rsidRPr="00365E77">
        <w:rPr>
          <w:rFonts w:ascii="Arial" w:hAnsi="Arial" w:cs="Arial"/>
          <w:snapToGrid w:val="0"/>
          <w:lang w:val="cs-CZ"/>
        </w:rPr>
        <w:t>o</w:t>
      </w:r>
      <w:r w:rsidR="000A3340" w:rsidRPr="00365E77">
        <w:rPr>
          <w:rFonts w:ascii="Arial" w:hAnsi="Arial" w:cs="Arial"/>
          <w:snapToGrid w:val="0"/>
          <w:lang w:val="cs-CZ"/>
        </w:rPr>
        <w:t xml:space="preserve">bě smluvní strany </w:t>
      </w:r>
      <w:r w:rsidR="00816249" w:rsidRPr="00365E77">
        <w:rPr>
          <w:rFonts w:ascii="Arial" w:hAnsi="Arial" w:cs="Arial"/>
          <w:snapToGrid w:val="0"/>
          <w:lang w:val="cs-CZ"/>
        </w:rPr>
        <w:t xml:space="preserve">souhlasí s uveřejněním smlouvy v úplném znění </w:t>
      </w:r>
      <w:r w:rsidR="00131B2C" w:rsidRPr="00365E77">
        <w:rPr>
          <w:rFonts w:ascii="Arial" w:hAnsi="Arial" w:cs="Arial"/>
          <w:snapToGrid w:val="0"/>
          <w:lang w:val="cs-CZ"/>
        </w:rPr>
        <w:t xml:space="preserve">v registru </w:t>
      </w:r>
      <w:r w:rsidR="000A3340" w:rsidRPr="00365E77">
        <w:rPr>
          <w:rFonts w:ascii="Arial" w:hAnsi="Arial" w:cs="Arial"/>
          <w:snapToGrid w:val="0"/>
          <w:lang w:val="cs-CZ"/>
        </w:rPr>
        <w:t xml:space="preserve">smluv </w:t>
      </w:r>
      <w:r w:rsidR="00554CC2" w:rsidRPr="00365E77">
        <w:rPr>
          <w:rFonts w:ascii="Arial" w:hAnsi="Arial" w:cs="Arial"/>
          <w:snapToGrid w:val="0"/>
          <w:lang w:val="cs-CZ"/>
        </w:rPr>
        <w:tab/>
      </w:r>
      <w:r w:rsidR="000A3340" w:rsidRPr="00365E77">
        <w:rPr>
          <w:rFonts w:ascii="Arial" w:hAnsi="Arial" w:cs="Arial"/>
          <w:snapToGrid w:val="0"/>
          <w:lang w:val="cs-CZ"/>
        </w:rPr>
        <w:t>podle zákona č.</w:t>
      </w:r>
      <w:r w:rsidR="000A3340" w:rsidRPr="00365E77">
        <w:rPr>
          <w:rFonts w:ascii="Arial" w:hAnsi="Arial" w:cs="Arial"/>
          <w:lang w:val="cs-CZ"/>
        </w:rPr>
        <w:t xml:space="preserve"> </w:t>
      </w:r>
      <w:r w:rsidR="000A3340" w:rsidRPr="00365E77">
        <w:rPr>
          <w:rFonts w:ascii="Arial" w:hAnsi="Arial" w:cs="Arial"/>
          <w:snapToGrid w:val="0"/>
          <w:lang w:val="cs-CZ"/>
        </w:rPr>
        <w:t xml:space="preserve">340/2015 Sb. (zákon o registru smluv) a </w:t>
      </w:r>
      <w:r w:rsidR="00816249" w:rsidRPr="00365E77">
        <w:rPr>
          <w:rFonts w:ascii="Arial" w:hAnsi="Arial" w:cs="Arial"/>
          <w:snapToGrid w:val="0"/>
          <w:lang w:val="cs-CZ"/>
        </w:rPr>
        <w:t xml:space="preserve">na profilu zadavatele </w:t>
      </w:r>
      <w:r w:rsidR="00554CC2" w:rsidRPr="00365E77">
        <w:rPr>
          <w:rFonts w:ascii="Arial" w:hAnsi="Arial" w:cs="Arial"/>
          <w:snapToGrid w:val="0"/>
          <w:lang w:val="cs-CZ"/>
        </w:rPr>
        <w:tab/>
      </w:r>
      <w:r w:rsidR="00816249" w:rsidRPr="00365E77">
        <w:rPr>
          <w:rFonts w:ascii="Arial" w:hAnsi="Arial" w:cs="Arial"/>
          <w:snapToGrid w:val="0"/>
          <w:lang w:val="cs-CZ"/>
        </w:rPr>
        <w:t>”Národní divadlo Brno, p.o.” v souladu se zák. Č. 134/2016 Sb.</w:t>
      </w:r>
    </w:p>
    <w:p w14:paraId="1876D0FD" w14:textId="286AC5FB" w:rsidR="00E5723B" w:rsidRPr="00365E77" w:rsidRDefault="00816249" w:rsidP="00BD6922">
      <w:pPr>
        <w:pStyle w:val="Odstavecseseznamem"/>
        <w:numPr>
          <w:ilvl w:val="1"/>
          <w:numId w:val="34"/>
        </w:numPr>
        <w:tabs>
          <w:tab w:val="left" w:pos="851"/>
          <w:tab w:val="left" w:pos="8222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Tato smlouva nabývá platnosti dnem podpisu oběma smluvními stranami</w:t>
      </w:r>
      <w:r w:rsidR="002F2FD7">
        <w:rPr>
          <w:rFonts w:ascii="Arial" w:hAnsi="Arial" w:cs="Arial"/>
          <w:lang w:val="cs-CZ"/>
        </w:rPr>
        <w:t>.</w:t>
      </w:r>
    </w:p>
    <w:p w14:paraId="341456E3" w14:textId="57B246CC" w:rsidR="00D8049A" w:rsidRPr="00365E77" w:rsidRDefault="00E5723B" w:rsidP="002F2FD7">
      <w:pPr>
        <w:pStyle w:val="Odstavecseseznamem"/>
        <w:numPr>
          <w:ilvl w:val="1"/>
          <w:numId w:val="34"/>
        </w:numPr>
        <w:tabs>
          <w:tab w:val="left" w:pos="851"/>
          <w:tab w:val="left" w:pos="8222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Smluvní strany prohlašují, že si smlouvu důkladně přečetly, souhlasí s jejím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obsahem a jsou si vědomy povinností jim z této smlouvy plynoucích. Dále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prohlašují, že tato smlouva zachycuje jejich skutečnou, svobodnou a vážnou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vůli, že byla uzavřena nikoliv v tísni a za nápadně nevýhodných podmínek,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a</w:t>
      </w:r>
      <w:r w:rsidR="002F2FD7">
        <w:rPr>
          <w:rFonts w:ascii="Arial" w:hAnsi="Arial" w:cs="Arial"/>
          <w:lang w:val="cs-CZ"/>
        </w:rPr>
        <w:t xml:space="preserve"> </w:t>
      </w:r>
      <w:r w:rsidRPr="00365E77">
        <w:rPr>
          <w:rFonts w:ascii="Arial" w:hAnsi="Arial" w:cs="Arial"/>
          <w:lang w:val="cs-CZ"/>
        </w:rPr>
        <w:t xml:space="preserve">na </w:t>
      </w:r>
      <w:r w:rsidR="00ED624E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důkaz toho pod ni připojují své podpisy.</w:t>
      </w:r>
    </w:p>
    <w:p w14:paraId="5E4BE312" w14:textId="10025F8D" w:rsidR="00D8049A" w:rsidRPr="00365E77" w:rsidRDefault="00D8049A" w:rsidP="00BD6922">
      <w:pPr>
        <w:pStyle w:val="Odstavecseseznamem"/>
        <w:numPr>
          <w:ilvl w:val="1"/>
          <w:numId w:val="34"/>
        </w:numPr>
        <w:tabs>
          <w:tab w:val="left" w:pos="851"/>
          <w:tab w:val="left" w:pos="8222"/>
        </w:tabs>
        <w:spacing w:after="0" w:line="276" w:lineRule="auto"/>
        <w:ind w:left="284" w:firstLine="0"/>
        <w:contextualSpacing w:val="0"/>
        <w:jc w:val="both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Smluvní strany prohlašují, že se podmínkami této smlouvy na základě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vzájemné dohody řídily již ode dne podpisu této smlouvy a pro případ, že smlouva </w:t>
      </w:r>
      <w:r w:rsidR="00ED624E" w:rsidRPr="00365E77">
        <w:rPr>
          <w:rFonts w:ascii="Arial" w:hAnsi="Arial" w:cs="Arial"/>
          <w:lang w:val="cs-CZ"/>
        </w:rPr>
        <w:tab/>
      </w:r>
      <w:r w:rsidR="002F2FD7">
        <w:rPr>
          <w:rFonts w:ascii="Arial" w:hAnsi="Arial" w:cs="Arial"/>
          <w:lang w:val="cs-CZ"/>
        </w:rPr>
        <w:t xml:space="preserve">podléhá </w:t>
      </w:r>
      <w:r w:rsidRPr="00365E77">
        <w:rPr>
          <w:rFonts w:ascii="Arial" w:hAnsi="Arial" w:cs="Arial"/>
          <w:lang w:val="cs-CZ"/>
        </w:rPr>
        <w:t>zve</w:t>
      </w:r>
      <w:r w:rsidR="002F2FD7">
        <w:rPr>
          <w:rFonts w:ascii="Arial" w:hAnsi="Arial" w:cs="Arial"/>
          <w:lang w:val="cs-CZ"/>
        </w:rPr>
        <w:t xml:space="preserve">řejnění v registru smluv, považují veškerá </w:t>
      </w:r>
      <w:r w:rsidRPr="00365E77">
        <w:rPr>
          <w:rFonts w:ascii="Arial" w:hAnsi="Arial" w:cs="Arial"/>
          <w:lang w:val="cs-CZ"/>
        </w:rPr>
        <w:t xml:space="preserve">svá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 xml:space="preserve">vzájemná plnění poskytnutá ode dne podpisu této smlouvy do dne nabytí </w:t>
      </w:r>
      <w:r w:rsidR="00554CC2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>účinnosti této smlouvy za plnění poskytnutá podle této smlouvy.</w:t>
      </w:r>
    </w:p>
    <w:p w14:paraId="0CF4C4CA" w14:textId="77777777" w:rsidR="00ED624E" w:rsidRPr="00365E77" w:rsidRDefault="00ED624E" w:rsidP="00ED624E">
      <w:pPr>
        <w:pStyle w:val="Odstavecseseznamem"/>
        <w:tabs>
          <w:tab w:val="left" w:pos="851"/>
          <w:tab w:val="left" w:pos="8222"/>
        </w:tabs>
        <w:spacing w:after="0" w:line="276" w:lineRule="auto"/>
        <w:ind w:left="284"/>
        <w:contextualSpacing w:val="0"/>
        <w:jc w:val="both"/>
        <w:rPr>
          <w:rFonts w:ascii="Arial" w:hAnsi="Arial" w:cs="Arial"/>
          <w:lang w:val="cs-CZ"/>
        </w:rPr>
      </w:pPr>
    </w:p>
    <w:p w14:paraId="45C93912" w14:textId="77777777" w:rsidR="00D8049A" w:rsidRPr="00365E77" w:rsidRDefault="00D8049A" w:rsidP="00AA5CC5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6" w:lineRule="auto"/>
        <w:ind w:left="284" w:right="850" w:firstLine="0"/>
        <w:contextualSpacing w:val="0"/>
        <w:jc w:val="both"/>
        <w:rPr>
          <w:rFonts w:ascii="Arial" w:hAnsi="Arial" w:cs="Arial"/>
          <w:b/>
          <w:bCs/>
          <w:lang w:val="cs-CZ"/>
        </w:rPr>
      </w:pPr>
      <w:r w:rsidRPr="00365E77">
        <w:rPr>
          <w:rFonts w:ascii="Arial" w:hAnsi="Arial" w:cs="Arial"/>
          <w:b/>
          <w:bCs/>
          <w:lang w:val="cs-CZ"/>
        </w:rPr>
        <w:t xml:space="preserve">Seznam příloh </w:t>
      </w:r>
    </w:p>
    <w:p w14:paraId="539F3AC9" w14:textId="77777777" w:rsidR="00D8049A" w:rsidRPr="00365E77" w:rsidRDefault="00D8049A" w:rsidP="00AA5CC5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/>
        <w:ind w:left="284" w:firstLine="0"/>
        <w:contextualSpacing w:val="0"/>
        <w:jc w:val="both"/>
        <w:rPr>
          <w:rFonts w:ascii="Arial" w:hAnsi="Arial" w:cs="Arial"/>
          <w:szCs w:val="20"/>
          <w:lang w:val="cs-CZ"/>
        </w:rPr>
      </w:pPr>
      <w:r w:rsidRPr="00365E77">
        <w:rPr>
          <w:rFonts w:ascii="Arial" w:hAnsi="Arial" w:cs="Arial"/>
          <w:szCs w:val="20"/>
          <w:lang w:val="cs-CZ"/>
        </w:rPr>
        <w:t>Příloha č. 1: „Školení požární ochrany a bezpečnosti práce“</w:t>
      </w:r>
    </w:p>
    <w:p w14:paraId="6F2BFC82" w14:textId="409FB1A0" w:rsidR="002F636C" w:rsidRPr="00F733ED" w:rsidRDefault="002F636C" w:rsidP="00AA5CC5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/>
        <w:ind w:left="284" w:firstLine="0"/>
        <w:contextualSpacing w:val="0"/>
        <w:jc w:val="both"/>
        <w:rPr>
          <w:rFonts w:ascii="Arial" w:hAnsi="Arial" w:cs="Arial"/>
          <w:szCs w:val="20"/>
          <w:lang w:val="cs-CZ"/>
        </w:rPr>
      </w:pPr>
      <w:r w:rsidRPr="00F733ED">
        <w:rPr>
          <w:rFonts w:ascii="Arial" w:hAnsi="Arial" w:cs="Arial"/>
          <w:szCs w:val="20"/>
          <w:lang w:val="cs-CZ"/>
        </w:rPr>
        <w:t>Příloha č. 2: „Harmonogram produkce”</w:t>
      </w:r>
    </w:p>
    <w:p w14:paraId="1E9F034B" w14:textId="32503884" w:rsidR="00D8049A" w:rsidRDefault="00D8049A" w:rsidP="00AA5CC5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/>
        <w:ind w:left="284" w:firstLine="0"/>
        <w:contextualSpacing w:val="0"/>
        <w:jc w:val="both"/>
        <w:rPr>
          <w:rFonts w:ascii="Arial" w:hAnsi="Arial" w:cs="Arial"/>
          <w:szCs w:val="20"/>
          <w:lang w:val="cs-CZ"/>
        </w:rPr>
      </w:pPr>
      <w:r w:rsidRPr="00365E77">
        <w:rPr>
          <w:rFonts w:ascii="Arial" w:hAnsi="Arial" w:cs="Arial"/>
          <w:szCs w:val="20"/>
          <w:lang w:val="cs-CZ"/>
        </w:rPr>
        <w:t>P</w:t>
      </w:r>
      <w:r w:rsidR="002F636C" w:rsidRPr="00365E77">
        <w:rPr>
          <w:rFonts w:ascii="Arial" w:hAnsi="Arial" w:cs="Arial"/>
          <w:szCs w:val="20"/>
          <w:lang w:val="cs-CZ"/>
        </w:rPr>
        <w:t>říloha č. 3</w:t>
      </w:r>
      <w:r w:rsidRPr="00365E77">
        <w:rPr>
          <w:rFonts w:ascii="Arial" w:hAnsi="Arial" w:cs="Arial"/>
          <w:szCs w:val="20"/>
          <w:lang w:val="cs-CZ"/>
        </w:rPr>
        <w:t>: „</w:t>
      </w:r>
      <w:r w:rsidR="002F2FD7">
        <w:rPr>
          <w:rFonts w:ascii="Arial" w:hAnsi="Arial" w:cs="Arial"/>
          <w:lang w:val="cs-CZ"/>
        </w:rPr>
        <w:t xml:space="preserve">Technické </w:t>
      </w:r>
      <w:r w:rsidR="007D276C" w:rsidRPr="00365E77">
        <w:rPr>
          <w:rFonts w:ascii="Arial" w:hAnsi="Arial" w:cs="Arial"/>
          <w:lang w:val="cs-CZ"/>
        </w:rPr>
        <w:t>požadavky p</w:t>
      </w:r>
      <w:r w:rsidR="007D276C">
        <w:rPr>
          <w:rFonts w:ascii="Arial" w:hAnsi="Arial" w:cs="Arial"/>
          <w:lang w:val="cs-CZ"/>
        </w:rPr>
        <w:t>ro představení Její pastorkyňa</w:t>
      </w:r>
      <w:r w:rsidRPr="00365E77">
        <w:rPr>
          <w:rFonts w:ascii="Arial" w:hAnsi="Arial" w:cs="Arial"/>
          <w:szCs w:val="20"/>
          <w:lang w:val="cs-CZ"/>
        </w:rPr>
        <w:t xml:space="preserve">“ </w:t>
      </w:r>
      <w:r w:rsidR="00F733ED">
        <w:rPr>
          <w:rFonts w:ascii="Arial" w:hAnsi="Arial" w:cs="Arial"/>
          <w:szCs w:val="20"/>
          <w:lang w:val="cs-CZ"/>
        </w:rPr>
        <w:t xml:space="preserve">- </w:t>
      </w:r>
      <w:r w:rsidRPr="00365E77">
        <w:rPr>
          <w:rFonts w:ascii="Arial" w:hAnsi="Arial" w:cs="Arial"/>
          <w:szCs w:val="20"/>
          <w:lang w:val="cs-CZ"/>
        </w:rPr>
        <w:t>bude připojena dodatkem</w:t>
      </w:r>
    </w:p>
    <w:p w14:paraId="363CEBCF" w14:textId="77777777" w:rsidR="00CA4BE4" w:rsidRPr="00365E77" w:rsidRDefault="00CA4BE4" w:rsidP="00CA4BE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/>
        <w:ind w:left="284"/>
        <w:contextualSpacing w:val="0"/>
        <w:jc w:val="both"/>
        <w:rPr>
          <w:rFonts w:ascii="Arial" w:hAnsi="Arial" w:cs="Arial"/>
          <w:szCs w:val="20"/>
          <w:lang w:val="cs-CZ"/>
        </w:rPr>
      </w:pPr>
    </w:p>
    <w:p w14:paraId="644F2903" w14:textId="04DD3B69" w:rsidR="00EC16D2" w:rsidRPr="00365E77" w:rsidRDefault="00CA4BE4" w:rsidP="00CA4BE4">
      <w:pPr>
        <w:tabs>
          <w:tab w:val="left" w:pos="851"/>
        </w:tabs>
        <w:spacing w:line="276" w:lineRule="auto"/>
        <w:ind w:right="85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</w:t>
      </w:r>
      <w:r w:rsidR="000A3340" w:rsidRPr="00365E77">
        <w:rPr>
          <w:rFonts w:ascii="Arial" w:hAnsi="Arial" w:cs="Arial"/>
          <w:lang w:val="cs-CZ"/>
        </w:rPr>
        <w:t xml:space="preserve"> </w:t>
      </w:r>
      <w:r w:rsidR="00C70579" w:rsidRPr="00365E77">
        <w:rPr>
          <w:rFonts w:ascii="Arial" w:hAnsi="Arial" w:cs="Arial"/>
          <w:lang w:val="cs-CZ"/>
        </w:rPr>
        <w:t>Přílohy: dle textu smlouvy</w:t>
      </w:r>
    </w:p>
    <w:p w14:paraId="0138C1FA" w14:textId="6BE117F6" w:rsidR="00E46BE1" w:rsidRPr="00365E77" w:rsidRDefault="00E5723B" w:rsidP="00AA5CC5">
      <w:pPr>
        <w:tabs>
          <w:tab w:val="left" w:pos="851"/>
        </w:tabs>
        <w:spacing w:line="276" w:lineRule="auto"/>
        <w:ind w:left="284" w:right="142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>V</w:t>
      </w:r>
      <w:r w:rsidR="00801619" w:rsidRPr="00365E77">
        <w:rPr>
          <w:rFonts w:ascii="Arial" w:hAnsi="Arial" w:cs="Arial"/>
          <w:b/>
          <w:lang w:val="cs-CZ"/>
        </w:rPr>
        <w:t> </w:t>
      </w:r>
      <w:r w:rsidR="00D30F0E" w:rsidRPr="00365E77">
        <w:rPr>
          <w:rFonts w:ascii="Arial" w:hAnsi="Arial" w:cs="Arial"/>
          <w:b/>
          <w:lang w:val="cs-CZ"/>
        </w:rPr>
        <w:t>Olomouci</w:t>
      </w:r>
      <w:r w:rsidR="00801619" w:rsidRPr="00365E77">
        <w:rPr>
          <w:rFonts w:ascii="Arial" w:hAnsi="Arial" w:cs="Arial"/>
          <w:lang w:val="cs-CZ"/>
        </w:rPr>
        <w:t xml:space="preserve"> </w:t>
      </w:r>
      <w:r w:rsidR="00131B2C" w:rsidRPr="00365E77">
        <w:rPr>
          <w:rFonts w:ascii="Arial" w:hAnsi="Arial" w:cs="Arial"/>
          <w:lang w:val="cs-CZ"/>
        </w:rPr>
        <w:t>dne</w:t>
      </w:r>
      <w:r w:rsidR="00E46BE1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ab/>
      </w:r>
      <w:r w:rsidR="00801619" w:rsidRPr="00365E77">
        <w:rPr>
          <w:rFonts w:ascii="Arial" w:hAnsi="Arial" w:cs="Arial"/>
          <w:lang w:val="cs-CZ"/>
        </w:rPr>
        <w:tab/>
      </w:r>
      <w:r w:rsidR="00131B2C" w:rsidRPr="00365E77">
        <w:rPr>
          <w:rFonts w:ascii="Arial" w:hAnsi="Arial" w:cs="Arial"/>
          <w:lang w:val="cs-CZ"/>
        </w:rPr>
        <w:t>V Brně dne</w:t>
      </w:r>
      <w:r w:rsidR="00E46BE1" w:rsidRPr="00365E77">
        <w:rPr>
          <w:rFonts w:ascii="Arial" w:hAnsi="Arial" w:cs="Arial"/>
          <w:lang w:val="cs-CZ"/>
        </w:rPr>
        <w:t xml:space="preserve">       </w:t>
      </w:r>
    </w:p>
    <w:p w14:paraId="74757F88" w14:textId="77E32EF5" w:rsidR="009A1747" w:rsidRPr="00365E77" w:rsidRDefault="00D30F0E" w:rsidP="00AA5CC5">
      <w:pPr>
        <w:tabs>
          <w:tab w:val="left" w:pos="851"/>
        </w:tabs>
        <w:spacing w:after="0" w:line="276" w:lineRule="auto"/>
        <w:ind w:left="284" w:right="142"/>
        <w:rPr>
          <w:rFonts w:ascii="Arial" w:hAnsi="Arial" w:cs="Arial"/>
          <w:b/>
          <w:lang w:val="cs-CZ"/>
        </w:rPr>
      </w:pPr>
      <w:r w:rsidRPr="00365E77">
        <w:rPr>
          <w:rFonts w:ascii="Arial" w:hAnsi="Arial" w:cs="Arial"/>
          <w:b/>
          <w:lang w:val="cs-CZ"/>
        </w:rPr>
        <w:t>Moravské divadlo Olomouc</w:t>
      </w:r>
      <w:r w:rsidR="00801619" w:rsidRPr="00365E77">
        <w:rPr>
          <w:rFonts w:ascii="Arial" w:hAnsi="Arial" w:cs="Arial"/>
          <w:b/>
          <w:lang w:val="cs-CZ"/>
        </w:rPr>
        <w:t>,</w:t>
      </w:r>
      <w:r w:rsidR="00E46BE1" w:rsidRPr="00365E77">
        <w:rPr>
          <w:rFonts w:ascii="Arial" w:hAnsi="Arial" w:cs="Arial"/>
          <w:b/>
          <w:lang w:val="cs-CZ"/>
        </w:rPr>
        <w:tab/>
      </w:r>
      <w:r w:rsidR="009A1747" w:rsidRPr="00365E77">
        <w:rPr>
          <w:rFonts w:ascii="Arial" w:hAnsi="Arial" w:cs="Arial"/>
          <w:b/>
          <w:lang w:val="cs-CZ"/>
        </w:rPr>
        <w:tab/>
      </w:r>
      <w:r w:rsidR="00E5723B" w:rsidRPr="00365E77">
        <w:rPr>
          <w:rFonts w:ascii="Arial" w:hAnsi="Arial" w:cs="Arial"/>
          <w:b/>
          <w:lang w:val="cs-CZ"/>
        </w:rPr>
        <w:t xml:space="preserve">Národní divadlo Brno, </w:t>
      </w:r>
      <w:r w:rsidR="009A1747" w:rsidRPr="00365E77">
        <w:rPr>
          <w:rFonts w:ascii="Arial" w:hAnsi="Arial" w:cs="Arial"/>
          <w:b/>
          <w:lang w:val="cs-CZ"/>
        </w:rPr>
        <w:tab/>
      </w:r>
    </w:p>
    <w:p w14:paraId="4A94E44A" w14:textId="4D06B789" w:rsidR="002F2FD7" w:rsidRPr="00365E77" w:rsidRDefault="009A1747" w:rsidP="002F2FD7">
      <w:pPr>
        <w:tabs>
          <w:tab w:val="left" w:pos="851"/>
        </w:tabs>
        <w:spacing w:after="0" w:line="276" w:lineRule="auto"/>
        <w:ind w:left="284" w:right="142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b/>
          <w:color w:val="000000" w:themeColor="text1"/>
          <w:lang w:val="cs-CZ"/>
        </w:rPr>
        <w:t xml:space="preserve">příspěvková organizace </w:t>
      </w:r>
      <w:r w:rsidRPr="00365E77">
        <w:rPr>
          <w:rFonts w:ascii="Arial" w:hAnsi="Arial" w:cs="Arial"/>
          <w:b/>
          <w:lang w:val="cs-CZ"/>
        </w:rPr>
        <w:tab/>
      </w:r>
      <w:r w:rsidRPr="00365E77">
        <w:rPr>
          <w:rFonts w:ascii="Arial" w:hAnsi="Arial" w:cs="Arial"/>
          <w:b/>
          <w:lang w:val="cs-CZ"/>
        </w:rPr>
        <w:tab/>
      </w:r>
      <w:r w:rsidR="00E5723B" w:rsidRPr="00365E77">
        <w:rPr>
          <w:rFonts w:ascii="Arial" w:hAnsi="Arial" w:cs="Arial"/>
          <w:b/>
          <w:lang w:val="cs-CZ"/>
        </w:rPr>
        <w:t>příspěvková organizace</w:t>
      </w:r>
      <w:r w:rsidR="00E46BE1" w:rsidRPr="00365E77">
        <w:rPr>
          <w:rFonts w:ascii="Arial" w:hAnsi="Arial" w:cs="Arial"/>
          <w:b/>
          <w:lang w:val="cs-CZ"/>
        </w:rPr>
        <w:br/>
      </w:r>
    </w:p>
    <w:p w14:paraId="5EF94E86" w14:textId="7752E99A" w:rsidR="00E46BE1" w:rsidRDefault="00E5723B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  <w:r w:rsidRPr="00365E77">
        <w:rPr>
          <w:rFonts w:ascii="Arial" w:hAnsi="Arial" w:cs="Arial"/>
          <w:lang w:val="cs-CZ"/>
        </w:rPr>
        <w:t xml:space="preserve">………………………………… </w:t>
      </w:r>
      <w:r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>…………………………………….</w:t>
      </w:r>
      <w:r w:rsidR="002F636C" w:rsidRPr="00365E77">
        <w:rPr>
          <w:rFonts w:ascii="Arial" w:hAnsi="Arial" w:cs="Arial"/>
          <w:lang w:val="cs-CZ"/>
        </w:rPr>
        <w:t xml:space="preserve">       Ing. David Gerneš</w:t>
      </w:r>
      <w:r w:rsidR="00E46BE1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ab/>
      </w:r>
      <w:r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>MgA</w:t>
      </w:r>
      <w:r w:rsidR="00880204" w:rsidRPr="00365E77">
        <w:rPr>
          <w:rFonts w:ascii="Arial" w:hAnsi="Arial" w:cs="Arial"/>
          <w:lang w:val="cs-CZ"/>
        </w:rPr>
        <w:t>.</w:t>
      </w:r>
      <w:r w:rsidR="00E46BE1" w:rsidRPr="00365E77">
        <w:rPr>
          <w:rFonts w:ascii="Arial" w:hAnsi="Arial" w:cs="Arial"/>
          <w:lang w:val="cs-CZ"/>
        </w:rPr>
        <w:t xml:space="preserve"> Martin Glaser</w:t>
      </w:r>
      <w:r w:rsidR="00E46BE1" w:rsidRPr="00365E77">
        <w:rPr>
          <w:rFonts w:ascii="Arial" w:hAnsi="Arial" w:cs="Arial"/>
          <w:lang w:val="cs-CZ"/>
        </w:rPr>
        <w:br/>
      </w:r>
      <w:r w:rsidR="002F636C" w:rsidRPr="00365E77">
        <w:rPr>
          <w:rFonts w:ascii="Arial" w:hAnsi="Arial" w:cs="Arial"/>
          <w:lang w:val="cs-CZ"/>
        </w:rPr>
        <w:t>ředitel</w:t>
      </w:r>
      <w:r w:rsidR="00E32938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ab/>
      </w:r>
      <w:r w:rsidR="00E46BE1" w:rsidRPr="00365E77">
        <w:rPr>
          <w:rFonts w:ascii="Arial" w:hAnsi="Arial" w:cs="Arial"/>
          <w:lang w:val="cs-CZ"/>
        </w:rPr>
        <w:tab/>
        <w:t>Ředitel</w:t>
      </w:r>
    </w:p>
    <w:p w14:paraId="31D9B3F3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07D9305F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32215DBE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45160276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78694ACC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7A675D75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6A793A54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47BF86DA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19A526F9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6FD4E6C3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55A5AB8B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4FB2D221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1A3425A4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5D94BC66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2E0C7B42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2FE16387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74B3EFA2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35FCFF88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45E3CA9D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4EE0CA71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20C32FFD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0AFA8D1C" w14:textId="77777777" w:rsidR="000C2D8C" w:rsidRDefault="000C2D8C" w:rsidP="000C2D8C">
      <w:pPr>
        <w:pStyle w:val="Bezmezer1"/>
        <w:pageBreakBefore/>
      </w:pPr>
      <w:r>
        <w:rPr>
          <w:rFonts w:ascii="Franklin Gothic Book" w:hAnsi="Franklin Gothic Book" w:cs="Franklin Gothic Book"/>
          <w:b/>
          <w:u w:val="single"/>
        </w:rPr>
        <w:t xml:space="preserve">Příloha č. 1 </w:t>
      </w:r>
    </w:p>
    <w:p w14:paraId="4904229E" w14:textId="77777777" w:rsidR="000C2D8C" w:rsidRDefault="000C2D8C" w:rsidP="000C2D8C">
      <w:pPr>
        <w:pStyle w:val="Bezmezer1"/>
        <w:rPr>
          <w:rFonts w:ascii="Franklin Gothic Book" w:hAnsi="Franklin Gothic Book" w:cs="Franklin Gothic Book"/>
          <w:b/>
          <w:u w:val="single"/>
        </w:rPr>
      </w:pPr>
    </w:p>
    <w:p w14:paraId="3EB0F11F" w14:textId="77777777" w:rsidR="000C2D8C" w:rsidRDefault="000C2D8C" w:rsidP="000C2D8C">
      <w:pPr>
        <w:pStyle w:val="Bezmezer1"/>
      </w:pPr>
      <w:r>
        <w:rPr>
          <w:rFonts w:ascii="Franklin Gothic Book" w:hAnsi="Franklin Gothic Book" w:cs="Arial"/>
          <w:b/>
          <w:sz w:val="20"/>
          <w:szCs w:val="20"/>
          <w:u w:val="single"/>
        </w:rPr>
        <w:t xml:space="preserve">Školení požární ochrany a bezpečnosti práce pro hostující umělecké soubory </w:t>
      </w:r>
    </w:p>
    <w:p w14:paraId="251F176B" w14:textId="77777777" w:rsidR="000C2D8C" w:rsidRDefault="000C2D8C" w:rsidP="000C2D8C">
      <w:pPr>
        <w:ind w:right="252"/>
      </w:pPr>
      <w:r>
        <w:rPr>
          <w:rFonts w:ascii="Franklin Gothic Book" w:hAnsi="Franklin Gothic Book" w:cs="Arial"/>
          <w:b/>
          <w:sz w:val="20"/>
          <w:szCs w:val="20"/>
          <w:u w:val="single"/>
        </w:rPr>
        <w:t>v  Národním divadle Brno, příspěvková organizace, Dvořákova 11,602 00Brno</w:t>
      </w:r>
    </w:p>
    <w:p w14:paraId="34D21F97" w14:textId="77777777" w:rsidR="000C2D8C" w:rsidRDefault="000C2D8C" w:rsidP="000C2D8C">
      <w:pPr>
        <w:ind w:right="252"/>
        <w:jc w:val="center"/>
      </w:pPr>
      <w:r>
        <w:rPr>
          <w:rFonts w:ascii="Franklin Gothic Book" w:hAnsi="Franklin Gothic Book" w:cs="Arial"/>
          <w:b/>
          <w:sz w:val="20"/>
          <w:szCs w:val="20"/>
        </w:rPr>
        <w:t>A.</w:t>
      </w:r>
    </w:p>
    <w:p w14:paraId="7C12B4C6" w14:textId="77777777" w:rsidR="000C2D8C" w:rsidRDefault="000C2D8C" w:rsidP="000C2D8C">
      <w:pPr>
        <w:ind w:left="-360" w:right="-134"/>
        <w:jc w:val="center"/>
      </w:pPr>
      <w:r>
        <w:rPr>
          <w:rFonts w:ascii="Franklin Gothic Book" w:hAnsi="Franklin Gothic Book" w:cs="Arial"/>
          <w:b/>
          <w:sz w:val="20"/>
          <w:szCs w:val="20"/>
          <w:u w:val="single"/>
        </w:rPr>
        <w:t>Všichni hostující umělečtí pracovníci v NDB jsou v zájmu zajištění PO povinni:</w:t>
      </w:r>
    </w:p>
    <w:p w14:paraId="74AE16B9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NDB a evakuačním plánem. </w:t>
      </w:r>
    </w:p>
    <w:p w14:paraId="55AAAEB7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2. 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0FFD97E5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14:paraId="0EB8F7DF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6909EB05" w14:textId="77777777" w:rsidR="000C2D8C" w:rsidRDefault="000C2D8C" w:rsidP="000C2D8C">
      <w:pPr>
        <w:ind w:left="-360" w:right="-134"/>
        <w:jc w:val="both"/>
      </w:pPr>
      <w:r>
        <w:rPr>
          <w:rFonts w:ascii="Franklin Gothic Book" w:hAnsi="Franklin Gothic Book" w:cs="Arial"/>
          <w:b/>
          <w:sz w:val="20"/>
          <w:szCs w:val="20"/>
          <w:u w:val="single"/>
        </w:rPr>
        <w:t>V objektech NDB je přísný zákaz kouření</w:t>
      </w:r>
      <w:r>
        <w:rPr>
          <w:rFonts w:ascii="Franklin Gothic Book" w:hAnsi="Franklin Gothic Book" w:cs="Arial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3C8A03D2" w14:textId="77777777" w:rsidR="000C2D8C" w:rsidRDefault="000C2D8C" w:rsidP="000C2D8C">
      <w:pPr>
        <w:ind w:left="-360" w:right="-134"/>
        <w:jc w:val="center"/>
      </w:pPr>
      <w:r>
        <w:rPr>
          <w:rFonts w:ascii="Franklin Gothic Book" w:hAnsi="Franklin Gothic Book" w:cs="Arial"/>
          <w:b/>
          <w:sz w:val="20"/>
          <w:szCs w:val="20"/>
        </w:rPr>
        <w:t>B.</w:t>
      </w:r>
    </w:p>
    <w:p w14:paraId="15C16370" w14:textId="77777777" w:rsidR="000C2D8C" w:rsidRDefault="000C2D8C" w:rsidP="000C2D8C">
      <w:pPr>
        <w:ind w:left="-360" w:right="-134"/>
        <w:jc w:val="center"/>
      </w:pPr>
      <w:r>
        <w:rPr>
          <w:rFonts w:ascii="Franklin Gothic Book" w:hAnsi="Franklin Gothic Book" w:cs="Arial"/>
          <w:b/>
          <w:sz w:val="20"/>
          <w:szCs w:val="20"/>
          <w:u w:val="single"/>
        </w:rPr>
        <w:t>Všichni hostující umělečtí pracovníci v NDB jsou v zájmu BOZP povinni:</w:t>
      </w:r>
    </w:p>
    <w:p w14:paraId="3710727D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1. Dodržovat právní předpisy k zajištění BOZP, s nimiž byli řádně seznámeni.   </w:t>
      </w:r>
    </w:p>
    <w:p w14:paraId="0D050519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2. Počínat si tak, aby neohrožovali své zdraví ani zdraví svých spolupracovníků.          </w:t>
      </w:r>
    </w:p>
    <w:p w14:paraId="14A141D6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09677999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4. Nepoužívat alkoholické nápoje a neužívat jiné omamné prostředky na pracovištích NDB, nenastupovat pod jejich vlivem do práce a dodržovat stanovený zákaz kouření.     </w:t>
      </w:r>
    </w:p>
    <w:p w14:paraId="61B0A7AA" w14:textId="77777777" w:rsidR="000C2D8C" w:rsidRDefault="000C2D8C" w:rsidP="000C2D8C">
      <w:pPr>
        <w:ind w:left="-360" w:right="-134" w:hanging="180"/>
        <w:jc w:val="both"/>
      </w:pPr>
      <w:r>
        <w:rPr>
          <w:rFonts w:ascii="Franklin Gothic Book" w:hAnsi="Franklin Gothic Book" w:cs="Arial"/>
          <w:sz w:val="20"/>
          <w:szCs w:val="20"/>
        </w:rPr>
        <w:t xml:space="preserve">5. Neprovádět žádné práce na el. zařízeních, pokud k tomu pracovník nemá předepsanou kvalifikaci (vyhl.č.50/1978 Sb.), přísně se omezit pouze na obsluhu strojů, přístrojů a zařízení k jejichž obsluze má pracovník oprávnění nebo poučení. Nesnímat kryty a samovolně zasahovat do živých částí, při poruše okamžitě stroj nebo zařízení vypnout a závadu oznámit vedoucímu zaměstnanci. </w:t>
      </w:r>
    </w:p>
    <w:p w14:paraId="511D10BB" w14:textId="77777777" w:rsidR="000C2D8C" w:rsidRDefault="000C2D8C" w:rsidP="000C2D8C">
      <w:pPr>
        <w:ind w:left="-360" w:right="-134"/>
      </w:pPr>
      <w:r>
        <w:rPr>
          <w:rFonts w:ascii="Franklin Gothic Book" w:hAnsi="Franklin Gothic Book" w:cs="Arial"/>
          <w:b/>
          <w:bCs/>
          <w:sz w:val="20"/>
          <w:szCs w:val="20"/>
        </w:rPr>
        <w:t>S elektrický proudem mohou zacházet jen odborně způsobilé osoby.              </w:t>
      </w:r>
    </w:p>
    <w:p w14:paraId="6317A5F5" w14:textId="77777777" w:rsidR="000C2D8C" w:rsidRDefault="000C2D8C" w:rsidP="000C2D8C">
      <w:pPr>
        <w:ind w:left="-360" w:right="-134" w:hanging="360"/>
        <w:jc w:val="both"/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  </w:t>
      </w:r>
      <w:r>
        <w:rPr>
          <w:rFonts w:ascii="Franklin Gothic Book" w:hAnsi="Franklin Gothic Book" w:cs="Arial"/>
          <w:sz w:val="20"/>
          <w:szCs w:val="20"/>
        </w:rPr>
        <w:t>6. Oznamovat svému nadřízenému nedostatky a závady, které by mohly ohrozit BOZP a podle svých možností se zúčastnit ne jejich odstraňování.</w:t>
      </w:r>
    </w:p>
    <w:p w14:paraId="1D46818C" w14:textId="77777777" w:rsidR="000C2D8C" w:rsidRDefault="000C2D8C" w:rsidP="000C2D8C">
      <w:pPr>
        <w:ind w:left="-360" w:right="-134" w:hanging="180"/>
      </w:pPr>
      <w:r>
        <w:rPr>
          <w:rFonts w:ascii="Franklin Gothic Book" w:hAnsi="Franklin Gothic Book" w:cs="Arial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14:paraId="34E48DA9" w14:textId="77777777" w:rsidR="000C2D8C" w:rsidRDefault="000C2D8C" w:rsidP="000C2D8C">
      <w:pPr>
        <w:ind w:left="-360" w:right="-134" w:hanging="180"/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  </w:t>
      </w:r>
      <w:r>
        <w:rPr>
          <w:rFonts w:ascii="Franklin Gothic Book" w:hAnsi="Franklin Gothic Book" w:cs="Arial"/>
          <w:sz w:val="20"/>
          <w:szCs w:val="20"/>
        </w:rPr>
        <w:t>Za provedení školení odpovídá  určený pracovník hostujícího souboru.</w:t>
      </w:r>
    </w:p>
    <w:p w14:paraId="3F1B4FE8" w14:textId="77777777" w:rsidR="000C2D8C" w:rsidRDefault="000C2D8C" w:rsidP="000C2D8C">
      <w:pPr>
        <w:rPr>
          <w:rFonts w:ascii="Franklin Gothic Book" w:hAnsi="Franklin Gothic Book" w:cs="Arial"/>
        </w:rPr>
      </w:pPr>
    </w:p>
    <w:p w14:paraId="15D54403" w14:textId="77777777" w:rsidR="000C2D8C" w:rsidRDefault="000C2D8C" w:rsidP="000C2D8C">
      <w:pPr>
        <w:pStyle w:val="Zkladntext"/>
      </w:pPr>
      <w:r>
        <w:rPr>
          <w:rFonts w:ascii="Franklin Gothic Book" w:eastAsia="Franklin Gothic Book" w:hAnsi="Franklin Gothic Book" w:cs="Franklin Gothic Book"/>
        </w:rPr>
        <w:t xml:space="preserve">   </w:t>
      </w:r>
    </w:p>
    <w:p w14:paraId="7B14B5B4" w14:textId="319EDA91" w:rsidR="007D276C" w:rsidRDefault="000C2D8C" w:rsidP="000C2D8C">
      <w:pPr>
        <w:tabs>
          <w:tab w:val="left" w:pos="851"/>
        </w:tabs>
        <w:spacing w:line="276" w:lineRule="auto"/>
        <w:ind w:left="28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                                                                                          </w:t>
      </w:r>
    </w:p>
    <w:p w14:paraId="3633BE59" w14:textId="77777777" w:rsidR="000C2D8C" w:rsidRDefault="000C2D8C" w:rsidP="000C2D8C">
      <w:pPr>
        <w:tabs>
          <w:tab w:val="left" w:pos="851"/>
        </w:tabs>
        <w:spacing w:line="276" w:lineRule="auto"/>
        <w:ind w:left="284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EB66147" w14:textId="15BBD5A5" w:rsidR="000C2D8C" w:rsidRPr="00D50BFB" w:rsidRDefault="000C2D8C" w:rsidP="000C2D8C">
      <w:pPr>
        <w:rPr>
          <w:rFonts w:ascii="Arial" w:hAnsi="Arial" w:cs="Arial"/>
          <w:lang w:val="cs-CZ"/>
        </w:rPr>
      </w:pPr>
      <w:r w:rsidRPr="00D50BFB">
        <w:rPr>
          <w:rFonts w:ascii="Arial" w:hAnsi="Arial" w:cs="Arial"/>
          <w:lang w:val="cs-CZ"/>
        </w:rPr>
        <w:t>Příloha č.</w:t>
      </w:r>
      <w:r w:rsidR="002F2FD7">
        <w:rPr>
          <w:rFonts w:ascii="Arial" w:hAnsi="Arial" w:cs="Arial"/>
          <w:lang w:val="cs-CZ"/>
        </w:rPr>
        <w:t xml:space="preserve"> </w:t>
      </w:r>
      <w:r w:rsidRPr="00D50BFB">
        <w:rPr>
          <w:rFonts w:ascii="Arial" w:hAnsi="Arial" w:cs="Arial"/>
          <w:lang w:val="cs-CZ"/>
        </w:rPr>
        <w:t xml:space="preserve">2: Harmonogram produkce </w:t>
      </w:r>
    </w:p>
    <w:p w14:paraId="1F8319F6" w14:textId="77777777" w:rsidR="000C2D8C" w:rsidRPr="00CC2837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>
        <w:rPr>
          <w:rFonts w:ascii="Arial" w:eastAsia="Times New Roman" w:hAnsi="Arial" w:cs="Arial"/>
          <w:color w:val="000000"/>
          <w:lang w:val="cs-CZ" w:eastAsia="sk-SK"/>
        </w:rPr>
        <w:t>Duben/květen 2024</w:t>
      </w:r>
      <w:r w:rsidRPr="00CC2837">
        <w:rPr>
          <w:rFonts w:ascii="Arial" w:eastAsia="Times New Roman" w:hAnsi="Arial" w:cs="Arial"/>
          <w:color w:val="000000"/>
          <w:lang w:val="cs-CZ" w:eastAsia="sk-SK"/>
        </w:rPr>
        <w:t xml:space="preserve"> – 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>předávací porada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 (termín bude stanoven na explikační poradě; proběhne nejpozději do 5. května 2024) </w:t>
      </w:r>
    </w:p>
    <w:p w14:paraId="0387C0F9" w14:textId="77777777" w:rsidR="000C2D8C" w:rsidRPr="00D50BFB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>
        <w:rPr>
          <w:rFonts w:ascii="Arial" w:eastAsia="Times New Roman" w:hAnsi="Arial" w:cs="Arial"/>
          <w:color w:val="000000"/>
          <w:lang w:val="cs-CZ" w:eastAsia="sk-SK"/>
        </w:rPr>
        <w:t>19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. září 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2024 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– zahájení ansámblových zkoušek </w:t>
      </w:r>
    </w:p>
    <w:p w14:paraId="0A02B254" w14:textId="77777777" w:rsidR="000C2D8C" w:rsidRPr="00CC2837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>
        <w:rPr>
          <w:rFonts w:ascii="Arial" w:eastAsia="Times New Roman" w:hAnsi="Arial" w:cs="Arial"/>
          <w:color w:val="000000"/>
          <w:lang w:val="cs-CZ" w:eastAsia="sk-SK"/>
        </w:rPr>
        <w:t>23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. září 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2024 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– zahájení aranžovacích zkoušek </w:t>
      </w:r>
    </w:p>
    <w:p w14:paraId="247FF7E4" w14:textId="77777777" w:rsidR="000C2D8C" w:rsidRPr="00D50BFB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25. a 26. října 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2024 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– technická zkouška </w:t>
      </w:r>
    </w:p>
    <w:p w14:paraId="5C55A238" w14:textId="77777777" w:rsidR="000C2D8C" w:rsidRPr="00D50BFB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 w:rsidRPr="00D50BFB">
        <w:rPr>
          <w:rFonts w:ascii="Arial" w:eastAsia="Times New Roman" w:hAnsi="Arial" w:cs="Arial"/>
          <w:color w:val="000000"/>
          <w:lang w:val="cs-CZ" w:eastAsia="sk-SK"/>
        </w:rPr>
        <w:t>15. a 16. listopadu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 2024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 – I. a II. premiéra (Moravské divadlo Olomouc)</w:t>
      </w:r>
    </w:p>
    <w:p w14:paraId="5C3D279E" w14:textId="77777777" w:rsidR="000C2D8C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 w:rsidRPr="00D50BFB">
        <w:rPr>
          <w:rFonts w:ascii="Arial" w:eastAsia="Times New Roman" w:hAnsi="Arial" w:cs="Arial"/>
          <w:color w:val="000000"/>
          <w:lang w:val="cs-CZ" w:eastAsia="sk-SK"/>
        </w:rPr>
        <w:t>1</w:t>
      </w:r>
      <w:r>
        <w:rPr>
          <w:rFonts w:ascii="Arial" w:eastAsia="Times New Roman" w:hAnsi="Arial" w:cs="Arial"/>
          <w:color w:val="000000"/>
          <w:lang w:val="cs-CZ" w:eastAsia="sk-SK"/>
        </w:rPr>
        <w:t>8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>.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 listopadu 2024 – technická zkouška (Mahenovo divadlo Brno) </w:t>
      </w:r>
    </w:p>
    <w:p w14:paraId="3125BA1B" w14:textId="77777777" w:rsidR="000C2D8C" w:rsidRPr="00D50BFB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>
        <w:rPr>
          <w:rFonts w:ascii="Arial" w:eastAsia="Times New Roman" w:hAnsi="Arial" w:cs="Arial"/>
          <w:color w:val="000000"/>
          <w:lang w:val="cs-CZ" w:eastAsia="sk-SK"/>
        </w:rPr>
        <w:t>19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. listopadu 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2024 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>– generální zkoušk</w:t>
      </w:r>
      <w:r>
        <w:rPr>
          <w:rFonts w:ascii="Arial" w:eastAsia="Times New Roman" w:hAnsi="Arial" w:cs="Arial"/>
          <w:color w:val="000000"/>
          <w:lang w:val="cs-CZ" w:eastAsia="sk-SK"/>
        </w:rPr>
        <w:t>a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 (Mahenovo divadlo Brno) </w:t>
      </w:r>
    </w:p>
    <w:p w14:paraId="0F617242" w14:textId="77777777" w:rsidR="000C2D8C" w:rsidRPr="00CC2837" w:rsidRDefault="000C2D8C" w:rsidP="000C2D8C">
      <w:pPr>
        <w:spacing w:line="231" w:lineRule="atLeast"/>
        <w:rPr>
          <w:rFonts w:ascii="Arial" w:eastAsia="Times New Roman" w:hAnsi="Arial" w:cs="Arial"/>
          <w:color w:val="000000"/>
          <w:lang w:val="cs-CZ" w:eastAsia="sk-SK"/>
        </w:rPr>
      </w:pPr>
      <w:r w:rsidRPr="00D50BFB">
        <w:rPr>
          <w:rFonts w:ascii="Arial" w:eastAsia="Times New Roman" w:hAnsi="Arial" w:cs="Arial"/>
          <w:color w:val="000000"/>
          <w:lang w:val="cs-CZ" w:eastAsia="sk-SK"/>
        </w:rPr>
        <w:t>20. a 21. listopadu</w:t>
      </w:r>
      <w:r>
        <w:rPr>
          <w:rFonts w:ascii="Arial" w:eastAsia="Times New Roman" w:hAnsi="Arial" w:cs="Arial"/>
          <w:color w:val="000000"/>
          <w:lang w:val="cs-CZ" w:eastAsia="sk-SK"/>
        </w:rPr>
        <w:t xml:space="preserve"> 2024 </w:t>
      </w:r>
      <w:r w:rsidRPr="00D50BFB">
        <w:rPr>
          <w:rFonts w:ascii="Arial" w:eastAsia="Times New Roman" w:hAnsi="Arial" w:cs="Arial"/>
          <w:color w:val="000000"/>
          <w:lang w:val="cs-CZ" w:eastAsia="sk-SK"/>
        </w:rPr>
        <w:t xml:space="preserve">– premiéra a I. repríza na festivalu Janáček Brno (Mahenovo divadlo) </w:t>
      </w:r>
    </w:p>
    <w:p w14:paraId="2868F64A" w14:textId="77777777" w:rsidR="000C2D8C" w:rsidRPr="00D50BFB" w:rsidRDefault="000C2D8C" w:rsidP="000C2D8C">
      <w:pPr>
        <w:rPr>
          <w:rFonts w:ascii="Arial" w:hAnsi="Arial" w:cs="Arial"/>
          <w:lang w:val="cs-CZ"/>
        </w:rPr>
      </w:pPr>
    </w:p>
    <w:p w14:paraId="5DBD4415" w14:textId="77777777" w:rsidR="000C2D8C" w:rsidRPr="00D50BFB" w:rsidRDefault="000C2D8C" w:rsidP="000C2D8C">
      <w:pPr>
        <w:rPr>
          <w:rFonts w:ascii="Arial" w:hAnsi="Arial" w:cs="Arial"/>
          <w:lang w:val="cs-CZ"/>
        </w:rPr>
      </w:pPr>
    </w:p>
    <w:p w14:paraId="40E9B33E" w14:textId="77777777" w:rsidR="000C2D8C" w:rsidRPr="00D50BFB" w:rsidRDefault="000C2D8C" w:rsidP="000C2D8C">
      <w:pPr>
        <w:rPr>
          <w:rFonts w:ascii="Arial" w:hAnsi="Arial" w:cs="Arial"/>
          <w:lang w:val="cs-CZ"/>
        </w:rPr>
      </w:pPr>
    </w:p>
    <w:p w14:paraId="7A1A35B8" w14:textId="77777777" w:rsidR="000C2D8C" w:rsidRDefault="000C2D8C" w:rsidP="000C2D8C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648BAE74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5DB07FEA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572823CD" w14:textId="77777777" w:rsidR="007D276C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p w14:paraId="1EFED338" w14:textId="77777777" w:rsidR="007D276C" w:rsidRPr="00365E77" w:rsidRDefault="007D276C" w:rsidP="00AA5CC5">
      <w:pPr>
        <w:tabs>
          <w:tab w:val="left" w:pos="851"/>
        </w:tabs>
        <w:spacing w:line="276" w:lineRule="auto"/>
        <w:ind w:left="284"/>
        <w:rPr>
          <w:rFonts w:ascii="Arial" w:hAnsi="Arial" w:cs="Arial"/>
          <w:lang w:val="cs-CZ"/>
        </w:rPr>
      </w:pPr>
    </w:p>
    <w:sectPr w:rsidR="007D276C" w:rsidRPr="00365E77" w:rsidSect="00E1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D2EA33" w16cex:dateUtc="2024-03-11T14:19:00Z"/>
  <w16cex:commentExtensible w16cex:durableId="6634262F" w16cex:dateUtc="2023-11-29T12:09:00Z"/>
  <w16cex:commentExtensible w16cex:durableId="23265F32" w16cex:dateUtc="2023-12-18T12:48:00Z"/>
  <w16cex:commentExtensible w16cex:durableId="5C3DE0DD" w16cex:dateUtc="2023-12-29T13:54:00Z"/>
  <w16cex:commentExtensible w16cex:durableId="51F5F1BC" w16cex:dateUtc="2023-11-29T12:11:00Z"/>
  <w16cex:commentExtensible w16cex:durableId="07136915" w16cex:dateUtc="2024-01-31T14:35:00Z"/>
  <w16cex:commentExtensible w16cex:durableId="13544906" w16cex:dateUtc="2023-11-29T12:12:00Z"/>
  <w16cex:commentExtensible w16cex:durableId="31A605C8" w16cex:dateUtc="2023-12-29T13:55:00Z"/>
  <w16cex:commentExtensible w16cex:durableId="34ADB37F" w16cex:dateUtc="2023-11-29T12:13:00Z"/>
  <w16cex:commentExtensible w16cex:durableId="1F3FAD33" w16cex:dateUtc="2023-12-29T13:56:00Z"/>
  <w16cex:commentExtensible w16cex:durableId="03D65561" w16cex:dateUtc="2023-11-29T12:14:00Z"/>
  <w16cex:commentExtensible w16cex:durableId="2C9FA519" w16cex:dateUtc="2023-12-29T13:58:00Z"/>
  <w16cex:commentExtensible w16cex:durableId="6FBEBA31" w16cex:dateUtc="2024-03-07T15:15:00Z"/>
  <w16cex:commentExtensible w16cex:durableId="5637F490" w16cex:dateUtc="2023-11-29T12:16:00Z"/>
  <w16cex:commentExtensible w16cex:durableId="07E0142B" w16cex:dateUtc="2023-12-18T13:08:00Z"/>
  <w16cex:commentExtensible w16cex:durableId="7A542D0A" w16cex:dateUtc="2023-12-29T14:00:00Z"/>
  <w16cex:commentExtensible w16cex:durableId="1F24C445" w16cex:dateUtc="2023-11-29T12:18:00Z"/>
  <w16cex:commentExtensible w16cex:durableId="65C9EC7A" w16cex:dateUtc="2023-12-29T14:03:00Z"/>
  <w16cex:commentExtensible w16cex:durableId="4E482484" w16cex:dateUtc="2024-01-31T14:42:00Z"/>
  <w16cex:commentExtensible w16cex:durableId="0A82C545" w16cex:dateUtc="2024-03-1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13632" w16cid:durableId="54D2EA33"/>
  <w16cid:commentId w16cid:paraId="2CBE0CA5" w16cid:durableId="6634262F"/>
  <w16cid:commentId w16cid:paraId="6F75FCCA" w16cid:durableId="23265F32"/>
  <w16cid:commentId w16cid:paraId="7975E09F" w16cid:durableId="5C3DE0DD"/>
  <w16cid:commentId w16cid:paraId="09101873" w16cid:durableId="51F5F1BC"/>
  <w16cid:commentId w16cid:paraId="27997E75" w16cid:durableId="1F4D10FC"/>
  <w16cid:commentId w16cid:paraId="2A6917AD" w16cid:durableId="07136915"/>
  <w16cid:commentId w16cid:paraId="4BAA925E" w16cid:durableId="13544906"/>
  <w16cid:commentId w16cid:paraId="0F72A072" w16cid:durableId="31A605C8"/>
  <w16cid:commentId w16cid:paraId="43720758" w16cid:durableId="34ADB37F"/>
  <w16cid:commentId w16cid:paraId="7087E2B8" w16cid:durableId="1F3FAD33"/>
  <w16cid:commentId w16cid:paraId="4E6CE691" w16cid:durableId="2E64F943"/>
  <w16cid:commentId w16cid:paraId="1F75C582" w16cid:durableId="03D65561"/>
  <w16cid:commentId w16cid:paraId="713252B0" w16cid:durableId="2C9FA519"/>
  <w16cid:commentId w16cid:paraId="2959F60E" w16cid:durableId="6FBEBA31"/>
  <w16cid:commentId w16cid:paraId="7A9E3421" w16cid:durableId="5637F490"/>
  <w16cid:commentId w16cid:paraId="602C81F4" w16cid:durableId="07E0142B"/>
  <w16cid:commentId w16cid:paraId="43CDFDC6" w16cid:durableId="7A542D0A"/>
  <w16cid:commentId w16cid:paraId="117BE050" w16cid:durableId="186B0339"/>
  <w16cid:commentId w16cid:paraId="5E94B076" w16cid:durableId="1F24C445"/>
  <w16cid:commentId w16cid:paraId="323DF800" w16cid:durableId="65C9EC7A"/>
  <w16cid:commentId w16cid:paraId="4C90CA5B" w16cid:durableId="0130E4A0"/>
  <w16cid:commentId w16cid:paraId="206DC753" w16cid:durableId="4E482484"/>
  <w16cid:commentId w16cid:paraId="4B786D8B" w16cid:durableId="0A82C545"/>
  <w16cid:commentId w16cid:paraId="340E4BA5" w16cid:durableId="3D52A899"/>
  <w16cid:commentId w16cid:paraId="554E18A8" w16cid:durableId="1FF7E3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9661B" w14:textId="77777777" w:rsidR="00E12E5E" w:rsidRDefault="00E12E5E" w:rsidP="002D5C24">
      <w:pPr>
        <w:spacing w:after="0" w:line="240" w:lineRule="auto"/>
      </w:pPr>
      <w:r>
        <w:separator/>
      </w:r>
    </w:p>
  </w:endnote>
  <w:endnote w:type="continuationSeparator" w:id="0">
    <w:p w14:paraId="44DEDF0E" w14:textId="77777777" w:rsidR="00E12E5E" w:rsidRDefault="00E12E5E" w:rsidP="002D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47CB" w14:textId="77777777" w:rsidR="00E12E5E" w:rsidRDefault="00E12E5E" w:rsidP="002D5C24">
      <w:pPr>
        <w:spacing w:after="0" w:line="240" w:lineRule="auto"/>
      </w:pPr>
      <w:r>
        <w:separator/>
      </w:r>
    </w:p>
  </w:footnote>
  <w:footnote w:type="continuationSeparator" w:id="0">
    <w:p w14:paraId="58AABEC4" w14:textId="77777777" w:rsidR="00E12E5E" w:rsidRDefault="00E12E5E" w:rsidP="002D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5716A5E"/>
    <w:multiLevelType w:val="multilevel"/>
    <w:tmpl w:val="A458581E"/>
    <w:numStyleLink w:val="Importovanstyl2"/>
  </w:abstractNum>
  <w:abstractNum w:abstractNumId="8" w15:restartNumberingAfterBreak="0">
    <w:nsid w:val="0B613E01"/>
    <w:multiLevelType w:val="hybridMultilevel"/>
    <w:tmpl w:val="641280C0"/>
    <w:lvl w:ilvl="0" w:tplc="6C6A8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5158"/>
    <w:multiLevelType w:val="multilevel"/>
    <w:tmpl w:val="3B1E45B6"/>
    <w:lvl w:ilvl="0">
      <w:start w:val="1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4937F6C"/>
    <w:multiLevelType w:val="multilevel"/>
    <w:tmpl w:val="5D44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166552D6"/>
    <w:multiLevelType w:val="multilevel"/>
    <w:tmpl w:val="2D428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D753CD"/>
    <w:multiLevelType w:val="multilevel"/>
    <w:tmpl w:val="69763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1556890"/>
    <w:multiLevelType w:val="multilevel"/>
    <w:tmpl w:val="7362D51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3174FB0"/>
    <w:multiLevelType w:val="multilevel"/>
    <w:tmpl w:val="1CDED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5C72B0"/>
    <w:multiLevelType w:val="multilevel"/>
    <w:tmpl w:val="D74AE7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7E12678"/>
    <w:multiLevelType w:val="multilevel"/>
    <w:tmpl w:val="F092A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307F2C82"/>
    <w:multiLevelType w:val="multilevel"/>
    <w:tmpl w:val="820A4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195231"/>
    <w:multiLevelType w:val="hybridMultilevel"/>
    <w:tmpl w:val="78FE4A58"/>
    <w:lvl w:ilvl="0" w:tplc="0A7C70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4B95F34"/>
    <w:multiLevelType w:val="multilevel"/>
    <w:tmpl w:val="25A6A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63054E"/>
    <w:multiLevelType w:val="multilevel"/>
    <w:tmpl w:val="5D2CC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</w:rPr>
    </w:lvl>
  </w:abstractNum>
  <w:abstractNum w:abstractNumId="21" w15:restartNumberingAfterBreak="0">
    <w:nsid w:val="3C8D3D84"/>
    <w:multiLevelType w:val="multilevel"/>
    <w:tmpl w:val="051C4658"/>
    <w:lvl w:ilvl="0">
      <w:start w:val="1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EE04E26"/>
    <w:multiLevelType w:val="multilevel"/>
    <w:tmpl w:val="9A3A51D4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3F502A9C"/>
    <w:multiLevelType w:val="multilevel"/>
    <w:tmpl w:val="2F483CE0"/>
    <w:lvl w:ilvl="0">
      <w:start w:val="1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4BE74C9"/>
    <w:multiLevelType w:val="hybridMultilevel"/>
    <w:tmpl w:val="2D3482B6"/>
    <w:lvl w:ilvl="0" w:tplc="580427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C0036"/>
    <w:multiLevelType w:val="multilevel"/>
    <w:tmpl w:val="AE2C7CB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6" w15:restartNumberingAfterBreak="0">
    <w:nsid w:val="5C294E03"/>
    <w:multiLevelType w:val="multilevel"/>
    <w:tmpl w:val="FF727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907C5"/>
    <w:multiLevelType w:val="multilevel"/>
    <w:tmpl w:val="A458581E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3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7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21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5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29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33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09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3B07A34"/>
    <w:multiLevelType w:val="multilevel"/>
    <w:tmpl w:val="FBA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7425DA"/>
    <w:multiLevelType w:val="hybridMultilevel"/>
    <w:tmpl w:val="ACE8F688"/>
    <w:lvl w:ilvl="0" w:tplc="303C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C1E3C"/>
    <w:multiLevelType w:val="multilevel"/>
    <w:tmpl w:val="69763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1"/>
    <w:lvlOverride w:ilvl="0">
      <w:lvl w:ilvl="0">
        <w:start w:val="11"/>
        <w:numFmt w:val="decimal"/>
        <w:lvlText w:val="%1.3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5">
    <w:abstractNumId w:val="23"/>
    <w:lvlOverride w:ilvl="0">
      <w:lvl w:ilvl="0">
        <w:start w:val="1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6">
    <w:abstractNumId w:val="21"/>
    <w:lvlOverride w:ilvl="0">
      <w:lvl w:ilvl="0">
        <w:start w:val="11"/>
        <w:numFmt w:val="decimal"/>
        <w:lvlText w:val="%1.3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7"/>
  </w:num>
  <w:num w:numId="15">
    <w:abstractNumId w:val="19"/>
  </w:num>
  <w:num w:numId="16">
    <w:abstractNumId w:val="16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14"/>
  </w:num>
  <w:num w:numId="22">
    <w:abstractNumId w:val="5"/>
  </w:num>
  <w:num w:numId="23">
    <w:abstractNumId w:val="24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27"/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80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4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88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92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96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72" w:hanging="15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0"/>
  </w:num>
  <w:num w:numId="35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63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6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71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7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79" w:hanging="1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455" w:hanging="1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3"/>
    <w:rsid w:val="00002E56"/>
    <w:rsid w:val="000139C1"/>
    <w:rsid w:val="00017923"/>
    <w:rsid w:val="000348EB"/>
    <w:rsid w:val="000474D1"/>
    <w:rsid w:val="000675D3"/>
    <w:rsid w:val="0007762F"/>
    <w:rsid w:val="00077C17"/>
    <w:rsid w:val="00081383"/>
    <w:rsid w:val="0008223D"/>
    <w:rsid w:val="00087049"/>
    <w:rsid w:val="000A3340"/>
    <w:rsid w:val="000A4975"/>
    <w:rsid w:val="000B48F0"/>
    <w:rsid w:val="000C2D8C"/>
    <w:rsid w:val="000E3A3C"/>
    <w:rsid w:val="000F038D"/>
    <w:rsid w:val="000F596D"/>
    <w:rsid w:val="000F759D"/>
    <w:rsid w:val="001026DD"/>
    <w:rsid w:val="00105E76"/>
    <w:rsid w:val="00107781"/>
    <w:rsid w:val="00110B7D"/>
    <w:rsid w:val="00111C4E"/>
    <w:rsid w:val="0011382C"/>
    <w:rsid w:val="0012486B"/>
    <w:rsid w:val="001271D1"/>
    <w:rsid w:val="00131B2C"/>
    <w:rsid w:val="00132F4E"/>
    <w:rsid w:val="0013371D"/>
    <w:rsid w:val="00145D69"/>
    <w:rsid w:val="00147307"/>
    <w:rsid w:val="00162356"/>
    <w:rsid w:val="0016362D"/>
    <w:rsid w:val="001661AF"/>
    <w:rsid w:val="00180431"/>
    <w:rsid w:val="0018312D"/>
    <w:rsid w:val="001844FD"/>
    <w:rsid w:val="00190EFA"/>
    <w:rsid w:val="00193B05"/>
    <w:rsid w:val="001962D2"/>
    <w:rsid w:val="001A2C52"/>
    <w:rsid w:val="001A56BF"/>
    <w:rsid w:val="001A7744"/>
    <w:rsid w:val="001C1053"/>
    <w:rsid w:val="001D4DCF"/>
    <w:rsid w:val="001D778E"/>
    <w:rsid w:val="001E0EF1"/>
    <w:rsid w:val="001F121B"/>
    <w:rsid w:val="001F718B"/>
    <w:rsid w:val="002006EA"/>
    <w:rsid w:val="002017F1"/>
    <w:rsid w:val="002176E3"/>
    <w:rsid w:val="00221E4E"/>
    <w:rsid w:val="0022690D"/>
    <w:rsid w:val="00230329"/>
    <w:rsid w:val="00233B4B"/>
    <w:rsid w:val="00241AE1"/>
    <w:rsid w:val="00257F9F"/>
    <w:rsid w:val="0026110A"/>
    <w:rsid w:val="00267180"/>
    <w:rsid w:val="0026746E"/>
    <w:rsid w:val="002675C7"/>
    <w:rsid w:val="002712B1"/>
    <w:rsid w:val="002722F3"/>
    <w:rsid w:val="00281B32"/>
    <w:rsid w:val="00285B1C"/>
    <w:rsid w:val="002864CD"/>
    <w:rsid w:val="002921FC"/>
    <w:rsid w:val="002968DE"/>
    <w:rsid w:val="0029722F"/>
    <w:rsid w:val="002A7CA2"/>
    <w:rsid w:val="002B46A3"/>
    <w:rsid w:val="002B7316"/>
    <w:rsid w:val="002B7B35"/>
    <w:rsid w:val="002B7C88"/>
    <w:rsid w:val="002C3715"/>
    <w:rsid w:val="002C49FC"/>
    <w:rsid w:val="002D0050"/>
    <w:rsid w:val="002D5C24"/>
    <w:rsid w:val="002E485E"/>
    <w:rsid w:val="002F2FD7"/>
    <w:rsid w:val="002F636C"/>
    <w:rsid w:val="00300023"/>
    <w:rsid w:val="003113B8"/>
    <w:rsid w:val="00312E64"/>
    <w:rsid w:val="00325E9C"/>
    <w:rsid w:val="003312DC"/>
    <w:rsid w:val="003421FA"/>
    <w:rsid w:val="00346C99"/>
    <w:rsid w:val="00347C04"/>
    <w:rsid w:val="00347CF8"/>
    <w:rsid w:val="0035049D"/>
    <w:rsid w:val="00351ED5"/>
    <w:rsid w:val="00365E77"/>
    <w:rsid w:val="00371C8E"/>
    <w:rsid w:val="00374C58"/>
    <w:rsid w:val="0038127D"/>
    <w:rsid w:val="00381295"/>
    <w:rsid w:val="00381AEA"/>
    <w:rsid w:val="00382032"/>
    <w:rsid w:val="003906BE"/>
    <w:rsid w:val="00396632"/>
    <w:rsid w:val="003A14FB"/>
    <w:rsid w:val="003B5405"/>
    <w:rsid w:val="003B7838"/>
    <w:rsid w:val="003C1A97"/>
    <w:rsid w:val="003C2D6E"/>
    <w:rsid w:val="003D2877"/>
    <w:rsid w:val="00401C36"/>
    <w:rsid w:val="00402D8E"/>
    <w:rsid w:val="00405A6A"/>
    <w:rsid w:val="00415D6C"/>
    <w:rsid w:val="004202EF"/>
    <w:rsid w:val="004249A5"/>
    <w:rsid w:val="004250C8"/>
    <w:rsid w:val="00430DD7"/>
    <w:rsid w:val="00432226"/>
    <w:rsid w:val="00435B64"/>
    <w:rsid w:val="00442AA8"/>
    <w:rsid w:val="004513A4"/>
    <w:rsid w:val="00453D20"/>
    <w:rsid w:val="004546D8"/>
    <w:rsid w:val="0046116A"/>
    <w:rsid w:val="00463819"/>
    <w:rsid w:val="00466B1C"/>
    <w:rsid w:val="00473059"/>
    <w:rsid w:val="00475D0F"/>
    <w:rsid w:val="00481322"/>
    <w:rsid w:val="00481E50"/>
    <w:rsid w:val="004840E2"/>
    <w:rsid w:val="00485AD3"/>
    <w:rsid w:val="00485DF2"/>
    <w:rsid w:val="004969E9"/>
    <w:rsid w:val="004A5BCD"/>
    <w:rsid w:val="004A6975"/>
    <w:rsid w:val="004B3719"/>
    <w:rsid w:val="004B746C"/>
    <w:rsid w:val="004C3080"/>
    <w:rsid w:val="004C5742"/>
    <w:rsid w:val="004D0EBD"/>
    <w:rsid w:val="004E17B4"/>
    <w:rsid w:val="004E3D55"/>
    <w:rsid w:val="004F0423"/>
    <w:rsid w:val="004F1E24"/>
    <w:rsid w:val="004F5D40"/>
    <w:rsid w:val="0051266B"/>
    <w:rsid w:val="00513E52"/>
    <w:rsid w:val="005163E6"/>
    <w:rsid w:val="005168E5"/>
    <w:rsid w:val="00524646"/>
    <w:rsid w:val="0052568F"/>
    <w:rsid w:val="005270CE"/>
    <w:rsid w:val="00546BD1"/>
    <w:rsid w:val="005472D5"/>
    <w:rsid w:val="00554CC2"/>
    <w:rsid w:val="00560A27"/>
    <w:rsid w:val="00563C8A"/>
    <w:rsid w:val="0056506C"/>
    <w:rsid w:val="00570F9C"/>
    <w:rsid w:val="005774AC"/>
    <w:rsid w:val="00592317"/>
    <w:rsid w:val="005A0CCB"/>
    <w:rsid w:val="005A1909"/>
    <w:rsid w:val="005A4321"/>
    <w:rsid w:val="005A762F"/>
    <w:rsid w:val="005B03D4"/>
    <w:rsid w:val="005B576E"/>
    <w:rsid w:val="005B5BA2"/>
    <w:rsid w:val="005B62E3"/>
    <w:rsid w:val="005C0033"/>
    <w:rsid w:val="005D6DE0"/>
    <w:rsid w:val="005E0569"/>
    <w:rsid w:val="005E1C97"/>
    <w:rsid w:val="005E2AD4"/>
    <w:rsid w:val="005E2CE3"/>
    <w:rsid w:val="005E7EB2"/>
    <w:rsid w:val="005F7798"/>
    <w:rsid w:val="0060118E"/>
    <w:rsid w:val="00601678"/>
    <w:rsid w:val="006433C4"/>
    <w:rsid w:val="00643D67"/>
    <w:rsid w:val="006455CB"/>
    <w:rsid w:val="00650A7C"/>
    <w:rsid w:val="00657C3B"/>
    <w:rsid w:val="0067793E"/>
    <w:rsid w:val="00677D51"/>
    <w:rsid w:val="00680373"/>
    <w:rsid w:val="00680741"/>
    <w:rsid w:val="00686392"/>
    <w:rsid w:val="0069458A"/>
    <w:rsid w:val="006970EA"/>
    <w:rsid w:val="006A07E2"/>
    <w:rsid w:val="006A180D"/>
    <w:rsid w:val="006B1AA7"/>
    <w:rsid w:val="006B28DE"/>
    <w:rsid w:val="006C3215"/>
    <w:rsid w:val="006E60C8"/>
    <w:rsid w:val="006F16CC"/>
    <w:rsid w:val="00700D2E"/>
    <w:rsid w:val="0070752D"/>
    <w:rsid w:val="00716A53"/>
    <w:rsid w:val="0072033A"/>
    <w:rsid w:val="007232F7"/>
    <w:rsid w:val="00723B41"/>
    <w:rsid w:val="00731ADE"/>
    <w:rsid w:val="00733B46"/>
    <w:rsid w:val="00734E4F"/>
    <w:rsid w:val="0074094D"/>
    <w:rsid w:val="0074314B"/>
    <w:rsid w:val="00754C63"/>
    <w:rsid w:val="00755211"/>
    <w:rsid w:val="00760378"/>
    <w:rsid w:val="00777E92"/>
    <w:rsid w:val="00792533"/>
    <w:rsid w:val="007A0DDC"/>
    <w:rsid w:val="007A11BF"/>
    <w:rsid w:val="007B1470"/>
    <w:rsid w:val="007B4879"/>
    <w:rsid w:val="007B6DA5"/>
    <w:rsid w:val="007C35B0"/>
    <w:rsid w:val="007C45A7"/>
    <w:rsid w:val="007D276C"/>
    <w:rsid w:val="007D426E"/>
    <w:rsid w:val="007D7DB5"/>
    <w:rsid w:val="007E73CC"/>
    <w:rsid w:val="007F4AB2"/>
    <w:rsid w:val="007F5DDA"/>
    <w:rsid w:val="00801619"/>
    <w:rsid w:val="008036F4"/>
    <w:rsid w:val="008067AC"/>
    <w:rsid w:val="008103E9"/>
    <w:rsid w:val="0081053D"/>
    <w:rsid w:val="00812428"/>
    <w:rsid w:val="00816249"/>
    <w:rsid w:val="00832F6C"/>
    <w:rsid w:val="00836A3E"/>
    <w:rsid w:val="008420C5"/>
    <w:rsid w:val="0084384A"/>
    <w:rsid w:val="008439E6"/>
    <w:rsid w:val="008544BC"/>
    <w:rsid w:val="008549F4"/>
    <w:rsid w:val="00856304"/>
    <w:rsid w:val="00871E3B"/>
    <w:rsid w:val="00874441"/>
    <w:rsid w:val="00880204"/>
    <w:rsid w:val="00894C89"/>
    <w:rsid w:val="00897FCE"/>
    <w:rsid w:val="008C5BBF"/>
    <w:rsid w:val="008C7A91"/>
    <w:rsid w:val="008D39D3"/>
    <w:rsid w:val="008F451B"/>
    <w:rsid w:val="008F7A67"/>
    <w:rsid w:val="00904C76"/>
    <w:rsid w:val="0090589F"/>
    <w:rsid w:val="00914324"/>
    <w:rsid w:val="00922641"/>
    <w:rsid w:val="00927F62"/>
    <w:rsid w:val="0093329E"/>
    <w:rsid w:val="0094334B"/>
    <w:rsid w:val="00957540"/>
    <w:rsid w:val="00961FFB"/>
    <w:rsid w:val="00962F54"/>
    <w:rsid w:val="00974A0E"/>
    <w:rsid w:val="00977FCA"/>
    <w:rsid w:val="009800C8"/>
    <w:rsid w:val="00982AD9"/>
    <w:rsid w:val="00985325"/>
    <w:rsid w:val="0098618D"/>
    <w:rsid w:val="00986A2B"/>
    <w:rsid w:val="00992757"/>
    <w:rsid w:val="00997EFB"/>
    <w:rsid w:val="009A1747"/>
    <w:rsid w:val="009A220B"/>
    <w:rsid w:val="009A282E"/>
    <w:rsid w:val="009B2F77"/>
    <w:rsid w:val="009C226A"/>
    <w:rsid w:val="009C3CA6"/>
    <w:rsid w:val="009C5E0F"/>
    <w:rsid w:val="009C6566"/>
    <w:rsid w:val="009D74FF"/>
    <w:rsid w:val="009E0D4E"/>
    <w:rsid w:val="009E1FEF"/>
    <w:rsid w:val="009E46F9"/>
    <w:rsid w:val="009E7069"/>
    <w:rsid w:val="009F0FAD"/>
    <w:rsid w:val="009F3712"/>
    <w:rsid w:val="009F4233"/>
    <w:rsid w:val="009F6199"/>
    <w:rsid w:val="00A01ED6"/>
    <w:rsid w:val="00A10505"/>
    <w:rsid w:val="00A11011"/>
    <w:rsid w:val="00A13885"/>
    <w:rsid w:val="00A14BD7"/>
    <w:rsid w:val="00A24B57"/>
    <w:rsid w:val="00A358CA"/>
    <w:rsid w:val="00A42390"/>
    <w:rsid w:val="00A60AF5"/>
    <w:rsid w:val="00A6176D"/>
    <w:rsid w:val="00A62011"/>
    <w:rsid w:val="00A622D5"/>
    <w:rsid w:val="00A668F5"/>
    <w:rsid w:val="00A85116"/>
    <w:rsid w:val="00A875CA"/>
    <w:rsid w:val="00A90890"/>
    <w:rsid w:val="00A93F21"/>
    <w:rsid w:val="00AA3D36"/>
    <w:rsid w:val="00AA5CC5"/>
    <w:rsid w:val="00AA743D"/>
    <w:rsid w:val="00AB33EF"/>
    <w:rsid w:val="00AC39E9"/>
    <w:rsid w:val="00AC4382"/>
    <w:rsid w:val="00AD640F"/>
    <w:rsid w:val="00AD70BB"/>
    <w:rsid w:val="00AE28A6"/>
    <w:rsid w:val="00AE3287"/>
    <w:rsid w:val="00AE3B38"/>
    <w:rsid w:val="00AE7606"/>
    <w:rsid w:val="00AF7965"/>
    <w:rsid w:val="00B04DA5"/>
    <w:rsid w:val="00B138AE"/>
    <w:rsid w:val="00B17726"/>
    <w:rsid w:val="00B22D04"/>
    <w:rsid w:val="00B23956"/>
    <w:rsid w:val="00B26C42"/>
    <w:rsid w:val="00B30448"/>
    <w:rsid w:val="00B414BB"/>
    <w:rsid w:val="00B42A60"/>
    <w:rsid w:val="00B50792"/>
    <w:rsid w:val="00B50AB6"/>
    <w:rsid w:val="00B51F26"/>
    <w:rsid w:val="00B62CB8"/>
    <w:rsid w:val="00B64A6F"/>
    <w:rsid w:val="00B65C26"/>
    <w:rsid w:val="00B711EC"/>
    <w:rsid w:val="00B7451B"/>
    <w:rsid w:val="00B87135"/>
    <w:rsid w:val="00B96A62"/>
    <w:rsid w:val="00B970B2"/>
    <w:rsid w:val="00BA27E7"/>
    <w:rsid w:val="00BA2E28"/>
    <w:rsid w:val="00BA4DE0"/>
    <w:rsid w:val="00BB2DD3"/>
    <w:rsid w:val="00BB5D8F"/>
    <w:rsid w:val="00BC1381"/>
    <w:rsid w:val="00BD6922"/>
    <w:rsid w:val="00BE62A6"/>
    <w:rsid w:val="00BF5E96"/>
    <w:rsid w:val="00C0399D"/>
    <w:rsid w:val="00C05B0C"/>
    <w:rsid w:val="00C0771C"/>
    <w:rsid w:val="00C17220"/>
    <w:rsid w:val="00C2111F"/>
    <w:rsid w:val="00C43373"/>
    <w:rsid w:val="00C444A1"/>
    <w:rsid w:val="00C473ED"/>
    <w:rsid w:val="00C503B7"/>
    <w:rsid w:val="00C52AD3"/>
    <w:rsid w:val="00C55692"/>
    <w:rsid w:val="00C65641"/>
    <w:rsid w:val="00C7031A"/>
    <w:rsid w:val="00C70579"/>
    <w:rsid w:val="00C706AC"/>
    <w:rsid w:val="00C9488E"/>
    <w:rsid w:val="00CA4BE4"/>
    <w:rsid w:val="00CB33B8"/>
    <w:rsid w:val="00CB5C48"/>
    <w:rsid w:val="00CB62D4"/>
    <w:rsid w:val="00CC4294"/>
    <w:rsid w:val="00CC62F4"/>
    <w:rsid w:val="00CC7A2A"/>
    <w:rsid w:val="00CD1F13"/>
    <w:rsid w:val="00CD5E0F"/>
    <w:rsid w:val="00CD738B"/>
    <w:rsid w:val="00CE7892"/>
    <w:rsid w:val="00CF3F8A"/>
    <w:rsid w:val="00CF5261"/>
    <w:rsid w:val="00D17E61"/>
    <w:rsid w:val="00D27671"/>
    <w:rsid w:val="00D30F0E"/>
    <w:rsid w:val="00D408E9"/>
    <w:rsid w:val="00D40CAA"/>
    <w:rsid w:val="00D60EC4"/>
    <w:rsid w:val="00D63FE2"/>
    <w:rsid w:val="00D665DC"/>
    <w:rsid w:val="00D802DB"/>
    <w:rsid w:val="00D8049A"/>
    <w:rsid w:val="00DA2701"/>
    <w:rsid w:val="00DA3D5E"/>
    <w:rsid w:val="00DB0754"/>
    <w:rsid w:val="00DB25F0"/>
    <w:rsid w:val="00DB4A0C"/>
    <w:rsid w:val="00DB719D"/>
    <w:rsid w:val="00DC40AC"/>
    <w:rsid w:val="00DC6D8A"/>
    <w:rsid w:val="00DD5C92"/>
    <w:rsid w:val="00DF69CA"/>
    <w:rsid w:val="00DF7063"/>
    <w:rsid w:val="00E05090"/>
    <w:rsid w:val="00E112B0"/>
    <w:rsid w:val="00E12E5E"/>
    <w:rsid w:val="00E16D6A"/>
    <w:rsid w:val="00E32938"/>
    <w:rsid w:val="00E33921"/>
    <w:rsid w:val="00E40EE1"/>
    <w:rsid w:val="00E4289C"/>
    <w:rsid w:val="00E46BE1"/>
    <w:rsid w:val="00E528C8"/>
    <w:rsid w:val="00E5723B"/>
    <w:rsid w:val="00E7331F"/>
    <w:rsid w:val="00E73587"/>
    <w:rsid w:val="00E81EC0"/>
    <w:rsid w:val="00EA6175"/>
    <w:rsid w:val="00EB2C86"/>
    <w:rsid w:val="00EB4C47"/>
    <w:rsid w:val="00EB53C0"/>
    <w:rsid w:val="00EB7227"/>
    <w:rsid w:val="00EC16D2"/>
    <w:rsid w:val="00ED223A"/>
    <w:rsid w:val="00ED624E"/>
    <w:rsid w:val="00EE2960"/>
    <w:rsid w:val="00F002CF"/>
    <w:rsid w:val="00F05026"/>
    <w:rsid w:val="00F10FB7"/>
    <w:rsid w:val="00F16E3B"/>
    <w:rsid w:val="00F26C5E"/>
    <w:rsid w:val="00F42888"/>
    <w:rsid w:val="00F64E09"/>
    <w:rsid w:val="00F66ACB"/>
    <w:rsid w:val="00F7202A"/>
    <w:rsid w:val="00F72456"/>
    <w:rsid w:val="00F72506"/>
    <w:rsid w:val="00F733ED"/>
    <w:rsid w:val="00F768C6"/>
    <w:rsid w:val="00F76DD7"/>
    <w:rsid w:val="00F82E20"/>
    <w:rsid w:val="00F83EB7"/>
    <w:rsid w:val="00F92BC4"/>
    <w:rsid w:val="00F92CC9"/>
    <w:rsid w:val="00F92E90"/>
    <w:rsid w:val="00F975F2"/>
    <w:rsid w:val="00FA3566"/>
    <w:rsid w:val="00FC5C55"/>
    <w:rsid w:val="00FD0A82"/>
    <w:rsid w:val="00FD0E2E"/>
    <w:rsid w:val="00FD37BE"/>
    <w:rsid w:val="00FD37F8"/>
    <w:rsid w:val="00FE09D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59DC8"/>
  <w15:docId w15:val="{57D3E144-2A3F-4698-BC30-9E5C449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DD3"/>
    <w:pPr>
      <w:spacing w:after="160" w:line="259" w:lineRule="auto"/>
    </w:pPr>
    <w:rPr>
      <w:lang w:val="sv-SE"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locked/>
    <w:rsid w:val="00111C4E"/>
    <w:pPr>
      <w:keepNext/>
      <w:numPr>
        <w:numId w:val="25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BB2DD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B2DD3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B2DD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BB2DD3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B2DD3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rsid w:val="00BB2DD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2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B2DD3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40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D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D5C2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rsid w:val="002D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5C2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75"/>
    <w:rPr>
      <w:rFonts w:ascii="Calibri" w:hAnsi="Calibri" w:cs="Times New Roman"/>
      <w:b/>
      <w:bCs/>
      <w:sz w:val="20"/>
      <w:szCs w:val="20"/>
      <w:lang w:val="sv-SE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34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3340"/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A33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3340"/>
    <w:rPr>
      <w:lang w:val="sv-SE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1C4E"/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2E485E"/>
    <w:rPr>
      <w:lang w:eastAsia="en-US"/>
    </w:rPr>
  </w:style>
  <w:style w:type="numbering" w:customStyle="1" w:styleId="Importovanstyl2">
    <w:name w:val="Importovaný styl 2"/>
    <w:rsid w:val="009F0FAD"/>
    <w:pPr>
      <w:numPr>
        <w:numId w:val="2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3B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0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32F4E"/>
    <w:rPr>
      <w:lang w:val="sv-SE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03E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232F7"/>
    <w:rPr>
      <w:color w:val="605E5C"/>
      <w:shd w:val="clear" w:color="auto" w:fill="E1DFDD"/>
    </w:rPr>
  </w:style>
  <w:style w:type="paragraph" w:customStyle="1" w:styleId="Bezmezer1">
    <w:name w:val="Bez mezer1"/>
    <w:rsid w:val="000C2D8C"/>
    <w:pPr>
      <w:suppressAutoHyphen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jda@ndbrno.cz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adriana.spisakova@mdo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nika.hessova@md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chalikov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E173BFC5A8340A3776A05F42CAF59" ma:contentTypeVersion="15" ma:contentTypeDescription="Create a new document." ma:contentTypeScope="" ma:versionID="10c1ad8168171ef6523128d341a1f999">
  <xsd:schema xmlns:xsd="http://www.w3.org/2001/XMLSchema" xmlns:xs="http://www.w3.org/2001/XMLSchema" xmlns:p="http://schemas.microsoft.com/office/2006/metadata/properties" xmlns:ns3="8b8282aa-0ef1-44c0-9dcc-43fac330921d" xmlns:ns4="4516e567-4a84-4b40-a3b7-aa97d4ad6dc2" targetNamespace="http://schemas.microsoft.com/office/2006/metadata/properties" ma:root="true" ma:fieldsID="bbd15ef7af1dd10e263274f7cc6f6769" ns3:_="" ns4:_="">
    <xsd:import namespace="8b8282aa-0ef1-44c0-9dcc-43fac330921d"/>
    <xsd:import namespace="4516e567-4a84-4b40-a3b7-aa97d4ad6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82aa-0ef1-44c0-9dcc-43fac330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e567-4a84-4b40-a3b7-aa97d4ad6d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282aa-0ef1-44c0-9dcc-43fac33092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C837-5F16-4BFE-B79F-080DD1AEB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FE25D-D2C1-49EC-BE11-E049111DB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282aa-0ef1-44c0-9dcc-43fac330921d"/>
    <ds:schemaRef ds:uri="4516e567-4a84-4b40-a3b7-aa97d4ad6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1E42A-0B5F-406D-8CAB-113E1EE0F48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8282aa-0ef1-44c0-9dcc-43fac330921d"/>
    <ds:schemaRef ds:uri="http://purl.org/dc/elements/1.1/"/>
    <ds:schemaRef ds:uri="http://schemas.microsoft.com/office/infopath/2007/PartnerControls"/>
    <ds:schemaRef ds:uri="4516e567-4a84-4b40-a3b7-aa97d4ad6d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3AA45A-CE75-4670-9B1D-A99E4601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koprodukci</vt:lpstr>
      <vt:lpstr>Smlouva o koprodukci</vt:lpstr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koprodukci</dc:title>
  <dc:creator>Mats Andersson</dc:creator>
  <cp:lastModifiedBy>Lojda Pavel</cp:lastModifiedBy>
  <cp:revision>2</cp:revision>
  <cp:lastPrinted>2019-01-10T10:29:00Z</cp:lastPrinted>
  <dcterms:created xsi:type="dcterms:W3CDTF">2024-04-22T11:08:00Z</dcterms:created>
  <dcterms:modified xsi:type="dcterms:W3CDTF">2024-04-22T11:08:00Z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0x010100B8CE173BFC5A8340A3776A05F42CAF59</vt:lpwstr>
  </property>
</Properties>
</file>