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150D" w14:textId="77777777" w:rsidR="00F634A9" w:rsidRPr="00F634A9" w:rsidRDefault="00F634A9" w:rsidP="00AF09A0">
      <w:pPr>
        <w:ind w:left="357"/>
        <w:jc w:val="center"/>
        <w:rPr>
          <w:b/>
          <w:bCs/>
        </w:rPr>
      </w:pPr>
    </w:p>
    <w:p w14:paraId="15358486" w14:textId="70BD2BA3" w:rsidR="00075E73" w:rsidRPr="00FA66C8" w:rsidRDefault="00F634A9" w:rsidP="00AF09A0">
      <w:pPr>
        <w:ind w:left="357"/>
        <w:jc w:val="center"/>
        <w:rPr>
          <w:rFonts w:ascii="Arial" w:hAnsi="Arial" w:cs="Arial"/>
          <w:b/>
          <w:bCs/>
          <w:sz w:val="28"/>
          <w:szCs w:val="28"/>
        </w:rPr>
      </w:pPr>
      <w:r w:rsidRPr="00FA66C8">
        <w:rPr>
          <w:rFonts w:ascii="Arial" w:hAnsi="Arial" w:cs="Arial"/>
          <w:b/>
          <w:bCs/>
          <w:sz w:val="28"/>
          <w:szCs w:val="28"/>
        </w:rPr>
        <w:t>S</w:t>
      </w:r>
      <w:r w:rsidR="00B8670C" w:rsidRPr="00FA66C8">
        <w:rPr>
          <w:rFonts w:ascii="Arial" w:hAnsi="Arial" w:cs="Arial"/>
          <w:b/>
          <w:bCs/>
          <w:sz w:val="28"/>
          <w:szCs w:val="28"/>
        </w:rPr>
        <w:t xml:space="preserve">mlouva o dílo </w:t>
      </w:r>
      <w:r w:rsidR="00075E73" w:rsidRPr="00FA66C8">
        <w:rPr>
          <w:rFonts w:ascii="Arial" w:eastAsia="Calibri" w:hAnsi="Arial" w:cs="Arial"/>
          <w:b/>
          <w:bCs/>
          <w:sz w:val="28"/>
          <w:szCs w:val="28"/>
          <w:lang w:eastAsia="cs-CZ"/>
        </w:rPr>
        <w:t>na servis a revize klimatizačních jednotek</w:t>
      </w:r>
    </w:p>
    <w:p w14:paraId="50FDE8DC" w14:textId="455CF158" w:rsidR="00F634A9" w:rsidRPr="00FA66C8" w:rsidRDefault="00C64846" w:rsidP="00AF09A0">
      <w:pPr>
        <w:pStyle w:val="Bezmezer"/>
        <w:ind w:left="357"/>
        <w:jc w:val="center"/>
        <w:rPr>
          <w:rFonts w:ascii="Arial" w:hAnsi="Arial" w:cs="Arial"/>
          <w:b/>
          <w:sz w:val="18"/>
          <w:szCs w:val="18"/>
        </w:rPr>
      </w:pPr>
      <w:r w:rsidRPr="00FA66C8">
        <w:rPr>
          <w:rFonts w:ascii="Arial" w:hAnsi="Arial" w:cs="Arial"/>
          <w:sz w:val="18"/>
          <w:szCs w:val="18"/>
        </w:rPr>
        <w:t>v souladu s ustanovením § 2586</w:t>
      </w:r>
      <w:r w:rsidR="00251333" w:rsidRPr="00FA66C8">
        <w:rPr>
          <w:rFonts w:ascii="Arial" w:hAnsi="Arial" w:cs="Arial"/>
          <w:sz w:val="18"/>
          <w:szCs w:val="18"/>
        </w:rPr>
        <w:t xml:space="preserve"> </w:t>
      </w:r>
      <w:r w:rsidRPr="00FA66C8">
        <w:rPr>
          <w:rFonts w:ascii="Arial" w:hAnsi="Arial" w:cs="Arial"/>
          <w:sz w:val="18"/>
          <w:szCs w:val="18"/>
        </w:rPr>
        <w:t>a násl. zákona č. 89/2012 Sb., občanský zákoník, ve znění pozdějších předpisů</w:t>
      </w:r>
      <w:r w:rsidR="00AF09A0" w:rsidRPr="00FA66C8">
        <w:rPr>
          <w:rFonts w:ascii="Arial" w:hAnsi="Arial" w:cs="Arial"/>
          <w:sz w:val="18"/>
          <w:szCs w:val="18"/>
        </w:rPr>
        <w:t xml:space="preserve"> </w:t>
      </w:r>
      <w:r w:rsidRPr="00FA66C8">
        <w:rPr>
          <w:rFonts w:ascii="Arial" w:hAnsi="Arial" w:cs="Arial"/>
          <w:sz w:val="18"/>
          <w:szCs w:val="18"/>
        </w:rPr>
        <w:t>(dále jen „Občanský zákoník”</w:t>
      </w:r>
      <w:r w:rsidR="00FA66C8" w:rsidRPr="00FA66C8">
        <w:rPr>
          <w:rFonts w:ascii="Arial" w:hAnsi="Arial" w:cs="Arial"/>
          <w:sz w:val="18"/>
          <w:szCs w:val="18"/>
        </w:rPr>
        <w:t>), mezi</w:t>
      </w:r>
      <w:r w:rsidRPr="00FA66C8">
        <w:rPr>
          <w:rFonts w:ascii="Arial" w:hAnsi="Arial" w:cs="Arial"/>
          <w:sz w:val="18"/>
          <w:szCs w:val="18"/>
        </w:rPr>
        <w:t xml:space="preserve"> níže uvedenými stranami (dále jen „</w:t>
      </w:r>
      <w:r w:rsidR="00AF09A0" w:rsidRPr="00FA66C8">
        <w:rPr>
          <w:rFonts w:ascii="Arial" w:hAnsi="Arial" w:cs="Arial"/>
          <w:sz w:val="18"/>
          <w:szCs w:val="18"/>
        </w:rPr>
        <w:t>s</w:t>
      </w:r>
      <w:r w:rsidRPr="00FA66C8">
        <w:rPr>
          <w:rFonts w:ascii="Arial" w:hAnsi="Arial" w:cs="Arial"/>
          <w:sz w:val="18"/>
          <w:szCs w:val="18"/>
        </w:rPr>
        <w:t>mlouva”)</w:t>
      </w:r>
    </w:p>
    <w:p w14:paraId="6432F786" w14:textId="77777777" w:rsidR="002C1F64" w:rsidRPr="00FA66C8" w:rsidRDefault="002C1F64" w:rsidP="00AF09A0">
      <w:pPr>
        <w:ind w:left="357"/>
        <w:rPr>
          <w:rFonts w:ascii="Arial" w:hAnsi="Arial" w:cs="Arial"/>
        </w:rPr>
      </w:pPr>
    </w:p>
    <w:p w14:paraId="623D9BB7" w14:textId="1DEEB0B2" w:rsidR="00075E73" w:rsidRPr="00FA66C8" w:rsidRDefault="00AF09A0" w:rsidP="00AF09A0">
      <w:pPr>
        <w:widowControl w:val="0"/>
        <w:tabs>
          <w:tab w:val="left" w:pos="2835"/>
          <w:tab w:val="left" w:pos="2977"/>
          <w:tab w:val="left" w:pos="3119"/>
          <w:tab w:val="left" w:pos="3686"/>
        </w:tabs>
        <w:suppressAutoHyphens/>
        <w:autoSpaceDE w:val="0"/>
        <w:autoSpaceDN w:val="0"/>
        <w:adjustRightInd w:val="0"/>
        <w:spacing w:after="0" w:line="276" w:lineRule="auto"/>
        <w:ind w:left="357"/>
        <w:rPr>
          <w:rFonts w:ascii="Arial" w:eastAsia="Times New Roman" w:hAnsi="Arial" w:cs="Arial"/>
          <w:b/>
          <w:kern w:val="0"/>
          <w:lang w:eastAsia="cs-CZ"/>
          <w14:ligatures w14:val="none"/>
        </w:rPr>
      </w:pPr>
      <w:r w:rsidRPr="00FA66C8">
        <w:rPr>
          <w:rFonts w:ascii="Arial" w:eastAsia="Times New Roman" w:hAnsi="Arial" w:cs="Arial"/>
          <w:kern w:val="0"/>
          <w:lang w:eastAsia="cs-CZ"/>
          <w14:ligatures w14:val="none"/>
        </w:rPr>
        <w:t xml:space="preserve">název: </w:t>
      </w:r>
      <w:r w:rsidRPr="00FA66C8">
        <w:rPr>
          <w:rFonts w:ascii="Arial" w:eastAsia="Times New Roman" w:hAnsi="Arial" w:cs="Arial"/>
          <w:b/>
          <w:kern w:val="0"/>
          <w:lang w:eastAsia="cs-CZ"/>
          <w14:ligatures w14:val="none"/>
        </w:rPr>
        <w:t xml:space="preserve"> </w:t>
      </w:r>
      <w:r w:rsidR="00075E73" w:rsidRPr="00FA66C8">
        <w:rPr>
          <w:rFonts w:ascii="Arial" w:eastAsia="Times New Roman" w:hAnsi="Arial" w:cs="Arial"/>
          <w:b/>
          <w:kern w:val="0"/>
          <w:lang w:eastAsia="cs-CZ"/>
          <w14:ligatures w14:val="none"/>
        </w:rPr>
        <w:t xml:space="preserve">          </w:t>
      </w:r>
      <w:r w:rsidR="00075E73" w:rsidRPr="00FA66C8">
        <w:rPr>
          <w:rFonts w:ascii="Arial" w:eastAsia="Times New Roman" w:hAnsi="Arial" w:cs="Arial"/>
          <w:b/>
          <w:kern w:val="0"/>
          <w:lang w:eastAsia="cs-CZ"/>
          <w14:ligatures w14:val="none"/>
        </w:rPr>
        <w:tab/>
      </w:r>
      <w:r w:rsidRPr="00FA66C8">
        <w:rPr>
          <w:rFonts w:ascii="Arial" w:eastAsia="Times New Roman" w:hAnsi="Arial" w:cs="Arial"/>
          <w:b/>
          <w:kern w:val="0"/>
          <w:lang w:eastAsia="cs-CZ"/>
          <w14:ligatures w14:val="none"/>
        </w:rPr>
        <w:t xml:space="preserve">           </w:t>
      </w:r>
      <w:r w:rsidR="00075E73" w:rsidRPr="00FA66C8">
        <w:rPr>
          <w:rFonts w:ascii="Arial" w:eastAsia="Times New Roman" w:hAnsi="Arial" w:cs="Arial"/>
          <w:b/>
          <w:kern w:val="0"/>
          <w:lang w:eastAsia="cs-CZ"/>
          <w14:ligatures w14:val="none"/>
        </w:rPr>
        <w:t>Česká republika – Úřad práce České republiky</w:t>
      </w:r>
    </w:p>
    <w:p w14:paraId="708BA73A" w14:textId="4786F6EB" w:rsidR="00075E73" w:rsidRPr="00FA66C8"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FA66C8">
        <w:rPr>
          <w:rFonts w:ascii="Arial" w:eastAsia="Times New Roman" w:hAnsi="Arial" w:cs="Arial"/>
          <w:kern w:val="0"/>
          <w:lang w:eastAsia="cs-CZ"/>
          <w14:ligatures w14:val="none"/>
        </w:rPr>
        <w:t xml:space="preserve">sídlo: </w:t>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t xml:space="preserve"> </w:t>
      </w:r>
      <w:r w:rsidRPr="00FA66C8">
        <w:rPr>
          <w:rFonts w:ascii="Arial" w:eastAsia="Times New Roman" w:hAnsi="Arial" w:cs="Arial"/>
          <w:kern w:val="0"/>
          <w:lang w:eastAsia="cs-CZ"/>
          <w14:ligatures w14:val="none"/>
        </w:rPr>
        <w:tab/>
        <w:t>Dobrovského 1278/25, Praha 7</w:t>
      </w:r>
    </w:p>
    <w:p w14:paraId="389B3D8E" w14:textId="3088AC79" w:rsidR="00075E73" w:rsidRPr="00FA66C8" w:rsidRDefault="00075E73" w:rsidP="00AF09A0">
      <w:pPr>
        <w:suppressAutoHyphens/>
        <w:spacing w:after="0" w:line="276" w:lineRule="auto"/>
        <w:ind w:left="357" w:hanging="2955"/>
        <w:jc w:val="both"/>
        <w:rPr>
          <w:rFonts w:ascii="Arial" w:eastAsia="Times New Roman" w:hAnsi="Arial" w:cs="Arial"/>
          <w:kern w:val="0"/>
          <w:lang w:eastAsia="cs-CZ"/>
          <w14:ligatures w14:val="none"/>
        </w:rPr>
      </w:pPr>
      <w:r w:rsidRPr="00FA66C8">
        <w:rPr>
          <w:rFonts w:ascii="Arial" w:eastAsia="Times New Roman" w:hAnsi="Arial" w:cs="Arial"/>
          <w:kern w:val="0"/>
          <w:lang w:eastAsia="cs-CZ"/>
          <w14:ligatures w14:val="none"/>
        </w:rPr>
        <w:t xml:space="preserve">zastoupena: </w:t>
      </w:r>
      <w:r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 xml:space="preserve">zastoupena: </w:t>
      </w:r>
      <w:r w:rsidR="00AF09A0" w:rsidRPr="00FA66C8">
        <w:rPr>
          <w:rFonts w:ascii="Arial" w:eastAsia="Times New Roman" w:hAnsi="Arial" w:cs="Arial"/>
          <w:kern w:val="0"/>
          <w:lang w:eastAsia="cs-CZ"/>
          <w14:ligatures w14:val="none"/>
        </w:rPr>
        <w:tab/>
        <w:t xml:space="preserve">                       </w:t>
      </w:r>
      <w:r w:rsidRPr="00FA66C8">
        <w:rPr>
          <w:rFonts w:ascii="Arial" w:eastAsia="Times New Roman" w:hAnsi="Arial" w:cs="Arial"/>
          <w:kern w:val="0"/>
          <w:lang w:eastAsia="cs-CZ"/>
          <w14:ligatures w14:val="none"/>
        </w:rPr>
        <w:t xml:space="preserve">Ing. Vlastimilem Přidalem, ředitelem Krajské pobočky        </w:t>
      </w:r>
      <w:r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 xml:space="preserve">                                               </w:t>
      </w:r>
      <w:r w:rsidR="00AF09A0"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ÚP ČR v Olomouci</w:t>
      </w:r>
    </w:p>
    <w:p w14:paraId="36953033" w14:textId="1C2601B0" w:rsidR="00075E73" w:rsidRPr="00FA66C8"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FA66C8">
        <w:rPr>
          <w:rFonts w:ascii="Arial" w:eastAsia="Times New Roman" w:hAnsi="Arial" w:cs="Arial"/>
          <w:kern w:val="0"/>
          <w:lang w:eastAsia="cs-CZ"/>
          <w14:ligatures w14:val="none"/>
        </w:rPr>
        <w:t xml:space="preserve">IČO: </w:t>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t>724 96</w:t>
      </w:r>
      <w:r w:rsidR="00AF09A0" w:rsidRPr="00FA66C8">
        <w:rPr>
          <w:rFonts w:ascii="Arial" w:eastAsia="Times New Roman" w:hAnsi="Arial" w:cs="Arial"/>
          <w:kern w:val="0"/>
          <w:lang w:eastAsia="cs-CZ"/>
          <w14:ligatures w14:val="none"/>
        </w:rPr>
        <w:t> </w:t>
      </w:r>
      <w:r w:rsidRPr="00FA66C8">
        <w:rPr>
          <w:rFonts w:ascii="Arial" w:eastAsia="Times New Roman" w:hAnsi="Arial" w:cs="Arial"/>
          <w:kern w:val="0"/>
          <w:lang w:eastAsia="cs-CZ"/>
          <w14:ligatures w14:val="none"/>
        </w:rPr>
        <w:t>991</w:t>
      </w:r>
    </w:p>
    <w:p w14:paraId="1466F689" w14:textId="429248BB" w:rsidR="00075E73" w:rsidRPr="00FA66C8" w:rsidRDefault="00AF09A0" w:rsidP="00AF09A0">
      <w:pPr>
        <w:suppressAutoHyphens/>
        <w:spacing w:after="0" w:line="276" w:lineRule="auto"/>
        <w:ind w:left="357"/>
        <w:jc w:val="both"/>
        <w:rPr>
          <w:rFonts w:ascii="Arial" w:eastAsia="Times New Roman" w:hAnsi="Arial" w:cs="Arial"/>
          <w:kern w:val="0"/>
          <w:lang w:eastAsia="cs-CZ"/>
          <w14:ligatures w14:val="none"/>
        </w:rPr>
      </w:pPr>
      <w:r w:rsidRPr="00FA66C8">
        <w:rPr>
          <w:rFonts w:ascii="Arial" w:eastAsia="Times New Roman" w:hAnsi="Arial" w:cs="Arial"/>
          <w:kern w:val="0"/>
          <w:lang w:eastAsia="cs-CZ"/>
          <w14:ligatures w14:val="none"/>
        </w:rPr>
        <w:t xml:space="preserve">Kontaktní a fakturační adresa: </w:t>
      </w:r>
      <w:r w:rsidRPr="00FA66C8">
        <w:rPr>
          <w:rFonts w:ascii="Arial" w:eastAsia="Times New Roman" w:hAnsi="Arial" w:cs="Arial"/>
          <w:kern w:val="0"/>
          <w:lang w:eastAsia="cs-CZ"/>
          <w14:ligatures w14:val="none"/>
        </w:rPr>
        <w:tab/>
      </w:r>
      <w:r w:rsidR="00075E73" w:rsidRPr="00FA66C8">
        <w:rPr>
          <w:rFonts w:ascii="Arial" w:eastAsia="Times New Roman" w:hAnsi="Arial" w:cs="Arial"/>
          <w:kern w:val="0"/>
          <w:lang w:eastAsia="cs-CZ"/>
          <w14:ligatures w14:val="none"/>
        </w:rPr>
        <w:t xml:space="preserve">Úřad práce ČR – Krajská pobočka v Olomouci  </w:t>
      </w:r>
    </w:p>
    <w:p w14:paraId="7ABE30C2" w14:textId="50D7C0FE" w:rsidR="00075E73" w:rsidRPr="00FA66C8" w:rsidRDefault="00075E73" w:rsidP="008327A6">
      <w:pPr>
        <w:suppressAutoHyphens/>
        <w:spacing w:after="0" w:line="276" w:lineRule="auto"/>
        <w:ind w:left="357"/>
        <w:jc w:val="both"/>
        <w:rPr>
          <w:rFonts w:ascii="Arial" w:eastAsia="Times New Roman" w:hAnsi="Arial" w:cs="Arial"/>
          <w:kern w:val="0"/>
          <w:lang w:eastAsia="cs-CZ"/>
          <w14:ligatures w14:val="none"/>
        </w:rPr>
      </w:pPr>
      <w:r w:rsidRPr="00FA66C8">
        <w:rPr>
          <w:rFonts w:ascii="Arial" w:eastAsia="Times New Roman" w:hAnsi="Arial" w:cs="Arial"/>
          <w:kern w:val="0"/>
          <w:lang w:eastAsia="cs-CZ"/>
          <w14:ligatures w14:val="none"/>
        </w:rPr>
        <w:t xml:space="preserve"> </w:t>
      </w:r>
      <w:r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00AF09A0"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Vejdovského 988/4</w:t>
      </w:r>
      <w:r w:rsidR="008327A6">
        <w:rPr>
          <w:rFonts w:ascii="Arial" w:eastAsia="Times New Roman" w:hAnsi="Arial" w:cs="Arial"/>
          <w:kern w:val="0"/>
          <w:lang w:eastAsia="cs-CZ"/>
          <w14:ligatures w14:val="none"/>
        </w:rPr>
        <w:t xml:space="preserve"> </w:t>
      </w:r>
      <w:r w:rsidRPr="00FA66C8">
        <w:rPr>
          <w:rFonts w:ascii="Arial" w:eastAsia="Times New Roman" w:hAnsi="Arial" w:cs="Arial"/>
          <w:kern w:val="0"/>
          <w:lang w:eastAsia="cs-CZ"/>
          <w14:ligatures w14:val="none"/>
        </w:rPr>
        <w:t>779 00 Olomouc</w:t>
      </w:r>
    </w:p>
    <w:p w14:paraId="6D617989" w14:textId="06D9B3DE" w:rsidR="00075E73" w:rsidRPr="00FA66C8" w:rsidRDefault="00075E73" w:rsidP="00AF09A0">
      <w:pPr>
        <w:suppressAutoHyphens/>
        <w:spacing w:after="0" w:line="276" w:lineRule="auto"/>
        <w:ind w:left="357"/>
        <w:jc w:val="both"/>
        <w:rPr>
          <w:rFonts w:ascii="Arial" w:eastAsia="Times New Roman" w:hAnsi="Arial" w:cs="Arial"/>
          <w:i/>
          <w:kern w:val="0"/>
          <w:lang w:eastAsia="cs-CZ"/>
          <w14:ligatures w14:val="none"/>
        </w:rPr>
      </w:pPr>
      <w:r w:rsidRPr="00FA66C8">
        <w:rPr>
          <w:rFonts w:ascii="Arial" w:eastAsia="Times New Roman" w:hAnsi="Arial" w:cs="Arial"/>
          <w:kern w:val="0"/>
          <w:lang w:eastAsia="cs-CZ"/>
          <w14:ligatures w14:val="none"/>
        </w:rPr>
        <w:t xml:space="preserve">bankovní spojení: </w:t>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t>ČNB Ostrava</w:t>
      </w:r>
      <w:r w:rsidRPr="00FA66C8">
        <w:rPr>
          <w:rFonts w:ascii="Arial" w:eastAsia="Times New Roman" w:hAnsi="Arial" w:cs="Arial"/>
          <w:kern w:val="0"/>
          <w:lang w:eastAsia="cs-CZ"/>
          <w14:ligatures w14:val="none"/>
        </w:rPr>
        <w:tab/>
      </w:r>
    </w:p>
    <w:p w14:paraId="4F806EBC" w14:textId="77777777" w:rsidR="00075E73" w:rsidRPr="00FA66C8" w:rsidRDefault="00075E73" w:rsidP="00AF09A0">
      <w:pPr>
        <w:suppressAutoHyphens/>
        <w:spacing w:after="0" w:line="276" w:lineRule="auto"/>
        <w:ind w:left="357"/>
        <w:rPr>
          <w:rFonts w:ascii="Arial" w:eastAsia="Times New Roman" w:hAnsi="Arial" w:cs="Arial"/>
          <w:kern w:val="0"/>
          <w:lang w:eastAsia="cs-CZ"/>
          <w14:ligatures w14:val="none"/>
        </w:rPr>
      </w:pPr>
      <w:r w:rsidRPr="00FA66C8">
        <w:rPr>
          <w:rFonts w:ascii="Arial" w:eastAsia="Times New Roman" w:hAnsi="Arial" w:cs="Arial"/>
          <w:kern w:val="0"/>
          <w:lang w:eastAsia="cs-CZ"/>
          <w14:ligatures w14:val="none"/>
        </w:rPr>
        <w:t>číslo účtu:</w:t>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t xml:space="preserve">  </w:t>
      </w:r>
      <w:r w:rsidRPr="00FA66C8">
        <w:rPr>
          <w:rFonts w:ascii="Arial" w:eastAsia="Times New Roman" w:hAnsi="Arial" w:cs="Arial"/>
          <w:kern w:val="0"/>
          <w:lang w:eastAsia="cs-CZ"/>
          <w14:ligatures w14:val="none"/>
        </w:rPr>
        <w:tab/>
        <w:t>37820811/0710</w:t>
      </w:r>
    </w:p>
    <w:p w14:paraId="0D2506C7" w14:textId="51413F53" w:rsidR="00075E73" w:rsidRPr="00FA66C8"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FA66C8">
        <w:rPr>
          <w:rFonts w:ascii="Arial" w:eastAsia="Times New Roman" w:hAnsi="Arial" w:cs="Arial"/>
          <w:kern w:val="0"/>
          <w:lang w:eastAsia="cs-CZ"/>
          <w14:ligatures w14:val="none"/>
        </w:rPr>
        <w:t>ID datové schránky:</w:t>
      </w:r>
      <w:r w:rsidRPr="00FA66C8">
        <w:rPr>
          <w:rFonts w:ascii="Arial" w:eastAsia="Times New Roman" w:hAnsi="Arial" w:cs="Arial"/>
          <w:kern w:val="0"/>
          <w:lang w:eastAsia="cs-CZ"/>
          <w14:ligatures w14:val="none"/>
        </w:rPr>
        <w:tab/>
      </w:r>
      <w:r w:rsidRPr="00FA66C8">
        <w:rPr>
          <w:rFonts w:ascii="Arial" w:eastAsia="Times New Roman" w:hAnsi="Arial" w:cs="Arial"/>
          <w:kern w:val="0"/>
          <w:lang w:eastAsia="cs-CZ"/>
          <w14:ligatures w14:val="none"/>
        </w:rPr>
        <w:tab/>
        <w:t>a2azprx</w:t>
      </w:r>
    </w:p>
    <w:p w14:paraId="3C23FA6E" w14:textId="2C522FFF" w:rsidR="00F634A9" w:rsidRPr="00F634A9" w:rsidRDefault="00075E73" w:rsidP="00AF09A0">
      <w:pPr>
        <w:ind w:left="357"/>
        <w:rPr>
          <w:rFonts w:ascii="Arial" w:hAnsi="Arial" w:cs="Arial"/>
          <w:bCs/>
        </w:rPr>
      </w:pPr>
      <w:r w:rsidRPr="00FA66C8">
        <w:rPr>
          <w:rFonts w:ascii="Arial" w:hAnsi="Arial" w:cs="Arial"/>
          <w:bCs/>
        </w:rPr>
        <w:t>(</w:t>
      </w:r>
      <w:r w:rsidR="00F634A9" w:rsidRPr="00FA66C8">
        <w:rPr>
          <w:rFonts w:ascii="Arial" w:hAnsi="Arial" w:cs="Arial"/>
          <w:bCs/>
        </w:rPr>
        <w:t>dále jen „objednatel“</w:t>
      </w:r>
      <w:r w:rsidRPr="00FA66C8">
        <w:rPr>
          <w:rFonts w:ascii="Arial" w:hAnsi="Arial" w:cs="Arial"/>
          <w:bCs/>
        </w:rPr>
        <w:t>)</w:t>
      </w:r>
    </w:p>
    <w:p w14:paraId="7419C7D0" w14:textId="77777777" w:rsidR="002C1F64" w:rsidRDefault="002C1F64" w:rsidP="00AF09A0">
      <w:pPr>
        <w:ind w:left="357"/>
        <w:rPr>
          <w:rFonts w:ascii="Arial" w:hAnsi="Arial" w:cs="Arial"/>
          <w:b/>
          <w:bCs/>
        </w:rPr>
      </w:pPr>
    </w:p>
    <w:p w14:paraId="1C14E2BA" w14:textId="2EA408DA" w:rsidR="00F634A9" w:rsidRDefault="00F634A9" w:rsidP="00AF09A0">
      <w:pPr>
        <w:ind w:left="357"/>
        <w:rPr>
          <w:rFonts w:ascii="Arial" w:hAnsi="Arial" w:cs="Arial"/>
          <w:b/>
          <w:bCs/>
        </w:rPr>
      </w:pPr>
      <w:r w:rsidRPr="00F634A9">
        <w:rPr>
          <w:rFonts w:ascii="Arial" w:hAnsi="Arial" w:cs="Arial"/>
          <w:b/>
          <w:bCs/>
        </w:rPr>
        <w:t>a</w:t>
      </w:r>
    </w:p>
    <w:p w14:paraId="32C5A342" w14:textId="77777777" w:rsidR="002C1F64" w:rsidRPr="00F634A9" w:rsidRDefault="002C1F64" w:rsidP="00AF09A0">
      <w:pPr>
        <w:ind w:left="357"/>
        <w:rPr>
          <w:rFonts w:ascii="Arial" w:hAnsi="Arial" w:cs="Arial"/>
          <w:b/>
          <w:bCs/>
        </w:rPr>
      </w:pPr>
    </w:p>
    <w:p w14:paraId="4392597D" w14:textId="519AB4B7" w:rsidR="00075E73" w:rsidRPr="008327A6" w:rsidRDefault="00075E73" w:rsidP="00AF09A0">
      <w:pPr>
        <w:suppressAutoHyphens/>
        <w:spacing w:after="0" w:line="276" w:lineRule="auto"/>
        <w:ind w:left="357"/>
        <w:rPr>
          <w:rFonts w:ascii="Arial" w:eastAsia="Times New Roman" w:hAnsi="Arial" w:cs="Arial"/>
          <w:b/>
          <w:bCs/>
          <w:kern w:val="0"/>
          <w:lang w:eastAsia="ar-SA"/>
          <w14:ligatures w14:val="none"/>
        </w:rPr>
      </w:pPr>
      <w:r w:rsidRPr="002F61CA">
        <w:rPr>
          <w:rFonts w:ascii="Arial" w:eastAsia="Times New Roman" w:hAnsi="Arial" w:cs="Arial"/>
          <w:kern w:val="0"/>
          <w:lang w:eastAsia="cs-CZ"/>
          <w14:ligatures w14:val="none"/>
        </w:rPr>
        <w:t xml:space="preserve">název:  </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t xml:space="preserve">  </w:t>
      </w:r>
      <w:r w:rsidRPr="002F61CA">
        <w:rPr>
          <w:rFonts w:ascii="Arial" w:eastAsia="Times New Roman" w:hAnsi="Arial" w:cs="Arial"/>
          <w:kern w:val="0"/>
          <w:lang w:eastAsia="cs-CZ"/>
          <w14:ligatures w14:val="none"/>
        </w:rPr>
        <w:tab/>
      </w:r>
      <w:r w:rsidR="008327A6" w:rsidRPr="00C779F0">
        <w:rPr>
          <w:rFonts w:ascii="Arial" w:eastAsia="Times New Roman" w:hAnsi="Arial" w:cs="Arial"/>
          <w:b/>
          <w:bCs/>
          <w:kern w:val="0"/>
          <w:lang w:eastAsia="cs-CZ"/>
          <w14:ligatures w14:val="none"/>
        </w:rPr>
        <w:t>Chlazení Nečas s.r.o.</w:t>
      </w:r>
    </w:p>
    <w:p w14:paraId="607FDA5D" w14:textId="453CE78E" w:rsidR="00075E73" w:rsidRPr="002F61CA"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2F61CA">
        <w:rPr>
          <w:rFonts w:ascii="Arial" w:eastAsia="Times New Roman" w:hAnsi="Arial" w:cs="Arial"/>
          <w:kern w:val="0"/>
          <w:lang w:eastAsia="cs-CZ"/>
          <w14:ligatures w14:val="none"/>
        </w:rPr>
        <w:t xml:space="preserve">sídlo:  </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008327A6">
        <w:rPr>
          <w:rFonts w:ascii="Arial" w:eastAsia="Times New Roman" w:hAnsi="Arial" w:cs="Arial"/>
          <w:kern w:val="0"/>
          <w:lang w:eastAsia="cs-CZ"/>
          <w14:ligatures w14:val="none"/>
        </w:rPr>
        <w:t>Hradisko 433, 664 01 Bílovice nad Svitavou</w:t>
      </w:r>
    </w:p>
    <w:p w14:paraId="23E90657" w14:textId="35BDE39A" w:rsidR="00075E73" w:rsidRPr="002F61CA" w:rsidRDefault="00075E73" w:rsidP="00AF09A0">
      <w:pPr>
        <w:suppressAutoHyphens/>
        <w:spacing w:after="0" w:line="276" w:lineRule="auto"/>
        <w:ind w:left="357"/>
        <w:jc w:val="both"/>
        <w:rPr>
          <w:rFonts w:ascii="Arial" w:eastAsia="Times New Roman" w:hAnsi="Arial" w:cs="Arial"/>
          <w:kern w:val="0"/>
          <w:lang w:eastAsia="ar-SA"/>
          <w14:ligatures w14:val="none"/>
        </w:rPr>
      </w:pPr>
      <w:r w:rsidRPr="002F61CA">
        <w:rPr>
          <w:rFonts w:ascii="Arial" w:eastAsia="Times New Roman" w:hAnsi="Arial" w:cs="Arial"/>
          <w:kern w:val="0"/>
          <w:lang w:eastAsia="cs-CZ"/>
          <w14:ligatures w14:val="none"/>
        </w:rPr>
        <w:t>zastoupen</w:t>
      </w:r>
      <w:r w:rsidR="00590C73">
        <w:rPr>
          <w:rFonts w:ascii="Arial" w:eastAsia="Times New Roman" w:hAnsi="Arial" w:cs="Arial"/>
          <w:kern w:val="0"/>
          <w:lang w:eastAsia="cs-CZ"/>
          <w14:ligatures w14:val="none"/>
        </w:rPr>
        <w:t>o</w:t>
      </w:r>
      <w:r w:rsidRPr="002F61CA">
        <w:rPr>
          <w:rFonts w:ascii="Arial" w:eastAsia="Times New Roman" w:hAnsi="Arial" w:cs="Arial"/>
          <w:kern w:val="0"/>
          <w:lang w:eastAsia="cs-CZ"/>
          <w14:ligatures w14:val="none"/>
        </w:rPr>
        <w:t xml:space="preserve">: </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008327A6">
        <w:rPr>
          <w:rFonts w:ascii="Arial" w:eastAsia="Times New Roman" w:hAnsi="Arial" w:cs="Arial"/>
          <w:kern w:val="0"/>
          <w:lang w:eastAsia="cs-CZ"/>
          <w14:ligatures w14:val="none"/>
        </w:rPr>
        <w:t>Lukášem Nečasem, jednatelem</w:t>
      </w:r>
    </w:p>
    <w:p w14:paraId="3DA5084E" w14:textId="2E6B8D08" w:rsidR="00075E73" w:rsidRPr="002F61CA"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2F61CA">
        <w:rPr>
          <w:rFonts w:ascii="Arial" w:eastAsia="Times New Roman" w:hAnsi="Arial" w:cs="Arial"/>
          <w:kern w:val="0"/>
          <w:lang w:eastAsia="cs-CZ"/>
          <w14:ligatures w14:val="none"/>
        </w:rPr>
        <w:t xml:space="preserve">IČO: </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008327A6">
        <w:rPr>
          <w:rFonts w:ascii="Arial" w:eastAsia="Times New Roman" w:hAnsi="Arial" w:cs="Arial"/>
          <w:kern w:val="0"/>
          <w:lang w:eastAsia="cs-CZ"/>
          <w14:ligatures w14:val="none"/>
        </w:rPr>
        <w:t>069 75 381</w:t>
      </w:r>
    </w:p>
    <w:p w14:paraId="7E8F98D1" w14:textId="4E7958F8" w:rsidR="004523B0" w:rsidRDefault="00075E73" w:rsidP="00AF09A0">
      <w:pPr>
        <w:suppressAutoHyphens/>
        <w:spacing w:after="0" w:line="276" w:lineRule="auto"/>
        <w:ind w:left="357"/>
        <w:jc w:val="both"/>
        <w:rPr>
          <w:rFonts w:ascii="Arial" w:eastAsia="Times New Roman" w:hAnsi="Arial" w:cs="Arial"/>
          <w:kern w:val="0"/>
          <w:shd w:val="clear" w:color="auto" w:fill="FFF2CC" w:themeFill="accent4" w:themeFillTint="33"/>
          <w:lang w:eastAsia="ar-SA"/>
          <w14:ligatures w14:val="none"/>
        </w:rPr>
      </w:pPr>
      <w:r w:rsidRPr="002F61CA">
        <w:rPr>
          <w:rFonts w:ascii="Arial" w:eastAsia="Times New Roman" w:hAnsi="Arial" w:cs="Arial"/>
          <w:kern w:val="0"/>
          <w:lang w:eastAsia="cs-CZ"/>
          <w14:ligatures w14:val="none"/>
        </w:rPr>
        <w:t xml:space="preserve">kontaktní a fakturační adresa: </w:t>
      </w:r>
      <w:r w:rsidRPr="002F61CA">
        <w:rPr>
          <w:rFonts w:ascii="Arial" w:eastAsia="Times New Roman" w:hAnsi="Arial" w:cs="Arial"/>
          <w:kern w:val="0"/>
          <w:lang w:eastAsia="cs-CZ"/>
          <w14:ligatures w14:val="none"/>
        </w:rPr>
        <w:tab/>
      </w:r>
      <w:r w:rsidR="008327A6">
        <w:rPr>
          <w:rFonts w:ascii="Arial" w:eastAsia="Times New Roman" w:hAnsi="Arial" w:cs="Arial"/>
          <w:kern w:val="0"/>
          <w:lang w:eastAsia="cs-CZ"/>
          <w14:ligatures w14:val="none"/>
        </w:rPr>
        <w:t>OC MAX, Kubíčkova 8, 635 00 Brno - Bystrc</w:t>
      </w:r>
    </w:p>
    <w:p w14:paraId="4ACFF2B8" w14:textId="7EBB0B53" w:rsidR="00075E73" w:rsidRPr="002F61CA"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2F61CA">
        <w:rPr>
          <w:rFonts w:ascii="Arial" w:eastAsia="Times New Roman" w:hAnsi="Arial" w:cs="Arial"/>
          <w:kern w:val="0"/>
          <w:lang w:eastAsia="cs-CZ"/>
          <w14:ligatures w14:val="none"/>
        </w:rPr>
        <w:t xml:space="preserve">bankovní spojení: </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008327A6">
        <w:rPr>
          <w:rFonts w:ascii="Arial" w:eastAsia="Times New Roman" w:hAnsi="Arial" w:cs="Arial"/>
          <w:kern w:val="0"/>
          <w:lang w:eastAsia="cs-CZ"/>
          <w14:ligatures w14:val="none"/>
        </w:rPr>
        <w:t>UniCredit Bank</w:t>
      </w:r>
    </w:p>
    <w:p w14:paraId="752EB985" w14:textId="1E36C0A9" w:rsidR="008327A6"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2F61CA">
        <w:rPr>
          <w:rFonts w:ascii="Arial" w:eastAsia="Times New Roman" w:hAnsi="Arial" w:cs="Arial"/>
          <w:kern w:val="0"/>
          <w:lang w:eastAsia="cs-CZ"/>
          <w14:ligatures w14:val="none"/>
        </w:rPr>
        <w:t xml:space="preserve">číslo účtu: </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t xml:space="preserve"> </w:t>
      </w:r>
      <w:r w:rsidRPr="002F61CA">
        <w:rPr>
          <w:rFonts w:ascii="Arial" w:eastAsia="Times New Roman" w:hAnsi="Arial" w:cs="Arial"/>
          <w:kern w:val="0"/>
          <w:lang w:eastAsia="cs-CZ"/>
          <w14:ligatures w14:val="none"/>
        </w:rPr>
        <w:tab/>
      </w:r>
      <w:r w:rsidR="008327A6">
        <w:rPr>
          <w:rFonts w:ascii="Arial" w:eastAsia="Times New Roman" w:hAnsi="Arial" w:cs="Arial"/>
          <w:kern w:val="0"/>
          <w:lang w:eastAsia="cs-CZ"/>
          <w14:ligatures w14:val="none"/>
        </w:rPr>
        <w:t>1387365569/2700</w:t>
      </w:r>
    </w:p>
    <w:p w14:paraId="4CB8A79F" w14:textId="49D97DCB" w:rsidR="00075E73" w:rsidRPr="002F61CA"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2F61CA">
        <w:rPr>
          <w:rFonts w:ascii="Arial" w:eastAsia="Times New Roman" w:hAnsi="Arial" w:cs="Arial"/>
          <w:kern w:val="0"/>
          <w:lang w:eastAsia="cs-CZ"/>
          <w14:ligatures w14:val="none"/>
        </w:rPr>
        <w:t xml:space="preserve">ID datové schránky: </w:t>
      </w:r>
      <w:r w:rsidRPr="002F61CA">
        <w:rPr>
          <w:rFonts w:ascii="Arial" w:eastAsia="Times New Roman" w:hAnsi="Arial" w:cs="Arial"/>
          <w:kern w:val="0"/>
          <w:lang w:eastAsia="cs-CZ"/>
          <w14:ligatures w14:val="none"/>
        </w:rPr>
        <w:tab/>
        <w:t xml:space="preserve">  </w:t>
      </w:r>
      <w:r w:rsidRPr="002F61CA">
        <w:rPr>
          <w:rFonts w:ascii="Arial" w:eastAsia="Times New Roman" w:hAnsi="Arial" w:cs="Arial"/>
          <w:kern w:val="0"/>
          <w:lang w:eastAsia="cs-CZ"/>
          <w14:ligatures w14:val="none"/>
        </w:rPr>
        <w:tab/>
      </w:r>
      <w:r w:rsidR="00337A70">
        <w:rPr>
          <w:rFonts w:ascii="Arial" w:eastAsia="Times New Roman" w:hAnsi="Arial" w:cs="Arial"/>
          <w:kern w:val="0"/>
          <w:lang w:eastAsia="cs-CZ"/>
          <w14:ligatures w14:val="none"/>
        </w:rPr>
        <w:t>m2t5zkt</w:t>
      </w:r>
    </w:p>
    <w:p w14:paraId="63035AD9" w14:textId="08A09657" w:rsidR="00075E73" w:rsidRPr="002F61CA"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2F61CA">
        <w:rPr>
          <w:rFonts w:ascii="Arial" w:eastAsia="Times New Roman" w:hAnsi="Arial" w:cs="Arial"/>
          <w:kern w:val="0"/>
          <w:lang w:eastAsia="cs-CZ"/>
          <w14:ligatures w14:val="none"/>
        </w:rPr>
        <w:t xml:space="preserve">Telefon: </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t xml:space="preserve">  </w:t>
      </w:r>
      <w:r w:rsidRPr="002F61CA">
        <w:rPr>
          <w:rFonts w:ascii="Arial" w:eastAsia="Times New Roman" w:hAnsi="Arial" w:cs="Arial"/>
          <w:kern w:val="0"/>
          <w:lang w:eastAsia="cs-CZ"/>
          <w14:ligatures w14:val="none"/>
        </w:rPr>
        <w:tab/>
        <w:t xml:space="preserve"> </w:t>
      </w:r>
      <w:r w:rsidRPr="002F61CA">
        <w:rPr>
          <w:rFonts w:ascii="Arial" w:eastAsia="Times New Roman" w:hAnsi="Arial" w:cs="Arial"/>
          <w:kern w:val="0"/>
          <w:lang w:eastAsia="cs-CZ"/>
          <w14:ligatures w14:val="none"/>
        </w:rPr>
        <w:tab/>
      </w:r>
      <w:r w:rsidR="00337A70">
        <w:rPr>
          <w:rFonts w:ascii="Arial" w:eastAsia="Times New Roman" w:hAnsi="Arial" w:cs="Arial"/>
          <w:kern w:val="0"/>
          <w:lang w:eastAsia="cs-CZ"/>
          <w14:ligatures w14:val="none"/>
        </w:rPr>
        <w:t>+420 774 124 566</w:t>
      </w:r>
    </w:p>
    <w:p w14:paraId="12C119BE" w14:textId="5F0815A0" w:rsidR="00075E73" w:rsidRPr="00075E73"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2F61CA">
        <w:rPr>
          <w:rFonts w:ascii="Arial" w:eastAsia="Times New Roman" w:hAnsi="Arial" w:cs="Arial"/>
          <w:kern w:val="0"/>
          <w:lang w:eastAsia="cs-CZ"/>
          <w14:ligatures w14:val="none"/>
        </w:rPr>
        <w:t>E-mail:</w:t>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r>
      <w:r w:rsidRPr="002F61CA">
        <w:rPr>
          <w:rFonts w:ascii="Arial" w:eastAsia="Times New Roman" w:hAnsi="Arial" w:cs="Arial"/>
          <w:kern w:val="0"/>
          <w:lang w:eastAsia="cs-CZ"/>
          <w14:ligatures w14:val="none"/>
        </w:rPr>
        <w:tab/>
        <w:t xml:space="preserve">  </w:t>
      </w:r>
      <w:r w:rsidRPr="002F61CA">
        <w:rPr>
          <w:rFonts w:ascii="Arial" w:eastAsia="Times New Roman" w:hAnsi="Arial" w:cs="Arial"/>
          <w:kern w:val="0"/>
          <w:lang w:eastAsia="cs-CZ"/>
          <w14:ligatures w14:val="none"/>
        </w:rPr>
        <w:tab/>
      </w:r>
      <w:r w:rsidR="00337A70">
        <w:rPr>
          <w:rFonts w:ascii="Arial" w:eastAsia="Times New Roman" w:hAnsi="Arial" w:cs="Arial"/>
          <w:kern w:val="0"/>
          <w:lang w:eastAsia="cs-CZ"/>
          <w14:ligatures w14:val="none"/>
        </w:rPr>
        <w:t>obchod@chlazeni-necas.cz</w:t>
      </w:r>
    </w:p>
    <w:p w14:paraId="4983967A" w14:textId="5C4865AC" w:rsidR="00F634A9" w:rsidRPr="00FA66C8" w:rsidRDefault="00075E73" w:rsidP="00AF09A0">
      <w:pPr>
        <w:ind w:left="357"/>
        <w:rPr>
          <w:rFonts w:ascii="Arial" w:hAnsi="Arial" w:cs="Arial"/>
        </w:rPr>
      </w:pPr>
      <w:r w:rsidRPr="00FA66C8">
        <w:rPr>
          <w:rFonts w:ascii="Arial" w:hAnsi="Arial" w:cs="Arial"/>
        </w:rPr>
        <w:t>(</w:t>
      </w:r>
      <w:r w:rsidR="00F634A9" w:rsidRPr="00FA66C8">
        <w:rPr>
          <w:rFonts w:ascii="Arial" w:hAnsi="Arial" w:cs="Arial"/>
        </w:rPr>
        <w:t>dále jen „zhotovitel“</w:t>
      </w:r>
      <w:r w:rsidRPr="00FA66C8">
        <w:rPr>
          <w:rFonts w:ascii="Arial" w:hAnsi="Arial" w:cs="Arial"/>
        </w:rPr>
        <w:t>)</w:t>
      </w:r>
    </w:p>
    <w:p w14:paraId="339103AA" w14:textId="77777777" w:rsidR="002C1F64" w:rsidRPr="007E1056" w:rsidRDefault="002C1F64" w:rsidP="00AF09A0">
      <w:pPr>
        <w:suppressAutoHyphens/>
        <w:spacing w:after="0" w:line="276" w:lineRule="auto"/>
        <w:ind w:left="357"/>
        <w:jc w:val="both"/>
        <w:rPr>
          <w:rFonts w:ascii="Arial" w:eastAsia="Calibri" w:hAnsi="Arial" w:cs="Arial"/>
          <w:kern w:val="0"/>
          <w:sz w:val="10"/>
          <w:szCs w:val="10"/>
          <w:lang w:eastAsia="cs-CZ"/>
          <w14:ligatures w14:val="none"/>
        </w:rPr>
      </w:pPr>
    </w:p>
    <w:p w14:paraId="7A20C297" w14:textId="1680C940" w:rsidR="00075E73" w:rsidRPr="00075E73" w:rsidRDefault="00075E73" w:rsidP="00AF09A0">
      <w:pPr>
        <w:suppressAutoHyphens/>
        <w:spacing w:after="0" w:line="276" w:lineRule="auto"/>
        <w:ind w:left="357"/>
        <w:jc w:val="both"/>
        <w:rPr>
          <w:rFonts w:ascii="Arial" w:eastAsia="Times New Roman" w:hAnsi="Arial" w:cs="Arial"/>
          <w:kern w:val="0"/>
          <w:lang w:eastAsia="cs-CZ"/>
          <w14:ligatures w14:val="none"/>
        </w:rPr>
      </w:pPr>
      <w:r w:rsidRPr="00FA66C8">
        <w:rPr>
          <w:rFonts w:ascii="Arial" w:eastAsia="Calibri" w:hAnsi="Arial" w:cs="Arial"/>
          <w:kern w:val="0"/>
          <w:lang w:eastAsia="cs-CZ"/>
          <w14:ligatures w14:val="none"/>
        </w:rPr>
        <w:t xml:space="preserve">(objednatel a </w:t>
      </w:r>
      <w:r w:rsidR="00952631" w:rsidRPr="00FA66C8">
        <w:rPr>
          <w:rFonts w:ascii="Arial" w:eastAsia="Calibri" w:hAnsi="Arial" w:cs="Arial"/>
          <w:kern w:val="0"/>
          <w:lang w:eastAsia="cs-CZ"/>
          <w14:ligatures w14:val="none"/>
        </w:rPr>
        <w:t>zhotovitel</w:t>
      </w:r>
      <w:r w:rsidRPr="00FA66C8">
        <w:rPr>
          <w:rFonts w:ascii="Arial" w:eastAsia="Calibri" w:hAnsi="Arial" w:cs="Arial"/>
          <w:kern w:val="0"/>
          <w:lang w:eastAsia="cs-CZ"/>
          <w14:ligatures w14:val="none"/>
        </w:rPr>
        <w:t xml:space="preserve"> jsou dále v této </w:t>
      </w:r>
      <w:r w:rsidR="00952631" w:rsidRPr="00FA66C8">
        <w:rPr>
          <w:rFonts w:ascii="Arial" w:eastAsia="Calibri" w:hAnsi="Arial" w:cs="Arial"/>
          <w:kern w:val="0"/>
          <w:lang w:eastAsia="cs-CZ"/>
          <w14:ligatures w14:val="none"/>
        </w:rPr>
        <w:t>s</w:t>
      </w:r>
      <w:r w:rsidRPr="00FA66C8">
        <w:rPr>
          <w:rFonts w:ascii="Arial" w:eastAsia="Calibri" w:hAnsi="Arial" w:cs="Arial"/>
          <w:kern w:val="0"/>
          <w:lang w:eastAsia="cs-CZ"/>
          <w14:ligatures w14:val="none"/>
        </w:rPr>
        <w:t>mlouvě společně označováni také jako „</w:t>
      </w:r>
      <w:r w:rsidR="00AF09A0" w:rsidRPr="00FA66C8">
        <w:rPr>
          <w:rFonts w:ascii="Arial" w:eastAsia="Calibri" w:hAnsi="Arial" w:cs="Arial"/>
          <w:b/>
          <w:bCs/>
          <w:kern w:val="0"/>
          <w:lang w:eastAsia="cs-CZ"/>
          <w14:ligatures w14:val="none"/>
        </w:rPr>
        <w:t>s</w:t>
      </w:r>
      <w:r w:rsidRPr="00FA66C8">
        <w:rPr>
          <w:rFonts w:ascii="Arial" w:eastAsia="Calibri" w:hAnsi="Arial" w:cs="Arial"/>
          <w:b/>
          <w:bCs/>
          <w:kern w:val="0"/>
          <w:lang w:eastAsia="cs-CZ"/>
          <w14:ligatures w14:val="none"/>
        </w:rPr>
        <w:t>mluvní strany</w:t>
      </w:r>
      <w:r w:rsidRPr="00FA66C8">
        <w:rPr>
          <w:rFonts w:ascii="Arial" w:eastAsia="Calibri" w:hAnsi="Arial" w:cs="Arial"/>
          <w:kern w:val="0"/>
          <w:lang w:eastAsia="cs-CZ"/>
          <w14:ligatures w14:val="none"/>
        </w:rPr>
        <w:t xml:space="preserve">" </w:t>
      </w:r>
      <w:r w:rsidR="00AF09A0" w:rsidRPr="00FA66C8">
        <w:rPr>
          <w:rFonts w:ascii="Arial" w:eastAsia="Calibri" w:hAnsi="Arial" w:cs="Arial"/>
          <w:kern w:val="0"/>
          <w:lang w:eastAsia="cs-CZ"/>
          <w14:ligatures w14:val="none"/>
        </w:rPr>
        <w:t xml:space="preserve">                    </w:t>
      </w:r>
      <w:r w:rsidRPr="00FA66C8">
        <w:rPr>
          <w:rFonts w:ascii="Arial" w:eastAsia="Calibri" w:hAnsi="Arial" w:cs="Arial"/>
          <w:kern w:val="0"/>
          <w:lang w:eastAsia="cs-CZ"/>
          <w14:ligatures w14:val="none"/>
        </w:rPr>
        <w:t xml:space="preserve">a jednotlivě také jako </w:t>
      </w:r>
      <w:r w:rsidR="00590C73">
        <w:rPr>
          <w:rFonts w:ascii="Arial" w:eastAsia="Calibri" w:hAnsi="Arial" w:cs="Arial"/>
          <w:kern w:val="0"/>
          <w:lang w:eastAsia="cs-CZ"/>
          <w14:ligatures w14:val="none"/>
        </w:rPr>
        <w:t>„</w:t>
      </w:r>
      <w:r w:rsidR="00AF09A0" w:rsidRPr="009B3472">
        <w:rPr>
          <w:rFonts w:ascii="Arial" w:eastAsia="Calibri" w:hAnsi="Arial" w:cs="Arial"/>
          <w:b/>
          <w:bCs/>
          <w:kern w:val="0"/>
          <w:lang w:eastAsia="cs-CZ"/>
          <w14:ligatures w14:val="none"/>
        </w:rPr>
        <w:t>s</w:t>
      </w:r>
      <w:r w:rsidRPr="00FA66C8">
        <w:rPr>
          <w:rFonts w:ascii="Arial" w:eastAsia="Calibri" w:hAnsi="Arial" w:cs="Arial"/>
          <w:b/>
          <w:bCs/>
          <w:kern w:val="0"/>
          <w:lang w:eastAsia="cs-CZ"/>
          <w14:ligatures w14:val="none"/>
        </w:rPr>
        <w:t>mluvní strana</w:t>
      </w:r>
      <w:r w:rsidRPr="00FA66C8">
        <w:rPr>
          <w:rFonts w:ascii="Arial" w:eastAsia="Calibri" w:hAnsi="Arial" w:cs="Arial"/>
          <w:kern w:val="0"/>
          <w:lang w:eastAsia="cs-CZ"/>
          <w14:ligatures w14:val="none"/>
        </w:rPr>
        <w:t>”)</w:t>
      </w:r>
    </w:p>
    <w:p w14:paraId="03AC35C6" w14:textId="77777777" w:rsidR="00C64846" w:rsidRPr="00C64846" w:rsidRDefault="00C64846" w:rsidP="00F634A9">
      <w:pPr>
        <w:rPr>
          <w:rFonts w:ascii="Arial" w:hAnsi="Arial" w:cs="Arial"/>
          <w:color w:val="FF0000"/>
        </w:rPr>
      </w:pPr>
    </w:p>
    <w:p w14:paraId="5E8B80BE" w14:textId="77777777" w:rsidR="00075E73" w:rsidRDefault="00075E73" w:rsidP="00075E73">
      <w:pPr>
        <w:keepNext/>
        <w:keepLines/>
        <w:spacing w:after="22" w:line="276" w:lineRule="auto"/>
        <w:ind w:left="202" w:right="5" w:hanging="10"/>
        <w:jc w:val="center"/>
        <w:outlineLvl w:val="0"/>
        <w:rPr>
          <w:rFonts w:ascii="Arial" w:eastAsia="Calibri" w:hAnsi="Arial" w:cs="Arial"/>
          <w:b/>
          <w:bCs/>
          <w:color w:val="000000"/>
          <w:kern w:val="0"/>
          <w:lang w:eastAsia="cs-CZ"/>
          <w14:ligatures w14:val="none"/>
        </w:rPr>
      </w:pPr>
      <w:r w:rsidRPr="00075E73">
        <w:rPr>
          <w:rFonts w:ascii="Arial" w:eastAsia="Calibri" w:hAnsi="Arial" w:cs="Arial"/>
          <w:b/>
          <w:bCs/>
          <w:color w:val="000000"/>
          <w:kern w:val="0"/>
          <w:lang w:eastAsia="cs-CZ"/>
          <w14:ligatures w14:val="none"/>
        </w:rPr>
        <w:t>Preambule</w:t>
      </w:r>
    </w:p>
    <w:p w14:paraId="0438EA75" w14:textId="77777777" w:rsidR="00952631" w:rsidRPr="00075E73" w:rsidRDefault="00952631" w:rsidP="00075E73">
      <w:pPr>
        <w:keepNext/>
        <w:keepLines/>
        <w:spacing w:after="22" w:line="276" w:lineRule="auto"/>
        <w:ind w:left="202" w:right="5" w:hanging="10"/>
        <w:jc w:val="center"/>
        <w:outlineLvl w:val="0"/>
        <w:rPr>
          <w:rFonts w:ascii="Arial" w:eastAsia="Calibri" w:hAnsi="Arial" w:cs="Arial"/>
          <w:b/>
          <w:bCs/>
          <w:color w:val="000000"/>
          <w:kern w:val="0"/>
          <w:lang w:eastAsia="cs-CZ"/>
          <w14:ligatures w14:val="none"/>
        </w:rPr>
      </w:pPr>
    </w:p>
    <w:p w14:paraId="05A8DF9A" w14:textId="03104726" w:rsidR="00952631" w:rsidRDefault="00952631" w:rsidP="00952631">
      <w:pPr>
        <w:spacing w:after="10" w:line="302" w:lineRule="auto"/>
        <w:ind w:left="357"/>
        <w:jc w:val="both"/>
        <w:rPr>
          <w:rFonts w:ascii="Arial" w:eastAsia="Arial" w:hAnsi="Arial" w:cs="Arial"/>
          <w:b/>
          <w:color w:val="000000"/>
          <w:kern w:val="0"/>
          <w:lang w:eastAsia="cs-CZ"/>
          <w14:ligatures w14:val="none"/>
        </w:rPr>
      </w:pPr>
      <w:r w:rsidRPr="00952631">
        <w:rPr>
          <w:rFonts w:ascii="Arial" w:eastAsia="Arial" w:hAnsi="Arial" w:cs="Arial"/>
          <w:color w:val="000000"/>
          <w:kern w:val="0"/>
          <w:lang w:eastAsia="cs-CZ"/>
          <w14:ligatures w14:val="none"/>
        </w:rPr>
        <w:t xml:space="preserve">Výše uvedený </w:t>
      </w:r>
      <w:r>
        <w:rPr>
          <w:rFonts w:ascii="Arial" w:eastAsia="Arial" w:hAnsi="Arial" w:cs="Arial"/>
          <w:color w:val="000000"/>
          <w:kern w:val="0"/>
          <w:lang w:eastAsia="cs-CZ"/>
          <w14:ligatures w14:val="none"/>
        </w:rPr>
        <w:t>o</w:t>
      </w:r>
      <w:r w:rsidRPr="00952631">
        <w:rPr>
          <w:rFonts w:ascii="Arial" w:eastAsia="Arial" w:hAnsi="Arial" w:cs="Arial"/>
          <w:color w:val="000000"/>
          <w:kern w:val="0"/>
          <w:lang w:eastAsia="cs-CZ"/>
          <w14:ligatures w14:val="none"/>
        </w:rPr>
        <w:t xml:space="preserve">bjednatel a </w:t>
      </w:r>
      <w:r>
        <w:rPr>
          <w:rFonts w:ascii="Arial" w:eastAsia="Arial" w:hAnsi="Arial" w:cs="Arial"/>
          <w:color w:val="000000"/>
          <w:kern w:val="0"/>
          <w:lang w:eastAsia="cs-CZ"/>
          <w14:ligatures w14:val="none"/>
        </w:rPr>
        <w:t>zhotovi</w:t>
      </w:r>
      <w:r w:rsidRPr="00952631">
        <w:rPr>
          <w:rFonts w:ascii="Arial" w:eastAsia="Arial" w:hAnsi="Arial" w:cs="Arial"/>
          <w:color w:val="000000"/>
          <w:kern w:val="0"/>
          <w:lang w:eastAsia="cs-CZ"/>
          <w14:ligatures w14:val="none"/>
        </w:rPr>
        <w:t xml:space="preserve">tel uzavírají níže uvedeného dne, měsíce a roku podle Občanského zákoníku tuto </w:t>
      </w:r>
      <w:r>
        <w:rPr>
          <w:rFonts w:ascii="Arial" w:eastAsia="Arial" w:hAnsi="Arial" w:cs="Arial"/>
          <w:color w:val="000000"/>
          <w:kern w:val="0"/>
          <w:lang w:eastAsia="cs-CZ"/>
          <w14:ligatures w14:val="none"/>
        </w:rPr>
        <w:t>s</w:t>
      </w:r>
      <w:r w:rsidRPr="00952631">
        <w:rPr>
          <w:rFonts w:ascii="Arial" w:eastAsia="Arial" w:hAnsi="Arial" w:cs="Arial"/>
          <w:color w:val="000000"/>
          <w:kern w:val="0"/>
          <w:lang w:eastAsia="cs-CZ"/>
          <w14:ligatures w14:val="none"/>
        </w:rPr>
        <w:t xml:space="preserve">mlouvu. Podkladem pro uzavření této </w:t>
      </w:r>
      <w:r w:rsidR="00E547F4">
        <w:rPr>
          <w:rFonts w:ascii="Arial" w:eastAsia="Arial" w:hAnsi="Arial" w:cs="Arial"/>
          <w:color w:val="000000"/>
          <w:kern w:val="0"/>
          <w:lang w:eastAsia="cs-CZ"/>
          <w14:ligatures w14:val="none"/>
        </w:rPr>
        <w:t>s</w:t>
      </w:r>
      <w:r w:rsidRPr="00952631">
        <w:rPr>
          <w:rFonts w:ascii="Arial" w:eastAsia="Arial" w:hAnsi="Arial" w:cs="Arial"/>
          <w:color w:val="000000"/>
          <w:kern w:val="0"/>
          <w:lang w:eastAsia="cs-CZ"/>
          <w14:ligatures w14:val="none"/>
        </w:rPr>
        <w:t xml:space="preserve">mlouvy je nabídka </w:t>
      </w:r>
      <w:r>
        <w:rPr>
          <w:rFonts w:ascii="Arial" w:eastAsia="Arial" w:hAnsi="Arial" w:cs="Arial"/>
          <w:color w:val="000000"/>
          <w:kern w:val="0"/>
          <w:lang w:eastAsia="cs-CZ"/>
          <w14:ligatures w14:val="none"/>
        </w:rPr>
        <w:t>zhotovi</w:t>
      </w:r>
      <w:r w:rsidRPr="00952631">
        <w:rPr>
          <w:rFonts w:ascii="Arial" w:eastAsia="Arial" w:hAnsi="Arial" w:cs="Arial"/>
          <w:color w:val="000000"/>
          <w:kern w:val="0"/>
          <w:lang w:eastAsia="cs-CZ"/>
          <w14:ligatures w14:val="none"/>
        </w:rPr>
        <w:t>tel</w:t>
      </w:r>
      <w:r>
        <w:rPr>
          <w:rFonts w:ascii="Arial" w:eastAsia="Arial" w:hAnsi="Arial" w:cs="Arial"/>
          <w:color w:val="000000"/>
          <w:kern w:val="0"/>
          <w:lang w:eastAsia="cs-CZ"/>
          <w14:ligatures w14:val="none"/>
        </w:rPr>
        <w:t>e</w:t>
      </w:r>
      <w:r w:rsidRPr="00952631">
        <w:rPr>
          <w:rFonts w:ascii="Arial" w:eastAsia="Arial" w:hAnsi="Arial" w:cs="Arial"/>
          <w:color w:val="000000"/>
          <w:kern w:val="0"/>
          <w:lang w:eastAsia="cs-CZ"/>
          <w14:ligatures w14:val="none"/>
        </w:rPr>
        <w:t xml:space="preserve"> podaná v rámci zadávacího řízení pro veřejnou zakázku malého </w:t>
      </w:r>
      <w:r w:rsidRPr="00AE5979">
        <w:rPr>
          <w:rFonts w:ascii="Arial" w:eastAsia="Arial" w:hAnsi="Arial" w:cs="Arial"/>
          <w:color w:val="000000"/>
          <w:kern w:val="0"/>
          <w:lang w:eastAsia="cs-CZ"/>
          <w14:ligatures w14:val="none"/>
        </w:rPr>
        <w:t xml:space="preserve">rozsahu </w:t>
      </w:r>
      <w:r w:rsidRPr="00AE5979">
        <w:rPr>
          <w:rFonts w:ascii="Arial" w:eastAsia="Arial" w:hAnsi="Arial" w:cs="Arial"/>
          <w:b/>
          <w:bCs/>
          <w:color w:val="000000"/>
          <w:kern w:val="0"/>
          <w:lang w:eastAsia="cs-CZ"/>
          <w14:ligatures w14:val="none"/>
        </w:rPr>
        <w:t>„ÚP ČR – KrP Olomouc – servis a revize klimatizačních jednotek“</w:t>
      </w:r>
      <w:r w:rsidR="00A24E85" w:rsidRPr="00AE5979">
        <w:rPr>
          <w:rFonts w:ascii="Arial" w:eastAsia="Arial" w:hAnsi="Arial" w:cs="Arial"/>
          <w:b/>
          <w:bCs/>
          <w:color w:val="000000"/>
          <w:kern w:val="0"/>
          <w:lang w:eastAsia="cs-CZ"/>
          <w14:ligatures w14:val="none"/>
        </w:rPr>
        <w:t xml:space="preserve">, </w:t>
      </w:r>
      <w:r w:rsidR="00C654C9" w:rsidRPr="00AE5979">
        <w:rPr>
          <w:rFonts w:ascii="Arial" w:eastAsia="Arial" w:hAnsi="Arial" w:cs="Arial"/>
          <w:b/>
          <w:bCs/>
          <w:color w:val="000000"/>
          <w:kern w:val="0"/>
          <w:lang w:eastAsia="cs-CZ"/>
          <w14:ligatures w14:val="none"/>
        </w:rPr>
        <w:t>(</w:t>
      </w:r>
      <w:r w:rsidR="00A24E85" w:rsidRPr="00AE5979">
        <w:rPr>
          <w:rFonts w:ascii="Arial" w:eastAsia="Arial" w:hAnsi="Arial" w:cs="Arial"/>
          <w:color w:val="000000"/>
          <w:kern w:val="0"/>
          <w:lang w:eastAsia="cs-CZ"/>
          <w14:ligatures w14:val="none"/>
        </w:rPr>
        <w:t>dále jen „</w:t>
      </w:r>
      <w:r w:rsidR="00C654C9" w:rsidRPr="00AE5979">
        <w:rPr>
          <w:rFonts w:ascii="Arial" w:eastAsia="Arial" w:hAnsi="Arial" w:cs="Arial"/>
          <w:color w:val="000000"/>
          <w:kern w:val="0"/>
          <w:lang w:eastAsia="cs-CZ"/>
          <w14:ligatures w14:val="none"/>
        </w:rPr>
        <w:t>ZŘ</w:t>
      </w:r>
      <w:r w:rsidR="00A24E85" w:rsidRPr="00AE5979">
        <w:rPr>
          <w:rFonts w:ascii="Arial" w:eastAsia="Arial" w:hAnsi="Arial" w:cs="Arial"/>
          <w:color w:val="000000"/>
          <w:kern w:val="0"/>
          <w:lang w:eastAsia="cs-CZ"/>
          <w14:ligatures w14:val="none"/>
        </w:rPr>
        <w:t>“</w:t>
      </w:r>
      <w:r w:rsidR="00C654C9" w:rsidRPr="00AE5979">
        <w:rPr>
          <w:rFonts w:ascii="Arial" w:eastAsia="Arial" w:hAnsi="Arial" w:cs="Arial"/>
          <w:color w:val="000000"/>
          <w:kern w:val="0"/>
          <w:lang w:eastAsia="cs-CZ"/>
          <w14:ligatures w14:val="none"/>
        </w:rPr>
        <w:t>)</w:t>
      </w:r>
      <w:r w:rsidRPr="00AE5979">
        <w:rPr>
          <w:rFonts w:ascii="Arial" w:eastAsia="Arial" w:hAnsi="Arial" w:cs="Arial"/>
          <w:color w:val="000000"/>
          <w:kern w:val="0"/>
          <w:lang w:eastAsia="cs-CZ"/>
          <w14:ligatures w14:val="none"/>
        </w:rPr>
        <w:t>. Tato smlouva upravuje podmínky, za kterých bude zhotovitel provádět požadovanou</w:t>
      </w:r>
      <w:r w:rsidRPr="00952631">
        <w:rPr>
          <w:rFonts w:ascii="Arial" w:eastAsia="Arial" w:hAnsi="Arial" w:cs="Arial"/>
          <w:color w:val="000000"/>
          <w:kern w:val="0"/>
          <w:lang w:eastAsia="cs-CZ"/>
          <w14:ligatures w14:val="none"/>
        </w:rPr>
        <w:t xml:space="preserve"> službu pro </w:t>
      </w:r>
      <w:r>
        <w:rPr>
          <w:rFonts w:ascii="Arial" w:eastAsia="Arial" w:hAnsi="Arial" w:cs="Arial"/>
          <w:color w:val="000000"/>
          <w:kern w:val="0"/>
          <w:lang w:eastAsia="cs-CZ"/>
          <w14:ligatures w14:val="none"/>
        </w:rPr>
        <w:t>o</w:t>
      </w:r>
      <w:r w:rsidRPr="00952631">
        <w:rPr>
          <w:rFonts w:ascii="Arial" w:eastAsia="Arial" w:hAnsi="Arial" w:cs="Arial"/>
          <w:color w:val="000000"/>
          <w:kern w:val="0"/>
          <w:lang w:eastAsia="cs-CZ"/>
          <w14:ligatures w14:val="none"/>
        </w:rPr>
        <w:t>bjednatele.</w:t>
      </w:r>
      <w:r w:rsidRPr="00952631">
        <w:rPr>
          <w:rFonts w:ascii="Arial" w:eastAsia="Arial" w:hAnsi="Arial" w:cs="Arial"/>
          <w:b/>
          <w:color w:val="000000"/>
          <w:kern w:val="0"/>
          <w:lang w:eastAsia="cs-CZ"/>
          <w14:ligatures w14:val="none"/>
        </w:rPr>
        <w:t xml:space="preserve"> </w:t>
      </w:r>
    </w:p>
    <w:p w14:paraId="25FFD688" w14:textId="77777777" w:rsidR="009C7297" w:rsidRPr="00952631" w:rsidRDefault="009C7297" w:rsidP="00952631">
      <w:pPr>
        <w:spacing w:after="10" w:line="302" w:lineRule="auto"/>
        <w:ind w:left="357"/>
        <w:jc w:val="both"/>
        <w:rPr>
          <w:rFonts w:ascii="Arial" w:eastAsia="Arial" w:hAnsi="Arial" w:cs="Arial"/>
          <w:b/>
          <w:color w:val="000000"/>
          <w:kern w:val="0"/>
          <w:lang w:eastAsia="cs-CZ"/>
          <w14:ligatures w14:val="none"/>
        </w:rPr>
      </w:pPr>
    </w:p>
    <w:p w14:paraId="0857C68A" w14:textId="77777777" w:rsidR="00075E73" w:rsidRPr="00075E73" w:rsidRDefault="00075E73" w:rsidP="00075E73">
      <w:pPr>
        <w:numPr>
          <w:ilvl w:val="0"/>
          <w:numId w:val="16"/>
        </w:numPr>
        <w:spacing w:after="92" w:line="276" w:lineRule="auto"/>
        <w:ind w:right="4" w:hanging="432"/>
        <w:jc w:val="both"/>
        <w:rPr>
          <w:rFonts w:ascii="Arial" w:eastAsia="Calibri" w:hAnsi="Arial" w:cs="Arial"/>
          <w:color w:val="000000"/>
          <w:kern w:val="0"/>
          <w:lang w:eastAsia="cs-CZ"/>
          <w14:ligatures w14:val="none"/>
        </w:rPr>
      </w:pPr>
      <w:r w:rsidRPr="00075E73">
        <w:rPr>
          <w:rFonts w:ascii="Arial" w:eastAsia="Calibri" w:hAnsi="Arial" w:cs="Arial"/>
          <w:color w:val="000000"/>
          <w:kern w:val="0"/>
          <w:lang w:eastAsia="cs-CZ"/>
          <w14:ligatures w14:val="none"/>
        </w:rPr>
        <w:lastRenderedPageBreak/>
        <w:t>Objednatel prohlašuje, že</w:t>
      </w:r>
    </w:p>
    <w:p w14:paraId="2A686258" w14:textId="6B96A329" w:rsidR="00075E73" w:rsidRPr="00075E73" w:rsidRDefault="00075E73" w:rsidP="00075E73">
      <w:pPr>
        <w:numPr>
          <w:ilvl w:val="1"/>
          <w:numId w:val="16"/>
        </w:numPr>
        <w:spacing w:after="68" w:line="276" w:lineRule="auto"/>
        <w:ind w:right="4" w:hanging="283"/>
        <w:jc w:val="both"/>
        <w:rPr>
          <w:rFonts w:ascii="Arial" w:eastAsia="Calibri" w:hAnsi="Arial" w:cs="Arial"/>
          <w:color w:val="FF0000"/>
          <w:kern w:val="0"/>
          <w:lang w:eastAsia="cs-CZ"/>
          <w14:ligatures w14:val="none"/>
        </w:rPr>
      </w:pPr>
      <w:r w:rsidRPr="00075E73">
        <w:rPr>
          <w:rFonts w:ascii="Arial" w:eastAsia="Calibri" w:hAnsi="Arial" w:cs="Arial"/>
          <w:color w:val="000000"/>
          <w:kern w:val="0"/>
          <w:lang w:eastAsia="cs-CZ"/>
          <w14:ligatures w14:val="none"/>
        </w:rPr>
        <w:t>je správní úřad České republiky podřízený Ministerstvu práce a sociálních věcí, jehož hlavní činností je poskytování informací z oblasti pracovního trhu nejen</w:t>
      </w:r>
      <w:r>
        <w:rPr>
          <w:rFonts w:ascii="Arial" w:eastAsia="Calibri" w:hAnsi="Arial" w:cs="Arial"/>
          <w:color w:val="000000"/>
          <w:kern w:val="0"/>
          <w:lang w:eastAsia="cs-CZ"/>
          <w14:ligatures w14:val="none"/>
        </w:rPr>
        <w:t xml:space="preserve"> </w:t>
      </w:r>
      <w:r w:rsidRPr="00075E73">
        <w:rPr>
          <w:rFonts w:ascii="Arial" w:eastAsia="Calibri" w:hAnsi="Arial" w:cs="Arial"/>
          <w:color w:val="000000"/>
          <w:kern w:val="0"/>
          <w:lang w:eastAsia="cs-CZ"/>
          <w14:ligatures w14:val="none"/>
        </w:rPr>
        <w:t>v České republice, ale</w:t>
      </w:r>
      <w:r w:rsidR="00AE5979">
        <w:rPr>
          <w:rFonts w:ascii="Arial" w:eastAsia="Calibri" w:hAnsi="Arial" w:cs="Arial"/>
          <w:color w:val="000000"/>
          <w:kern w:val="0"/>
          <w:lang w:eastAsia="cs-CZ"/>
          <w14:ligatures w14:val="none"/>
        </w:rPr>
        <w:t xml:space="preserve"> </w:t>
      </w:r>
      <w:r w:rsidRPr="00075E73">
        <w:rPr>
          <w:rFonts w:ascii="Arial" w:eastAsia="Calibri" w:hAnsi="Arial" w:cs="Arial"/>
          <w:color w:val="000000"/>
          <w:kern w:val="0"/>
          <w:lang w:eastAsia="cs-CZ"/>
          <w14:ligatures w14:val="none"/>
        </w:rPr>
        <w:t>i v Evropské unii, evidence uchazečů o zaměstnání a volných pracovních</w:t>
      </w:r>
      <w:r w:rsidR="001B42CF">
        <w:rPr>
          <w:rFonts w:ascii="Arial" w:eastAsia="Calibri" w:hAnsi="Arial" w:cs="Arial"/>
          <w:color w:val="000000"/>
          <w:kern w:val="0"/>
          <w:lang w:eastAsia="cs-CZ"/>
          <w14:ligatures w14:val="none"/>
        </w:rPr>
        <w:t xml:space="preserve"> míst.</w:t>
      </w:r>
      <w:r w:rsidRPr="00075E73">
        <w:rPr>
          <w:rFonts w:ascii="Arial" w:eastAsia="Calibri" w:hAnsi="Arial" w:cs="Arial"/>
          <w:color w:val="000000"/>
          <w:kern w:val="0"/>
          <w:lang w:eastAsia="cs-CZ"/>
          <w14:ligatures w14:val="none"/>
        </w:rPr>
        <w:t xml:space="preserve"> </w:t>
      </w:r>
    </w:p>
    <w:p w14:paraId="01918504" w14:textId="67000ECC" w:rsidR="00075E73" w:rsidRPr="00075E73" w:rsidRDefault="00075E73" w:rsidP="00075E73">
      <w:pPr>
        <w:numPr>
          <w:ilvl w:val="1"/>
          <w:numId w:val="16"/>
        </w:numPr>
        <w:spacing w:after="76" w:line="276" w:lineRule="auto"/>
        <w:ind w:right="4" w:hanging="283"/>
        <w:jc w:val="both"/>
        <w:rPr>
          <w:rFonts w:ascii="Arial" w:eastAsia="Calibri" w:hAnsi="Arial" w:cs="Arial"/>
          <w:color w:val="000000"/>
          <w:kern w:val="0"/>
          <w:lang w:eastAsia="cs-CZ"/>
          <w14:ligatures w14:val="none"/>
        </w:rPr>
      </w:pPr>
      <w:r w:rsidRPr="00075E73">
        <w:rPr>
          <w:rFonts w:ascii="Arial" w:eastAsia="Calibri" w:hAnsi="Arial" w:cs="Arial"/>
          <w:color w:val="000000"/>
          <w:kern w:val="0"/>
          <w:lang w:eastAsia="cs-CZ"/>
          <w14:ligatures w14:val="none"/>
        </w:rPr>
        <w:t xml:space="preserve">splňuje veškeré podmínky a požadavky v této </w:t>
      </w:r>
      <w:r w:rsidR="00CB63A0">
        <w:rPr>
          <w:rFonts w:ascii="Arial" w:eastAsia="Calibri" w:hAnsi="Arial" w:cs="Arial"/>
          <w:color w:val="000000"/>
          <w:kern w:val="0"/>
          <w:lang w:eastAsia="cs-CZ"/>
          <w14:ligatures w14:val="none"/>
        </w:rPr>
        <w:t>s</w:t>
      </w:r>
      <w:r w:rsidRPr="00075E73">
        <w:rPr>
          <w:rFonts w:ascii="Arial" w:eastAsia="Calibri" w:hAnsi="Arial" w:cs="Arial"/>
          <w:color w:val="000000"/>
          <w:kern w:val="0"/>
          <w:lang w:eastAsia="cs-CZ"/>
          <w14:ligatures w14:val="none"/>
        </w:rPr>
        <w:t xml:space="preserve">mlouvě stanovené a je oprávněn tuto </w:t>
      </w:r>
      <w:r w:rsidR="00952631">
        <w:rPr>
          <w:rFonts w:ascii="Arial" w:eastAsia="Calibri" w:hAnsi="Arial" w:cs="Arial"/>
          <w:color w:val="000000"/>
          <w:kern w:val="0"/>
          <w:lang w:eastAsia="cs-CZ"/>
          <w14:ligatures w14:val="none"/>
        </w:rPr>
        <w:t>s</w:t>
      </w:r>
      <w:r w:rsidRPr="00075E73">
        <w:rPr>
          <w:rFonts w:ascii="Arial" w:eastAsia="Calibri" w:hAnsi="Arial" w:cs="Arial"/>
          <w:color w:val="000000"/>
          <w:kern w:val="0"/>
          <w:lang w:eastAsia="cs-CZ"/>
          <w14:ligatures w14:val="none"/>
        </w:rPr>
        <w:t>mlouvu uzavřít a řádně plnit závazky v ní obsažené.</w:t>
      </w:r>
    </w:p>
    <w:p w14:paraId="46A8A306" w14:textId="7A74ED01" w:rsidR="00075E73" w:rsidRPr="00075E73" w:rsidRDefault="00FC1552" w:rsidP="00075E73">
      <w:pPr>
        <w:numPr>
          <w:ilvl w:val="0"/>
          <w:numId w:val="16"/>
        </w:numPr>
        <w:spacing w:after="87" w:line="276" w:lineRule="auto"/>
        <w:ind w:right="4" w:hanging="432"/>
        <w:jc w:val="both"/>
        <w:rPr>
          <w:rFonts w:ascii="Arial" w:eastAsia="Calibri" w:hAnsi="Arial" w:cs="Arial"/>
          <w:color w:val="000000"/>
          <w:kern w:val="0"/>
          <w:lang w:eastAsia="cs-CZ"/>
          <w14:ligatures w14:val="none"/>
        </w:rPr>
      </w:pPr>
      <w:r>
        <w:rPr>
          <w:rFonts w:ascii="Arial" w:eastAsia="Calibri" w:hAnsi="Arial" w:cs="Arial"/>
          <w:color w:val="000000"/>
          <w:kern w:val="0"/>
          <w:lang w:eastAsia="cs-CZ"/>
          <w14:ligatures w14:val="none"/>
        </w:rPr>
        <w:t>Zhotovitel</w:t>
      </w:r>
      <w:r w:rsidR="00075E73" w:rsidRPr="00075E73">
        <w:rPr>
          <w:rFonts w:ascii="Arial" w:eastAsia="Calibri" w:hAnsi="Arial" w:cs="Arial"/>
          <w:color w:val="000000"/>
          <w:kern w:val="0"/>
          <w:lang w:eastAsia="cs-CZ"/>
          <w14:ligatures w14:val="none"/>
        </w:rPr>
        <w:t xml:space="preserve"> prohlašuje, že</w:t>
      </w:r>
    </w:p>
    <w:p w14:paraId="4E82FC57" w14:textId="77777777" w:rsidR="00075E73" w:rsidRPr="00075E73" w:rsidRDefault="00075E73" w:rsidP="00075E73">
      <w:pPr>
        <w:numPr>
          <w:ilvl w:val="1"/>
          <w:numId w:val="16"/>
        </w:numPr>
        <w:spacing w:after="50" w:line="276" w:lineRule="auto"/>
        <w:ind w:right="4" w:hanging="283"/>
        <w:jc w:val="both"/>
        <w:rPr>
          <w:rFonts w:ascii="Arial" w:eastAsia="Calibri" w:hAnsi="Arial" w:cs="Arial"/>
          <w:color w:val="000000"/>
          <w:kern w:val="0"/>
          <w:lang w:eastAsia="cs-CZ"/>
          <w14:ligatures w14:val="none"/>
        </w:rPr>
      </w:pPr>
      <w:r w:rsidRPr="00075E73">
        <w:rPr>
          <w:rFonts w:ascii="Arial" w:eastAsia="Calibri" w:hAnsi="Arial" w:cs="Arial"/>
          <w:color w:val="000000"/>
          <w:kern w:val="0"/>
          <w:lang w:eastAsia="cs-CZ"/>
          <w14:ligatures w14:val="none"/>
        </w:rPr>
        <w:t>je podnikatel dle § 420 a násl. Občanského zákoníku;</w:t>
      </w:r>
    </w:p>
    <w:p w14:paraId="12176EC6" w14:textId="4369EF0D" w:rsidR="00075E73" w:rsidRPr="00075E73" w:rsidRDefault="00075E73" w:rsidP="00075E73">
      <w:pPr>
        <w:numPr>
          <w:ilvl w:val="1"/>
          <w:numId w:val="16"/>
        </w:numPr>
        <w:spacing w:after="70" w:line="276" w:lineRule="auto"/>
        <w:ind w:right="4" w:hanging="283"/>
        <w:jc w:val="both"/>
        <w:rPr>
          <w:rFonts w:ascii="Arial" w:eastAsia="Calibri" w:hAnsi="Arial" w:cs="Arial"/>
          <w:color w:val="000000"/>
          <w:kern w:val="0"/>
          <w:lang w:eastAsia="cs-CZ"/>
          <w14:ligatures w14:val="none"/>
        </w:rPr>
      </w:pPr>
      <w:r w:rsidRPr="00075E73">
        <w:rPr>
          <w:rFonts w:ascii="Arial" w:eastAsia="Calibri" w:hAnsi="Arial" w:cs="Arial"/>
          <w:color w:val="000000"/>
          <w:kern w:val="0"/>
          <w:lang w:eastAsia="cs-CZ"/>
          <w14:ligatures w14:val="none"/>
        </w:rPr>
        <w:t xml:space="preserve">splňuje veškeré podmínky a požadavky v této </w:t>
      </w:r>
      <w:r w:rsidR="00CB63A0">
        <w:rPr>
          <w:rFonts w:ascii="Arial" w:eastAsia="Calibri" w:hAnsi="Arial" w:cs="Arial"/>
          <w:color w:val="000000"/>
          <w:kern w:val="0"/>
          <w:lang w:eastAsia="cs-CZ"/>
          <w14:ligatures w14:val="none"/>
        </w:rPr>
        <w:t>s</w:t>
      </w:r>
      <w:r w:rsidRPr="00075E73">
        <w:rPr>
          <w:rFonts w:ascii="Arial" w:eastAsia="Calibri" w:hAnsi="Arial" w:cs="Arial"/>
          <w:color w:val="000000"/>
          <w:kern w:val="0"/>
          <w:lang w:eastAsia="cs-CZ"/>
          <w14:ligatures w14:val="none"/>
        </w:rPr>
        <w:t xml:space="preserve">mlouvě stanovené a je oprávněn tuto </w:t>
      </w:r>
      <w:r w:rsidR="00952631">
        <w:rPr>
          <w:rFonts w:ascii="Arial" w:eastAsia="Calibri" w:hAnsi="Arial" w:cs="Arial"/>
          <w:color w:val="000000"/>
          <w:kern w:val="0"/>
          <w:lang w:eastAsia="cs-CZ"/>
          <w14:ligatures w14:val="none"/>
        </w:rPr>
        <w:t>s</w:t>
      </w:r>
      <w:r w:rsidRPr="00075E73">
        <w:rPr>
          <w:rFonts w:ascii="Arial" w:eastAsia="Calibri" w:hAnsi="Arial" w:cs="Arial"/>
          <w:color w:val="000000"/>
          <w:kern w:val="0"/>
          <w:lang w:eastAsia="cs-CZ"/>
          <w14:ligatures w14:val="none"/>
        </w:rPr>
        <w:t>mlouvu uzavřít a řádně plnit</w:t>
      </w:r>
      <w:r w:rsidR="00546D30">
        <w:rPr>
          <w:rFonts w:ascii="Arial" w:eastAsia="Calibri" w:hAnsi="Arial" w:cs="Arial"/>
          <w:color w:val="000000"/>
          <w:kern w:val="0"/>
          <w:lang w:eastAsia="cs-CZ"/>
          <w14:ligatures w14:val="none"/>
        </w:rPr>
        <w:t xml:space="preserve"> s požadovanou odborností</w:t>
      </w:r>
      <w:r w:rsidRPr="00075E73">
        <w:rPr>
          <w:rFonts w:ascii="Arial" w:eastAsia="Calibri" w:hAnsi="Arial" w:cs="Arial"/>
          <w:color w:val="000000"/>
          <w:kern w:val="0"/>
          <w:lang w:eastAsia="cs-CZ"/>
          <w14:ligatures w14:val="none"/>
        </w:rPr>
        <w:t xml:space="preserve"> závazky v ní obsažené.</w:t>
      </w:r>
    </w:p>
    <w:p w14:paraId="5A47AC44" w14:textId="30ECF884" w:rsidR="00A24E85" w:rsidRDefault="00075E73" w:rsidP="00075E73">
      <w:pPr>
        <w:numPr>
          <w:ilvl w:val="0"/>
          <w:numId w:val="16"/>
        </w:numPr>
        <w:spacing w:after="452" w:line="276" w:lineRule="auto"/>
        <w:ind w:right="4" w:hanging="432"/>
        <w:jc w:val="both"/>
        <w:rPr>
          <w:rFonts w:ascii="Arial" w:eastAsia="Calibri" w:hAnsi="Arial" w:cs="Arial"/>
          <w:kern w:val="0"/>
          <w:lang w:eastAsia="cs-CZ"/>
          <w14:ligatures w14:val="none"/>
        </w:rPr>
      </w:pPr>
      <w:r w:rsidRPr="00A24E85">
        <w:rPr>
          <w:rFonts w:ascii="Arial" w:eastAsia="Calibri" w:hAnsi="Arial" w:cs="Arial"/>
          <w:color w:val="000000"/>
          <w:kern w:val="0"/>
          <w:lang w:eastAsia="cs-CZ"/>
          <w14:ligatures w14:val="none"/>
        </w:rPr>
        <w:t xml:space="preserve">Tato </w:t>
      </w:r>
      <w:r w:rsidR="00952631" w:rsidRPr="00A24E85">
        <w:rPr>
          <w:rFonts w:ascii="Arial" w:eastAsia="Calibri" w:hAnsi="Arial" w:cs="Arial"/>
          <w:color w:val="000000"/>
          <w:kern w:val="0"/>
          <w:lang w:eastAsia="cs-CZ"/>
          <w14:ligatures w14:val="none"/>
        </w:rPr>
        <w:t>s</w:t>
      </w:r>
      <w:r w:rsidRPr="00A24E85">
        <w:rPr>
          <w:rFonts w:ascii="Arial" w:eastAsia="Calibri" w:hAnsi="Arial" w:cs="Arial"/>
          <w:color w:val="000000"/>
          <w:kern w:val="0"/>
          <w:lang w:eastAsia="cs-CZ"/>
          <w14:ligatures w14:val="none"/>
        </w:rPr>
        <w:t>mlouva se uzavírá za účelem provedení servisu a revize klimatizačních jednotek pro Ú</w:t>
      </w:r>
      <w:r w:rsidR="000A64BB">
        <w:rPr>
          <w:rFonts w:ascii="Arial" w:eastAsia="Calibri" w:hAnsi="Arial" w:cs="Arial"/>
          <w:color w:val="000000"/>
          <w:kern w:val="0"/>
          <w:lang w:eastAsia="cs-CZ"/>
          <w14:ligatures w14:val="none"/>
        </w:rPr>
        <w:t xml:space="preserve">řad práce </w:t>
      </w:r>
      <w:r w:rsidRPr="00A24E85">
        <w:rPr>
          <w:rFonts w:ascii="Arial" w:eastAsia="Calibri" w:hAnsi="Arial" w:cs="Arial"/>
          <w:color w:val="000000"/>
          <w:kern w:val="0"/>
          <w:lang w:eastAsia="cs-CZ"/>
          <w14:ligatures w14:val="none"/>
        </w:rPr>
        <w:t xml:space="preserve">ČR v působnosti pracovišť Krajské </w:t>
      </w:r>
      <w:r w:rsidRPr="00A24E85">
        <w:rPr>
          <w:rFonts w:ascii="Arial" w:eastAsia="Calibri" w:hAnsi="Arial" w:cs="Arial"/>
          <w:kern w:val="0"/>
          <w:lang w:eastAsia="cs-CZ"/>
          <w14:ligatures w14:val="none"/>
        </w:rPr>
        <w:t>pobočky v Olomouci.</w:t>
      </w:r>
    </w:p>
    <w:p w14:paraId="367C1CB2" w14:textId="47488DCC" w:rsidR="00F634A9" w:rsidRPr="007E1056" w:rsidRDefault="00F634A9" w:rsidP="00075E73">
      <w:pPr>
        <w:spacing w:line="276" w:lineRule="auto"/>
        <w:jc w:val="center"/>
        <w:rPr>
          <w:rFonts w:ascii="Arial" w:hAnsi="Arial" w:cs="Arial"/>
          <w:b/>
          <w:bCs/>
        </w:rPr>
      </w:pPr>
      <w:r w:rsidRPr="007E1056">
        <w:rPr>
          <w:rFonts w:ascii="Arial" w:hAnsi="Arial" w:cs="Arial"/>
          <w:b/>
          <w:bCs/>
        </w:rPr>
        <w:t>Článek I.</w:t>
      </w:r>
    </w:p>
    <w:p w14:paraId="5265B713" w14:textId="0B3AE593" w:rsidR="00F634A9" w:rsidRPr="004F370C" w:rsidRDefault="00F634A9" w:rsidP="00075E73">
      <w:pPr>
        <w:spacing w:line="276" w:lineRule="auto"/>
        <w:jc w:val="center"/>
        <w:rPr>
          <w:rFonts w:ascii="Arial" w:hAnsi="Arial" w:cs="Arial"/>
          <w:b/>
          <w:bCs/>
        </w:rPr>
      </w:pPr>
      <w:r w:rsidRPr="004F370C">
        <w:rPr>
          <w:rFonts w:ascii="Arial" w:hAnsi="Arial" w:cs="Arial"/>
          <w:b/>
          <w:bCs/>
        </w:rPr>
        <w:t xml:space="preserve">Předmět a účel </w:t>
      </w:r>
      <w:r w:rsidR="00952631" w:rsidRPr="004F370C">
        <w:rPr>
          <w:rFonts w:ascii="Arial" w:hAnsi="Arial" w:cs="Arial"/>
          <w:b/>
          <w:bCs/>
        </w:rPr>
        <w:t>s</w:t>
      </w:r>
      <w:r w:rsidRPr="004F370C">
        <w:rPr>
          <w:rFonts w:ascii="Arial" w:hAnsi="Arial" w:cs="Arial"/>
          <w:b/>
          <w:bCs/>
        </w:rPr>
        <w:t>mlouvy</w:t>
      </w:r>
    </w:p>
    <w:p w14:paraId="232D28A6" w14:textId="61C83C8A" w:rsidR="00F634A9" w:rsidRPr="00C654C9" w:rsidRDefault="00F634A9" w:rsidP="00250544">
      <w:pPr>
        <w:numPr>
          <w:ilvl w:val="0"/>
          <w:numId w:val="1"/>
        </w:numPr>
        <w:spacing w:after="120" w:line="276" w:lineRule="auto"/>
        <w:jc w:val="both"/>
        <w:rPr>
          <w:rFonts w:ascii="Arial" w:hAnsi="Arial" w:cs="Arial"/>
        </w:rPr>
      </w:pPr>
      <w:r w:rsidRPr="004F370C">
        <w:rPr>
          <w:rFonts w:ascii="Arial" w:hAnsi="Arial" w:cs="Arial"/>
        </w:rPr>
        <w:t xml:space="preserve">Předmětem této </w:t>
      </w:r>
      <w:r w:rsidR="00952631" w:rsidRPr="004F370C">
        <w:rPr>
          <w:rFonts w:ascii="Arial" w:hAnsi="Arial" w:cs="Arial"/>
        </w:rPr>
        <w:t>s</w:t>
      </w:r>
      <w:r w:rsidRPr="004F370C">
        <w:rPr>
          <w:rFonts w:ascii="Arial" w:hAnsi="Arial" w:cs="Arial"/>
        </w:rPr>
        <w:t xml:space="preserve">mlouvy je závazek zhotovitele provádět na svůj náklad a nebezpečí, řádně, včas a ve sjednané kvalitě pro objednatele na základě </w:t>
      </w:r>
      <w:r w:rsidR="00684D85" w:rsidRPr="004F370C">
        <w:rPr>
          <w:rFonts w:ascii="Arial" w:hAnsi="Arial" w:cs="Arial"/>
        </w:rPr>
        <w:t>rozvrhu</w:t>
      </w:r>
      <w:r w:rsidR="005C57D5" w:rsidRPr="004F370C">
        <w:rPr>
          <w:rFonts w:ascii="Arial" w:hAnsi="Arial" w:cs="Arial"/>
        </w:rPr>
        <w:t xml:space="preserve"> dle čl. II.</w:t>
      </w:r>
      <w:r w:rsidR="00684D85" w:rsidRPr="004F370C">
        <w:rPr>
          <w:rFonts w:ascii="Arial" w:hAnsi="Arial" w:cs="Arial"/>
        </w:rPr>
        <w:t xml:space="preserve"> této </w:t>
      </w:r>
      <w:r w:rsidR="00C654C9" w:rsidRPr="004F370C">
        <w:rPr>
          <w:rFonts w:ascii="Arial" w:hAnsi="Arial" w:cs="Arial"/>
        </w:rPr>
        <w:t>smlouvy (</w:t>
      </w:r>
      <w:r w:rsidR="00FC1552" w:rsidRPr="004F370C">
        <w:rPr>
          <w:rFonts w:ascii="Arial" w:hAnsi="Arial" w:cs="Arial"/>
        </w:rPr>
        <w:t>dále jen „h</w:t>
      </w:r>
      <w:r w:rsidR="009E4E65" w:rsidRPr="004F370C">
        <w:rPr>
          <w:rFonts w:ascii="Arial" w:hAnsi="Arial" w:cs="Arial"/>
        </w:rPr>
        <w:t>armonogram</w:t>
      </w:r>
      <w:r w:rsidR="00652966" w:rsidRPr="004F370C">
        <w:rPr>
          <w:rFonts w:ascii="Arial" w:hAnsi="Arial" w:cs="Arial"/>
        </w:rPr>
        <w:t xml:space="preserve"> plnění</w:t>
      </w:r>
      <w:r w:rsidR="00FC1552" w:rsidRPr="004F370C">
        <w:rPr>
          <w:rFonts w:ascii="Arial" w:hAnsi="Arial" w:cs="Arial"/>
        </w:rPr>
        <w:t>“)</w:t>
      </w:r>
      <w:r w:rsidR="00684D85" w:rsidRPr="004F370C">
        <w:rPr>
          <w:rFonts w:ascii="Arial" w:hAnsi="Arial" w:cs="Arial"/>
        </w:rPr>
        <w:t xml:space="preserve"> </w:t>
      </w:r>
      <w:r w:rsidRPr="004F370C">
        <w:rPr>
          <w:rFonts w:ascii="Arial" w:hAnsi="Arial" w:cs="Arial"/>
          <w:b/>
        </w:rPr>
        <w:t xml:space="preserve">servis a revize klimatizačních jednotek </w:t>
      </w:r>
      <w:r w:rsidR="000A64BB">
        <w:rPr>
          <w:rFonts w:ascii="Arial" w:hAnsi="Arial" w:cs="Arial"/>
        </w:rPr>
        <w:t xml:space="preserve">uvedených v </w:t>
      </w:r>
      <w:r w:rsidR="002F61CA" w:rsidRPr="004F370C">
        <w:rPr>
          <w:rFonts w:ascii="Arial" w:hAnsi="Arial" w:cs="Arial"/>
        </w:rPr>
        <w:t>P</w:t>
      </w:r>
      <w:r w:rsidR="00952631" w:rsidRPr="004F370C">
        <w:rPr>
          <w:rFonts w:ascii="Arial" w:hAnsi="Arial" w:cs="Arial"/>
        </w:rPr>
        <w:t>řílo</w:t>
      </w:r>
      <w:r w:rsidR="000A64BB">
        <w:rPr>
          <w:rFonts w:ascii="Arial" w:hAnsi="Arial" w:cs="Arial"/>
        </w:rPr>
        <w:t>ze</w:t>
      </w:r>
      <w:r w:rsidR="00952631" w:rsidRPr="004F370C">
        <w:rPr>
          <w:rFonts w:ascii="Arial" w:hAnsi="Arial" w:cs="Arial"/>
        </w:rPr>
        <w:t xml:space="preserve"> č.</w:t>
      </w:r>
      <w:r w:rsidR="005C57D5" w:rsidRPr="004F370C">
        <w:rPr>
          <w:rFonts w:ascii="Arial" w:hAnsi="Arial" w:cs="Arial"/>
        </w:rPr>
        <w:t xml:space="preserve"> 1 </w:t>
      </w:r>
      <w:r w:rsidR="00A24E85" w:rsidRPr="004F370C">
        <w:rPr>
          <w:rFonts w:ascii="Arial" w:hAnsi="Arial" w:cs="Arial"/>
        </w:rPr>
        <w:t>s</w:t>
      </w:r>
      <w:r w:rsidR="005C57D5" w:rsidRPr="004F370C">
        <w:rPr>
          <w:rFonts w:ascii="Arial" w:hAnsi="Arial" w:cs="Arial"/>
        </w:rPr>
        <w:t xml:space="preserve">mlouvy </w:t>
      </w:r>
      <w:r w:rsidR="00684D85" w:rsidRPr="004F370C">
        <w:rPr>
          <w:rFonts w:ascii="Arial" w:hAnsi="Arial" w:cs="Arial"/>
        </w:rPr>
        <w:t>S</w:t>
      </w:r>
      <w:r w:rsidR="005C57D5" w:rsidRPr="004F370C">
        <w:rPr>
          <w:rFonts w:ascii="Arial" w:hAnsi="Arial" w:cs="Arial"/>
        </w:rPr>
        <w:t>pecifikace plnění</w:t>
      </w:r>
      <w:r w:rsidR="00C654C9" w:rsidRPr="004F370C">
        <w:rPr>
          <w:rFonts w:ascii="Arial" w:hAnsi="Arial" w:cs="Arial"/>
        </w:rPr>
        <w:t xml:space="preserve"> (dále jen „servis a revize klimatizací“) </w:t>
      </w:r>
      <w:r w:rsidR="005C57D5" w:rsidRPr="004F370C">
        <w:rPr>
          <w:rFonts w:ascii="Arial" w:hAnsi="Arial" w:cs="Arial"/>
        </w:rPr>
        <w:t>a</w:t>
      </w:r>
      <w:r w:rsidR="00C654C9" w:rsidRPr="004F370C">
        <w:rPr>
          <w:rFonts w:ascii="Arial" w:hAnsi="Arial" w:cs="Arial"/>
        </w:rPr>
        <w:t xml:space="preserve"> </w:t>
      </w:r>
      <w:r w:rsidR="000A64BB">
        <w:rPr>
          <w:rFonts w:ascii="Arial" w:hAnsi="Arial" w:cs="Arial"/>
        </w:rPr>
        <w:t xml:space="preserve">to v souladu s jeho nabídkou podanou dne </w:t>
      </w:r>
      <w:r w:rsidR="008E079E">
        <w:rPr>
          <w:rFonts w:ascii="Arial" w:hAnsi="Arial" w:cs="Arial"/>
        </w:rPr>
        <w:t>30.5.2024</w:t>
      </w:r>
      <w:r w:rsidR="0011497F" w:rsidRPr="0011497F">
        <w:rPr>
          <w:rFonts w:ascii="Arial" w:hAnsi="Arial" w:cs="Arial"/>
        </w:rPr>
        <w:t xml:space="preserve"> v</w:t>
      </w:r>
      <w:r w:rsidR="000A64BB" w:rsidRPr="0011497F">
        <w:rPr>
          <w:rFonts w:ascii="Arial" w:hAnsi="Arial" w:cs="Arial"/>
        </w:rPr>
        <w:t xml:space="preserve"> </w:t>
      </w:r>
      <w:r w:rsidR="000A64BB">
        <w:rPr>
          <w:rFonts w:ascii="Arial" w:hAnsi="Arial" w:cs="Arial"/>
        </w:rPr>
        <w:t xml:space="preserve">ZŘ. </w:t>
      </w:r>
    </w:p>
    <w:p w14:paraId="7D97745D" w14:textId="7B41DAFC" w:rsidR="00FC1552" w:rsidRPr="00187D58" w:rsidRDefault="00217575" w:rsidP="00250544">
      <w:pPr>
        <w:numPr>
          <w:ilvl w:val="0"/>
          <w:numId w:val="1"/>
        </w:numPr>
        <w:spacing w:after="120" w:line="276" w:lineRule="auto"/>
        <w:jc w:val="both"/>
        <w:rPr>
          <w:rFonts w:ascii="Arial" w:hAnsi="Arial" w:cs="Arial"/>
        </w:rPr>
      </w:pPr>
      <w:r>
        <w:rPr>
          <w:rFonts w:ascii="Arial" w:hAnsi="Arial" w:cs="Arial"/>
          <w:u w:val="single"/>
        </w:rPr>
        <w:t xml:space="preserve">Předmětem smlouvy je objednatelem požadované následující plnění: </w:t>
      </w:r>
    </w:p>
    <w:p w14:paraId="047D5A08" w14:textId="5A82F388" w:rsidR="00217575" w:rsidRDefault="00F634A9" w:rsidP="00250544">
      <w:pPr>
        <w:pStyle w:val="Odstavecseseznamem"/>
        <w:numPr>
          <w:ilvl w:val="0"/>
          <w:numId w:val="17"/>
        </w:numPr>
        <w:spacing w:after="120" w:line="276" w:lineRule="auto"/>
        <w:jc w:val="both"/>
        <w:rPr>
          <w:rFonts w:ascii="Arial" w:hAnsi="Arial" w:cs="Arial"/>
        </w:rPr>
      </w:pPr>
      <w:r w:rsidRPr="002F61CA">
        <w:rPr>
          <w:rFonts w:ascii="Arial" w:hAnsi="Arial" w:cs="Arial"/>
          <w:b/>
          <w:bCs/>
        </w:rPr>
        <w:t>Provedením servisu klimatizací</w:t>
      </w:r>
      <w:r w:rsidR="00546D30">
        <w:rPr>
          <w:rFonts w:ascii="Arial" w:hAnsi="Arial" w:cs="Arial"/>
          <w:b/>
          <w:bCs/>
        </w:rPr>
        <w:t xml:space="preserve"> </w:t>
      </w:r>
      <w:r w:rsidR="00811D72" w:rsidRPr="00546D30">
        <w:rPr>
          <w:rFonts w:ascii="Arial" w:hAnsi="Arial" w:cs="Arial"/>
        </w:rPr>
        <w:t>včetně servisní</w:t>
      </w:r>
      <w:r w:rsidR="00546D30">
        <w:rPr>
          <w:rFonts w:ascii="Arial" w:hAnsi="Arial" w:cs="Arial"/>
        </w:rPr>
        <w:t xml:space="preserve"> zprávy o provedeném servisu.  </w:t>
      </w:r>
    </w:p>
    <w:p w14:paraId="05CDA8EC" w14:textId="77777777" w:rsidR="00546D30" w:rsidRDefault="00546D30" w:rsidP="00250544">
      <w:pPr>
        <w:pStyle w:val="Odstavecseseznamem"/>
        <w:spacing w:after="120" w:line="276" w:lineRule="auto"/>
        <w:ind w:left="1080"/>
        <w:jc w:val="both"/>
        <w:rPr>
          <w:rFonts w:ascii="Arial" w:hAnsi="Arial" w:cs="Arial"/>
        </w:rPr>
      </w:pPr>
      <w:r>
        <w:rPr>
          <w:rFonts w:ascii="Arial" w:hAnsi="Arial" w:cs="Arial"/>
        </w:rPr>
        <w:t xml:space="preserve">Servis klimatizační jednotky obsahuje zejména: </w:t>
      </w:r>
    </w:p>
    <w:p w14:paraId="069AB698" w14:textId="60FA776D" w:rsidR="00217575" w:rsidRDefault="00217575" w:rsidP="00546D30">
      <w:pPr>
        <w:pStyle w:val="Odstavecseseznamem"/>
        <w:numPr>
          <w:ilvl w:val="0"/>
          <w:numId w:val="19"/>
        </w:numPr>
        <w:spacing w:after="120" w:line="276" w:lineRule="auto"/>
        <w:jc w:val="both"/>
        <w:rPr>
          <w:rFonts w:ascii="Arial" w:hAnsi="Arial" w:cs="Arial"/>
        </w:rPr>
      </w:pPr>
      <w:r>
        <w:rPr>
          <w:rFonts w:ascii="Arial" w:hAnsi="Arial" w:cs="Arial"/>
        </w:rPr>
        <w:t>základní vyčištění všech filtrů</w:t>
      </w:r>
      <w:r w:rsidR="00546D30">
        <w:rPr>
          <w:rFonts w:ascii="Arial" w:hAnsi="Arial" w:cs="Arial"/>
        </w:rPr>
        <w:t>,</w:t>
      </w:r>
      <w:r>
        <w:rPr>
          <w:rFonts w:ascii="Arial" w:hAnsi="Arial" w:cs="Arial"/>
        </w:rPr>
        <w:t xml:space="preserve"> </w:t>
      </w:r>
    </w:p>
    <w:p w14:paraId="631C1D0D" w14:textId="39B61352" w:rsidR="00217575" w:rsidRDefault="00F634A9" w:rsidP="00546D30">
      <w:pPr>
        <w:pStyle w:val="Odstavecseseznamem"/>
        <w:numPr>
          <w:ilvl w:val="0"/>
          <w:numId w:val="19"/>
        </w:numPr>
        <w:spacing w:after="120" w:line="276" w:lineRule="auto"/>
        <w:jc w:val="both"/>
        <w:rPr>
          <w:rFonts w:ascii="Arial" w:hAnsi="Arial" w:cs="Arial"/>
        </w:rPr>
      </w:pPr>
      <w:r w:rsidRPr="002F61CA">
        <w:rPr>
          <w:rFonts w:ascii="Arial" w:hAnsi="Arial" w:cs="Arial"/>
        </w:rPr>
        <w:t xml:space="preserve">čištění a dezinfekce výměníku vnitřní </w:t>
      </w:r>
      <w:r w:rsidR="00217575">
        <w:rPr>
          <w:rFonts w:ascii="Arial" w:hAnsi="Arial" w:cs="Arial"/>
        </w:rPr>
        <w:t>a</w:t>
      </w:r>
      <w:r w:rsidR="00217575" w:rsidRPr="00217575">
        <w:rPr>
          <w:rFonts w:ascii="Arial" w:hAnsi="Arial" w:cs="Arial"/>
        </w:rPr>
        <w:t xml:space="preserve"> </w:t>
      </w:r>
      <w:r w:rsidR="00217575" w:rsidRPr="002F61CA">
        <w:rPr>
          <w:rFonts w:ascii="Arial" w:hAnsi="Arial" w:cs="Arial"/>
        </w:rPr>
        <w:t>venkovní</w:t>
      </w:r>
      <w:r w:rsidR="00217575">
        <w:rPr>
          <w:rFonts w:ascii="Arial" w:hAnsi="Arial" w:cs="Arial"/>
        </w:rPr>
        <w:t xml:space="preserve"> </w:t>
      </w:r>
      <w:r w:rsidRPr="002F61CA">
        <w:rPr>
          <w:rFonts w:ascii="Arial" w:hAnsi="Arial" w:cs="Arial"/>
        </w:rPr>
        <w:t xml:space="preserve">jednotky, </w:t>
      </w:r>
    </w:p>
    <w:p w14:paraId="222F12EE" w14:textId="066E9620" w:rsidR="00217575" w:rsidRDefault="00F634A9" w:rsidP="00546D30">
      <w:pPr>
        <w:pStyle w:val="Odstavecseseznamem"/>
        <w:numPr>
          <w:ilvl w:val="0"/>
          <w:numId w:val="19"/>
        </w:numPr>
        <w:spacing w:after="120" w:line="276" w:lineRule="auto"/>
        <w:jc w:val="both"/>
        <w:rPr>
          <w:rFonts w:ascii="Arial" w:hAnsi="Arial" w:cs="Arial"/>
        </w:rPr>
      </w:pPr>
      <w:r w:rsidRPr="002F61CA">
        <w:rPr>
          <w:rFonts w:ascii="Arial" w:hAnsi="Arial" w:cs="Arial"/>
        </w:rPr>
        <w:t xml:space="preserve">čištění a dezinfekce potrubí a vaničky kondenzátu, popř. vyčištění čerpadla, </w:t>
      </w:r>
    </w:p>
    <w:p w14:paraId="20FF5523" w14:textId="4C5D0E73" w:rsidR="00F07F16" w:rsidRDefault="00F07F16" w:rsidP="00546D30">
      <w:pPr>
        <w:pStyle w:val="Odstavecseseznamem"/>
        <w:numPr>
          <w:ilvl w:val="0"/>
          <w:numId w:val="19"/>
        </w:numPr>
        <w:spacing w:after="120" w:line="276" w:lineRule="auto"/>
        <w:jc w:val="both"/>
        <w:rPr>
          <w:rFonts w:ascii="Arial" w:hAnsi="Arial" w:cs="Arial"/>
        </w:rPr>
      </w:pPr>
      <w:r>
        <w:rPr>
          <w:rFonts w:ascii="Arial" w:hAnsi="Arial" w:cs="Arial"/>
        </w:rPr>
        <w:t>kontrola elektro částí (např.</w:t>
      </w:r>
      <w:r w:rsidRPr="002F61CA">
        <w:rPr>
          <w:rFonts w:ascii="Arial" w:hAnsi="Arial" w:cs="Arial"/>
        </w:rPr>
        <w:t xml:space="preserve"> příkonu, kontrola všech funkcí</w:t>
      </w:r>
      <w:r>
        <w:rPr>
          <w:rFonts w:ascii="Arial" w:hAnsi="Arial" w:cs="Arial"/>
        </w:rPr>
        <w:t>…),</w:t>
      </w:r>
    </w:p>
    <w:p w14:paraId="6939B8DD" w14:textId="632CAE88" w:rsidR="00F07F16" w:rsidRPr="00F47EF6" w:rsidRDefault="00F07F16" w:rsidP="00546D30">
      <w:pPr>
        <w:pStyle w:val="Odstavecseseznamem"/>
        <w:numPr>
          <w:ilvl w:val="0"/>
          <w:numId w:val="19"/>
        </w:numPr>
        <w:spacing w:after="120" w:line="276" w:lineRule="auto"/>
        <w:jc w:val="both"/>
        <w:rPr>
          <w:rFonts w:ascii="Arial" w:hAnsi="Arial" w:cs="Arial"/>
        </w:rPr>
      </w:pPr>
      <w:r w:rsidRPr="00F47EF6">
        <w:rPr>
          <w:rFonts w:ascii="Arial" w:hAnsi="Arial" w:cs="Arial"/>
        </w:rPr>
        <w:t>dotažení elektro svorek,</w:t>
      </w:r>
    </w:p>
    <w:p w14:paraId="316D75BA" w14:textId="71275BCD" w:rsidR="00217575" w:rsidRPr="00F47EF6" w:rsidRDefault="00F634A9" w:rsidP="00546D30">
      <w:pPr>
        <w:pStyle w:val="Odstavecseseznamem"/>
        <w:numPr>
          <w:ilvl w:val="0"/>
          <w:numId w:val="19"/>
        </w:numPr>
        <w:spacing w:after="120" w:line="276" w:lineRule="auto"/>
        <w:jc w:val="both"/>
        <w:rPr>
          <w:rFonts w:ascii="Arial" w:hAnsi="Arial" w:cs="Arial"/>
        </w:rPr>
      </w:pPr>
      <w:r w:rsidRPr="00F47EF6">
        <w:rPr>
          <w:rFonts w:ascii="Arial" w:hAnsi="Arial" w:cs="Arial"/>
        </w:rPr>
        <w:t xml:space="preserve">kontrola provozních tlaků </w:t>
      </w:r>
      <w:r w:rsidR="00F07F16" w:rsidRPr="00F47EF6">
        <w:rPr>
          <w:rFonts w:ascii="Arial" w:hAnsi="Arial" w:cs="Arial"/>
        </w:rPr>
        <w:t>a teplot</w:t>
      </w:r>
      <w:r w:rsidRPr="00F47EF6">
        <w:rPr>
          <w:rFonts w:ascii="Arial" w:hAnsi="Arial" w:cs="Arial"/>
        </w:rPr>
        <w:t>,</w:t>
      </w:r>
    </w:p>
    <w:p w14:paraId="5AA9335C" w14:textId="241E8F12" w:rsidR="00F07F16" w:rsidRPr="00F47EF6" w:rsidRDefault="00F07F16" w:rsidP="00546D30">
      <w:pPr>
        <w:pStyle w:val="Odstavecseseznamem"/>
        <w:numPr>
          <w:ilvl w:val="0"/>
          <w:numId w:val="19"/>
        </w:numPr>
        <w:spacing w:after="120" w:line="276" w:lineRule="auto"/>
        <w:jc w:val="both"/>
        <w:rPr>
          <w:rFonts w:ascii="Arial" w:hAnsi="Arial" w:cs="Arial"/>
        </w:rPr>
      </w:pPr>
      <w:r w:rsidRPr="00F47EF6">
        <w:rPr>
          <w:rFonts w:ascii="Arial" w:hAnsi="Arial" w:cs="Arial"/>
        </w:rPr>
        <w:t xml:space="preserve">kontrola chladivových okruhů, </w:t>
      </w:r>
      <w:r w:rsidR="001261B0">
        <w:rPr>
          <w:rFonts w:ascii="Arial" w:hAnsi="Arial" w:cs="Arial"/>
        </w:rPr>
        <w:t>(doplnění chladiva)</w:t>
      </w:r>
    </w:p>
    <w:p w14:paraId="6E310BC8" w14:textId="43885A3C" w:rsidR="00F07F16" w:rsidRPr="00F47EF6" w:rsidRDefault="00F07F16" w:rsidP="00546D30">
      <w:pPr>
        <w:pStyle w:val="Odstavecseseznamem"/>
        <w:numPr>
          <w:ilvl w:val="0"/>
          <w:numId w:val="19"/>
        </w:numPr>
        <w:spacing w:after="120" w:line="276" w:lineRule="auto"/>
        <w:jc w:val="both"/>
        <w:rPr>
          <w:rFonts w:ascii="Arial" w:hAnsi="Arial" w:cs="Arial"/>
        </w:rPr>
      </w:pPr>
      <w:r w:rsidRPr="00F47EF6">
        <w:rPr>
          <w:rFonts w:ascii="Arial" w:hAnsi="Arial" w:cs="Arial"/>
        </w:rPr>
        <w:t>kontrola komponentů</w:t>
      </w:r>
      <w:r w:rsidR="00546D30">
        <w:rPr>
          <w:rFonts w:ascii="Arial" w:hAnsi="Arial" w:cs="Arial"/>
        </w:rPr>
        <w:t>,</w:t>
      </w:r>
    </w:p>
    <w:p w14:paraId="151F3739" w14:textId="47472CB1" w:rsidR="00217575" w:rsidRPr="00F47EF6" w:rsidRDefault="00F634A9" w:rsidP="00546D30">
      <w:pPr>
        <w:pStyle w:val="Odstavecseseznamem"/>
        <w:numPr>
          <w:ilvl w:val="0"/>
          <w:numId w:val="19"/>
        </w:numPr>
        <w:spacing w:after="120" w:line="276" w:lineRule="auto"/>
        <w:jc w:val="both"/>
        <w:rPr>
          <w:rFonts w:ascii="Arial" w:hAnsi="Arial" w:cs="Arial"/>
        </w:rPr>
      </w:pPr>
      <w:r w:rsidRPr="00F47EF6">
        <w:rPr>
          <w:rFonts w:ascii="Arial" w:hAnsi="Arial" w:cs="Arial"/>
        </w:rPr>
        <w:t xml:space="preserve">kontrola uchycení vnitřní a venkovní jednotky, </w:t>
      </w:r>
    </w:p>
    <w:p w14:paraId="4419865E" w14:textId="79838155" w:rsidR="00217575" w:rsidRPr="00F47EF6" w:rsidRDefault="00F07F16" w:rsidP="00546D30">
      <w:pPr>
        <w:pStyle w:val="Odstavecseseznamem"/>
        <w:numPr>
          <w:ilvl w:val="0"/>
          <w:numId w:val="19"/>
        </w:numPr>
        <w:spacing w:after="120" w:line="276" w:lineRule="auto"/>
        <w:jc w:val="both"/>
        <w:rPr>
          <w:rFonts w:ascii="Arial" w:hAnsi="Arial" w:cs="Arial"/>
        </w:rPr>
      </w:pPr>
      <w:r w:rsidRPr="00F47EF6">
        <w:rPr>
          <w:rFonts w:ascii="Arial" w:hAnsi="Arial" w:cs="Arial"/>
        </w:rPr>
        <w:t xml:space="preserve">kontrola stavu izolací, </w:t>
      </w:r>
    </w:p>
    <w:p w14:paraId="167D2C7E" w14:textId="03592F15" w:rsidR="00F634A9" w:rsidRPr="00F47EF6" w:rsidRDefault="00546D30" w:rsidP="00250544">
      <w:pPr>
        <w:pStyle w:val="Odstavecseseznamem"/>
        <w:spacing w:after="120" w:line="276" w:lineRule="auto"/>
        <w:ind w:left="1080"/>
        <w:jc w:val="both"/>
        <w:rPr>
          <w:rFonts w:ascii="Arial" w:hAnsi="Arial" w:cs="Arial"/>
        </w:rPr>
      </w:pPr>
      <w:r>
        <w:rPr>
          <w:rFonts w:ascii="Arial" w:hAnsi="Arial" w:cs="Arial"/>
        </w:rPr>
        <w:tab/>
        <w:t xml:space="preserve">-  </w:t>
      </w:r>
      <w:r w:rsidR="009524DE" w:rsidRPr="00F47EF6">
        <w:rPr>
          <w:rFonts w:ascii="Arial" w:hAnsi="Arial" w:cs="Arial"/>
        </w:rPr>
        <w:t xml:space="preserve">další následné </w:t>
      </w:r>
      <w:r w:rsidR="00187D58" w:rsidRPr="00F47EF6">
        <w:rPr>
          <w:rFonts w:ascii="Arial" w:hAnsi="Arial" w:cs="Arial"/>
        </w:rPr>
        <w:t xml:space="preserve">činnosti </w:t>
      </w:r>
      <w:r w:rsidR="009524DE" w:rsidRPr="00F47EF6">
        <w:rPr>
          <w:rFonts w:ascii="Arial" w:hAnsi="Arial" w:cs="Arial"/>
        </w:rPr>
        <w:t>u jednotlivých</w:t>
      </w:r>
      <w:r w:rsidR="0059196F">
        <w:rPr>
          <w:rFonts w:ascii="Arial" w:hAnsi="Arial" w:cs="Arial"/>
        </w:rPr>
        <w:t xml:space="preserve"> </w:t>
      </w:r>
      <w:r w:rsidR="009524DE" w:rsidRPr="00F47EF6">
        <w:rPr>
          <w:rFonts w:ascii="Arial" w:hAnsi="Arial" w:cs="Arial"/>
        </w:rPr>
        <w:t>typů zařízení</w:t>
      </w:r>
      <w:r w:rsidR="0059196F" w:rsidRPr="0059196F">
        <w:rPr>
          <w:rFonts w:ascii="Arial" w:hAnsi="Arial" w:cs="Arial"/>
        </w:rPr>
        <w:t xml:space="preserve"> </w:t>
      </w:r>
      <w:r w:rsidR="0059196F" w:rsidRPr="00F47EF6">
        <w:rPr>
          <w:rFonts w:ascii="Arial" w:hAnsi="Arial" w:cs="Arial"/>
        </w:rPr>
        <w:t>dle doporučení výrobce</w:t>
      </w:r>
      <w:r w:rsidR="0059196F">
        <w:rPr>
          <w:rFonts w:ascii="Arial" w:hAnsi="Arial" w:cs="Arial"/>
        </w:rPr>
        <w:t xml:space="preserve">                        </w:t>
      </w:r>
      <w:r w:rsidR="0059196F">
        <w:rPr>
          <w:rFonts w:ascii="Arial" w:hAnsi="Arial" w:cs="Arial"/>
        </w:rPr>
        <w:tab/>
        <w:t xml:space="preserve">      a právní legislativy</w:t>
      </w:r>
      <w:r w:rsidR="009524DE" w:rsidRPr="00F47EF6">
        <w:rPr>
          <w:rFonts w:ascii="Arial" w:hAnsi="Arial" w:cs="Arial"/>
        </w:rPr>
        <w:t xml:space="preserve">. </w:t>
      </w:r>
      <w:r w:rsidR="00187D58" w:rsidRPr="00F47EF6">
        <w:rPr>
          <w:rFonts w:ascii="Arial" w:hAnsi="Arial" w:cs="Arial"/>
        </w:rPr>
        <w:t xml:space="preserve"> </w:t>
      </w:r>
    </w:p>
    <w:p w14:paraId="515FB1EF" w14:textId="77777777" w:rsidR="00F07F16" w:rsidRPr="00F47EF6" w:rsidRDefault="00F07F16" w:rsidP="00250544">
      <w:pPr>
        <w:pStyle w:val="Odstavecseseznamem"/>
        <w:spacing w:after="120" w:line="276" w:lineRule="auto"/>
        <w:ind w:left="1080"/>
        <w:jc w:val="both"/>
        <w:rPr>
          <w:rFonts w:ascii="Arial" w:hAnsi="Arial" w:cs="Arial"/>
          <w:sz w:val="10"/>
          <w:szCs w:val="10"/>
        </w:rPr>
      </w:pPr>
    </w:p>
    <w:p w14:paraId="0D189433" w14:textId="6F5E083C" w:rsidR="00F60AF5" w:rsidRPr="006B0A18" w:rsidRDefault="00F60AF5" w:rsidP="00250544">
      <w:pPr>
        <w:pStyle w:val="Odstavecseseznamem"/>
        <w:numPr>
          <w:ilvl w:val="0"/>
          <w:numId w:val="18"/>
        </w:numPr>
        <w:spacing w:after="120" w:line="276" w:lineRule="auto"/>
        <w:jc w:val="both"/>
        <w:rPr>
          <w:rFonts w:ascii="Arial" w:hAnsi="Arial" w:cs="Arial"/>
          <w:b/>
          <w:bCs/>
        </w:rPr>
      </w:pPr>
      <w:r w:rsidRPr="00F47EF6">
        <w:rPr>
          <w:rFonts w:ascii="Arial" w:hAnsi="Arial" w:cs="Arial"/>
          <w:b/>
          <w:bCs/>
        </w:rPr>
        <w:t xml:space="preserve">Zpracování posudku o opravitelnosti </w:t>
      </w:r>
      <w:r w:rsidR="00DC2BD1" w:rsidRPr="00F47EF6">
        <w:rPr>
          <w:rFonts w:ascii="Arial" w:hAnsi="Arial" w:cs="Arial"/>
        </w:rPr>
        <w:t>– zpracování posudku o opravitelnosti jednotlivých klimatizačních jednotek</w:t>
      </w:r>
      <w:r w:rsidR="000321C9">
        <w:rPr>
          <w:rFonts w:ascii="Arial" w:hAnsi="Arial" w:cs="Arial"/>
        </w:rPr>
        <w:t>.</w:t>
      </w:r>
      <w:r w:rsidR="006E6D0E">
        <w:rPr>
          <w:rFonts w:ascii="Arial" w:hAnsi="Arial" w:cs="Arial"/>
        </w:rPr>
        <w:t xml:space="preserve"> </w:t>
      </w:r>
    </w:p>
    <w:p w14:paraId="01D25A12" w14:textId="2378AF6B" w:rsidR="006B0A18" w:rsidRDefault="006B0A18" w:rsidP="00250544">
      <w:pPr>
        <w:pStyle w:val="Odstavecseseznamem"/>
        <w:numPr>
          <w:ilvl w:val="0"/>
          <w:numId w:val="18"/>
        </w:numPr>
        <w:spacing w:after="120" w:line="276" w:lineRule="auto"/>
        <w:jc w:val="both"/>
        <w:rPr>
          <w:rFonts w:ascii="Arial" w:hAnsi="Arial" w:cs="Arial"/>
          <w:b/>
          <w:bCs/>
        </w:rPr>
      </w:pPr>
      <w:r>
        <w:rPr>
          <w:rFonts w:ascii="Arial" w:hAnsi="Arial" w:cs="Arial"/>
        </w:rPr>
        <w:t xml:space="preserve">Dle umístění </w:t>
      </w:r>
      <w:r w:rsidR="00C32A08">
        <w:rPr>
          <w:rFonts w:ascii="Arial" w:hAnsi="Arial" w:cs="Arial"/>
        </w:rPr>
        <w:t xml:space="preserve">klimatizačních jednotek, </w:t>
      </w:r>
      <w:r>
        <w:rPr>
          <w:rFonts w:ascii="Arial" w:hAnsi="Arial" w:cs="Arial"/>
        </w:rPr>
        <w:t>právních předpisů a</w:t>
      </w:r>
      <w:r w:rsidR="00C32A08">
        <w:rPr>
          <w:rFonts w:ascii="Arial" w:hAnsi="Arial" w:cs="Arial"/>
        </w:rPr>
        <w:t xml:space="preserve"> </w:t>
      </w:r>
      <w:r>
        <w:rPr>
          <w:rFonts w:ascii="Arial" w:hAnsi="Arial" w:cs="Arial"/>
        </w:rPr>
        <w:t>norem</w:t>
      </w:r>
      <w:r w:rsidR="00BA4590">
        <w:rPr>
          <w:rFonts w:ascii="Arial" w:hAnsi="Arial" w:cs="Arial"/>
        </w:rPr>
        <w:t xml:space="preserve"> souvisejících s předmětem této smlouvy</w:t>
      </w:r>
      <w:r>
        <w:rPr>
          <w:rFonts w:ascii="Arial" w:hAnsi="Arial" w:cs="Arial"/>
        </w:rPr>
        <w:t xml:space="preserve"> </w:t>
      </w:r>
      <w:r w:rsidRPr="00C32A08">
        <w:rPr>
          <w:rFonts w:ascii="Arial" w:hAnsi="Arial" w:cs="Arial"/>
          <w:b/>
          <w:bCs/>
        </w:rPr>
        <w:t>stanov</w:t>
      </w:r>
      <w:r w:rsidR="00BA4590">
        <w:rPr>
          <w:rFonts w:ascii="Arial" w:hAnsi="Arial" w:cs="Arial"/>
          <w:b/>
          <w:bCs/>
        </w:rPr>
        <w:t>it</w:t>
      </w:r>
      <w:r w:rsidRPr="00C32A08">
        <w:rPr>
          <w:rFonts w:ascii="Arial" w:hAnsi="Arial" w:cs="Arial"/>
          <w:b/>
          <w:bCs/>
        </w:rPr>
        <w:t xml:space="preserve"> následn</w:t>
      </w:r>
      <w:r w:rsidR="00BA4590">
        <w:rPr>
          <w:rFonts w:ascii="Arial" w:hAnsi="Arial" w:cs="Arial"/>
          <w:b/>
          <w:bCs/>
        </w:rPr>
        <w:t xml:space="preserve">ý servis a revizi. </w:t>
      </w:r>
      <w:r w:rsidR="00BA4590" w:rsidRPr="00BA4590">
        <w:rPr>
          <w:rFonts w:ascii="Arial" w:hAnsi="Arial" w:cs="Arial"/>
        </w:rPr>
        <w:t>Termíny b</w:t>
      </w:r>
      <w:r w:rsidRPr="00BA4590">
        <w:rPr>
          <w:rFonts w:ascii="Arial" w:hAnsi="Arial" w:cs="Arial"/>
        </w:rPr>
        <w:t>ud</w:t>
      </w:r>
      <w:r w:rsidR="00BA4590" w:rsidRPr="00BA4590">
        <w:rPr>
          <w:rFonts w:ascii="Arial" w:hAnsi="Arial" w:cs="Arial"/>
        </w:rPr>
        <w:t>ou</w:t>
      </w:r>
      <w:r>
        <w:rPr>
          <w:rFonts w:ascii="Arial" w:hAnsi="Arial" w:cs="Arial"/>
        </w:rPr>
        <w:t xml:space="preserve"> uveden</w:t>
      </w:r>
      <w:r w:rsidR="00BA4590">
        <w:rPr>
          <w:rFonts w:ascii="Arial" w:hAnsi="Arial" w:cs="Arial"/>
        </w:rPr>
        <w:t>y</w:t>
      </w:r>
      <w:r>
        <w:rPr>
          <w:rFonts w:ascii="Arial" w:hAnsi="Arial" w:cs="Arial"/>
        </w:rPr>
        <w:t xml:space="preserve"> </w:t>
      </w:r>
      <w:r w:rsidR="00C32A08">
        <w:rPr>
          <w:rFonts w:ascii="Arial" w:hAnsi="Arial" w:cs="Arial"/>
        </w:rPr>
        <w:t xml:space="preserve">v písemné zprávě, </w:t>
      </w:r>
      <w:r>
        <w:rPr>
          <w:rFonts w:ascii="Arial" w:hAnsi="Arial" w:cs="Arial"/>
        </w:rPr>
        <w:t xml:space="preserve">nebo na štítku </w:t>
      </w:r>
      <w:r w:rsidR="00C32A08">
        <w:rPr>
          <w:rFonts w:ascii="Arial" w:hAnsi="Arial" w:cs="Arial"/>
        </w:rPr>
        <w:t xml:space="preserve">u </w:t>
      </w:r>
      <w:r>
        <w:rPr>
          <w:rFonts w:ascii="Arial" w:hAnsi="Arial" w:cs="Arial"/>
        </w:rPr>
        <w:t>jednotlivých klimatiza</w:t>
      </w:r>
      <w:r w:rsidR="00C32A08">
        <w:rPr>
          <w:rFonts w:ascii="Arial" w:hAnsi="Arial" w:cs="Arial"/>
        </w:rPr>
        <w:t>čních jednotek</w:t>
      </w:r>
      <w:r>
        <w:rPr>
          <w:rFonts w:ascii="Arial" w:hAnsi="Arial" w:cs="Arial"/>
        </w:rPr>
        <w:t xml:space="preserve">.  </w:t>
      </w:r>
    </w:p>
    <w:p w14:paraId="22D0C7D4" w14:textId="7C5C61E4" w:rsidR="00F60AF5" w:rsidRPr="00F47EF6" w:rsidRDefault="00F60AF5" w:rsidP="00250544">
      <w:pPr>
        <w:pStyle w:val="Odstavecseseznamem"/>
        <w:numPr>
          <w:ilvl w:val="0"/>
          <w:numId w:val="18"/>
        </w:numPr>
        <w:spacing w:after="120" w:line="276" w:lineRule="auto"/>
        <w:jc w:val="both"/>
        <w:rPr>
          <w:rFonts w:ascii="Arial" w:hAnsi="Arial" w:cs="Arial"/>
        </w:rPr>
      </w:pPr>
      <w:r w:rsidRPr="00F47EF6">
        <w:rPr>
          <w:rFonts w:ascii="Arial" w:hAnsi="Arial" w:cs="Arial"/>
          <w:b/>
          <w:bCs/>
        </w:rPr>
        <w:t>Cenová nabídka</w:t>
      </w:r>
      <w:r w:rsidRPr="00F47EF6">
        <w:rPr>
          <w:rFonts w:ascii="Arial" w:hAnsi="Arial" w:cs="Arial"/>
        </w:rPr>
        <w:t xml:space="preserve"> </w:t>
      </w:r>
      <w:r w:rsidR="00DC2BD1" w:rsidRPr="00F47EF6">
        <w:rPr>
          <w:rFonts w:ascii="Arial" w:hAnsi="Arial" w:cs="Arial"/>
        </w:rPr>
        <w:t xml:space="preserve">– vypracování </w:t>
      </w:r>
      <w:r w:rsidR="00DC2BD1" w:rsidRPr="0068210F">
        <w:rPr>
          <w:rFonts w:ascii="Arial" w:hAnsi="Arial" w:cs="Arial"/>
          <w:b/>
          <w:bCs/>
        </w:rPr>
        <w:t>podrobného seznamu závad a nutných oprav</w:t>
      </w:r>
      <w:r w:rsidR="00DC2BD1" w:rsidRPr="00F47EF6">
        <w:rPr>
          <w:rFonts w:ascii="Arial" w:hAnsi="Arial" w:cs="Arial"/>
        </w:rPr>
        <w:t xml:space="preserve"> </w:t>
      </w:r>
      <w:r w:rsidR="004F370C">
        <w:rPr>
          <w:rFonts w:ascii="Arial" w:hAnsi="Arial" w:cs="Arial"/>
        </w:rPr>
        <w:t xml:space="preserve">                                  </w:t>
      </w:r>
      <w:r w:rsidR="00DC2BD1" w:rsidRPr="00F47EF6">
        <w:rPr>
          <w:rFonts w:ascii="Arial" w:hAnsi="Arial" w:cs="Arial"/>
        </w:rPr>
        <w:t xml:space="preserve">u jednotlivých jednotek, které jsou </w:t>
      </w:r>
      <w:r w:rsidR="00DC2BD1" w:rsidRPr="0053767A">
        <w:rPr>
          <w:rFonts w:ascii="Arial" w:hAnsi="Arial" w:cs="Arial"/>
          <w:b/>
          <w:bCs/>
        </w:rPr>
        <w:t>nezbytné k zprovoznění klimatizačních jednotek</w:t>
      </w:r>
      <w:r w:rsidR="005954D7" w:rsidRPr="00F47EF6">
        <w:rPr>
          <w:rFonts w:ascii="Arial" w:hAnsi="Arial" w:cs="Arial"/>
        </w:rPr>
        <w:t xml:space="preserve"> </w:t>
      </w:r>
      <w:r w:rsidRPr="00F47EF6">
        <w:rPr>
          <w:rFonts w:ascii="Arial" w:hAnsi="Arial" w:cs="Arial"/>
        </w:rPr>
        <w:t xml:space="preserve">včetně </w:t>
      </w:r>
      <w:r w:rsidR="0053767A">
        <w:rPr>
          <w:rFonts w:ascii="Arial" w:hAnsi="Arial" w:cs="Arial"/>
        </w:rPr>
        <w:t xml:space="preserve">celkových </w:t>
      </w:r>
      <w:r w:rsidR="00DC2BD1" w:rsidRPr="00F47EF6">
        <w:rPr>
          <w:rFonts w:ascii="Arial" w:hAnsi="Arial" w:cs="Arial"/>
        </w:rPr>
        <w:t xml:space="preserve">nákladů na </w:t>
      </w:r>
      <w:r w:rsidRPr="00F47EF6">
        <w:rPr>
          <w:rFonts w:ascii="Arial" w:hAnsi="Arial" w:cs="Arial"/>
        </w:rPr>
        <w:t>doprav</w:t>
      </w:r>
      <w:r w:rsidR="00DC2BD1" w:rsidRPr="00F47EF6">
        <w:rPr>
          <w:rFonts w:ascii="Arial" w:hAnsi="Arial" w:cs="Arial"/>
        </w:rPr>
        <w:t>u</w:t>
      </w:r>
      <w:r w:rsidR="0068210F">
        <w:rPr>
          <w:rFonts w:ascii="Arial" w:hAnsi="Arial" w:cs="Arial"/>
        </w:rPr>
        <w:t xml:space="preserve"> (km, cena za km)</w:t>
      </w:r>
      <w:r w:rsidR="005954D7" w:rsidRPr="00F47EF6">
        <w:rPr>
          <w:rFonts w:ascii="Arial" w:hAnsi="Arial" w:cs="Arial"/>
        </w:rPr>
        <w:t>,</w:t>
      </w:r>
      <w:r w:rsidRPr="00F47EF6">
        <w:rPr>
          <w:rFonts w:ascii="Arial" w:hAnsi="Arial" w:cs="Arial"/>
        </w:rPr>
        <w:t xml:space="preserve"> </w:t>
      </w:r>
      <w:r w:rsidR="0053767A">
        <w:rPr>
          <w:rFonts w:ascii="Arial" w:hAnsi="Arial" w:cs="Arial"/>
        </w:rPr>
        <w:t xml:space="preserve">celkové </w:t>
      </w:r>
      <w:r w:rsidR="00DC2BD1" w:rsidRPr="00F47EF6">
        <w:rPr>
          <w:rFonts w:ascii="Arial" w:hAnsi="Arial" w:cs="Arial"/>
        </w:rPr>
        <w:t xml:space="preserve">ceny </w:t>
      </w:r>
      <w:r w:rsidRPr="00F47EF6">
        <w:rPr>
          <w:rFonts w:ascii="Arial" w:hAnsi="Arial" w:cs="Arial"/>
        </w:rPr>
        <w:t>náhradních dílů</w:t>
      </w:r>
      <w:r w:rsidR="0068210F">
        <w:rPr>
          <w:rFonts w:ascii="Arial" w:hAnsi="Arial" w:cs="Arial"/>
        </w:rPr>
        <w:t xml:space="preserve"> </w:t>
      </w:r>
      <w:r w:rsidR="0068210F">
        <w:rPr>
          <w:rFonts w:ascii="Arial" w:hAnsi="Arial" w:cs="Arial"/>
        </w:rPr>
        <w:lastRenderedPageBreak/>
        <w:t>(druh, značka,…</w:t>
      </w:r>
      <w:r w:rsidR="009E1022">
        <w:rPr>
          <w:rFonts w:ascii="Arial" w:hAnsi="Arial" w:cs="Arial"/>
        </w:rPr>
        <w:t xml:space="preserve">) </w:t>
      </w:r>
      <w:r w:rsidR="005954D7" w:rsidRPr="00F47EF6">
        <w:rPr>
          <w:rFonts w:ascii="Arial" w:hAnsi="Arial" w:cs="Arial"/>
        </w:rPr>
        <w:t>a</w:t>
      </w:r>
      <w:r w:rsidR="00DC2BD1" w:rsidRPr="00F47EF6">
        <w:rPr>
          <w:rFonts w:ascii="Arial" w:hAnsi="Arial" w:cs="Arial"/>
        </w:rPr>
        <w:t xml:space="preserve"> výpočtu </w:t>
      </w:r>
      <w:r w:rsidR="0053767A">
        <w:rPr>
          <w:rFonts w:ascii="Arial" w:hAnsi="Arial" w:cs="Arial"/>
        </w:rPr>
        <w:t xml:space="preserve">celkové </w:t>
      </w:r>
      <w:r w:rsidR="00DC2BD1" w:rsidRPr="00F47EF6">
        <w:rPr>
          <w:rFonts w:ascii="Arial" w:hAnsi="Arial" w:cs="Arial"/>
        </w:rPr>
        <w:t>ceny</w:t>
      </w:r>
      <w:r w:rsidR="005954D7" w:rsidRPr="00F47EF6">
        <w:rPr>
          <w:rFonts w:ascii="Arial" w:hAnsi="Arial" w:cs="Arial"/>
        </w:rPr>
        <w:t xml:space="preserve"> práce</w:t>
      </w:r>
      <w:r w:rsidR="0068210F">
        <w:rPr>
          <w:rFonts w:ascii="Arial" w:hAnsi="Arial" w:cs="Arial"/>
        </w:rPr>
        <w:t xml:space="preserve"> (počet hodin, cena za hod.) a </w:t>
      </w:r>
      <w:r w:rsidR="0068210F" w:rsidRPr="0068210F">
        <w:rPr>
          <w:rFonts w:ascii="Arial" w:hAnsi="Arial" w:cs="Arial"/>
          <w:b/>
          <w:bCs/>
        </w:rPr>
        <w:t xml:space="preserve">další nutné náklady </w:t>
      </w:r>
      <w:r w:rsidR="0068210F">
        <w:rPr>
          <w:rFonts w:ascii="Arial" w:hAnsi="Arial" w:cs="Arial"/>
        </w:rPr>
        <w:t xml:space="preserve">k zprovoznění jednotky. </w:t>
      </w:r>
    </w:p>
    <w:p w14:paraId="1B475246" w14:textId="77777777" w:rsidR="002F61CA" w:rsidRPr="00AE5979" w:rsidRDefault="002F61CA" w:rsidP="00250544">
      <w:pPr>
        <w:pStyle w:val="Odstavecseseznamem"/>
        <w:spacing w:after="120" w:line="276" w:lineRule="auto"/>
        <w:ind w:left="1080"/>
        <w:jc w:val="both"/>
        <w:rPr>
          <w:rFonts w:ascii="Arial" w:hAnsi="Arial" w:cs="Arial"/>
          <w:sz w:val="10"/>
          <w:szCs w:val="10"/>
        </w:rPr>
      </w:pPr>
    </w:p>
    <w:p w14:paraId="6E224B4F" w14:textId="0B3EE8BC" w:rsidR="004C7E83" w:rsidRPr="00F47EF6" w:rsidRDefault="00F634A9" w:rsidP="00250544">
      <w:pPr>
        <w:pStyle w:val="Odstavecseseznamem"/>
        <w:numPr>
          <w:ilvl w:val="0"/>
          <w:numId w:val="17"/>
        </w:numPr>
        <w:spacing w:after="120" w:line="276" w:lineRule="auto"/>
        <w:jc w:val="both"/>
        <w:rPr>
          <w:rFonts w:ascii="Arial" w:hAnsi="Arial" w:cs="Arial"/>
        </w:rPr>
      </w:pPr>
      <w:r w:rsidRPr="00F47EF6">
        <w:rPr>
          <w:rFonts w:ascii="Arial" w:hAnsi="Arial" w:cs="Arial"/>
          <w:b/>
          <w:bCs/>
        </w:rPr>
        <w:t>Provedení revize</w:t>
      </w:r>
      <w:r w:rsidRPr="00F47EF6">
        <w:rPr>
          <w:rFonts w:ascii="Arial" w:hAnsi="Arial" w:cs="Arial"/>
        </w:rPr>
        <w:t xml:space="preserve"> včetně </w:t>
      </w:r>
      <w:r w:rsidR="006E6D0E">
        <w:rPr>
          <w:rFonts w:ascii="Arial" w:hAnsi="Arial" w:cs="Arial"/>
        </w:rPr>
        <w:t xml:space="preserve">technického </w:t>
      </w:r>
      <w:r w:rsidRPr="00F47EF6">
        <w:rPr>
          <w:rFonts w:ascii="Arial" w:hAnsi="Arial" w:cs="Arial"/>
        </w:rPr>
        <w:t>protokolu o provedené revizi a zápisu do evidenční knihy klimatizační jednotky. Pokud bude potřeba založení evidenční knihy zařízení s obsahem fluorovaných skleníkových plynů pro klimatizační jednotky podléhající revizi,</w:t>
      </w:r>
      <w:r w:rsidR="00F07F16" w:rsidRPr="00F47EF6">
        <w:rPr>
          <w:rFonts w:ascii="Arial" w:hAnsi="Arial" w:cs="Arial"/>
        </w:rPr>
        <w:t xml:space="preserve"> </w:t>
      </w:r>
      <w:r w:rsidR="00F07F16" w:rsidRPr="00F47EF6">
        <w:rPr>
          <w:rFonts w:ascii="Arial" w:hAnsi="Arial" w:cs="Arial"/>
          <w:b/>
          <w:bCs/>
        </w:rPr>
        <w:t>dle platných právních předpisů,</w:t>
      </w:r>
      <w:r w:rsidRPr="00F47EF6">
        <w:rPr>
          <w:rFonts w:ascii="Arial" w:hAnsi="Arial" w:cs="Arial"/>
        </w:rPr>
        <w:t xml:space="preserve"> učiní tak revizní technik. </w:t>
      </w:r>
    </w:p>
    <w:p w14:paraId="0A98A139" w14:textId="5D970E8E" w:rsidR="00F634A9" w:rsidRPr="007E1056" w:rsidRDefault="00F634A9" w:rsidP="00250544">
      <w:pPr>
        <w:numPr>
          <w:ilvl w:val="0"/>
          <w:numId w:val="1"/>
        </w:numPr>
        <w:spacing w:after="120" w:line="276" w:lineRule="auto"/>
        <w:jc w:val="both"/>
        <w:rPr>
          <w:rFonts w:ascii="Arial" w:hAnsi="Arial" w:cs="Arial"/>
          <w:b/>
          <w:bCs/>
        </w:rPr>
      </w:pPr>
      <w:r w:rsidRPr="00624260">
        <w:rPr>
          <w:rFonts w:ascii="Arial" w:hAnsi="Arial" w:cs="Arial"/>
        </w:rPr>
        <w:t xml:space="preserve">Zhotovitel je povinen postupovat v souladu s platnou legislativou a odbornými normami. Veškeré úkony včetně zpracování veškeré dokumentace musí být provedeny </w:t>
      </w:r>
      <w:r w:rsidR="00105A2E" w:rsidRPr="00624260">
        <w:rPr>
          <w:rFonts w:ascii="Arial" w:hAnsi="Arial" w:cs="Arial"/>
        </w:rPr>
        <w:t>dle platných zákonů, vyhlášek, norem</w:t>
      </w:r>
      <w:r w:rsidR="007A348E" w:rsidRPr="00624260">
        <w:rPr>
          <w:rFonts w:ascii="Arial" w:hAnsi="Arial" w:cs="Arial"/>
        </w:rPr>
        <w:t>,</w:t>
      </w:r>
      <w:r w:rsidR="00105A2E" w:rsidRPr="00624260">
        <w:rPr>
          <w:rFonts w:ascii="Arial" w:hAnsi="Arial" w:cs="Arial"/>
        </w:rPr>
        <w:t xml:space="preserve"> pokynů</w:t>
      </w:r>
      <w:r w:rsidR="00923675" w:rsidRPr="00624260">
        <w:rPr>
          <w:rFonts w:ascii="Arial" w:hAnsi="Arial" w:cs="Arial"/>
        </w:rPr>
        <w:t xml:space="preserve"> a doporučení</w:t>
      </w:r>
      <w:r w:rsidR="00105A2E" w:rsidRPr="00624260">
        <w:rPr>
          <w:rFonts w:ascii="Arial" w:hAnsi="Arial" w:cs="Arial"/>
        </w:rPr>
        <w:t xml:space="preserve"> výrobce a realizovány </w:t>
      </w:r>
      <w:r w:rsidRPr="00624260">
        <w:rPr>
          <w:rFonts w:ascii="Arial" w:hAnsi="Arial" w:cs="Arial"/>
        </w:rPr>
        <w:t>pouze osobou odborně způsobilou.</w:t>
      </w:r>
    </w:p>
    <w:p w14:paraId="1C6DCEAB" w14:textId="77777777" w:rsidR="00F634A9" w:rsidRPr="007E1056" w:rsidRDefault="00F634A9" w:rsidP="00075E73">
      <w:pPr>
        <w:spacing w:line="276" w:lineRule="auto"/>
        <w:jc w:val="center"/>
        <w:rPr>
          <w:rFonts w:ascii="Arial" w:hAnsi="Arial" w:cs="Arial"/>
          <w:b/>
          <w:bCs/>
        </w:rPr>
      </w:pPr>
      <w:r w:rsidRPr="007E1056">
        <w:rPr>
          <w:rFonts w:ascii="Arial" w:hAnsi="Arial" w:cs="Arial"/>
          <w:b/>
          <w:bCs/>
        </w:rPr>
        <w:t>Článek II.</w:t>
      </w:r>
    </w:p>
    <w:p w14:paraId="3B9E2A1F" w14:textId="77777777" w:rsidR="00F634A9" w:rsidRPr="00F47EF6" w:rsidRDefault="00F634A9" w:rsidP="00075E73">
      <w:pPr>
        <w:spacing w:line="276" w:lineRule="auto"/>
        <w:jc w:val="center"/>
        <w:rPr>
          <w:rFonts w:ascii="Arial" w:hAnsi="Arial" w:cs="Arial"/>
          <w:b/>
        </w:rPr>
      </w:pPr>
      <w:r w:rsidRPr="00F47EF6">
        <w:rPr>
          <w:rFonts w:ascii="Arial" w:hAnsi="Arial" w:cs="Arial"/>
          <w:b/>
        </w:rPr>
        <w:t>Doba, termín, místo a způsob provádění díla</w:t>
      </w:r>
    </w:p>
    <w:p w14:paraId="3DC2C359" w14:textId="6FD53A43"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b/>
        </w:rPr>
        <w:t xml:space="preserve">Tato smlouva se uzavírá na dobu určitou, a to </w:t>
      </w:r>
      <w:r w:rsidR="008160FC" w:rsidRPr="00F47EF6">
        <w:rPr>
          <w:rFonts w:ascii="Arial" w:hAnsi="Arial" w:cs="Arial"/>
          <w:b/>
        </w:rPr>
        <w:t xml:space="preserve">na </w:t>
      </w:r>
      <w:r w:rsidR="00200732" w:rsidRPr="00F47EF6">
        <w:rPr>
          <w:rFonts w:ascii="Arial" w:hAnsi="Arial" w:cs="Arial"/>
          <w:b/>
        </w:rPr>
        <w:t>(</w:t>
      </w:r>
      <w:r w:rsidR="002762BE">
        <w:rPr>
          <w:rFonts w:ascii="Arial" w:hAnsi="Arial" w:cs="Arial"/>
          <w:b/>
        </w:rPr>
        <w:t>2</w:t>
      </w:r>
      <w:r w:rsidR="00D83B39">
        <w:rPr>
          <w:rFonts w:ascii="Arial" w:hAnsi="Arial" w:cs="Arial"/>
          <w:b/>
        </w:rPr>
        <w:t>0</w:t>
      </w:r>
      <w:r w:rsidR="00200732" w:rsidRPr="00F47EF6">
        <w:rPr>
          <w:rFonts w:ascii="Arial" w:hAnsi="Arial" w:cs="Arial"/>
          <w:b/>
        </w:rPr>
        <w:t xml:space="preserve">) </w:t>
      </w:r>
      <w:r w:rsidR="008160FC" w:rsidRPr="00F47EF6">
        <w:rPr>
          <w:rFonts w:ascii="Arial" w:hAnsi="Arial" w:cs="Arial"/>
          <w:b/>
        </w:rPr>
        <w:t>d</w:t>
      </w:r>
      <w:r w:rsidR="002762BE">
        <w:rPr>
          <w:rFonts w:ascii="Arial" w:hAnsi="Arial" w:cs="Arial"/>
          <w:b/>
        </w:rPr>
        <w:t>vac</w:t>
      </w:r>
      <w:r w:rsidR="008160FC" w:rsidRPr="00F47EF6">
        <w:rPr>
          <w:rFonts w:ascii="Arial" w:hAnsi="Arial" w:cs="Arial"/>
          <w:b/>
        </w:rPr>
        <w:t xml:space="preserve">et pracovních dnů ode dne </w:t>
      </w:r>
      <w:r w:rsidR="00200732" w:rsidRPr="00F47EF6">
        <w:rPr>
          <w:rFonts w:ascii="Arial" w:hAnsi="Arial" w:cs="Arial"/>
          <w:b/>
        </w:rPr>
        <w:t xml:space="preserve">nabytí účinnosti dle čl. IX. odst. 1 této smlouvy. </w:t>
      </w:r>
    </w:p>
    <w:p w14:paraId="73CD103C" w14:textId="0AA40044"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rPr>
        <w:t>Místem plnění j</w:t>
      </w:r>
      <w:r w:rsidR="007A348E" w:rsidRPr="00F47EF6">
        <w:rPr>
          <w:rFonts w:ascii="Arial" w:hAnsi="Arial" w:cs="Arial"/>
        </w:rPr>
        <w:t>sou</w:t>
      </w:r>
      <w:r w:rsidRPr="00F47EF6">
        <w:rPr>
          <w:rFonts w:ascii="Arial" w:hAnsi="Arial" w:cs="Arial"/>
        </w:rPr>
        <w:t xml:space="preserve"> </w:t>
      </w:r>
      <w:r w:rsidR="007A348E" w:rsidRPr="00F47EF6">
        <w:rPr>
          <w:rFonts w:ascii="Arial" w:hAnsi="Arial" w:cs="Arial"/>
        </w:rPr>
        <w:t>konkrétní</w:t>
      </w:r>
      <w:r w:rsidRPr="00F47EF6">
        <w:rPr>
          <w:rFonts w:ascii="Arial" w:hAnsi="Arial" w:cs="Arial"/>
        </w:rPr>
        <w:t xml:space="preserve"> pracoviště objednatele </w:t>
      </w:r>
      <w:r w:rsidR="007A348E" w:rsidRPr="00F47EF6">
        <w:rPr>
          <w:rFonts w:ascii="Arial" w:hAnsi="Arial" w:cs="Arial"/>
        </w:rPr>
        <w:t>blíže specifikované v Příloze č. 1 této smlouvy</w:t>
      </w:r>
      <w:r w:rsidRPr="00F47EF6">
        <w:rPr>
          <w:rFonts w:ascii="Arial" w:hAnsi="Arial" w:cs="Arial"/>
        </w:rPr>
        <w:t>.</w:t>
      </w:r>
    </w:p>
    <w:p w14:paraId="374CD718" w14:textId="0EEDE662" w:rsidR="00923675" w:rsidRPr="0016699A" w:rsidRDefault="00923675" w:rsidP="00250544">
      <w:pPr>
        <w:numPr>
          <w:ilvl w:val="0"/>
          <w:numId w:val="8"/>
        </w:numPr>
        <w:spacing w:after="120" w:line="276" w:lineRule="auto"/>
        <w:ind w:left="714" w:hanging="357"/>
        <w:jc w:val="both"/>
        <w:rPr>
          <w:rFonts w:ascii="Arial" w:hAnsi="Arial" w:cs="Arial"/>
        </w:rPr>
      </w:pPr>
      <w:r w:rsidRPr="0016699A">
        <w:rPr>
          <w:rFonts w:ascii="Arial" w:hAnsi="Arial" w:cs="Arial"/>
        </w:rPr>
        <w:t xml:space="preserve">Zhotovitel je povinen </w:t>
      </w:r>
      <w:r w:rsidRPr="00E05F13">
        <w:rPr>
          <w:rFonts w:ascii="Arial" w:hAnsi="Arial" w:cs="Arial"/>
          <w:b/>
          <w:bCs/>
        </w:rPr>
        <w:t xml:space="preserve">nejpozději do </w:t>
      </w:r>
      <w:r w:rsidR="001B42CF" w:rsidRPr="00E05F13">
        <w:rPr>
          <w:rFonts w:ascii="Arial" w:hAnsi="Arial" w:cs="Arial"/>
          <w:b/>
          <w:bCs/>
        </w:rPr>
        <w:t xml:space="preserve">(3) tří </w:t>
      </w:r>
      <w:r w:rsidRPr="00E05F13">
        <w:rPr>
          <w:rFonts w:ascii="Arial" w:hAnsi="Arial" w:cs="Arial"/>
          <w:b/>
          <w:bCs/>
        </w:rPr>
        <w:t>pracovních dnů od</w:t>
      </w:r>
      <w:r w:rsidR="00200732" w:rsidRPr="00E05F13">
        <w:rPr>
          <w:rFonts w:ascii="Arial" w:hAnsi="Arial" w:cs="Arial"/>
          <w:b/>
          <w:bCs/>
        </w:rPr>
        <w:t xml:space="preserve">e dne účinnosti </w:t>
      </w:r>
      <w:r w:rsidRPr="00E05F13">
        <w:rPr>
          <w:rFonts w:ascii="Arial" w:hAnsi="Arial" w:cs="Arial"/>
          <w:b/>
          <w:bCs/>
        </w:rPr>
        <w:t>smlouvy</w:t>
      </w:r>
      <w:r w:rsidRPr="0016699A">
        <w:rPr>
          <w:rFonts w:ascii="Arial" w:hAnsi="Arial" w:cs="Arial"/>
        </w:rPr>
        <w:t xml:space="preserve"> dle čl. </w:t>
      </w:r>
      <w:r w:rsidR="00200732" w:rsidRPr="0016699A">
        <w:rPr>
          <w:rFonts w:ascii="Arial" w:hAnsi="Arial" w:cs="Arial"/>
        </w:rPr>
        <w:t>II</w:t>
      </w:r>
      <w:r w:rsidR="004F370C" w:rsidRPr="0016699A">
        <w:rPr>
          <w:rFonts w:ascii="Arial" w:hAnsi="Arial" w:cs="Arial"/>
        </w:rPr>
        <w:t>.</w:t>
      </w:r>
      <w:r w:rsidRPr="0016699A">
        <w:rPr>
          <w:rFonts w:ascii="Arial" w:hAnsi="Arial" w:cs="Arial"/>
        </w:rPr>
        <w:t xml:space="preserve">, odst. 1 </w:t>
      </w:r>
      <w:r w:rsidR="00200732" w:rsidRPr="0016699A">
        <w:rPr>
          <w:rFonts w:ascii="Arial" w:hAnsi="Arial" w:cs="Arial"/>
        </w:rPr>
        <w:t xml:space="preserve">této </w:t>
      </w:r>
      <w:r w:rsidRPr="0016699A">
        <w:rPr>
          <w:rFonts w:ascii="Arial" w:hAnsi="Arial" w:cs="Arial"/>
        </w:rPr>
        <w:t xml:space="preserve">smlouvy zaslat </w:t>
      </w:r>
      <w:r w:rsidR="00C164D2" w:rsidRPr="0016699A">
        <w:rPr>
          <w:rFonts w:ascii="Arial" w:hAnsi="Arial" w:cs="Arial"/>
        </w:rPr>
        <w:t>kontaktní osobě objednatele</w:t>
      </w:r>
      <w:r w:rsidR="009B3472" w:rsidRPr="0016699A">
        <w:rPr>
          <w:rFonts w:ascii="Arial" w:hAnsi="Arial" w:cs="Arial"/>
        </w:rPr>
        <w:t xml:space="preserve"> </w:t>
      </w:r>
      <w:r w:rsidR="0094713C">
        <w:rPr>
          <w:rFonts w:ascii="Arial" w:hAnsi="Arial" w:cs="Arial"/>
          <w:b/>
          <w:bCs/>
        </w:rPr>
        <w:t>XXXXXXXXXXX</w:t>
      </w:r>
      <w:r w:rsidR="009B3472" w:rsidRPr="0016699A">
        <w:rPr>
          <w:rFonts w:ascii="Arial" w:hAnsi="Arial" w:cs="Arial"/>
        </w:rPr>
        <w:t xml:space="preserve"> </w:t>
      </w:r>
      <w:r w:rsidR="00C164D2" w:rsidRPr="0016699A">
        <w:rPr>
          <w:rFonts w:ascii="Arial" w:hAnsi="Arial" w:cs="Arial"/>
        </w:rPr>
        <w:t>na e-mailovou adresu</w:t>
      </w:r>
      <w:r w:rsidR="00293B85">
        <w:rPr>
          <w:rFonts w:ascii="Arial" w:hAnsi="Arial" w:cs="Arial"/>
        </w:rPr>
        <w:t xml:space="preserve"> – </w:t>
      </w:r>
      <w:r w:rsidR="0094713C">
        <w:rPr>
          <w:rFonts w:ascii="Arial" w:hAnsi="Arial" w:cs="Arial"/>
          <w:b/>
          <w:bCs/>
        </w:rPr>
        <w:t>XXXXXXXXX</w:t>
      </w:r>
      <w:r w:rsidR="00293B85" w:rsidRPr="00293B85">
        <w:rPr>
          <w:rFonts w:ascii="Arial" w:hAnsi="Arial" w:cs="Arial"/>
          <w:b/>
          <w:bCs/>
        </w:rPr>
        <w:t>@uradprace.cz</w:t>
      </w:r>
      <w:r w:rsidR="00C164D2" w:rsidRPr="0016699A">
        <w:rPr>
          <w:rFonts w:ascii="Arial" w:hAnsi="Arial" w:cs="Arial"/>
        </w:rPr>
        <w:t xml:space="preserve"> </w:t>
      </w:r>
      <w:r w:rsidRPr="0016699A">
        <w:rPr>
          <w:rFonts w:ascii="Arial" w:hAnsi="Arial" w:cs="Arial"/>
        </w:rPr>
        <w:t xml:space="preserve">harmonogram plnění </w:t>
      </w:r>
      <w:r w:rsidRPr="0016699A">
        <w:rPr>
          <w:rFonts w:ascii="Arial" w:hAnsi="Arial" w:cs="Arial"/>
          <w:b/>
        </w:rPr>
        <w:t>servisu a revize</w:t>
      </w:r>
      <w:r w:rsidR="00811D72" w:rsidRPr="0016699A">
        <w:rPr>
          <w:rFonts w:ascii="Arial" w:hAnsi="Arial" w:cs="Arial"/>
          <w:b/>
        </w:rPr>
        <w:t xml:space="preserve"> klimatizačních jednotek</w:t>
      </w:r>
      <w:r w:rsidRPr="0016699A">
        <w:rPr>
          <w:rFonts w:ascii="Arial" w:hAnsi="Arial" w:cs="Arial"/>
        </w:rPr>
        <w:t xml:space="preserve">, přičemž objednatel tento termín potvrdí, nebo se strany dohodnou na jiném termínu (písemně nebo telefonicky, o čemž bude vyhotoven písemný záznam). </w:t>
      </w:r>
    </w:p>
    <w:p w14:paraId="0A5FF71A" w14:textId="532F3A40" w:rsidR="00F634A9" w:rsidRPr="0016699A" w:rsidRDefault="00F634A9" w:rsidP="00250544">
      <w:pPr>
        <w:numPr>
          <w:ilvl w:val="0"/>
          <w:numId w:val="8"/>
        </w:numPr>
        <w:spacing w:after="120" w:line="276" w:lineRule="auto"/>
        <w:jc w:val="both"/>
        <w:rPr>
          <w:rFonts w:ascii="Arial" w:hAnsi="Arial" w:cs="Arial"/>
        </w:rPr>
      </w:pPr>
      <w:r w:rsidRPr="0016699A">
        <w:rPr>
          <w:rFonts w:ascii="Arial" w:hAnsi="Arial" w:cs="Arial"/>
        </w:rPr>
        <w:t xml:space="preserve">Zhotovitel je povinen se v dohodnutý či stanovený termín dostavit do místa plnění a objednatel je povinen zhotoviteli </w:t>
      </w:r>
      <w:r w:rsidR="001B42CF" w:rsidRPr="0016699A">
        <w:rPr>
          <w:rFonts w:ascii="Arial" w:hAnsi="Arial" w:cs="Arial"/>
        </w:rPr>
        <w:t xml:space="preserve">umožnit </w:t>
      </w:r>
      <w:r w:rsidRPr="0016699A">
        <w:rPr>
          <w:rFonts w:ascii="Arial" w:hAnsi="Arial" w:cs="Arial"/>
        </w:rPr>
        <w:t>vstup do místa plnění a provedení servisu klimatizace a revize.</w:t>
      </w:r>
    </w:p>
    <w:p w14:paraId="1E975366" w14:textId="7ADC037E" w:rsidR="00F634A9" w:rsidRPr="0016699A" w:rsidRDefault="00F634A9" w:rsidP="00250544">
      <w:pPr>
        <w:numPr>
          <w:ilvl w:val="0"/>
          <w:numId w:val="8"/>
        </w:numPr>
        <w:spacing w:after="120" w:line="276" w:lineRule="auto"/>
        <w:jc w:val="both"/>
        <w:rPr>
          <w:rFonts w:ascii="Arial" w:hAnsi="Arial" w:cs="Arial"/>
        </w:rPr>
      </w:pPr>
      <w:r w:rsidRPr="0016699A">
        <w:rPr>
          <w:rFonts w:ascii="Arial" w:hAnsi="Arial" w:cs="Arial"/>
        </w:rPr>
        <w:t xml:space="preserve">Servis a revize </w:t>
      </w:r>
      <w:r w:rsidR="00811D72" w:rsidRPr="0016699A">
        <w:rPr>
          <w:rFonts w:ascii="Arial" w:hAnsi="Arial" w:cs="Arial"/>
        </w:rPr>
        <w:t xml:space="preserve">klimatizací </w:t>
      </w:r>
      <w:r w:rsidRPr="0016699A">
        <w:rPr>
          <w:rFonts w:ascii="Arial" w:hAnsi="Arial" w:cs="Arial"/>
        </w:rPr>
        <w:t xml:space="preserve">budou prováděny za běžného provozu režimových pracovišť objednatele, zhotovitel je povinen při provádění díla dbát o co nejmenší zásahy do jejich chodu. V místě plnění je nutné pohyb pracovníků zhotovitele monitorovat. Zhotovitel je </w:t>
      </w:r>
      <w:r w:rsidR="00292313" w:rsidRPr="0016699A">
        <w:rPr>
          <w:rFonts w:ascii="Arial" w:hAnsi="Arial" w:cs="Arial"/>
        </w:rPr>
        <w:t>povinen předat</w:t>
      </w:r>
      <w:r w:rsidR="0057263F" w:rsidRPr="0016699A">
        <w:rPr>
          <w:rFonts w:ascii="Arial" w:hAnsi="Arial" w:cs="Arial"/>
        </w:rPr>
        <w:t xml:space="preserve"> spolu s harmonogramem plnění seznam </w:t>
      </w:r>
      <w:r w:rsidRPr="0016699A">
        <w:rPr>
          <w:rFonts w:ascii="Arial" w:hAnsi="Arial" w:cs="Arial"/>
        </w:rPr>
        <w:t xml:space="preserve">všech příslušných pracovníků nutný k monitorování jejich vstupu do objektu místa plnění </w:t>
      </w:r>
      <w:r w:rsidR="0057263F" w:rsidRPr="0016699A">
        <w:rPr>
          <w:rFonts w:ascii="Arial" w:hAnsi="Arial" w:cs="Arial"/>
        </w:rPr>
        <w:t>servisu a revize klimatizačních jednotek</w:t>
      </w:r>
      <w:r w:rsidRPr="0016699A">
        <w:rPr>
          <w:rFonts w:ascii="Arial" w:hAnsi="Arial" w:cs="Arial"/>
        </w:rPr>
        <w:t>.</w:t>
      </w:r>
      <w:r w:rsidR="00416270" w:rsidRPr="0016699A">
        <w:rPr>
          <w:rFonts w:ascii="Arial" w:hAnsi="Arial" w:cs="Arial"/>
        </w:rPr>
        <w:t xml:space="preserve"> </w:t>
      </w:r>
      <w:r w:rsidRPr="0016699A">
        <w:rPr>
          <w:rFonts w:ascii="Arial" w:hAnsi="Arial" w:cs="Arial"/>
        </w:rPr>
        <w:t xml:space="preserve">Za prodlení způsobené nesplněním této povinnosti odpovídá v plném rozsahu zhotovitel. </w:t>
      </w:r>
    </w:p>
    <w:p w14:paraId="2E673750" w14:textId="68E12B21" w:rsidR="00F634A9" w:rsidRPr="00F47EF6" w:rsidRDefault="00F634A9" w:rsidP="00250544">
      <w:pPr>
        <w:numPr>
          <w:ilvl w:val="0"/>
          <w:numId w:val="8"/>
        </w:numPr>
        <w:spacing w:after="120" w:line="276" w:lineRule="auto"/>
        <w:jc w:val="both"/>
        <w:rPr>
          <w:rFonts w:ascii="Arial" w:hAnsi="Arial" w:cs="Arial"/>
        </w:rPr>
      </w:pPr>
      <w:r w:rsidRPr="0016699A">
        <w:rPr>
          <w:rFonts w:ascii="Arial" w:hAnsi="Arial" w:cs="Arial"/>
        </w:rPr>
        <w:t xml:space="preserve">Servis a revize </w:t>
      </w:r>
      <w:r w:rsidR="00811D72" w:rsidRPr="0016699A">
        <w:rPr>
          <w:rFonts w:ascii="Arial" w:hAnsi="Arial" w:cs="Arial"/>
        </w:rPr>
        <w:t xml:space="preserve">klimatizací </w:t>
      </w:r>
      <w:r w:rsidRPr="0016699A">
        <w:rPr>
          <w:rFonts w:ascii="Arial" w:hAnsi="Arial" w:cs="Arial"/>
        </w:rPr>
        <w:t>budou probíhat za doprovodu pověřeného pracovníka objednatele v pracovní dny v</w:t>
      </w:r>
      <w:r w:rsidRPr="00F47EF6">
        <w:rPr>
          <w:rFonts w:ascii="Arial" w:hAnsi="Arial" w:cs="Arial"/>
        </w:rPr>
        <w:t xml:space="preserve"> době od 8:00 hod do 15:00 hod, pokud nebude domluveno jinak. Pověřený pracovník objednatele bude technika koordinovat, interně odpovídat za provedenou práci ve smyslu zahájení servisu a revize a jejich provedení na daném objektu. Pověřený pracovník objednatele bude technikovi poskytovat potřebnou součinnost. </w:t>
      </w:r>
    </w:p>
    <w:p w14:paraId="4D200DCA" w14:textId="0168115E" w:rsidR="00F634A9" w:rsidRPr="00F47EF6" w:rsidRDefault="00F634A9" w:rsidP="00250544">
      <w:pPr>
        <w:numPr>
          <w:ilvl w:val="0"/>
          <w:numId w:val="8"/>
        </w:numPr>
        <w:spacing w:after="120" w:line="276" w:lineRule="auto"/>
        <w:jc w:val="both"/>
        <w:rPr>
          <w:rFonts w:ascii="Arial" w:hAnsi="Arial" w:cs="Arial"/>
          <w:color w:val="808080" w:themeColor="background1" w:themeShade="80"/>
        </w:rPr>
      </w:pPr>
      <w:r w:rsidRPr="00F47EF6">
        <w:rPr>
          <w:rFonts w:ascii="Arial" w:hAnsi="Arial" w:cs="Arial"/>
        </w:rPr>
        <w:t xml:space="preserve">O provedení servisu a revize </w:t>
      </w:r>
      <w:r w:rsidR="00416270" w:rsidRPr="00F47EF6">
        <w:rPr>
          <w:rFonts w:ascii="Arial" w:hAnsi="Arial" w:cs="Arial"/>
        </w:rPr>
        <w:t xml:space="preserve">klimatizací </w:t>
      </w:r>
      <w:r w:rsidRPr="00F47EF6">
        <w:rPr>
          <w:rFonts w:ascii="Arial" w:hAnsi="Arial" w:cs="Arial"/>
        </w:rPr>
        <w:t>v každém objektu dle </w:t>
      </w:r>
      <w:r w:rsidR="00A85EDA" w:rsidRPr="00F47EF6">
        <w:rPr>
          <w:rFonts w:ascii="Arial" w:hAnsi="Arial" w:cs="Arial"/>
        </w:rPr>
        <w:t>harmonogramu</w:t>
      </w:r>
      <w:r w:rsidRPr="00F47EF6">
        <w:rPr>
          <w:rFonts w:ascii="Arial" w:hAnsi="Arial" w:cs="Arial"/>
        </w:rPr>
        <w:t xml:space="preserve"> bude zhotovitelem vždy vyhotoven </w:t>
      </w:r>
      <w:r w:rsidR="005954D7" w:rsidRPr="00F47EF6">
        <w:rPr>
          <w:rFonts w:ascii="Arial" w:hAnsi="Arial" w:cs="Arial"/>
        </w:rPr>
        <w:t>posudek</w:t>
      </w:r>
      <w:r w:rsidRPr="00F47EF6">
        <w:rPr>
          <w:rFonts w:ascii="Arial" w:hAnsi="Arial" w:cs="Arial"/>
        </w:rPr>
        <w:t xml:space="preserve"> nebo zápis o provedení prohlídky</w:t>
      </w:r>
      <w:r w:rsidR="00416270" w:rsidRPr="00F47EF6">
        <w:rPr>
          <w:rFonts w:ascii="Arial" w:hAnsi="Arial" w:cs="Arial"/>
        </w:rPr>
        <w:t xml:space="preserve"> revize</w:t>
      </w:r>
      <w:r w:rsidRPr="00F47EF6">
        <w:rPr>
          <w:rFonts w:ascii="Arial" w:hAnsi="Arial" w:cs="Arial"/>
        </w:rPr>
        <w:t xml:space="preserve"> (dále „protokol“ či „servisní</w:t>
      </w:r>
      <w:r w:rsidR="00811D72">
        <w:rPr>
          <w:rFonts w:ascii="Arial" w:hAnsi="Arial" w:cs="Arial"/>
        </w:rPr>
        <w:t xml:space="preserve">/revizní </w:t>
      </w:r>
      <w:r w:rsidRPr="00F47EF6">
        <w:rPr>
          <w:rFonts w:ascii="Arial" w:hAnsi="Arial" w:cs="Arial"/>
        </w:rPr>
        <w:t xml:space="preserve">zpráva“), </w:t>
      </w:r>
      <w:r w:rsidR="00416270" w:rsidRPr="00F47EF6">
        <w:rPr>
          <w:rFonts w:ascii="Arial" w:hAnsi="Arial" w:cs="Arial"/>
          <w:b/>
          <w:bCs/>
        </w:rPr>
        <w:t>dle čl. I. odst. 2</w:t>
      </w:r>
      <w:r w:rsidR="00416270" w:rsidRPr="00F47EF6">
        <w:rPr>
          <w:rFonts w:ascii="Arial" w:hAnsi="Arial" w:cs="Arial"/>
        </w:rPr>
        <w:t xml:space="preserve"> </w:t>
      </w:r>
      <w:r w:rsidRPr="00F47EF6">
        <w:rPr>
          <w:rFonts w:ascii="Arial" w:hAnsi="Arial" w:cs="Arial"/>
        </w:rPr>
        <w:t xml:space="preserve">a to ve dvou (2) vyhotoveních, který bude podepsán oběma smluvními stranami a každá ze smluvních stran obdrží po jednom (1) vyhotovení. </w:t>
      </w:r>
      <w:r w:rsidRPr="00F47EF6">
        <w:rPr>
          <w:rFonts w:ascii="Arial" w:hAnsi="Arial" w:cs="Arial"/>
          <w:b/>
        </w:rPr>
        <w:t>Servisní zpráva bude zpracována na každou klimatizační jednotku zvlášť.</w:t>
      </w:r>
      <w:r w:rsidRPr="00F47EF6">
        <w:rPr>
          <w:rFonts w:ascii="Arial" w:hAnsi="Arial" w:cs="Arial"/>
        </w:rPr>
        <w:t xml:space="preserve"> V servisní/revizní zprávě musí být uvedeno minimálně: místo </w:t>
      </w:r>
      <w:r w:rsidR="00652966" w:rsidRPr="00F47EF6">
        <w:rPr>
          <w:rFonts w:ascii="Arial" w:hAnsi="Arial" w:cs="Arial"/>
          <w:b/>
        </w:rPr>
        <w:t>servisu a revize</w:t>
      </w:r>
      <w:r w:rsidRPr="00F47EF6">
        <w:rPr>
          <w:rFonts w:ascii="Arial" w:hAnsi="Arial" w:cs="Arial"/>
        </w:rPr>
        <w:t xml:space="preserve"> klimatizační jednotky (postačuje uvedení adresy objektu objednatele), druh servisované klimatizační jednotky, stav klimatizace, množství a druh chladiva na klimatizační jednotce, provedené </w:t>
      </w:r>
      <w:r w:rsidRPr="00F47EF6">
        <w:rPr>
          <w:rFonts w:ascii="Arial" w:hAnsi="Arial" w:cs="Arial"/>
        </w:rPr>
        <w:lastRenderedPageBreak/>
        <w:t>úkony apod. Součástí servisní/revizní zprávy musí být také všechny příslušné dokumenty související s prováděným servisem/revizí klimatizace</w:t>
      </w:r>
      <w:r w:rsidR="002C1F64">
        <w:rPr>
          <w:rFonts w:ascii="Arial" w:hAnsi="Arial" w:cs="Arial"/>
        </w:rPr>
        <w:t xml:space="preserve"> dle čl.</w:t>
      </w:r>
      <w:r w:rsidR="00CC7B6F">
        <w:rPr>
          <w:rFonts w:ascii="Arial" w:hAnsi="Arial" w:cs="Arial"/>
        </w:rPr>
        <w:t xml:space="preserve"> I. a II</w:t>
      </w:r>
      <w:r w:rsidRPr="00F47EF6">
        <w:rPr>
          <w:rFonts w:ascii="Arial" w:hAnsi="Arial" w:cs="Arial"/>
        </w:rPr>
        <w:t>.</w:t>
      </w:r>
      <w:r w:rsidR="002C1F64">
        <w:rPr>
          <w:rFonts w:ascii="Arial" w:hAnsi="Arial" w:cs="Arial"/>
        </w:rPr>
        <w:t xml:space="preserve"> této smlouvy.</w:t>
      </w:r>
    </w:p>
    <w:p w14:paraId="61BDE2C9" w14:textId="049848E3"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rPr>
        <w:t>Vyhotovenou servisní</w:t>
      </w:r>
      <w:r w:rsidR="009646FE" w:rsidRPr="00F47EF6">
        <w:rPr>
          <w:rFonts w:ascii="Arial" w:hAnsi="Arial" w:cs="Arial"/>
        </w:rPr>
        <w:t>/</w:t>
      </w:r>
      <w:r w:rsidRPr="00F47EF6">
        <w:rPr>
          <w:rFonts w:ascii="Arial" w:hAnsi="Arial" w:cs="Arial"/>
        </w:rPr>
        <w:t>revizní zprávu</w:t>
      </w:r>
      <w:r w:rsidR="009646FE" w:rsidRPr="00F47EF6">
        <w:rPr>
          <w:rFonts w:ascii="Arial" w:hAnsi="Arial" w:cs="Arial"/>
        </w:rPr>
        <w:t>, posudek a cenovou nabídku</w:t>
      </w:r>
      <w:r w:rsidRPr="00F47EF6">
        <w:rPr>
          <w:rFonts w:ascii="Arial" w:hAnsi="Arial" w:cs="Arial"/>
        </w:rPr>
        <w:t xml:space="preserve"> je zhotovitel povinen předat objednateli vždy po provedení servisu/revize, případně ji nejpozději do 3 pracovních dnů od provedení servisu/revize doručit </w:t>
      </w:r>
      <w:r w:rsidR="000C16F3" w:rsidRPr="00F47EF6">
        <w:rPr>
          <w:rFonts w:ascii="Arial" w:hAnsi="Arial" w:cs="Arial"/>
        </w:rPr>
        <w:t xml:space="preserve">kontaktní osobě </w:t>
      </w:r>
      <w:r w:rsidRPr="00F47EF6">
        <w:rPr>
          <w:rFonts w:ascii="Arial" w:hAnsi="Arial" w:cs="Arial"/>
        </w:rPr>
        <w:t>objednatel</w:t>
      </w:r>
      <w:r w:rsidR="00AF40F2" w:rsidRPr="00F47EF6">
        <w:rPr>
          <w:rFonts w:ascii="Arial" w:hAnsi="Arial" w:cs="Arial"/>
        </w:rPr>
        <w:t>e dle Přílohy č. 1 této smlouvy</w:t>
      </w:r>
      <w:r w:rsidRPr="00F47EF6">
        <w:rPr>
          <w:rFonts w:ascii="Arial" w:hAnsi="Arial" w:cs="Arial"/>
        </w:rPr>
        <w:t>.</w:t>
      </w:r>
    </w:p>
    <w:p w14:paraId="4CB22225" w14:textId="66F9F7FF" w:rsidR="00F634A9" w:rsidRPr="00F47EF6" w:rsidRDefault="00F634A9" w:rsidP="00250544">
      <w:pPr>
        <w:pStyle w:val="Odstavecseseznamem"/>
        <w:numPr>
          <w:ilvl w:val="0"/>
          <w:numId w:val="8"/>
        </w:numPr>
        <w:spacing w:after="120" w:line="276" w:lineRule="auto"/>
        <w:jc w:val="both"/>
        <w:rPr>
          <w:rFonts w:ascii="Arial" w:hAnsi="Arial" w:cs="Arial"/>
        </w:rPr>
      </w:pPr>
      <w:r w:rsidRPr="00F47EF6">
        <w:rPr>
          <w:rFonts w:ascii="Arial" w:hAnsi="Arial" w:cs="Arial"/>
        </w:rPr>
        <w:t xml:space="preserve">Servis klimatizací či revize jsou řádně dokončeny po provedení všech příslušných </w:t>
      </w:r>
      <w:r w:rsidR="00AE5979">
        <w:rPr>
          <w:rFonts w:ascii="Arial" w:hAnsi="Arial" w:cs="Arial"/>
        </w:rPr>
        <w:t xml:space="preserve">                                 </w:t>
      </w:r>
      <w:r w:rsidRPr="00F47EF6">
        <w:rPr>
          <w:rFonts w:ascii="Arial" w:hAnsi="Arial" w:cs="Arial"/>
        </w:rPr>
        <w:t xml:space="preserve">a potřebných úkonů, které jsou běžnou nebo vymíněnou součástí poskytovaných služeb </w:t>
      </w:r>
      <w:r w:rsidR="00505C87" w:rsidRPr="00F47EF6">
        <w:rPr>
          <w:rFonts w:ascii="Arial" w:hAnsi="Arial" w:cs="Arial"/>
        </w:rPr>
        <w:t>smlouvy</w:t>
      </w:r>
      <w:r w:rsidR="009646FE" w:rsidRPr="00F47EF6">
        <w:rPr>
          <w:rFonts w:ascii="Arial" w:hAnsi="Arial" w:cs="Arial"/>
        </w:rPr>
        <w:t>.</w:t>
      </w:r>
      <w:r w:rsidRPr="00F47EF6">
        <w:rPr>
          <w:rFonts w:ascii="Arial" w:hAnsi="Arial" w:cs="Arial"/>
        </w:rPr>
        <w:t xml:space="preserve"> </w:t>
      </w:r>
      <w:r w:rsidR="009646FE" w:rsidRPr="00F47EF6">
        <w:rPr>
          <w:rFonts w:ascii="Arial" w:hAnsi="Arial" w:cs="Arial"/>
        </w:rPr>
        <w:t>K</w:t>
      </w:r>
      <w:r w:rsidRPr="00F47EF6">
        <w:rPr>
          <w:rFonts w:ascii="Arial" w:hAnsi="Arial" w:cs="Arial"/>
        </w:rPr>
        <w:t>limat</w:t>
      </w:r>
      <w:r w:rsidR="009646FE" w:rsidRPr="00F47EF6">
        <w:rPr>
          <w:rFonts w:ascii="Arial" w:hAnsi="Arial" w:cs="Arial"/>
        </w:rPr>
        <w:t>izační jednotky</w:t>
      </w:r>
      <w:r w:rsidRPr="00F47EF6">
        <w:rPr>
          <w:rFonts w:ascii="Arial" w:hAnsi="Arial" w:cs="Arial"/>
        </w:rPr>
        <w:t xml:space="preserve"> jsou uvedeny do provozuschopného stavu (případně bude objednatel upozorněn na vadu klimatizace, kterou je potřeba odstranit a kterou není možné odstranit v rámci prováděného servisu) a objednatel obdrží vyhotovenou servisní/revizní zprávu</w:t>
      </w:r>
      <w:r w:rsidR="00505C87" w:rsidRPr="00F47EF6">
        <w:rPr>
          <w:rFonts w:ascii="Arial" w:hAnsi="Arial" w:cs="Arial"/>
        </w:rPr>
        <w:t xml:space="preserve"> a posudek a cenovou nabídku dle čl. I. odst. 2 smlouvy. </w:t>
      </w:r>
    </w:p>
    <w:p w14:paraId="68D4B936" w14:textId="0AC00327"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rPr>
        <w:t xml:space="preserve">Zhotovitel je při provádění servisu a revize </w:t>
      </w:r>
      <w:r w:rsidR="002F7919">
        <w:rPr>
          <w:rFonts w:ascii="Arial" w:hAnsi="Arial" w:cs="Arial"/>
        </w:rPr>
        <w:t xml:space="preserve">klimatizačních jednotek </w:t>
      </w:r>
      <w:r w:rsidRPr="00F47EF6">
        <w:rPr>
          <w:rFonts w:ascii="Arial" w:hAnsi="Arial" w:cs="Arial"/>
        </w:rPr>
        <w:t xml:space="preserve">povinen postupovat </w:t>
      </w:r>
      <w:r w:rsidR="002F7919">
        <w:rPr>
          <w:rFonts w:ascii="Arial" w:hAnsi="Arial" w:cs="Arial"/>
        </w:rPr>
        <w:t xml:space="preserve">                          </w:t>
      </w:r>
      <w:r w:rsidRPr="00F47EF6">
        <w:rPr>
          <w:rFonts w:ascii="Arial" w:hAnsi="Arial" w:cs="Arial"/>
        </w:rPr>
        <w:t xml:space="preserve">s odbornou péčí, podle svých nejlepších znalostí a schopností, přičemž je při své činnosti povinen chránit zájmy a dobré jméno objednatele a postupovat v souladu s jeho pokyny, touto smlouvou, technickými normami a právními předpisy. V případě nevhodných pokynů objednatele je zhotovitel povinen na nevhodnost těchto pokynů objednatele písemně upozornit, v opačném případě nese zejména odpovědnost za vady a za škodu, které </w:t>
      </w:r>
      <w:r w:rsidR="002F7919">
        <w:rPr>
          <w:rFonts w:ascii="Arial" w:hAnsi="Arial" w:cs="Arial"/>
        </w:rPr>
        <w:t xml:space="preserve">                               </w:t>
      </w:r>
      <w:r w:rsidRPr="00F47EF6">
        <w:rPr>
          <w:rFonts w:ascii="Arial" w:hAnsi="Arial" w:cs="Arial"/>
        </w:rPr>
        <w:t>v důsledku nevhodných pokynů objednatele objednateli a/nebo zhotoviteli a/nebo třetím osobám vznikly.</w:t>
      </w:r>
    </w:p>
    <w:p w14:paraId="43D2294E" w14:textId="566B8BDC"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rPr>
        <w:t>Zhotovitel je povinen po provedení servisů</w:t>
      </w:r>
      <w:r w:rsidR="001B366E" w:rsidRPr="00F47EF6">
        <w:rPr>
          <w:rFonts w:ascii="Arial" w:hAnsi="Arial" w:cs="Arial"/>
        </w:rPr>
        <w:t xml:space="preserve"> a revizí</w:t>
      </w:r>
      <w:r w:rsidRPr="00F47EF6">
        <w:rPr>
          <w:rFonts w:ascii="Arial" w:hAnsi="Arial" w:cs="Arial"/>
        </w:rPr>
        <w:t xml:space="preserve"> klimatizací označit servisované klimatizace servisní značkou.</w:t>
      </w:r>
    </w:p>
    <w:p w14:paraId="70876342" w14:textId="77777777"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bCs/>
        </w:rPr>
        <w:t>Zhotovitel je povinen použít při servisu klimatizací pouze suroviny, materiály a výrobky, které jsou řádně schváleny a certifikovány.</w:t>
      </w:r>
    </w:p>
    <w:p w14:paraId="14F7D796" w14:textId="425228A9" w:rsidR="00F634A9" w:rsidRPr="00F47EF6" w:rsidRDefault="0011497F" w:rsidP="00250544">
      <w:pPr>
        <w:numPr>
          <w:ilvl w:val="0"/>
          <w:numId w:val="8"/>
        </w:numPr>
        <w:spacing w:after="120" w:line="276" w:lineRule="auto"/>
        <w:jc w:val="both"/>
        <w:rPr>
          <w:rFonts w:ascii="Arial" w:hAnsi="Arial" w:cs="Arial"/>
        </w:rPr>
      </w:pPr>
      <w:r>
        <w:rPr>
          <w:rFonts w:ascii="Arial" w:hAnsi="Arial" w:cs="Arial"/>
        </w:rPr>
        <w:t>Z</w:t>
      </w:r>
      <w:r w:rsidR="00F634A9" w:rsidRPr="00F47EF6">
        <w:rPr>
          <w:rFonts w:ascii="Arial" w:hAnsi="Arial" w:cs="Arial"/>
        </w:rPr>
        <w:t xml:space="preserve">hotovitel </w:t>
      </w:r>
      <w:r>
        <w:rPr>
          <w:rFonts w:ascii="Arial" w:hAnsi="Arial" w:cs="Arial"/>
        </w:rPr>
        <w:t xml:space="preserve">je </w:t>
      </w:r>
      <w:r w:rsidR="00F634A9" w:rsidRPr="00F47EF6">
        <w:rPr>
          <w:rFonts w:ascii="Arial" w:hAnsi="Arial" w:cs="Arial"/>
        </w:rPr>
        <w:t>povinen na své náklady zajistit případný úklid místa plnění a jeho bezprostředního okolí po provedených servisech klimatizací.</w:t>
      </w:r>
    </w:p>
    <w:p w14:paraId="03164BAB" w14:textId="77777777"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rPr>
        <w:t>Ke splnění závazku jsou si smluvní strany povinny poskytnout potřebnou součinnost.</w:t>
      </w:r>
    </w:p>
    <w:p w14:paraId="09619F1D" w14:textId="0345AF3C" w:rsidR="00F634A9" w:rsidRPr="00F47EF6" w:rsidRDefault="00F634A9" w:rsidP="00250544">
      <w:pPr>
        <w:numPr>
          <w:ilvl w:val="0"/>
          <w:numId w:val="8"/>
        </w:numPr>
        <w:spacing w:after="120" w:line="276" w:lineRule="auto"/>
        <w:jc w:val="both"/>
        <w:rPr>
          <w:rFonts w:ascii="Arial" w:hAnsi="Arial" w:cs="Arial"/>
        </w:rPr>
      </w:pPr>
      <w:r w:rsidRPr="00F47EF6">
        <w:rPr>
          <w:rFonts w:ascii="Arial" w:hAnsi="Arial" w:cs="Arial"/>
        </w:rPr>
        <w:t>Objednatel je oprávněn odmítnout převzetí díla, pokud bude vykazovat vady (vady zjevné), nebo servisní/revizní zpráva</w:t>
      </w:r>
      <w:r w:rsidR="00F47EF6" w:rsidRPr="00F47EF6">
        <w:rPr>
          <w:rFonts w:ascii="Arial" w:hAnsi="Arial" w:cs="Arial"/>
        </w:rPr>
        <w:t xml:space="preserve">, posudek a cenová nabídka </w:t>
      </w:r>
      <w:r w:rsidRPr="00F47EF6">
        <w:rPr>
          <w:rFonts w:ascii="Arial" w:hAnsi="Arial" w:cs="Arial"/>
        </w:rPr>
        <w:t xml:space="preserve">bude vykazovat zjevné chyby </w:t>
      </w:r>
      <w:r w:rsidR="005D13A5">
        <w:rPr>
          <w:rFonts w:ascii="Arial" w:hAnsi="Arial" w:cs="Arial"/>
        </w:rPr>
        <w:t xml:space="preserve">                      </w:t>
      </w:r>
      <w:r w:rsidRPr="00F47EF6">
        <w:rPr>
          <w:rFonts w:ascii="Arial" w:hAnsi="Arial" w:cs="Arial"/>
        </w:rPr>
        <w:t xml:space="preserve">či nedostatky. Důvody odmítnutí převzetí díla objednatel uvede v protokolu o provedených pracích společně s termínem, do kdy mají být vady odstraněny. Na následné předání díla se použijí výše uvedená ustanovení tohoto článku. Termín stanovený pro odstranění vad díla nemá vliv na termín stanovený pro řádné dokončení díla dle odst. </w:t>
      </w:r>
      <w:r w:rsidR="00F47EF6" w:rsidRPr="00F47EF6">
        <w:rPr>
          <w:rFonts w:ascii="Arial" w:hAnsi="Arial" w:cs="Arial"/>
        </w:rPr>
        <w:t>1</w:t>
      </w:r>
      <w:r w:rsidR="002F7919">
        <w:rPr>
          <w:rFonts w:ascii="Arial" w:hAnsi="Arial" w:cs="Arial"/>
        </w:rPr>
        <w:t xml:space="preserve"> </w:t>
      </w:r>
      <w:r w:rsidRPr="00F47EF6">
        <w:rPr>
          <w:rFonts w:ascii="Arial" w:hAnsi="Arial" w:cs="Arial"/>
        </w:rPr>
        <w:t xml:space="preserve">tohoto článku </w:t>
      </w:r>
      <w:r w:rsidR="00CB63A0" w:rsidRPr="00F47EF6">
        <w:rPr>
          <w:rFonts w:ascii="Arial" w:hAnsi="Arial" w:cs="Arial"/>
        </w:rPr>
        <w:t>s</w:t>
      </w:r>
      <w:r w:rsidRPr="00F47EF6">
        <w:rPr>
          <w:rFonts w:ascii="Arial" w:hAnsi="Arial" w:cs="Arial"/>
        </w:rPr>
        <w:t>mlouvy. Veškeré náklady spojené s odstraněním vady a opakovaným předáním díla po odstranění vad nese zhotovitel.</w:t>
      </w:r>
    </w:p>
    <w:p w14:paraId="09C1C6BE" w14:textId="12CBF769" w:rsidR="00F634A9" w:rsidRPr="007E1056" w:rsidRDefault="00F634A9" w:rsidP="00075E73">
      <w:pPr>
        <w:spacing w:line="276" w:lineRule="auto"/>
        <w:jc w:val="center"/>
        <w:rPr>
          <w:rFonts w:ascii="Arial" w:hAnsi="Arial" w:cs="Arial"/>
          <w:b/>
          <w:bCs/>
        </w:rPr>
      </w:pPr>
      <w:r w:rsidRPr="007E1056">
        <w:rPr>
          <w:rFonts w:ascii="Arial" w:hAnsi="Arial" w:cs="Arial"/>
          <w:b/>
          <w:bCs/>
        </w:rPr>
        <w:t>Článek III.</w:t>
      </w:r>
    </w:p>
    <w:p w14:paraId="69F20EC3" w14:textId="77777777" w:rsidR="00F634A9" w:rsidRPr="008038D7" w:rsidRDefault="00F634A9" w:rsidP="00075E73">
      <w:pPr>
        <w:spacing w:line="276" w:lineRule="auto"/>
        <w:jc w:val="center"/>
        <w:rPr>
          <w:rFonts w:ascii="Arial" w:hAnsi="Arial" w:cs="Arial"/>
          <w:b/>
        </w:rPr>
      </w:pPr>
      <w:r w:rsidRPr="008038D7">
        <w:rPr>
          <w:rFonts w:ascii="Arial" w:hAnsi="Arial" w:cs="Arial"/>
          <w:b/>
        </w:rPr>
        <w:t>Cena díla, rozsah a platební podmínky</w:t>
      </w:r>
    </w:p>
    <w:p w14:paraId="11E08E69" w14:textId="73820A0F" w:rsidR="00F634A9" w:rsidRPr="008351F1" w:rsidRDefault="00F634A9" w:rsidP="00250544">
      <w:pPr>
        <w:numPr>
          <w:ilvl w:val="0"/>
          <w:numId w:val="2"/>
        </w:numPr>
        <w:spacing w:after="120" w:line="276" w:lineRule="auto"/>
        <w:jc w:val="both"/>
        <w:rPr>
          <w:rFonts w:ascii="Arial" w:hAnsi="Arial" w:cs="Arial"/>
        </w:rPr>
      </w:pPr>
      <w:r w:rsidRPr="008351F1">
        <w:rPr>
          <w:rFonts w:ascii="Arial" w:hAnsi="Arial" w:cs="Arial"/>
        </w:rPr>
        <w:t>Cena za servis a reviz</w:t>
      </w:r>
      <w:r w:rsidR="008038D7" w:rsidRPr="008351F1">
        <w:rPr>
          <w:rFonts w:ascii="Arial" w:hAnsi="Arial" w:cs="Arial"/>
        </w:rPr>
        <w:t>e</w:t>
      </w:r>
      <w:r w:rsidRPr="008351F1">
        <w:rPr>
          <w:rFonts w:ascii="Arial" w:hAnsi="Arial" w:cs="Arial"/>
        </w:rPr>
        <w:t xml:space="preserve"> dle </w:t>
      </w:r>
      <w:r w:rsidR="008038D7" w:rsidRPr="008351F1">
        <w:rPr>
          <w:rFonts w:ascii="Arial" w:hAnsi="Arial" w:cs="Arial"/>
        </w:rPr>
        <w:t xml:space="preserve">cenové nabídky </w:t>
      </w:r>
      <w:r w:rsidRPr="008351F1">
        <w:rPr>
          <w:rFonts w:ascii="Arial" w:hAnsi="Arial" w:cs="Arial"/>
        </w:rPr>
        <w:t xml:space="preserve">je cenou neměnnou a nejvýše přípustnou </w:t>
      </w:r>
      <w:r w:rsidR="002F7919">
        <w:rPr>
          <w:rFonts w:ascii="Arial" w:hAnsi="Arial" w:cs="Arial"/>
        </w:rPr>
        <w:t xml:space="preserve">                           </w:t>
      </w:r>
      <w:r w:rsidRPr="008351F1">
        <w:rPr>
          <w:rFonts w:ascii="Arial" w:hAnsi="Arial" w:cs="Arial"/>
        </w:rPr>
        <w:t>a nepřekročitelnou</w:t>
      </w:r>
      <w:r w:rsidR="00B93981" w:rsidRPr="008351F1">
        <w:rPr>
          <w:rFonts w:ascii="Arial" w:hAnsi="Arial" w:cs="Arial"/>
        </w:rPr>
        <w:t>. Z</w:t>
      </w:r>
      <w:r w:rsidRPr="008351F1">
        <w:rPr>
          <w:rFonts w:ascii="Arial" w:hAnsi="Arial" w:cs="Arial"/>
        </w:rPr>
        <w:t>ahrnuje veškeré náklady zhotovitele spojené s provedením kompletního díla (např. doprava do místa plnění, hodinová práce technika, administrativní a případné správní poplatky a výdaje, cena použitého materiálu atd.). Její úprava je možná pouze při změně zákonné sazby DPH, a to o částku odpovídající změně výše zákonné sazby DPH.</w:t>
      </w:r>
    </w:p>
    <w:p w14:paraId="6EC4088A" w14:textId="15208236" w:rsidR="00F634A9" w:rsidRPr="00624260" w:rsidRDefault="00684D85" w:rsidP="003A1E3E">
      <w:pPr>
        <w:numPr>
          <w:ilvl w:val="0"/>
          <w:numId w:val="2"/>
        </w:numPr>
        <w:spacing w:after="120" w:line="276" w:lineRule="auto"/>
        <w:jc w:val="both"/>
        <w:rPr>
          <w:rFonts w:ascii="Arial" w:hAnsi="Arial" w:cs="Arial"/>
        </w:rPr>
      </w:pPr>
      <w:r w:rsidRPr="00624260">
        <w:rPr>
          <w:rFonts w:ascii="Arial" w:hAnsi="Arial" w:cs="Arial"/>
        </w:rPr>
        <w:lastRenderedPageBreak/>
        <w:t xml:space="preserve">Pro předmět plnění se smluvní strany dohodly na ceně prováděných prací v částkách pro jednotlivá kontaktní pracoviště:  </w:t>
      </w:r>
    </w:p>
    <w:p w14:paraId="71889163" w14:textId="1898CD1E" w:rsidR="00F634A9" w:rsidRPr="008351F1" w:rsidRDefault="00FB5458" w:rsidP="00250544">
      <w:pPr>
        <w:numPr>
          <w:ilvl w:val="0"/>
          <w:numId w:val="10"/>
        </w:numPr>
        <w:spacing w:after="120" w:line="276" w:lineRule="auto"/>
        <w:rPr>
          <w:rFonts w:ascii="Arial" w:hAnsi="Arial" w:cs="Arial"/>
        </w:rPr>
      </w:pPr>
      <w:r w:rsidRPr="008351F1">
        <w:rPr>
          <w:rFonts w:ascii="Arial" w:hAnsi="Arial" w:cs="Arial"/>
        </w:rPr>
        <w:t xml:space="preserve">KrP </w:t>
      </w:r>
      <w:r w:rsidR="00562DEB" w:rsidRPr="008351F1">
        <w:rPr>
          <w:rFonts w:ascii="Arial" w:hAnsi="Arial" w:cs="Arial"/>
        </w:rPr>
        <w:t>Jeseník:</w:t>
      </w:r>
      <w:r w:rsidR="00F634A9" w:rsidRPr="008351F1">
        <w:rPr>
          <w:rFonts w:ascii="Arial" w:hAnsi="Arial" w:cs="Arial"/>
        </w:rPr>
        <w:t xml:space="preserve"> </w:t>
      </w:r>
      <w:r w:rsidR="00603AF1">
        <w:rPr>
          <w:rFonts w:ascii="Arial" w:hAnsi="Arial" w:cs="Arial"/>
        </w:rPr>
        <w:t xml:space="preserve">   </w:t>
      </w:r>
      <w:r w:rsidR="00F02E29">
        <w:rPr>
          <w:rFonts w:ascii="Arial" w:hAnsi="Arial" w:cs="Arial"/>
        </w:rPr>
        <w:t xml:space="preserve">   </w:t>
      </w:r>
      <w:r w:rsidR="007D1D86">
        <w:rPr>
          <w:rFonts w:ascii="Arial" w:hAnsi="Arial" w:cs="Arial"/>
        </w:rPr>
        <w:t>3 560,</w:t>
      </w:r>
      <w:r w:rsidR="00F634A9" w:rsidRPr="008351F1">
        <w:rPr>
          <w:rFonts w:ascii="Arial" w:hAnsi="Arial" w:cs="Arial"/>
        </w:rPr>
        <w:t xml:space="preserve">- Kč </w:t>
      </w:r>
      <w:r w:rsidRPr="008351F1">
        <w:rPr>
          <w:rFonts w:ascii="Arial" w:hAnsi="Arial" w:cs="Arial"/>
        </w:rPr>
        <w:t xml:space="preserve">bez </w:t>
      </w:r>
      <w:r w:rsidR="00F634A9" w:rsidRPr="008351F1">
        <w:rPr>
          <w:rFonts w:ascii="Arial" w:hAnsi="Arial" w:cs="Arial"/>
        </w:rPr>
        <w:t>DPH</w:t>
      </w:r>
      <w:r w:rsidR="004B680F">
        <w:rPr>
          <w:rFonts w:ascii="Arial" w:hAnsi="Arial" w:cs="Arial"/>
        </w:rPr>
        <w:t xml:space="preserve">, </w:t>
      </w:r>
      <w:r w:rsidR="007D1D86">
        <w:rPr>
          <w:rFonts w:ascii="Arial" w:hAnsi="Arial" w:cs="Arial"/>
        </w:rPr>
        <w:t xml:space="preserve"> </w:t>
      </w:r>
      <w:r w:rsidR="006225ED">
        <w:rPr>
          <w:rFonts w:ascii="Arial" w:hAnsi="Arial" w:cs="Arial"/>
        </w:rPr>
        <w:t xml:space="preserve">    </w:t>
      </w:r>
      <w:r w:rsidR="00B10B06">
        <w:rPr>
          <w:rFonts w:ascii="Arial" w:hAnsi="Arial" w:cs="Arial"/>
        </w:rPr>
        <w:t xml:space="preserve"> </w:t>
      </w:r>
      <w:r w:rsidR="007D1D86">
        <w:rPr>
          <w:rFonts w:ascii="Arial" w:hAnsi="Arial" w:cs="Arial"/>
        </w:rPr>
        <w:t>747,60</w:t>
      </w:r>
      <w:r w:rsidRPr="008351F1">
        <w:rPr>
          <w:rFonts w:ascii="Arial" w:hAnsi="Arial" w:cs="Arial"/>
        </w:rPr>
        <w:t xml:space="preserve"> DPH</w:t>
      </w:r>
      <w:r w:rsidR="003876BD" w:rsidRPr="008351F1">
        <w:rPr>
          <w:rFonts w:ascii="Arial" w:hAnsi="Arial" w:cs="Arial"/>
        </w:rPr>
        <w:t xml:space="preserve">, </w:t>
      </w:r>
      <w:r w:rsidR="00F02E29">
        <w:rPr>
          <w:rFonts w:ascii="Arial" w:hAnsi="Arial" w:cs="Arial"/>
        </w:rPr>
        <w:t xml:space="preserve">   </w:t>
      </w:r>
      <w:r w:rsidR="00B10B06">
        <w:rPr>
          <w:rFonts w:ascii="Arial" w:hAnsi="Arial" w:cs="Arial"/>
        </w:rPr>
        <w:t xml:space="preserve"> </w:t>
      </w:r>
      <w:r w:rsidR="007D1D86">
        <w:rPr>
          <w:rFonts w:ascii="Arial" w:hAnsi="Arial" w:cs="Arial"/>
        </w:rPr>
        <w:t>4 307,60</w:t>
      </w:r>
      <w:r w:rsidR="003876BD" w:rsidRPr="008351F1">
        <w:rPr>
          <w:rFonts w:ascii="Arial" w:hAnsi="Arial" w:cs="Arial"/>
        </w:rPr>
        <w:t xml:space="preserve"> Kč s DPH</w:t>
      </w:r>
    </w:p>
    <w:p w14:paraId="1F3E7B87" w14:textId="3901C8AC" w:rsidR="00F634A9" w:rsidRPr="008351F1" w:rsidRDefault="00FB5458" w:rsidP="00250544">
      <w:pPr>
        <w:numPr>
          <w:ilvl w:val="0"/>
          <w:numId w:val="10"/>
        </w:numPr>
        <w:spacing w:after="120" w:line="276" w:lineRule="auto"/>
        <w:rPr>
          <w:rFonts w:ascii="Arial" w:hAnsi="Arial" w:cs="Arial"/>
        </w:rPr>
      </w:pPr>
      <w:r w:rsidRPr="008351F1">
        <w:rPr>
          <w:rFonts w:ascii="Arial" w:hAnsi="Arial" w:cs="Arial"/>
        </w:rPr>
        <w:t xml:space="preserve">KoP </w:t>
      </w:r>
      <w:r w:rsidR="00562DEB" w:rsidRPr="008351F1">
        <w:rPr>
          <w:rFonts w:ascii="Arial" w:hAnsi="Arial" w:cs="Arial"/>
        </w:rPr>
        <w:t>Olomouc</w:t>
      </w:r>
      <w:r w:rsidR="004B680F">
        <w:rPr>
          <w:rFonts w:ascii="Arial" w:hAnsi="Arial" w:cs="Arial"/>
        </w:rPr>
        <w:t xml:space="preserve">  </w:t>
      </w:r>
      <w:r w:rsidR="00F02E29">
        <w:rPr>
          <w:rFonts w:ascii="Arial" w:hAnsi="Arial" w:cs="Arial"/>
        </w:rPr>
        <w:t xml:space="preserve">   </w:t>
      </w:r>
      <w:r w:rsidR="004B680F">
        <w:rPr>
          <w:rFonts w:ascii="Arial" w:hAnsi="Arial" w:cs="Arial"/>
        </w:rPr>
        <w:t xml:space="preserve">2 340,- </w:t>
      </w:r>
      <w:r w:rsidRPr="008351F1">
        <w:rPr>
          <w:rFonts w:ascii="Arial" w:hAnsi="Arial" w:cs="Arial"/>
        </w:rPr>
        <w:t>Kč bez DPH</w:t>
      </w:r>
      <w:r w:rsidR="004B680F">
        <w:rPr>
          <w:rFonts w:ascii="Arial" w:hAnsi="Arial" w:cs="Arial"/>
        </w:rPr>
        <w:t xml:space="preserve">,  </w:t>
      </w:r>
      <w:r w:rsidR="006225ED">
        <w:rPr>
          <w:rFonts w:ascii="Arial" w:hAnsi="Arial" w:cs="Arial"/>
        </w:rPr>
        <w:t xml:space="preserve">    </w:t>
      </w:r>
      <w:r w:rsidR="00B10B06">
        <w:rPr>
          <w:rFonts w:ascii="Arial" w:hAnsi="Arial" w:cs="Arial"/>
        </w:rPr>
        <w:t xml:space="preserve"> </w:t>
      </w:r>
      <w:r w:rsidR="004B680F">
        <w:rPr>
          <w:rFonts w:ascii="Arial" w:hAnsi="Arial" w:cs="Arial"/>
        </w:rPr>
        <w:t>491,40</w:t>
      </w:r>
      <w:r w:rsidRPr="008351F1">
        <w:rPr>
          <w:rFonts w:ascii="Arial" w:hAnsi="Arial" w:cs="Arial"/>
        </w:rPr>
        <w:t xml:space="preserve"> DPH</w:t>
      </w:r>
      <w:r w:rsidR="004B680F">
        <w:rPr>
          <w:rFonts w:ascii="Arial" w:hAnsi="Arial" w:cs="Arial"/>
        </w:rPr>
        <w:t>,</w:t>
      </w:r>
      <w:r w:rsidR="00D67DEB">
        <w:rPr>
          <w:rFonts w:ascii="Arial" w:hAnsi="Arial" w:cs="Arial"/>
        </w:rPr>
        <w:t xml:space="preserve"> </w:t>
      </w:r>
      <w:r w:rsidR="00F02E29">
        <w:rPr>
          <w:rFonts w:ascii="Arial" w:hAnsi="Arial" w:cs="Arial"/>
        </w:rPr>
        <w:t xml:space="preserve">   </w:t>
      </w:r>
      <w:r w:rsidR="00B10B06">
        <w:rPr>
          <w:rFonts w:ascii="Arial" w:hAnsi="Arial" w:cs="Arial"/>
        </w:rPr>
        <w:t xml:space="preserve"> </w:t>
      </w:r>
      <w:r w:rsidR="00D67DEB">
        <w:rPr>
          <w:rFonts w:ascii="Arial" w:hAnsi="Arial" w:cs="Arial"/>
        </w:rPr>
        <w:t>2 831,40</w:t>
      </w:r>
      <w:r w:rsidR="00F634A9" w:rsidRPr="008351F1">
        <w:rPr>
          <w:rFonts w:ascii="Arial" w:hAnsi="Arial" w:cs="Arial"/>
        </w:rPr>
        <w:t xml:space="preserve"> Kč s DPH</w:t>
      </w:r>
    </w:p>
    <w:p w14:paraId="3B15A78F" w14:textId="147C40FC" w:rsidR="00F634A9" w:rsidRPr="008351F1" w:rsidRDefault="00FB5458" w:rsidP="00250544">
      <w:pPr>
        <w:numPr>
          <w:ilvl w:val="0"/>
          <w:numId w:val="10"/>
        </w:numPr>
        <w:spacing w:after="120" w:line="276" w:lineRule="auto"/>
        <w:rPr>
          <w:rFonts w:ascii="Arial" w:hAnsi="Arial" w:cs="Arial"/>
        </w:rPr>
      </w:pPr>
      <w:r w:rsidRPr="008351F1">
        <w:rPr>
          <w:rFonts w:ascii="Arial" w:hAnsi="Arial" w:cs="Arial"/>
        </w:rPr>
        <w:t xml:space="preserve">KoP </w:t>
      </w:r>
      <w:r w:rsidR="00562DEB" w:rsidRPr="008351F1">
        <w:rPr>
          <w:rFonts w:ascii="Arial" w:hAnsi="Arial" w:cs="Arial"/>
        </w:rPr>
        <w:t>Prostějov</w:t>
      </w:r>
      <w:r w:rsidR="00562DEB">
        <w:rPr>
          <w:rFonts w:ascii="Arial" w:hAnsi="Arial" w:cs="Arial"/>
        </w:rPr>
        <w:t>:</w:t>
      </w:r>
      <w:r w:rsidR="00F634A9" w:rsidRPr="008351F1">
        <w:rPr>
          <w:rFonts w:ascii="Arial" w:hAnsi="Arial" w:cs="Arial"/>
        </w:rPr>
        <w:t xml:space="preserve"> </w:t>
      </w:r>
      <w:r w:rsidR="00F02E29">
        <w:rPr>
          <w:rFonts w:ascii="Arial" w:hAnsi="Arial" w:cs="Arial"/>
        </w:rPr>
        <w:t xml:space="preserve">10 680,- </w:t>
      </w:r>
      <w:r w:rsidR="00F634A9" w:rsidRPr="008351F1">
        <w:rPr>
          <w:rFonts w:ascii="Arial" w:hAnsi="Arial" w:cs="Arial"/>
        </w:rPr>
        <w:t xml:space="preserve">Kč </w:t>
      </w:r>
      <w:r w:rsidR="003876BD" w:rsidRPr="008351F1">
        <w:rPr>
          <w:rFonts w:ascii="Arial" w:hAnsi="Arial" w:cs="Arial"/>
        </w:rPr>
        <w:t>bez </w:t>
      </w:r>
      <w:r w:rsidR="00F634A9" w:rsidRPr="008351F1">
        <w:rPr>
          <w:rFonts w:ascii="Arial" w:hAnsi="Arial" w:cs="Arial"/>
        </w:rPr>
        <w:t>DPH</w:t>
      </w:r>
      <w:r w:rsidR="003876BD" w:rsidRPr="008351F1">
        <w:rPr>
          <w:rFonts w:ascii="Arial" w:hAnsi="Arial" w:cs="Arial"/>
        </w:rPr>
        <w:t>,</w:t>
      </w:r>
      <w:r w:rsidR="00F02E29">
        <w:rPr>
          <w:rFonts w:ascii="Arial" w:hAnsi="Arial" w:cs="Arial"/>
        </w:rPr>
        <w:t xml:space="preserve">   </w:t>
      </w:r>
      <w:r w:rsidR="006225ED">
        <w:rPr>
          <w:rFonts w:ascii="Arial" w:hAnsi="Arial" w:cs="Arial"/>
        </w:rPr>
        <w:t xml:space="preserve">   </w:t>
      </w:r>
      <w:r w:rsidR="00B10B06">
        <w:rPr>
          <w:rFonts w:ascii="Arial" w:hAnsi="Arial" w:cs="Arial"/>
        </w:rPr>
        <w:t xml:space="preserve"> </w:t>
      </w:r>
      <w:r w:rsidR="00F02E29">
        <w:rPr>
          <w:rFonts w:ascii="Arial" w:hAnsi="Arial" w:cs="Arial"/>
        </w:rPr>
        <w:t xml:space="preserve">224,80 </w:t>
      </w:r>
      <w:r w:rsidR="003876BD" w:rsidRPr="008351F1">
        <w:rPr>
          <w:rFonts w:ascii="Arial" w:hAnsi="Arial" w:cs="Arial"/>
        </w:rPr>
        <w:t>DPH</w:t>
      </w:r>
      <w:r w:rsidR="00F02E29">
        <w:rPr>
          <w:rFonts w:ascii="Arial" w:hAnsi="Arial" w:cs="Arial"/>
        </w:rPr>
        <w:t xml:space="preserve">, </w:t>
      </w:r>
      <w:r w:rsidR="006225ED">
        <w:rPr>
          <w:rFonts w:ascii="Arial" w:hAnsi="Arial" w:cs="Arial"/>
        </w:rPr>
        <w:t xml:space="preserve"> </w:t>
      </w:r>
      <w:r w:rsidR="00B10B06">
        <w:rPr>
          <w:rFonts w:ascii="Arial" w:hAnsi="Arial" w:cs="Arial"/>
        </w:rPr>
        <w:t xml:space="preserve"> </w:t>
      </w:r>
      <w:r w:rsidR="00F02E29">
        <w:rPr>
          <w:rFonts w:ascii="Arial" w:hAnsi="Arial" w:cs="Arial"/>
        </w:rPr>
        <w:t>12 922,80</w:t>
      </w:r>
      <w:r w:rsidR="003876BD" w:rsidRPr="008351F1">
        <w:rPr>
          <w:rFonts w:ascii="Arial" w:hAnsi="Arial" w:cs="Arial"/>
        </w:rPr>
        <w:t xml:space="preserve"> Kč s DPH</w:t>
      </w:r>
    </w:p>
    <w:p w14:paraId="48C9F7A9" w14:textId="76C5E53C" w:rsidR="00F634A9" w:rsidRPr="008351F1" w:rsidRDefault="00FB5458" w:rsidP="00250544">
      <w:pPr>
        <w:numPr>
          <w:ilvl w:val="0"/>
          <w:numId w:val="10"/>
        </w:numPr>
        <w:spacing w:after="120" w:line="276" w:lineRule="auto"/>
        <w:rPr>
          <w:rFonts w:ascii="Arial" w:hAnsi="Arial" w:cs="Arial"/>
        </w:rPr>
      </w:pPr>
      <w:r w:rsidRPr="008351F1">
        <w:rPr>
          <w:rFonts w:ascii="Arial" w:hAnsi="Arial" w:cs="Arial"/>
        </w:rPr>
        <w:t xml:space="preserve">KoP </w:t>
      </w:r>
      <w:r w:rsidR="00562DEB" w:rsidRPr="008351F1">
        <w:rPr>
          <w:rFonts w:ascii="Arial" w:hAnsi="Arial" w:cs="Arial"/>
        </w:rPr>
        <w:t xml:space="preserve">Přerov: </w:t>
      </w:r>
      <w:r w:rsidR="00643E12">
        <w:rPr>
          <w:rFonts w:ascii="Arial" w:hAnsi="Arial" w:cs="Arial"/>
        </w:rPr>
        <w:t xml:space="preserve">     17 160,-</w:t>
      </w:r>
      <w:r w:rsidR="00F634A9" w:rsidRPr="008351F1">
        <w:rPr>
          <w:rFonts w:ascii="Arial" w:hAnsi="Arial" w:cs="Arial"/>
        </w:rPr>
        <w:t xml:space="preserve"> Kč </w:t>
      </w:r>
      <w:r w:rsidR="003876BD" w:rsidRPr="008351F1">
        <w:rPr>
          <w:rFonts w:ascii="Arial" w:hAnsi="Arial" w:cs="Arial"/>
        </w:rPr>
        <w:t>bez </w:t>
      </w:r>
      <w:r w:rsidR="00F634A9" w:rsidRPr="008351F1">
        <w:rPr>
          <w:rFonts w:ascii="Arial" w:hAnsi="Arial" w:cs="Arial"/>
        </w:rPr>
        <w:t>DPH</w:t>
      </w:r>
      <w:r w:rsidR="003876BD" w:rsidRPr="008351F1">
        <w:rPr>
          <w:rFonts w:ascii="Arial" w:hAnsi="Arial" w:cs="Arial"/>
        </w:rPr>
        <w:t xml:space="preserve">, </w:t>
      </w:r>
      <w:r w:rsidR="00643E12">
        <w:rPr>
          <w:rFonts w:ascii="Arial" w:hAnsi="Arial" w:cs="Arial"/>
        </w:rPr>
        <w:t xml:space="preserve"> </w:t>
      </w:r>
      <w:r w:rsidR="00B10B06">
        <w:rPr>
          <w:rFonts w:ascii="Arial" w:hAnsi="Arial" w:cs="Arial"/>
        </w:rPr>
        <w:t xml:space="preserve"> </w:t>
      </w:r>
      <w:r w:rsidR="006662EC">
        <w:rPr>
          <w:rFonts w:ascii="Arial" w:hAnsi="Arial" w:cs="Arial"/>
        </w:rPr>
        <w:t xml:space="preserve"> </w:t>
      </w:r>
      <w:r w:rsidR="00643E12">
        <w:rPr>
          <w:rFonts w:ascii="Arial" w:hAnsi="Arial" w:cs="Arial"/>
        </w:rPr>
        <w:t>3 603,60</w:t>
      </w:r>
      <w:r w:rsidR="003876BD" w:rsidRPr="008351F1">
        <w:rPr>
          <w:rFonts w:ascii="Arial" w:hAnsi="Arial" w:cs="Arial"/>
        </w:rPr>
        <w:t xml:space="preserve"> DPH</w:t>
      </w:r>
      <w:r w:rsidR="00643E12">
        <w:rPr>
          <w:rFonts w:ascii="Arial" w:hAnsi="Arial" w:cs="Arial"/>
        </w:rPr>
        <w:t xml:space="preserve">, </w:t>
      </w:r>
      <w:r w:rsidR="00B10B06">
        <w:rPr>
          <w:rFonts w:ascii="Arial" w:hAnsi="Arial" w:cs="Arial"/>
        </w:rPr>
        <w:t xml:space="preserve"> </w:t>
      </w:r>
      <w:r w:rsidR="006662EC">
        <w:rPr>
          <w:rFonts w:ascii="Arial" w:hAnsi="Arial" w:cs="Arial"/>
        </w:rPr>
        <w:t xml:space="preserve"> </w:t>
      </w:r>
      <w:r w:rsidR="00643E12">
        <w:rPr>
          <w:rFonts w:ascii="Arial" w:hAnsi="Arial" w:cs="Arial"/>
        </w:rPr>
        <w:t>20 763,60</w:t>
      </w:r>
      <w:r w:rsidR="00412761">
        <w:rPr>
          <w:rFonts w:ascii="Arial" w:hAnsi="Arial" w:cs="Arial"/>
        </w:rPr>
        <w:t xml:space="preserve"> </w:t>
      </w:r>
      <w:r w:rsidR="003876BD" w:rsidRPr="008351F1">
        <w:rPr>
          <w:rFonts w:ascii="Arial" w:hAnsi="Arial" w:cs="Arial"/>
        </w:rPr>
        <w:t>Kč s DPH</w:t>
      </w:r>
    </w:p>
    <w:p w14:paraId="072ED8A7" w14:textId="06EF339E" w:rsidR="00F634A9" w:rsidRPr="008351F1" w:rsidRDefault="00FB5458" w:rsidP="00250544">
      <w:pPr>
        <w:numPr>
          <w:ilvl w:val="0"/>
          <w:numId w:val="10"/>
        </w:numPr>
        <w:spacing w:after="120" w:line="276" w:lineRule="auto"/>
        <w:rPr>
          <w:rFonts w:ascii="Arial" w:hAnsi="Arial" w:cs="Arial"/>
        </w:rPr>
      </w:pPr>
      <w:r w:rsidRPr="008351F1">
        <w:rPr>
          <w:rFonts w:ascii="Arial" w:hAnsi="Arial" w:cs="Arial"/>
        </w:rPr>
        <w:t>KoP</w:t>
      </w:r>
      <w:r w:rsidR="00562DEB" w:rsidRPr="00562DEB">
        <w:rPr>
          <w:rFonts w:ascii="Arial" w:hAnsi="Arial" w:cs="Arial"/>
        </w:rPr>
        <w:t xml:space="preserve"> </w:t>
      </w:r>
      <w:r w:rsidR="00562DEB" w:rsidRPr="008351F1">
        <w:rPr>
          <w:rFonts w:ascii="Arial" w:hAnsi="Arial" w:cs="Arial"/>
        </w:rPr>
        <w:t>Šumperk</w:t>
      </w:r>
      <w:r w:rsidR="00412761">
        <w:rPr>
          <w:rFonts w:ascii="Arial" w:hAnsi="Arial" w:cs="Arial"/>
        </w:rPr>
        <w:t>:  11 700,-</w:t>
      </w:r>
      <w:r w:rsidR="00F634A9" w:rsidRPr="008351F1">
        <w:rPr>
          <w:rFonts w:ascii="Arial" w:hAnsi="Arial" w:cs="Arial"/>
        </w:rPr>
        <w:t xml:space="preserve"> Kč </w:t>
      </w:r>
      <w:r w:rsidR="003876BD" w:rsidRPr="008351F1">
        <w:rPr>
          <w:rFonts w:ascii="Arial" w:hAnsi="Arial" w:cs="Arial"/>
        </w:rPr>
        <w:t>bez </w:t>
      </w:r>
      <w:r w:rsidR="00F634A9" w:rsidRPr="008351F1">
        <w:rPr>
          <w:rFonts w:ascii="Arial" w:hAnsi="Arial" w:cs="Arial"/>
        </w:rPr>
        <w:t>DPH</w:t>
      </w:r>
      <w:r w:rsidR="003876BD" w:rsidRPr="008351F1">
        <w:rPr>
          <w:rFonts w:ascii="Arial" w:hAnsi="Arial" w:cs="Arial"/>
        </w:rPr>
        <w:t xml:space="preserve">, </w:t>
      </w:r>
      <w:r w:rsidR="00412761">
        <w:rPr>
          <w:rFonts w:ascii="Arial" w:hAnsi="Arial" w:cs="Arial"/>
        </w:rPr>
        <w:t xml:space="preserve"> </w:t>
      </w:r>
      <w:r w:rsidR="00B10B06">
        <w:rPr>
          <w:rFonts w:ascii="Arial" w:hAnsi="Arial" w:cs="Arial"/>
        </w:rPr>
        <w:t xml:space="preserve"> </w:t>
      </w:r>
      <w:r w:rsidR="006662EC">
        <w:rPr>
          <w:rFonts w:ascii="Arial" w:hAnsi="Arial" w:cs="Arial"/>
        </w:rPr>
        <w:t xml:space="preserve"> </w:t>
      </w:r>
      <w:r w:rsidR="00412761">
        <w:rPr>
          <w:rFonts w:ascii="Arial" w:hAnsi="Arial" w:cs="Arial"/>
        </w:rPr>
        <w:t>2 457,</w:t>
      </w:r>
      <w:r w:rsidR="00B10B06">
        <w:rPr>
          <w:rFonts w:ascii="Arial" w:hAnsi="Arial" w:cs="Arial"/>
        </w:rPr>
        <w:t>00</w:t>
      </w:r>
      <w:r w:rsidR="00412761">
        <w:rPr>
          <w:rFonts w:ascii="Arial" w:hAnsi="Arial" w:cs="Arial"/>
        </w:rPr>
        <w:t xml:space="preserve"> </w:t>
      </w:r>
      <w:r w:rsidR="003876BD" w:rsidRPr="008351F1">
        <w:rPr>
          <w:rFonts w:ascii="Arial" w:hAnsi="Arial" w:cs="Arial"/>
        </w:rPr>
        <w:t>DPH</w:t>
      </w:r>
      <w:r w:rsidR="00412761">
        <w:rPr>
          <w:rFonts w:ascii="Arial" w:hAnsi="Arial" w:cs="Arial"/>
        </w:rPr>
        <w:t>,   14 157,</w:t>
      </w:r>
      <w:r w:rsidR="00B10B06">
        <w:rPr>
          <w:rFonts w:ascii="Arial" w:hAnsi="Arial" w:cs="Arial"/>
        </w:rPr>
        <w:t>00</w:t>
      </w:r>
      <w:r w:rsidR="003876BD" w:rsidRPr="008351F1">
        <w:rPr>
          <w:rFonts w:ascii="Arial" w:hAnsi="Arial" w:cs="Arial"/>
        </w:rPr>
        <w:t xml:space="preserve"> Kč s</w:t>
      </w:r>
      <w:r w:rsidR="00684D85" w:rsidRPr="008351F1">
        <w:rPr>
          <w:rFonts w:ascii="Arial" w:hAnsi="Arial" w:cs="Arial"/>
        </w:rPr>
        <w:t> </w:t>
      </w:r>
      <w:r w:rsidR="003876BD" w:rsidRPr="008351F1">
        <w:rPr>
          <w:rFonts w:ascii="Arial" w:hAnsi="Arial" w:cs="Arial"/>
        </w:rPr>
        <w:t>DPH</w:t>
      </w:r>
    </w:p>
    <w:p w14:paraId="1AE74AEA" w14:textId="729E46DD" w:rsidR="00684D85" w:rsidRPr="008351F1" w:rsidRDefault="00684D85" w:rsidP="00250544">
      <w:pPr>
        <w:spacing w:after="120" w:line="276" w:lineRule="auto"/>
        <w:ind w:left="1145"/>
        <w:rPr>
          <w:rFonts w:ascii="Arial" w:hAnsi="Arial" w:cs="Arial"/>
        </w:rPr>
      </w:pPr>
      <w:r w:rsidRPr="008351F1">
        <w:rPr>
          <w:rFonts w:ascii="Arial" w:hAnsi="Arial" w:cs="Arial"/>
        </w:rPr>
        <w:t>____________________________________________________________________</w:t>
      </w:r>
    </w:p>
    <w:p w14:paraId="5BDC3521" w14:textId="1E126D02" w:rsidR="001152A7" w:rsidRDefault="001152A7" w:rsidP="00250544">
      <w:pPr>
        <w:numPr>
          <w:ilvl w:val="0"/>
          <w:numId w:val="10"/>
        </w:numPr>
        <w:spacing w:after="120" w:line="276" w:lineRule="auto"/>
        <w:rPr>
          <w:rFonts w:ascii="Arial" w:hAnsi="Arial" w:cs="Arial"/>
          <w:b/>
          <w:bCs/>
        </w:rPr>
      </w:pPr>
      <w:r w:rsidRPr="008351F1">
        <w:rPr>
          <w:rFonts w:ascii="Arial" w:hAnsi="Arial" w:cs="Arial"/>
          <w:b/>
          <w:bCs/>
        </w:rPr>
        <w:t xml:space="preserve">Celkem: </w:t>
      </w:r>
      <w:r w:rsidR="00634522">
        <w:rPr>
          <w:rFonts w:ascii="Arial" w:hAnsi="Arial" w:cs="Arial"/>
          <w:b/>
          <w:bCs/>
        </w:rPr>
        <w:t>45 440</w:t>
      </w:r>
      <w:r w:rsidRPr="008351F1">
        <w:rPr>
          <w:rFonts w:ascii="Arial" w:hAnsi="Arial" w:cs="Arial"/>
          <w:b/>
          <w:bCs/>
        </w:rPr>
        <w:t xml:space="preserve">,- Kč bez DPH, </w:t>
      </w:r>
      <w:r w:rsidR="00634522">
        <w:rPr>
          <w:rFonts w:ascii="Arial" w:hAnsi="Arial" w:cs="Arial"/>
          <w:b/>
          <w:bCs/>
        </w:rPr>
        <w:t xml:space="preserve">9 542,40 </w:t>
      </w:r>
      <w:r w:rsidRPr="008351F1">
        <w:rPr>
          <w:rFonts w:ascii="Arial" w:hAnsi="Arial" w:cs="Arial"/>
          <w:b/>
          <w:bCs/>
        </w:rPr>
        <w:t>DPH</w:t>
      </w:r>
      <w:r w:rsidR="00634522">
        <w:rPr>
          <w:rFonts w:ascii="Arial" w:hAnsi="Arial" w:cs="Arial"/>
          <w:b/>
          <w:bCs/>
        </w:rPr>
        <w:t>,</w:t>
      </w:r>
      <w:r w:rsidRPr="008351F1">
        <w:rPr>
          <w:rFonts w:ascii="Arial" w:hAnsi="Arial" w:cs="Arial"/>
          <w:b/>
          <w:bCs/>
        </w:rPr>
        <w:t xml:space="preserve"> </w:t>
      </w:r>
      <w:r w:rsidR="00634522">
        <w:rPr>
          <w:rFonts w:ascii="Arial" w:hAnsi="Arial" w:cs="Arial"/>
          <w:b/>
          <w:bCs/>
        </w:rPr>
        <w:t>54 982,40</w:t>
      </w:r>
      <w:r w:rsidRPr="008351F1">
        <w:rPr>
          <w:rFonts w:ascii="Arial" w:hAnsi="Arial" w:cs="Arial"/>
          <w:b/>
          <w:bCs/>
        </w:rPr>
        <w:t>,- Kč s</w:t>
      </w:r>
      <w:r w:rsidR="008D5EE7">
        <w:rPr>
          <w:rFonts w:ascii="Arial" w:hAnsi="Arial" w:cs="Arial"/>
          <w:b/>
          <w:bCs/>
        </w:rPr>
        <w:t> </w:t>
      </w:r>
      <w:r w:rsidRPr="008351F1">
        <w:rPr>
          <w:rFonts w:ascii="Arial" w:hAnsi="Arial" w:cs="Arial"/>
          <w:b/>
          <w:bCs/>
        </w:rPr>
        <w:t>DPH</w:t>
      </w:r>
    </w:p>
    <w:p w14:paraId="1AB6C2D8" w14:textId="77777777" w:rsidR="008D5EE7" w:rsidRPr="008351F1" w:rsidRDefault="008D5EE7" w:rsidP="008D5EE7">
      <w:pPr>
        <w:spacing w:after="120" w:line="276" w:lineRule="auto"/>
        <w:ind w:left="1145"/>
        <w:rPr>
          <w:rFonts w:ascii="Arial" w:hAnsi="Arial" w:cs="Arial"/>
          <w:b/>
          <w:bCs/>
        </w:rPr>
      </w:pPr>
    </w:p>
    <w:p w14:paraId="3806A803" w14:textId="3519F046" w:rsidR="00F634A9" w:rsidRPr="00C97763" w:rsidRDefault="00F634A9" w:rsidP="00250544">
      <w:pPr>
        <w:numPr>
          <w:ilvl w:val="0"/>
          <w:numId w:val="2"/>
        </w:numPr>
        <w:spacing w:after="120" w:line="276" w:lineRule="auto"/>
        <w:ind w:left="714" w:hanging="357"/>
        <w:jc w:val="both"/>
        <w:rPr>
          <w:rFonts w:ascii="Arial" w:hAnsi="Arial" w:cs="Arial"/>
        </w:rPr>
      </w:pPr>
      <w:r w:rsidRPr="00C97763">
        <w:rPr>
          <w:rFonts w:ascii="Arial" w:hAnsi="Arial" w:cs="Arial"/>
        </w:rPr>
        <w:t xml:space="preserve">Zhotovitel není oprávněn poskytnout objednateli plnění nad maximální hodnotu plnění dle odst. </w:t>
      </w:r>
      <w:r w:rsidR="00C97763" w:rsidRPr="00C97763">
        <w:rPr>
          <w:rFonts w:ascii="Arial" w:hAnsi="Arial" w:cs="Arial"/>
        </w:rPr>
        <w:t>2</w:t>
      </w:r>
      <w:r w:rsidRPr="00C97763">
        <w:rPr>
          <w:rFonts w:ascii="Arial" w:hAnsi="Arial" w:cs="Arial"/>
        </w:rPr>
        <w:t xml:space="preserve"> této </w:t>
      </w:r>
      <w:r w:rsidR="00CB63A0">
        <w:rPr>
          <w:rFonts w:ascii="Arial" w:hAnsi="Arial" w:cs="Arial"/>
        </w:rPr>
        <w:t>s</w:t>
      </w:r>
      <w:r w:rsidRPr="00C97763">
        <w:rPr>
          <w:rFonts w:ascii="Arial" w:hAnsi="Arial" w:cs="Arial"/>
        </w:rPr>
        <w:t>mlouvy a objednatel není oprávněn po zhotoviteli takovéto plnění požadovat. Zhotovitel bere tuto skutečnost na vědomí a je si vědom, že jakékoliv plnění z jeho strany nad maximální hodnotu plnění mu nebude ze strany objednatele proplaceno.</w:t>
      </w:r>
    </w:p>
    <w:p w14:paraId="726855FA" w14:textId="45BE3F26" w:rsidR="00F634A9" w:rsidRPr="00DA2EB3" w:rsidRDefault="00F634A9" w:rsidP="00250544">
      <w:pPr>
        <w:numPr>
          <w:ilvl w:val="0"/>
          <w:numId w:val="2"/>
        </w:numPr>
        <w:spacing w:after="120" w:line="276" w:lineRule="auto"/>
        <w:ind w:left="714" w:hanging="357"/>
        <w:jc w:val="both"/>
        <w:rPr>
          <w:rFonts w:ascii="Arial" w:hAnsi="Arial" w:cs="Arial"/>
        </w:rPr>
      </w:pPr>
      <w:r w:rsidRPr="00DA2EB3">
        <w:rPr>
          <w:rFonts w:ascii="Arial" w:hAnsi="Arial" w:cs="Arial"/>
        </w:rPr>
        <w:t xml:space="preserve">Cena díla bude zaplacena na základě dílčích daňových dokladů (dále „faktura“), které budou vystaveny zhotovitelem na základě skutečně provedených prací. </w:t>
      </w:r>
      <w:r w:rsidR="000C16F3" w:rsidRPr="00DA2EB3">
        <w:rPr>
          <w:rFonts w:ascii="Arial" w:hAnsi="Arial" w:cs="Arial"/>
        </w:rPr>
        <w:t>Pro</w:t>
      </w:r>
      <w:r w:rsidRPr="00DA2EB3">
        <w:rPr>
          <w:rFonts w:ascii="Arial" w:hAnsi="Arial" w:cs="Arial"/>
        </w:rPr>
        <w:t xml:space="preserve"> každo</w:t>
      </w:r>
      <w:r w:rsidR="000C16F3" w:rsidRPr="00DA2EB3">
        <w:rPr>
          <w:rFonts w:ascii="Arial" w:hAnsi="Arial" w:cs="Arial"/>
        </w:rPr>
        <w:t xml:space="preserve">u část plnění dle odst. </w:t>
      </w:r>
      <w:r w:rsidR="00DA2EB3" w:rsidRPr="00DA2EB3">
        <w:rPr>
          <w:rFonts w:ascii="Arial" w:hAnsi="Arial" w:cs="Arial"/>
        </w:rPr>
        <w:t>2</w:t>
      </w:r>
      <w:r w:rsidR="000C16F3" w:rsidRPr="00DA2EB3">
        <w:rPr>
          <w:rFonts w:ascii="Arial" w:hAnsi="Arial" w:cs="Arial"/>
        </w:rPr>
        <w:t xml:space="preserve"> tohoto článku </w:t>
      </w:r>
      <w:r w:rsidR="00CB63A0">
        <w:rPr>
          <w:rFonts w:ascii="Arial" w:hAnsi="Arial" w:cs="Arial"/>
        </w:rPr>
        <w:t>s</w:t>
      </w:r>
      <w:r w:rsidR="000C16F3" w:rsidRPr="00DA2EB3">
        <w:rPr>
          <w:rFonts w:ascii="Arial" w:hAnsi="Arial" w:cs="Arial"/>
        </w:rPr>
        <w:t xml:space="preserve">mlouvy </w:t>
      </w:r>
      <w:r w:rsidRPr="00DA2EB3">
        <w:rPr>
          <w:rFonts w:ascii="Arial" w:hAnsi="Arial" w:cs="Arial"/>
        </w:rPr>
        <w:t>bude vystavena samostatná faktura. Faktura bude obsahovat počet revizí či servisovaných klimatizací dle jejich druhu. Na faktuře budou rozepsány jednotlivé objekty a provedené úkony.</w:t>
      </w:r>
    </w:p>
    <w:p w14:paraId="27B73E53" w14:textId="3EAAB39B" w:rsidR="00F634A9" w:rsidRPr="001C5EF1" w:rsidRDefault="00F634A9" w:rsidP="00250544">
      <w:pPr>
        <w:numPr>
          <w:ilvl w:val="0"/>
          <w:numId w:val="2"/>
        </w:numPr>
        <w:spacing w:after="120" w:line="276" w:lineRule="auto"/>
        <w:ind w:left="714" w:hanging="357"/>
        <w:jc w:val="both"/>
        <w:rPr>
          <w:rFonts w:ascii="Arial" w:hAnsi="Arial" w:cs="Arial"/>
          <w:color w:val="000000" w:themeColor="text1"/>
        </w:rPr>
      </w:pPr>
      <w:r w:rsidRPr="00DA2EB3">
        <w:rPr>
          <w:rFonts w:ascii="Arial" w:hAnsi="Arial" w:cs="Arial"/>
        </w:rPr>
        <w:t>Faktura bude předložena vždy ve dvou vyhotoveních. Faktura vystavená zhotovitelem musí obsahovat náležitosti stanovené právními předpisy, zejména dle § 29 zákona č. 235/</w:t>
      </w:r>
      <w:r w:rsidR="00073D51" w:rsidRPr="00DA2EB3">
        <w:rPr>
          <w:rFonts w:ascii="Arial" w:hAnsi="Arial" w:cs="Arial"/>
        </w:rPr>
        <w:t xml:space="preserve">2004,  </w:t>
      </w:r>
      <w:r w:rsidR="007A2F19" w:rsidRPr="00DA2EB3">
        <w:rPr>
          <w:rFonts w:ascii="Arial" w:hAnsi="Arial" w:cs="Arial"/>
        </w:rPr>
        <w:t xml:space="preserve">                 </w:t>
      </w:r>
      <w:r w:rsidRPr="00DA2EB3">
        <w:rPr>
          <w:rFonts w:ascii="Arial" w:hAnsi="Arial" w:cs="Arial"/>
        </w:rPr>
        <w:t xml:space="preserve">o dani z přidané hodnoty, ve znění pozdějších předpisů. Faktura musí mimo jiné obsahovat: označení faktury a její číslo; firmu (obch. jméno), IČO, DIČ, údaj o zapsání v obchodním rejstříku či jiné evidenci; sídlo objednatele a zhotovitele; bankovní spojení zhotovitele; předmět plnění; datum provedení fakturovaného servisu klimatizací či revize; fakturovanou částku; údaj o splatnosti faktury; číslo jednací této </w:t>
      </w:r>
      <w:r w:rsidR="00CB63A0">
        <w:rPr>
          <w:rFonts w:ascii="Arial" w:hAnsi="Arial" w:cs="Arial"/>
        </w:rPr>
        <w:t>s</w:t>
      </w:r>
      <w:r w:rsidRPr="00DA2EB3">
        <w:rPr>
          <w:rFonts w:ascii="Arial" w:hAnsi="Arial" w:cs="Arial"/>
        </w:rPr>
        <w:t xml:space="preserve">mlouvy. Zhotovitel je povinen přiložit k faktuře kopii </w:t>
      </w:r>
      <w:r w:rsidRPr="001C5EF1">
        <w:rPr>
          <w:rFonts w:ascii="Arial" w:hAnsi="Arial" w:cs="Arial"/>
          <w:color w:val="000000" w:themeColor="text1"/>
        </w:rPr>
        <w:t>protokolů vyhotovených dle čl.</w:t>
      </w:r>
      <w:r w:rsidR="0016699A">
        <w:rPr>
          <w:rFonts w:ascii="Arial" w:hAnsi="Arial" w:cs="Arial"/>
          <w:color w:val="000000" w:themeColor="text1"/>
        </w:rPr>
        <w:t xml:space="preserve"> </w:t>
      </w:r>
      <w:r w:rsidRPr="001C5EF1">
        <w:rPr>
          <w:rFonts w:ascii="Arial" w:hAnsi="Arial" w:cs="Arial"/>
          <w:color w:val="000000" w:themeColor="text1"/>
        </w:rPr>
        <w:t>I.</w:t>
      </w:r>
      <w:r w:rsidR="0016699A">
        <w:rPr>
          <w:rFonts w:ascii="Arial" w:hAnsi="Arial" w:cs="Arial"/>
          <w:color w:val="000000" w:themeColor="text1"/>
        </w:rPr>
        <w:t xml:space="preserve"> </w:t>
      </w:r>
      <w:r w:rsidRPr="001C5EF1">
        <w:rPr>
          <w:rFonts w:ascii="Arial" w:hAnsi="Arial" w:cs="Arial"/>
          <w:color w:val="000000" w:themeColor="text1"/>
        </w:rPr>
        <w:t xml:space="preserve">odst. </w:t>
      </w:r>
      <w:r w:rsidR="00E9577A" w:rsidRPr="001C5EF1">
        <w:rPr>
          <w:rFonts w:ascii="Arial" w:hAnsi="Arial" w:cs="Arial"/>
          <w:color w:val="000000" w:themeColor="text1"/>
        </w:rPr>
        <w:t>2</w:t>
      </w:r>
      <w:r w:rsidRPr="001C5EF1">
        <w:rPr>
          <w:rFonts w:ascii="Arial" w:hAnsi="Arial" w:cs="Arial"/>
          <w:color w:val="000000" w:themeColor="text1"/>
        </w:rPr>
        <w:t xml:space="preserve"> této </w:t>
      </w:r>
      <w:r w:rsidR="00CB63A0" w:rsidRPr="001C5EF1">
        <w:rPr>
          <w:rFonts w:ascii="Arial" w:hAnsi="Arial" w:cs="Arial"/>
          <w:color w:val="000000" w:themeColor="text1"/>
        </w:rPr>
        <w:t>s</w:t>
      </w:r>
      <w:r w:rsidRPr="001C5EF1">
        <w:rPr>
          <w:rFonts w:ascii="Arial" w:hAnsi="Arial" w:cs="Arial"/>
          <w:color w:val="000000" w:themeColor="text1"/>
        </w:rPr>
        <w:t>mlouvy.</w:t>
      </w:r>
    </w:p>
    <w:p w14:paraId="6AE73716" w14:textId="77777777" w:rsidR="00F634A9" w:rsidRPr="001C5EF1" w:rsidRDefault="00F634A9" w:rsidP="00250544">
      <w:pPr>
        <w:numPr>
          <w:ilvl w:val="0"/>
          <w:numId w:val="2"/>
        </w:numPr>
        <w:spacing w:after="120" w:line="276" w:lineRule="auto"/>
        <w:ind w:left="714" w:hanging="357"/>
        <w:rPr>
          <w:rFonts w:ascii="Arial" w:hAnsi="Arial" w:cs="Arial"/>
          <w:color w:val="000000" w:themeColor="text1"/>
        </w:rPr>
      </w:pPr>
      <w:r w:rsidRPr="001C5EF1">
        <w:rPr>
          <w:rFonts w:ascii="Arial" w:hAnsi="Arial" w:cs="Arial"/>
          <w:color w:val="000000" w:themeColor="text1"/>
        </w:rPr>
        <w:t>Objednatel nebude poskytovat zhotoviteli jakékoliv zálohy na úhradu ceny díla.</w:t>
      </w:r>
    </w:p>
    <w:p w14:paraId="43392E2B" w14:textId="3F2EACD5" w:rsidR="00F634A9" w:rsidRPr="001C5EF1" w:rsidRDefault="00F634A9" w:rsidP="00250544">
      <w:pPr>
        <w:pStyle w:val="Odstavecseseznamem"/>
        <w:numPr>
          <w:ilvl w:val="0"/>
          <w:numId w:val="2"/>
        </w:numPr>
        <w:spacing w:after="120" w:line="276" w:lineRule="auto"/>
        <w:ind w:left="714" w:hanging="357"/>
        <w:jc w:val="both"/>
        <w:rPr>
          <w:rFonts w:ascii="Arial" w:hAnsi="Arial" w:cs="Arial"/>
          <w:color w:val="000000" w:themeColor="text1"/>
        </w:rPr>
      </w:pPr>
      <w:r w:rsidRPr="001C5EF1">
        <w:rPr>
          <w:rFonts w:ascii="Arial" w:hAnsi="Arial" w:cs="Arial"/>
          <w:color w:val="000000" w:themeColor="text1"/>
        </w:rPr>
        <w:t xml:space="preserve">Smluvní strany se dohodly na lhůtě splatnosti faktury v délce třiceti (30) kalendářních dnů ode dne doručení faktury objednateli na kontaktní adresu objednatele. </w:t>
      </w:r>
    </w:p>
    <w:p w14:paraId="03AD061C" w14:textId="1570A216" w:rsidR="00F634A9" w:rsidRPr="001C5EF1" w:rsidRDefault="00F634A9" w:rsidP="00250544">
      <w:pPr>
        <w:numPr>
          <w:ilvl w:val="0"/>
          <w:numId w:val="2"/>
        </w:numPr>
        <w:spacing w:after="120" w:line="276" w:lineRule="auto"/>
        <w:ind w:left="714" w:hanging="357"/>
        <w:jc w:val="both"/>
        <w:rPr>
          <w:rFonts w:ascii="Arial" w:hAnsi="Arial" w:cs="Arial"/>
          <w:color w:val="000000" w:themeColor="text1"/>
        </w:rPr>
      </w:pPr>
      <w:r w:rsidRPr="001C5EF1">
        <w:rPr>
          <w:rFonts w:ascii="Arial" w:hAnsi="Arial" w:cs="Arial"/>
          <w:color w:val="000000" w:themeColor="text1"/>
        </w:rPr>
        <w:t xml:space="preserve">Zhotovitel je povinen vystavit a doručit fakturu nejpozději do 14 pracovních dnů ode dne provedení servisu či revize dle </w:t>
      </w:r>
      <w:r w:rsidR="00577B15" w:rsidRPr="001C5EF1">
        <w:rPr>
          <w:rFonts w:ascii="Arial" w:hAnsi="Arial" w:cs="Arial"/>
          <w:color w:val="000000" w:themeColor="text1"/>
        </w:rPr>
        <w:t>harmonogramu</w:t>
      </w:r>
      <w:r w:rsidRPr="001C5EF1">
        <w:rPr>
          <w:rFonts w:ascii="Arial" w:hAnsi="Arial" w:cs="Arial"/>
          <w:color w:val="000000" w:themeColor="text1"/>
        </w:rPr>
        <w:t xml:space="preserve">, nejdříve však v den provedení servisu klimatizací a revize dle </w:t>
      </w:r>
      <w:r w:rsidR="00577B15" w:rsidRPr="001C5EF1">
        <w:rPr>
          <w:rFonts w:ascii="Arial" w:hAnsi="Arial" w:cs="Arial"/>
          <w:color w:val="000000" w:themeColor="text1"/>
        </w:rPr>
        <w:t>harmonogramu</w:t>
      </w:r>
      <w:r w:rsidRPr="001C5EF1">
        <w:rPr>
          <w:rFonts w:ascii="Arial" w:hAnsi="Arial" w:cs="Arial"/>
          <w:color w:val="000000" w:themeColor="text1"/>
        </w:rPr>
        <w:t xml:space="preserve"> a předání protokolu</w:t>
      </w:r>
      <w:r w:rsidR="00E9577A" w:rsidRPr="001C5EF1">
        <w:rPr>
          <w:rFonts w:ascii="Arial" w:hAnsi="Arial" w:cs="Arial"/>
          <w:color w:val="000000" w:themeColor="text1"/>
        </w:rPr>
        <w:t>, posudku a cenové nabídky</w:t>
      </w:r>
      <w:r w:rsidRPr="001C5EF1">
        <w:rPr>
          <w:rFonts w:ascii="Arial" w:hAnsi="Arial" w:cs="Arial"/>
          <w:color w:val="000000" w:themeColor="text1"/>
        </w:rPr>
        <w:t xml:space="preserve">. </w:t>
      </w:r>
    </w:p>
    <w:p w14:paraId="1FD01586" w14:textId="3533F6AA" w:rsidR="00F634A9" w:rsidRPr="001C5EF1" w:rsidRDefault="00F634A9" w:rsidP="00250544">
      <w:pPr>
        <w:numPr>
          <w:ilvl w:val="0"/>
          <w:numId w:val="2"/>
        </w:numPr>
        <w:spacing w:after="120" w:line="276" w:lineRule="auto"/>
        <w:ind w:left="714" w:hanging="357"/>
        <w:jc w:val="both"/>
        <w:rPr>
          <w:rFonts w:ascii="Arial" w:hAnsi="Arial" w:cs="Arial"/>
          <w:color w:val="000000" w:themeColor="text1"/>
        </w:rPr>
      </w:pPr>
      <w:r w:rsidRPr="001C5EF1">
        <w:rPr>
          <w:rFonts w:ascii="Arial" w:hAnsi="Arial" w:cs="Arial"/>
          <w:color w:val="000000" w:themeColor="text1"/>
        </w:rPr>
        <w:t xml:space="preserve">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v souladu s odst. </w:t>
      </w:r>
      <w:r w:rsidR="007A2F19" w:rsidRPr="001C5EF1">
        <w:rPr>
          <w:rFonts w:ascii="Arial" w:hAnsi="Arial" w:cs="Arial"/>
          <w:color w:val="000000" w:themeColor="text1"/>
        </w:rPr>
        <w:t xml:space="preserve">                   </w:t>
      </w:r>
      <w:r w:rsidR="00E9577A" w:rsidRPr="001C5EF1">
        <w:rPr>
          <w:rFonts w:ascii="Arial" w:hAnsi="Arial" w:cs="Arial"/>
          <w:color w:val="000000" w:themeColor="text1"/>
        </w:rPr>
        <w:t>7</w:t>
      </w:r>
      <w:r w:rsidR="00B14F20" w:rsidRPr="001C5EF1">
        <w:rPr>
          <w:rFonts w:ascii="Arial" w:hAnsi="Arial" w:cs="Arial"/>
          <w:color w:val="000000" w:themeColor="text1"/>
        </w:rPr>
        <w:t xml:space="preserve"> tohoto</w:t>
      </w:r>
      <w:r w:rsidRPr="001C5EF1">
        <w:rPr>
          <w:rFonts w:ascii="Arial" w:hAnsi="Arial" w:cs="Arial"/>
          <w:color w:val="000000" w:themeColor="text1"/>
        </w:rPr>
        <w:t xml:space="preserve"> článku </w:t>
      </w:r>
      <w:r w:rsidR="00B14F20" w:rsidRPr="001C5EF1">
        <w:rPr>
          <w:rFonts w:ascii="Arial" w:hAnsi="Arial" w:cs="Arial"/>
          <w:color w:val="000000" w:themeColor="text1"/>
        </w:rPr>
        <w:t>s</w:t>
      </w:r>
      <w:r w:rsidRPr="001C5EF1">
        <w:rPr>
          <w:rFonts w:ascii="Arial" w:hAnsi="Arial" w:cs="Arial"/>
          <w:color w:val="000000" w:themeColor="text1"/>
        </w:rPr>
        <w:t>mlouvy.</w:t>
      </w:r>
    </w:p>
    <w:p w14:paraId="0CD675BF" w14:textId="05162B60" w:rsidR="00F634A9" w:rsidRPr="001C5EF1" w:rsidRDefault="00F634A9" w:rsidP="00250544">
      <w:pPr>
        <w:numPr>
          <w:ilvl w:val="0"/>
          <w:numId w:val="2"/>
        </w:numPr>
        <w:spacing w:after="120" w:line="276" w:lineRule="auto"/>
        <w:ind w:left="714" w:hanging="357"/>
        <w:jc w:val="both"/>
        <w:rPr>
          <w:rFonts w:ascii="Arial" w:hAnsi="Arial" w:cs="Arial"/>
          <w:color w:val="000000" w:themeColor="text1"/>
        </w:rPr>
      </w:pPr>
      <w:r w:rsidRPr="001C5EF1">
        <w:rPr>
          <w:rFonts w:ascii="Arial" w:hAnsi="Arial" w:cs="Arial"/>
          <w:color w:val="000000" w:themeColor="text1"/>
        </w:rPr>
        <w:t xml:space="preserve">Platí, že v případě uplatnění právního nároku objednatele na odstranění vady díla před splatností faktury se předmětná faktura považuje za doručenou dnem předání díla po </w:t>
      </w:r>
      <w:r w:rsidRPr="001C5EF1">
        <w:rPr>
          <w:rFonts w:ascii="Arial" w:hAnsi="Arial" w:cs="Arial"/>
          <w:color w:val="000000" w:themeColor="text1"/>
        </w:rPr>
        <w:lastRenderedPageBreak/>
        <w:t xml:space="preserve">odstranění vady. Pokud objednatel uplatní nárok na odstranění vady díla před splatností faktury, není objednatel povinen až do odstranění vady díla uhradit cenu díla. Okamžikem předání díla po odstranění vady díla začne běžet nová lhůta splatnosti faktury v délce dle </w:t>
      </w:r>
      <w:r w:rsidR="005D2DAB">
        <w:rPr>
          <w:rFonts w:ascii="Arial" w:hAnsi="Arial" w:cs="Arial"/>
          <w:color w:val="000000" w:themeColor="text1"/>
        </w:rPr>
        <w:t xml:space="preserve">            </w:t>
      </w:r>
      <w:r w:rsidRPr="001C5EF1">
        <w:rPr>
          <w:rFonts w:ascii="Arial" w:hAnsi="Arial" w:cs="Arial"/>
          <w:color w:val="000000" w:themeColor="text1"/>
        </w:rPr>
        <w:t>odst.</w:t>
      </w:r>
      <w:r w:rsidR="00E9577A" w:rsidRPr="001C5EF1">
        <w:rPr>
          <w:rFonts w:ascii="Arial" w:hAnsi="Arial" w:cs="Arial"/>
          <w:color w:val="000000" w:themeColor="text1"/>
        </w:rPr>
        <w:t xml:space="preserve"> 7</w:t>
      </w:r>
      <w:r w:rsidRPr="001C5EF1">
        <w:rPr>
          <w:rFonts w:ascii="Arial" w:hAnsi="Arial" w:cs="Arial"/>
          <w:color w:val="000000" w:themeColor="text1"/>
        </w:rPr>
        <w:t xml:space="preserve"> tohoto článku </w:t>
      </w:r>
      <w:r w:rsidR="009D4728" w:rsidRPr="001C5EF1">
        <w:rPr>
          <w:rFonts w:ascii="Arial" w:hAnsi="Arial" w:cs="Arial"/>
          <w:color w:val="000000" w:themeColor="text1"/>
        </w:rPr>
        <w:t>s</w:t>
      </w:r>
      <w:r w:rsidRPr="001C5EF1">
        <w:rPr>
          <w:rFonts w:ascii="Arial" w:hAnsi="Arial" w:cs="Arial"/>
          <w:color w:val="000000" w:themeColor="text1"/>
        </w:rPr>
        <w:t>mlouvy. O předání díla po odstranění vady bude vyhotoven nový protokol.</w:t>
      </w:r>
    </w:p>
    <w:p w14:paraId="1A6FDF7B" w14:textId="77777777" w:rsidR="00F634A9" w:rsidRPr="001C5EF1" w:rsidRDefault="00F634A9" w:rsidP="00250544">
      <w:pPr>
        <w:numPr>
          <w:ilvl w:val="0"/>
          <w:numId w:val="2"/>
        </w:numPr>
        <w:spacing w:after="120" w:line="276" w:lineRule="auto"/>
        <w:ind w:left="714" w:hanging="357"/>
        <w:jc w:val="both"/>
        <w:rPr>
          <w:rFonts w:ascii="Arial" w:hAnsi="Arial" w:cs="Arial"/>
          <w:color w:val="000000" w:themeColor="text1"/>
        </w:rPr>
      </w:pPr>
      <w:r w:rsidRPr="001C5EF1">
        <w:rPr>
          <w:rFonts w:ascii="Arial" w:hAnsi="Arial" w:cs="Arial"/>
          <w:color w:val="000000" w:themeColor="text1"/>
        </w:rPr>
        <w:t>Objednatel nemá povinnost účasti na režimu přenesení daňové povinnosti dle § 92a ve smyslu ustanovení § 5 odst. 4 zákona č. 235/2004 Sb. o DPH.</w:t>
      </w:r>
    </w:p>
    <w:p w14:paraId="50DD22E9" w14:textId="5A72E30D" w:rsidR="00F634A9" w:rsidRPr="001C5EF1" w:rsidRDefault="00F634A9" w:rsidP="00250544">
      <w:pPr>
        <w:numPr>
          <w:ilvl w:val="0"/>
          <w:numId w:val="2"/>
        </w:numPr>
        <w:spacing w:after="120" w:line="276" w:lineRule="auto"/>
        <w:ind w:left="714" w:hanging="357"/>
        <w:jc w:val="both"/>
        <w:rPr>
          <w:rFonts w:ascii="Arial" w:hAnsi="Arial" w:cs="Arial"/>
          <w:color w:val="000000" w:themeColor="text1"/>
        </w:rPr>
      </w:pPr>
      <w:r w:rsidRPr="001C5EF1">
        <w:rPr>
          <w:rFonts w:ascii="Arial" w:hAnsi="Arial" w:cs="Arial"/>
          <w:color w:val="000000" w:themeColor="text1"/>
        </w:rPr>
        <w:t xml:space="preserve">Smluvní strany si sjednaly, že za pozdní úhradu ceny díla či její části z důvodu opožděného uvolnění finančních prostředků ze státního rozpočtu objednatel neodpovídá, a proto platí, že nebude považována za prodlení objednatele. Zároveň platí, že pozdní úhrada ceny díla či její části z důvodu opožděného uvolnění finančních prostředků není porušením </w:t>
      </w:r>
      <w:r w:rsidR="00B14F20" w:rsidRPr="001C5EF1">
        <w:rPr>
          <w:rFonts w:ascii="Arial" w:hAnsi="Arial" w:cs="Arial"/>
          <w:color w:val="000000" w:themeColor="text1"/>
        </w:rPr>
        <w:t>s</w:t>
      </w:r>
      <w:r w:rsidRPr="001C5EF1">
        <w:rPr>
          <w:rFonts w:ascii="Arial" w:hAnsi="Arial" w:cs="Arial"/>
          <w:color w:val="000000" w:themeColor="text1"/>
        </w:rPr>
        <w:t>mlouvy podstatným způsobem ze strany objednatele.</w:t>
      </w:r>
    </w:p>
    <w:p w14:paraId="4BBD1D93" w14:textId="77777777" w:rsidR="007E1056" w:rsidRPr="007E1056" w:rsidRDefault="007E1056" w:rsidP="00075E73">
      <w:pPr>
        <w:spacing w:line="276" w:lineRule="auto"/>
        <w:jc w:val="center"/>
        <w:rPr>
          <w:rFonts w:ascii="Arial" w:hAnsi="Arial" w:cs="Arial"/>
          <w:b/>
          <w:bCs/>
          <w:color w:val="000000" w:themeColor="text1"/>
          <w:sz w:val="10"/>
          <w:szCs w:val="10"/>
        </w:rPr>
      </w:pPr>
    </w:p>
    <w:p w14:paraId="323C9659" w14:textId="1813D41D" w:rsidR="00F634A9" w:rsidRPr="007E1056" w:rsidRDefault="00F634A9" w:rsidP="00075E73">
      <w:pPr>
        <w:spacing w:line="276" w:lineRule="auto"/>
        <w:jc w:val="center"/>
        <w:rPr>
          <w:rFonts w:ascii="Arial" w:hAnsi="Arial" w:cs="Arial"/>
          <w:b/>
          <w:bCs/>
          <w:color w:val="000000" w:themeColor="text1"/>
        </w:rPr>
      </w:pPr>
      <w:r w:rsidRPr="007E1056">
        <w:rPr>
          <w:rFonts w:ascii="Arial" w:hAnsi="Arial" w:cs="Arial"/>
          <w:b/>
          <w:bCs/>
          <w:color w:val="000000" w:themeColor="text1"/>
        </w:rPr>
        <w:t>Článek IV.</w:t>
      </w:r>
    </w:p>
    <w:p w14:paraId="59609751" w14:textId="77777777" w:rsidR="00F634A9" w:rsidRPr="00896781" w:rsidRDefault="00F634A9" w:rsidP="00075E73">
      <w:pPr>
        <w:spacing w:line="276" w:lineRule="auto"/>
        <w:jc w:val="center"/>
        <w:rPr>
          <w:rFonts w:ascii="Arial" w:hAnsi="Arial" w:cs="Arial"/>
          <w:b/>
          <w:color w:val="000000" w:themeColor="text1"/>
        </w:rPr>
      </w:pPr>
      <w:r w:rsidRPr="00896781">
        <w:rPr>
          <w:rFonts w:ascii="Arial" w:hAnsi="Arial" w:cs="Arial"/>
          <w:b/>
          <w:color w:val="000000" w:themeColor="text1"/>
        </w:rPr>
        <w:t>Povinnost mlčenlivosti</w:t>
      </w:r>
    </w:p>
    <w:p w14:paraId="6999E719" w14:textId="191DC58B" w:rsidR="00F634A9" w:rsidRPr="005B1DF5" w:rsidRDefault="00F634A9" w:rsidP="00250544">
      <w:pPr>
        <w:numPr>
          <w:ilvl w:val="0"/>
          <w:numId w:val="3"/>
        </w:numPr>
        <w:spacing w:after="120" w:line="276" w:lineRule="auto"/>
        <w:ind w:hanging="357"/>
        <w:jc w:val="both"/>
        <w:rPr>
          <w:rFonts w:ascii="Arial" w:hAnsi="Arial" w:cs="Arial"/>
        </w:rPr>
      </w:pPr>
      <w:r w:rsidRPr="005B1DF5">
        <w:rPr>
          <w:rFonts w:ascii="Arial" w:hAnsi="Arial" w:cs="Arial"/>
        </w:rPr>
        <w:t xml:space="preserve">Zhotovitel se zavazuje zachovávat ve vztahu ke třetím osobám mlčenlivost o informacích, které při plnění této </w:t>
      </w:r>
      <w:r w:rsidR="00CB63A0" w:rsidRPr="005B1DF5">
        <w:rPr>
          <w:rFonts w:ascii="Arial" w:hAnsi="Arial" w:cs="Arial"/>
        </w:rPr>
        <w:t>s</w:t>
      </w:r>
      <w:r w:rsidRPr="005B1DF5">
        <w:rPr>
          <w:rFonts w:ascii="Arial" w:hAnsi="Arial" w:cs="Arial"/>
        </w:rPr>
        <w:t xml:space="preserve">mlouvy získá od objednatele nebo o objednateli či jeho zaměstnancích </w:t>
      </w:r>
      <w:r w:rsidR="00292313" w:rsidRPr="005B1DF5">
        <w:rPr>
          <w:rFonts w:ascii="Arial" w:hAnsi="Arial" w:cs="Arial"/>
        </w:rPr>
        <w:t xml:space="preserve">                           </w:t>
      </w:r>
      <w:r w:rsidRPr="005B1DF5">
        <w:rPr>
          <w:rFonts w:ascii="Arial" w:hAnsi="Arial" w:cs="Arial"/>
        </w:rPr>
        <w:t xml:space="preserve">a spolupracovnících a nesmí je zpřístupnit bez písemného souhlasu objednatele žádné třetí osobě ani je použít v rozporu s účelem této </w:t>
      </w:r>
      <w:r w:rsidR="00CB63A0" w:rsidRPr="005B1DF5">
        <w:rPr>
          <w:rFonts w:ascii="Arial" w:hAnsi="Arial" w:cs="Arial"/>
        </w:rPr>
        <w:t>s</w:t>
      </w:r>
      <w:r w:rsidRPr="005B1DF5">
        <w:rPr>
          <w:rFonts w:ascii="Arial" w:hAnsi="Arial" w:cs="Arial"/>
        </w:rPr>
        <w:t>mlouvy, ledaže se jedná:</w:t>
      </w:r>
    </w:p>
    <w:p w14:paraId="5043A0C5" w14:textId="77777777" w:rsidR="00F634A9" w:rsidRPr="005B1DF5" w:rsidRDefault="00F634A9" w:rsidP="00250544">
      <w:pPr>
        <w:numPr>
          <w:ilvl w:val="1"/>
          <w:numId w:val="4"/>
        </w:numPr>
        <w:spacing w:after="120" w:line="276" w:lineRule="auto"/>
        <w:ind w:hanging="357"/>
        <w:rPr>
          <w:rFonts w:ascii="Arial" w:hAnsi="Arial" w:cs="Arial"/>
        </w:rPr>
      </w:pPr>
      <w:r w:rsidRPr="005B1DF5">
        <w:rPr>
          <w:rFonts w:ascii="Arial" w:hAnsi="Arial" w:cs="Arial"/>
        </w:rPr>
        <w:t>o informace, které jsou veřejně přístupné, nebo</w:t>
      </w:r>
    </w:p>
    <w:p w14:paraId="4D7B749E" w14:textId="77777777" w:rsidR="00F634A9" w:rsidRPr="005B1DF5" w:rsidRDefault="00F634A9" w:rsidP="00250544">
      <w:pPr>
        <w:numPr>
          <w:ilvl w:val="1"/>
          <w:numId w:val="4"/>
        </w:numPr>
        <w:spacing w:after="120" w:line="276" w:lineRule="auto"/>
        <w:ind w:hanging="357"/>
        <w:jc w:val="both"/>
        <w:rPr>
          <w:rFonts w:ascii="Arial" w:hAnsi="Arial" w:cs="Arial"/>
        </w:rPr>
      </w:pPr>
      <w:r w:rsidRPr="005B1DF5">
        <w:rPr>
          <w:rFonts w:ascii="Arial" w:hAnsi="Arial" w:cs="Arial"/>
        </w:rPr>
        <w:t>o případ, kdy je zpřístupnění informace vyžadováno zákonem nebo závazným rozhodnutím oprávněného orgánu.</w:t>
      </w:r>
    </w:p>
    <w:p w14:paraId="14359D14" w14:textId="222BCCBD" w:rsidR="00F634A9" w:rsidRPr="005B1DF5" w:rsidRDefault="00F634A9" w:rsidP="00250544">
      <w:pPr>
        <w:numPr>
          <w:ilvl w:val="0"/>
          <w:numId w:val="3"/>
        </w:numPr>
        <w:spacing w:after="120" w:line="276" w:lineRule="auto"/>
        <w:ind w:hanging="357"/>
        <w:jc w:val="both"/>
        <w:rPr>
          <w:rFonts w:ascii="Arial" w:hAnsi="Arial" w:cs="Arial"/>
        </w:rPr>
      </w:pPr>
      <w:r w:rsidRPr="005B1DF5">
        <w:rPr>
          <w:rFonts w:ascii="Arial" w:hAnsi="Arial" w:cs="Arial"/>
        </w:rPr>
        <w:t xml:space="preserve">Zhotovitel je povinen zavázat povinností mlčenlivosti podle odstavce 1 všechny osoby, které se budou podílet na plnění dle této </w:t>
      </w:r>
      <w:r w:rsidR="00CB63A0" w:rsidRPr="005B1DF5">
        <w:rPr>
          <w:rFonts w:ascii="Arial" w:hAnsi="Arial" w:cs="Arial"/>
        </w:rPr>
        <w:t>s</w:t>
      </w:r>
      <w:r w:rsidRPr="005B1DF5">
        <w:rPr>
          <w:rFonts w:ascii="Arial" w:hAnsi="Arial" w:cs="Arial"/>
        </w:rPr>
        <w:t>mlouvy.</w:t>
      </w:r>
    </w:p>
    <w:p w14:paraId="67D7CD46" w14:textId="6F7D37A2" w:rsidR="00F634A9" w:rsidRPr="005B1DF5" w:rsidRDefault="00F634A9" w:rsidP="00250544">
      <w:pPr>
        <w:numPr>
          <w:ilvl w:val="0"/>
          <w:numId w:val="3"/>
        </w:numPr>
        <w:spacing w:after="120" w:line="276" w:lineRule="auto"/>
        <w:ind w:hanging="357"/>
        <w:jc w:val="both"/>
        <w:rPr>
          <w:rFonts w:ascii="Arial" w:hAnsi="Arial" w:cs="Arial"/>
        </w:rPr>
      </w:pPr>
      <w:r w:rsidRPr="005B1DF5">
        <w:rPr>
          <w:rFonts w:ascii="Arial" w:hAnsi="Arial" w:cs="Arial"/>
        </w:rPr>
        <w:t xml:space="preserve">Za porušení povinnosti mlčenlivosti osobami, které se budou podílet na plnění dle této </w:t>
      </w:r>
      <w:r w:rsidR="00CB63A0" w:rsidRPr="005B1DF5">
        <w:rPr>
          <w:rFonts w:ascii="Arial" w:hAnsi="Arial" w:cs="Arial"/>
        </w:rPr>
        <w:t>s</w:t>
      </w:r>
      <w:r w:rsidRPr="005B1DF5">
        <w:rPr>
          <w:rFonts w:ascii="Arial" w:hAnsi="Arial" w:cs="Arial"/>
        </w:rPr>
        <w:t>mlouvy, odpovídá zhotovitel, jako by povinnost porušil sám.</w:t>
      </w:r>
    </w:p>
    <w:p w14:paraId="5CEADB6E" w14:textId="00ADABD7" w:rsidR="00F634A9" w:rsidRPr="005B1DF5" w:rsidRDefault="00F634A9" w:rsidP="00250544">
      <w:pPr>
        <w:numPr>
          <w:ilvl w:val="0"/>
          <w:numId w:val="3"/>
        </w:numPr>
        <w:spacing w:after="120" w:line="276" w:lineRule="auto"/>
        <w:ind w:hanging="357"/>
        <w:rPr>
          <w:rFonts w:ascii="Arial" w:hAnsi="Arial" w:cs="Arial"/>
        </w:rPr>
      </w:pPr>
      <w:r w:rsidRPr="005B1DF5">
        <w:rPr>
          <w:rFonts w:ascii="Arial" w:hAnsi="Arial" w:cs="Arial"/>
        </w:rPr>
        <w:t xml:space="preserve">Povinnost mlčenlivosti trvá i po skončení účinnosti této </w:t>
      </w:r>
      <w:r w:rsidR="00CB63A0" w:rsidRPr="005B1DF5">
        <w:rPr>
          <w:rFonts w:ascii="Arial" w:hAnsi="Arial" w:cs="Arial"/>
        </w:rPr>
        <w:t>s</w:t>
      </w:r>
      <w:r w:rsidRPr="005B1DF5">
        <w:rPr>
          <w:rFonts w:ascii="Arial" w:hAnsi="Arial" w:cs="Arial"/>
        </w:rPr>
        <w:t>mlouvy.</w:t>
      </w:r>
    </w:p>
    <w:p w14:paraId="38F10578" w14:textId="77777777" w:rsidR="00F634A9" w:rsidRPr="005B1DF5" w:rsidRDefault="00F634A9" w:rsidP="00250544">
      <w:pPr>
        <w:numPr>
          <w:ilvl w:val="0"/>
          <w:numId w:val="3"/>
        </w:numPr>
        <w:spacing w:after="120" w:line="276" w:lineRule="auto"/>
        <w:ind w:hanging="357"/>
        <w:jc w:val="both"/>
        <w:rPr>
          <w:rFonts w:ascii="Arial" w:hAnsi="Arial" w:cs="Arial"/>
        </w:rPr>
      </w:pPr>
      <w:r w:rsidRPr="005B1DF5">
        <w:rPr>
          <w:rFonts w:ascii="Arial" w:hAnsi="Arial" w:cs="Arial"/>
        </w:rPr>
        <w:t>Veškerá komunikace mezi smluvními stranami bude probíhat prostřednictvím osob oprávněných jednat jménem smluvních stran, kontaktních osob, popř. jimi písemně pověřených pracovníků.</w:t>
      </w:r>
    </w:p>
    <w:p w14:paraId="116BA5C3" w14:textId="3B83C9DF" w:rsidR="00F634A9" w:rsidRPr="005B1DF5" w:rsidRDefault="00F634A9" w:rsidP="00250544">
      <w:pPr>
        <w:numPr>
          <w:ilvl w:val="0"/>
          <w:numId w:val="3"/>
        </w:numPr>
        <w:spacing w:after="120" w:line="276" w:lineRule="auto"/>
        <w:ind w:hanging="357"/>
        <w:jc w:val="both"/>
        <w:rPr>
          <w:rFonts w:ascii="Arial" w:hAnsi="Arial" w:cs="Arial"/>
        </w:rPr>
      </w:pPr>
      <w:r w:rsidRPr="005B1DF5">
        <w:rPr>
          <w:rFonts w:ascii="Arial" w:hAnsi="Arial" w:cs="Arial"/>
        </w:rPr>
        <w:t xml:space="preserve">Jestliže zhotovitel poruší jakoukoli povinnost dle tohoto článku </w:t>
      </w:r>
      <w:r w:rsidR="00CB63A0" w:rsidRPr="005B1DF5">
        <w:rPr>
          <w:rFonts w:ascii="Arial" w:hAnsi="Arial" w:cs="Arial"/>
        </w:rPr>
        <w:t>s</w:t>
      </w:r>
      <w:r w:rsidRPr="005B1DF5">
        <w:rPr>
          <w:rFonts w:ascii="Arial" w:hAnsi="Arial" w:cs="Arial"/>
        </w:rPr>
        <w:t xml:space="preserve">mlouvy, zavazuje se uhradit objednateli smluvní pokutu ve výši </w:t>
      </w:r>
      <w:r w:rsidR="001314F3" w:rsidRPr="005B1DF5">
        <w:rPr>
          <w:rFonts w:ascii="Arial" w:hAnsi="Arial" w:cs="Arial"/>
        </w:rPr>
        <w:t>5.000, -</w:t>
      </w:r>
      <w:r w:rsidRPr="005B1DF5">
        <w:rPr>
          <w:rFonts w:ascii="Arial" w:hAnsi="Arial" w:cs="Arial"/>
        </w:rPr>
        <w:t xml:space="preserve"> Kč za každé jednotlivé porušení povinnosti.</w:t>
      </w:r>
    </w:p>
    <w:p w14:paraId="5B1E3470" w14:textId="77777777" w:rsidR="007E1056" w:rsidRPr="00250544" w:rsidRDefault="007E1056" w:rsidP="00075E73">
      <w:pPr>
        <w:spacing w:line="276" w:lineRule="auto"/>
        <w:jc w:val="center"/>
        <w:rPr>
          <w:rFonts w:ascii="Arial" w:hAnsi="Arial" w:cs="Arial"/>
          <w:sz w:val="10"/>
          <w:szCs w:val="10"/>
        </w:rPr>
      </w:pPr>
    </w:p>
    <w:p w14:paraId="74917402" w14:textId="31245D5B" w:rsidR="00F634A9" w:rsidRPr="007E1056" w:rsidRDefault="00F634A9" w:rsidP="00075E73">
      <w:pPr>
        <w:spacing w:line="276" w:lineRule="auto"/>
        <w:jc w:val="center"/>
        <w:rPr>
          <w:rFonts w:ascii="Arial" w:hAnsi="Arial" w:cs="Arial"/>
          <w:b/>
          <w:bCs/>
        </w:rPr>
      </w:pPr>
      <w:r w:rsidRPr="007E1056">
        <w:rPr>
          <w:rFonts w:ascii="Arial" w:hAnsi="Arial" w:cs="Arial"/>
          <w:b/>
          <w:bCs/>
        </w:rPr>
        <w:t>Článek V.</w:t>
      </w:r>
    </w:p>
    <w:p w14:paraId="0B1C61F2" w14:textId="77777777" w:rsidR="00F634A9" w:rsidRPr="005B1DF5" w:rsidRDefault="00F634A9" w:rsidP="00075E73">
      <w:pPr>
        <w:spacing w:line="276" w:lineRule="auto"/>
        <w:jc w:val="center"/>
        <w:rPr>
          <w:rFonts w:ascii="Arial" w:hAnsi="Arial" w:cs="Arial"/>
          <w:b/>
          <w:bCs/>
        </w:rPr>
      </w:pPr>
      <w:r w:rsidRPr="005B1DF5">
        <w:rPr>
          <w:rFonts w:ascii="Arial" w:hAnsi="Arial" w:cs="Arial"/>
          <w:b/>
          <w:bCs/>
        </w:rPr>
        <w:t>Smluvní sankce a započtení</w:t>
      </w:r>
    </w:p>
    <w:p w14:paraId="4F1B137A" w14:textId="6234C569" w:rsidR="00F634A9" w:rsidRPr="005B1DF5" w:rsidRDefault="00F634A9" w:rsidP="00250544">
      <w:pPr>
        <w:numPr>
          <w:ilvl w:val="0"/>
          <w:numId w:val="5"/>
        </w:numPr>
        <w:spacing w:after="120" w:line="276" w:lineRule="auto"/>
        <w:ind w:left="714" w:hanging="357"/>
        <w:jc w:val="both"/>
        <w:rPr>
          <w:rFonts w:ascii="Arial" w:hAnsi="Arial" w:cs="Arial"/>
        </w:rPr>
      </w:pPr>
      <w:r w:rsidRPr="005B1DF5">
        <w:rPr>
          <w:rFonts w:ascii="Arial" w:hAnsi="Arial" w:cs="Arial"/>
        </w:rPr>
        <w:t xml:space="preserve">Objednatel je povinen zaplatit zhotoviteli za nedodržení termínu zaplacení ceny díla či její části pouze </w:t>
      </w:r>
      <w:r w:rsidR="00F535B6">
        <w:rPr>
          <w:rFonts w:ascii="Arial" w:hAnsi="Arial" w:cs="Arial"/>
        </w:rPr>
        <w:t>zákonný úrok z prodlení.</w:t>
      </w:r>
    </w:p>
    <w:p w14:paraId="5CC72196" w14:textId="77777777" w:rsidR="00F634A9" w:rsidRPr="005B1DF5" w:rsidRDefault="00F634A9" w:rsidP="00250544">
      <w:pPr>
        <w:numPr>
          <w:ilvl w:val="0"/>
          <w:numId w:val="5"/>
        </w:numPr>
        <w:spacing w:after="120" w:line="276" w:lineRule="auto"/>
        <w:ind w:left="714" w:hanging="357"/>
        <w:rPr>
          <w:rFonts w:ascii="Arial" w:hAnsi="Arial" w:cs="Arial"/>
        </w:rPr>
      </w:pPr>
      <w:r w:rsidRPr="005B1DF5">
        <w:rPr>
          <w:rFonts w:ascii="Arial" w:hAnsi="Arial" w:cs="Arial"/>
        </w:rPr>
        <w:t>Úročení úroků z prodlení se zakazuje.</w:t>
      </w:r>
    </w:p>
    <w:p w14:paraId="5E605168" w14:textId="6AE3F73F" w:rsidR="00F634A9" w:rsidRPr="005B1DF5" w:rsidRDefault="00F634A9" w:rsidP="00250544">
      <w:pPr>
        <w:numPr>
          <w:ilvl w:val="0"/>
          <w:numId w:val="5"/>
        </w:numPr>
        <w:spacing w:after="120" w:line="276" w:lineRule="auto"/>
        <w:ind w:left="714" w:hanging="357"/>
        <w:jc w:val="both"/>
        <w:rPr>
          <w:rFonts w:ascii="Arial" w:hAnsi="Arial" w:cs="Arial"/>
        </w:rPr>
      </w:pPr>
      <w:r w:rsidRPr="005B1DF5">
        <w:rPr>
          <w:rFonts w:ascii="Arial" w:hAnsi="Arial" w:cs="Arial"/>
        </w:rPr>
        <w:lastRenderedPageBreak/>
        <w:t xml:space="preserve">Objednatel je v souladu s ustanovením § 1982 </w:t>
      </w:r>
      <w:r w:rsidR="00F535B6">
        <w:rPr>
          <w:rFonts w:ascii="Arial" w:hAnsi="Arial" w:cs="Arial"/>
        </w:rPr>
        <w:t>O</w:t>
      </w:r>
      <w:r w:rsidRPr="005B1DF5">
        <w:rPr>
          <w:rFonts w:ascii="Arial" w:hAnsi="Arial" w:cs="Arial"/>
        </w:rPr>
        <w:t>bčanského zákoníku oprávněn jednostranně započíst jakékoliv splatné peněžité pohledávky za zhotovitelem vůči ceně díla, a to především pohledávky smluvních pokut.</w:t>
      </w:r>
    </w:p>
    <w:p w14:paraId="301FDB6C" w14:textId="77777777" w:rsidR="00F634A9" w:rsidRPr="005B1DF5" w:rsidRDefault="00F634A9" w:rsidP="00250544">
      <w:pPr>
        <w:numPr>
          <w:ilvl w:val="0"/>
          <w:numId w:val="5"/>
        </w:numPr>
        <w:spacing w:after="120" w:line="276" w:lineRule="auto"/>
        <w:ind w:left="714" w:hanging="357"/>
        <w:jc w:val="both"/>
        <w:rPr>
          <w:rFonts w:ascii="Arial" w:hAnsi="Arial" w:cs="Arial"/>
        </w:rPr>
      </w:pPr>
      <w:r w:rsidRPr="005B1DF5">
        <w:rPr>
          <w:rFonts w:ascii="Arial" w:hAnsi="Arial" w:cs="Arial"/>
        </w:rPr>
        <w:t>V souladu s § 42 odst. 2 zákona č. 219/2000 Sb., o majetku České republiky a jejím vystupování v právních vztazích (dále jen „zákon o majetku České republiky“) je zhotovitel oprávněn započíst svou pohledávku za objednatelem na svůj dluh vůči objednateli pouze po vzájemné dohodě s objednatelem.</w:t>
      </w:r>
    </w:p>
    <w:p w14:paraId="51319381" w14:textId="77777777" w:rsidR="00F634A9" w:rsidRPr="005B1DF5" w:rsidRDefault="00F634A9" w:rsidP="00250544">
      <w:pPr>
        <w:numPr>
          <w:ilvl w:val="0"/>
          <w:numId w:val="5"/>
        </w:numPr>
        <w:spacing w:after="120" w:line="276" w:lineRule="auto"/>
        <w:ind w:left="714" w:hanging="357"/>
        <w:jc w:val="both"/>
        <w:rPr>
          <w:rFonts w:ascii="Arial" w:hAnsi="Arial" w:cs="Arial"/>
        </w:rPr>
      </w:pPr>
      <w:r w:rsidRPr="005B1DF5">
        <w:rPr>
          <w:rFonts w:ascii="Arial" w:hAnsi="Arial" w:cs="Arial"/>
        </w:rPr>
        <w:t>Povinnost uhradit smluvní pokutu vzniká dnem doručení výzvy k jejímu zaplacení povinné straně s dobou splatnosti 7 dnů, nedohodnou-li se smluvní strany jinak. Nárok na smluvní pokutu vzniká okamžikem porušení smluvní povinnosti.</w:t>
      </w:r>
    </w:p>
    <w:p w14:paraId="75F48A76" w14:textId="58FE9F63" w:rsidR="00F634A9" w:rsidRPr="005B1DF5" w:rsidRDefault="00F634A9" w:rsidP="00250544">
      <w:pPr>
        <w:numPr>
          <w:ilvl w:val="0"/>
          <w:numId w:val="5"/>
        </w:numPr>
        <w:spacing w:after="120" w:line="276" w:lineRule="auto"/>
        <w:ind w:left="714" w:hanging="357"/>
        <w:jc w:val="both"/>
        <w:rPr>
          <w:rFonts w:ascii="Arial" w:hAnsi="Arial" w:cs="Arial"/>
        </w:rPr>
      </w:pPr>
      <w:r w:rsidRPr="005B1DF5">
        <w:rPr>
          <w:rFonts w:ascii="Arial" w:hAnsi="Arial" w:cs="Arial"/>
        </w:rPr>
        <w:t xml:space="preserve">Zaplacením smluvní pokuty a úroků z prodlení není dotčen nárok smluvních stran na náhradu škody vzniklý porušením ustanovení </w:t>
      </w:r>
      <w:r w:rsidR="002F3921" w:rsidRPr="005B1DF5">
        <w:rPr>
          <w:rFonts w:ascii="Arial" w:hAnsi="Arial" w:cs="Arial"/>
        </w:rPr>
        <w:t>s</w:t>
      </w:r>
      <w:r w:rsidRPr="005B1DF5">
        <w:rPr>
          <w:rFonts w:ascii="Arial" w:hAnsi="Arial" w:cs="Arial"/>
        </w:rPr>
        <w:t xml:space="preserve">mlouvy, na jehož základě je smluvní pokuta požadována, ani povinnost smluvních stran splnit, třeba i dodatečně, své závazky z této </w:t>
      </w:r>
      <w:r w:rsidR="002F3921" w:rsidRPr="005B1DF5">
        <w:rPr>
          <w:rFonts w:ascii="Arial" w:hAnsi="Arial" w:cs="Arial"/>
        </w:rPr>
        <w:t>s</w:t>
      </w:r>
      <w:r w:rsidRPr="005B1DF5">
        <w:rPr>
          <w:rFonts w:ascii="Arial" w:hAnsi="Arial" w:cs="Arial"/>
        </w:rPr>
        <w:t>mlouvy vyplývající.</w:t>
      </w:r>
    </w:p>
    <w:p w14:paraId="4170BF76" w14:textId="77777777" w:rsidR="00F634A9" w:rsidRPr="005B1DF5" w:rsidRDefault="00F634A9" w:rsidP="00250544">
      <w:pPr>
        <w:numPr>
          <w:ilvl w:val="0"/>
          <w:numId w:val="5"/>
        </w:numPr>
        <w:spacing w:after="120" w:line="276" w:lineRule="auto"/>
        <w:ind w:left="714" w:hanging="357"/>
        <w:jc w:val="both"/>
        <w:rPr>
          <w:rFonts w:ascii="Arial" w:hAnsi="Arial" w:cs="Arial"/>
        </w:rPr>
      </w:pPr>
      <w:r w:rsidRPr="005B1DF5">
        <w:rPr>
          <w:rFonts w:ascii="Arial" w:hAnsi="Arial" w:cs="Arial"/>
        </w:rPr>
        <w:t>Objednatel je povinen oznámit zhotoviteli započtení dluhu zhotovitele na pohledávku objednatele, a to do 7 dnů ode dne započtení. Toto oznámení nemá konstitutivní charakter.</w:t>
      </w:r>
    </w:p>
    <w:p w14:paraId="168ED3D3" w14:textId="77777777" w:rsidR="005D13A5" w:rsidRPr="005D13A5" w:rsidRDefault="005D13A5" w:rsidP="00075E73">
      <w:pPr>
        <w:spacing w:line="276" w:lineRule="auto"/>
        <w:jc w:val="center"/>
        <w:rPr>
          <w:rFonts w:ascii="Arial" w:hAnsi="Arial" w:cs="Arial"/>
          <w:b/>
          <w:bCs/>
          <w:sz w:val="10"/>
          <w:szCs w:val="10"/>
        </w:rPr>
      </w:pPr>
    </w:p>
    <w:p w14:paraId="1D8DC9B4" w14:textId="53D1113B" w:rsidR="00F634A9" w:rsidRPr="007E1056" w:rsidRDefault="00F634A9" w:rsidP="00075E73">
      <w:pPr>
        <w:spacing w:line="276" w:lineRule="auto"/>
        <w:jc w:val="center"/>
        <w:rPr>
          <w:rFonts w:ascii="Arial" w:hAnsi="Arial" w:cs="Arial"/>
          <w:b/>
          <w:bCs/>
        </w:rPr>
      </w:pPr>
      <w:r w:rsidRPr="007E1056">
        <w:rPr>
          <w:rFonts w:ascii="Arial" w:hAnsi="Arial" w:cs="Arial"/>
          <w:b/>
          <w:bCs/>
        </w:rPr>
        <w:t>Článek VI.</w:t>
      </w:r>
    </w:p>
    <w:p w14:paraId="1E56541C" w14:textId="1F93E3E8" w:rsidR="009E4E65" w:rsidRPr="005B1DF5" w:rsidRDefault="00F634A9" w:rsidP="00250544">
      <w:pPr>
        <w:spacing w:after="120" w:line="276" w:lineRule="auto"/>
        <w:ind w:left="197" w:hanging="10"/>
        <w:jc w:val="center"/>
        <w:rPr>
          <w:rFonts w:ascii="Arial" w:eastAsia="Calibri" w:hAnsi="Arial" w:cs="Arial"/>
          <w:b/>
          <w:bCs/>
          <w:lang w:eastAsia="cs-CZ"/>
        </w:rPr>
      </w:pPr>
      <w:r w:rsidRPr="005B1DF5">
        <w:rPr>
          <w:rFonts w:ascii="Arial" w:hAnsi="Arial" w:cs="Arial"/>
          <w:b/>
        </w:rPr>
        <w:t xml:space="preserve">Změny a zánik </w:t>
      </w:r>
      <w:r w:rsidR="002F3921" w:rsidRPr="005B1DF5">
        <w:rPr>
          <w:rFonts w:ascii="Arial" w:hAnsi="Arial" w:cs="Arial"/>
          <w:b/>
        </w:rPr>
        <w:t>s</w:t>
      </w:r>
      <w:r w:rsidRPr="005B1DF5">
        <w:rPr>
          <w:rFonts w:ascii="Arial" w:hAnsi="Arial" w:cs="Arial"/>
          <w:b/>
        </w:rPr>
        <w:t>mlouvy</w:t>
      </w:r>
      <w:r w:rsidR="009E4E65" w:rsidRPr="005B1DF5">
        <w:rPr>
          <w:rFonts w:ascii="Arial" w:hAnsi="Arial" w:cs="Arial"/>
          <w:b/>
        </w:rPr>
        <w:t xml:space="preserve">                                                                                                                                </w:t>
      </w:r>
    </w:p>
    <w:p w14:paraId="372788AE" w14:textId="3AE9CD25" w:rsidR="00F634A9" w:rsidRPr="005B1DF5" w:rsidRDefault="006B58D3" w:rsidP="00250544">
      <w:pPr>
        <w:numPr>
          <w:ilvl w:val="0"/>
          <w:numId w:val="13"/>
        </w:numPr>
        <w:spacing w:after="120" w:line="276" w:lineRule="auto"/>
        <w:jc w:val="both"/>
        <w:rPr>
          <w:rFonts w:ascii="Arial" w:hAnsi="Arial" w:cs="Arial"/>
        </w:rPr>
      </w:pPr>
      <w:r>
        <w:rPr>
          <w:rFonts w:ascii="Arial" w:hAnsi="Arial" w:cs="Arial"/>
        </w:rPr>
        <w:t>T</w:t>
      </w:r>
      <w:r w:rsidR="00F634A9" w:rsidRPr="005B1DF5">
        <w:rPr>
          <w:rFonts w:ascii="Arial" w:hAnsi="Arial" w:cs="Arial"/>
        </w:rPr>
        <w:t xml:space="preserve">ato smlouva </w:t>
      </w:r>
      <w:r w:rsidR="005D2DAB">
        <w:rPr>
          <w:rFonts w:ascii="Arial" w:hAnsi="Arial" w:cs="Arial"/>
        </w:rPr>
        <w:t xml:space="preserve">může být </w:t>
      </w:r>
      <w:r w:rsidR="00F634A9" w:rsidRPr="005B1DF5">
        <w:rPr>
          <w:rFonts w:ascii="Arial" w:hAnsi="Arial" w:cs="Arial"/>
        </w:rPr>
        <w:t xml:space="preserve">měněna nebo doplňována pouze oboustranně odsouhlasenými písemnými vzestupně číslovanými dodatky k této smlouvě, a to výlučně prostřednictvím osob oprávněných k uzavření </w:t>
      </w:r>
      <w:r w:rsidR="002F3921" w:rsidRPr="005B1DF5">
        <w:rPr>
          <w:rFonts w:ascii="Arial" w:hAnsi="Arial" w:cs="Arial"/>
        </w:rPr>
        <w:t>s</w:t>
      </w:r>
      <w:r w:rsidR="00F634A9" w:rsidRPr="005B1DF5">
        <w:rPr>
          <w:rFonts w:ascii="Arial" w:hAnsi="Arial" w:cs="Arial"/>
        </w:rPr>
        <w:t xml:space="preserve">mlouvy. Kontaktní osoby či pověření pracovníci objednatele, uvedení </w:t>
      </w:r>
      <w:r w:rsidR="005D2DAB">
        <w:rPr>
          <w:rFonts w:ascii="Arial" w:hAnsi="Arial" w:cs="Arial"/>
        </w:rPr>
        <w:t xml:space="preserve">               </w:t>
      </w:r>
      <w:r w:rsidR="00F634A9" w:rsidRPr="005B1DF5">
        <w:rPr>
          <w:rFonts w:ascii="Arial" w:hAnsi="Arial" w:cs="Arial"/>
        </w:rPr>
        <w:t xml:space="preserve">v této smlouvě, jsou oprávněni k poskytování součinnosti dle této </w:t>
      </w:r>
      <w:r w:rsidR="005D2DAB">
        <w:rPr>
          <w:rFonts w:ascii="Arial" w:hAnsi="Arial" w:cs="Arial"/>
        </w:rPr>
        <w:t>s</w:t>
      </w:r>
      <w:r w:rsidR="00F634A9" w:rsidRPr="005B1DF5">
        <w:rPr>
          <w:rFonts w:ascii="Arial" w:hAnsi="Arial" w:cs="Arial"/>
        </w:rPr>
        <w:t xml:space="preserve">mlouvy, nejsou však jakkoli oprávněni či zmocněni ke sjednávání jakýchkoliv změn závazků plynoucích z této </w:t>
      </w:r>
      <w:r w:rsidR="002F3921" w:rsidRPr="005B1DF5">
        <w:rPr>
          <w:rFonts w:ascii="Arial" w:hAnsi="Arial" w:cs="Arial"/>
        </w:rPr>
        <w:t>s</w:t>
      </w:r>
      <w:r w:rsidR="00F634A9" w:rsidRPr="005B1DF5">
        <w:rPr>
          <w:rFonts w:ascii="Arial" w:hAnsi="Arial" w:cs="Arial"/>
        </w:rPr>
        <w:t>mlouvy.</w:t>
      </w:r>
    </w:p>
    <w:p w14:paraId="02B34FA9" w14:textId="3DBCD3A6" w:rsidR="00F634A9" w:rsidRPr="005B1DF5" w:rsidRDefault="00F634A9" w:rsidP="00250544">
      <w:pPr>
        <w:numPr>
          <w:ilvl w:val="0"/>
          <w:numId w:val="13"/>
        </w:numPr>
        <w:spacing w:after="120" w:line="276" w:lineRule="auto"/>
        <w:ind w:hanging="357"/>
        <w:jc w:val="both"/>
        <w:rPr>
          <w:rFonts w:ascii="Arial" w:hAnsi="Arial" w:cs="Arial"/>
        </w:rPr>
      </w:pPr>
      <w:r w:rsidRPr="005B1DF5">
        <w:rPr>
          <w:rFonts w:ascii="Arial" w:hAnsi="Arial" w:cs="Arial"/>
        </w:rPr>
        <w:t xml:space="preserve">Kterákoliv smluvní strana je oprávněna od </w:t>
      </w:r>
      <w:r w:rsidR="002F3921" w:rsidRPr="005B1DF5">
        <w:rPr>
          <w:rFonts w:ascii="Arial" w:hAnsi="Arial" w:cs="Arial"/>
        </w:rPr>
        <w:t>s</w:t>
      </w:r>
      <w:r w:rsidRPr="005B1DF5">
        <w:rPr>
          <w:rFonts w:ascii="Arial" w:hAnsi="Arial" w:cs="Arial"/>
        </w:rPr>
        <w:t xml:space="preserve">mlouvy odstoupit v případě podstatného porušení závazků z této </w:t>
      </w:r>
      <w:r w:rsidR="002F3921" w:rsidRPr="005B1DF5">
        <w:rPr>
          <w:rFonts w:ascii="Arial" w:hAnsi="Arial" w:cs="Arial"/>
        </w:rPr>
        <w:t>s</w:t>
      </w:r>
      <w:r w:rsidRPr="005B1DF5">
        <w:rPr>
          <w:rFonts w:ascii="Arial" w:hAnsi="Arial" w:cs="Arial"/>
        </w:rPr>
        <w:t>mlouvy druhou smluvní stranou. Podstatným porušením je zejména:</w:t>
      </w:r>
    </w:p>
    <w:p w14:paraId="3403AEB5" w14:textId="77777777" w:rsidR="00F634A9" w:rsidRPr="005B1DF5" w:rsidRDefault="00F634A9" w:rsidP="00250544">
      <w:pPr>
        <w:numPr>
          <w:ilvl w:val="0"/>
          <w:numId w:val="14"/>
        </w:numPr>
        <w:spacing w:after="120" w:line="276" w:lineRule="auto"/>
        <w:ind w:hanging="357"/>
        <w:jc w:val="both"/>
        <w:rPr>
          <w:rFonts w:ascii="Arial" w:hAnsi="Arial" w:cs="Arial"/>
        </w:rPr>
      </w:pPr>
      <w:r w:rsidRPr="005B1DF5">
        <w:rPr>
          <w:rFonts w:ascii="Arial" w:hAnsi="Arial" w:cs="Arial"/>
        </w:rPr>
        <w:t>prodlení objednatele se zaplacením ceny díla o více než 15 kalendářních dnů,</w:t>
      </w:r>
    </w:p>
    <w:p w14:paraId="0C5224F5" w14:textId="77777777" w:rsidR="00F634A9" w:rsidRPr="005B1DF5" w:rsidRDefault="00F634A9" w:rsidP="00250544">
      <w:pPr>
        <w:numPr>
          <w:ilvl w:val="0"/>
          <w:numId w:val="14"/>
        </w:numPr>
        <w:spacing w:after="120" w:line="276" w:lineRule="auto"/>
        <w:ind w:hanging="357"/>
        <w:jc w:val="both"/>
        <w:rPr>
          <w:rFonts w:ascii="Arial" w:hAnsi="Arial" w:cs="Arial"/>
        </w:rPr>
      </w:pPr>
      <w:r w:rsidRPr="005B1DF5">
        <w:rPr>
          <w:rFonts w:ascii="Arial" w:hAnsi="Arial" w:cs="Arial"/>
        </w:rPr>
        <w:t>prodlení zhotovitele s provedením servisu klimatizací a revize o více než 10 kalendářních dnů,</w:t>
      </w:r>
    </w:p>
    <w:p w14:paraId="46609542" w14:textId="27F33AAC" w:rsidR="00F634A9" w:rsidRPr="005B1DF5" w:rsidRDefault="00F634A9" w:rsidP="00250544">
      <w:pPr>
        <w:numPr>
          <w:ilvl w:val="0"/>
          <w:numId w:val="14"/>
        </w:numPr>
        <w:spacing w:after="120" w:line="276" w:lineRule="auto"/>
        <w:ind w:hanging="357"/>
        <w:jc w:val="both"/>
        <w:rPr>
          <w:rFonts w:ascii="Arial" w:hAnsi="Arial" w:cs="Arial"/>
        </w:rPr>
      </w:pPr>
      <w:r w:rsidRPr="005B1DF5">
        <w:rPr>
          <w:rFonts w:ascii="Arial" w:hAnsi="Arial" w:cs="Arial"/>
        </w:rPr>
        <w:t xml:space="preserve">prodlení zhotovitele s odstraněním vady servisní/revizní zprávy či zápisu o více než </w:t>
      </w:r>
      <w:r w:rsidR="005D2DAB">
        <w:rPr>
          <w:rFonts w:ascii="Arial" w:hAnsi="Arial" w:cs="Arial"/>
        </w:rPr>
        <w:t xml:space="preserve">                           </w:t>
      </w:r>
      <w:r w:rsidRPr="005B1DF5">
        <w:rPr>
          <w:rFonts w:ascii="Arial" w:hAnsi="Arial" w:cs="Arial"/>
        </w:rPr>
        <w:t>10 kalendářních dnů,</w:t>
      </w:r>
    </w:p>
    <w:p w14:paraId="024ADF0B" w14:textId="77777777" w:rsidR="00F634A9" w:rsidRDefault="00F634A9" w:rsidP="00250544">
      <w:pPr>
        <w:numPr>
          <w:ilvl w:val="0"/>
          <w:numId w:val="14"/>
        </w:numPr>
        <w:spacing w:after="120" w:line="276" w:lineRule="auto"/>
        <w:ind w:hanging="357"/>
        <w:rPr>
          <w:rFonts w:ascii="Arial" w:hAnsi="Arial" w:cs="Arial"/>
        </w:rPr>
      </w:pPr>
      <w:r w:rsidRPr="005B1DF5">
        <w:rPr>
          <w:rFonts w:ascii="Arial" w:hAnsi="Arial" w:cs="Arial"/>
        </w:rPr>
        <w:t>postup zhotovitele při provádění díla v rozporu s pokyny objednatele.</w:t>
      </w:r>
    </w:p>
    <w:p w14:paraId="0D5B6937" w14:textId="5C3B3ED7" w:rsidR="00F634A9" w:rsidRPr="005B1DF5" w:rsidRDefault="00F634A9" w:rsidP="00075E73">
      <w:pPr>
        <w:numPr>
          <w:ilvl w:val="0"/>
          <w:numId w:val="13"/>
        </w:numPr>
        <w:spacing w:line="276" w:lineRule="auto"/>
        <w:rPr>
          <w:rFonts w:ascii="Arial" w:hAnsi="Arial" w:cs="Arial"/>
        </w:rPr>
      </w:pPr>
      <w:r w:rsidRPr="005B1DF5">
        <w:rPr>
          <w:rFonts w:ascii="Arial" w:hAnsi="Arial" w:cs="Arial"/>
        </w:rPr>
        <w:t xml:space="preserve">Objednatel je dále oprávněn od této </w:t>
      </w:r>
      <w:r w:rsidR="002F3921" w:rsidRPr="005B1DF5">
        <w:rPr>
          <w:rFonts w:ascii="Arial" w:hAnsi="Arial" w:cs="Arial"/>
        </w:rPr>
        <w:t>s</w:t>
      </w:r>
      <w:r w:rsidRPr="005B1DF5">
        <w:rPr>
          <w:rFonts w:ascii="Arial" w:hAnsi="Arial" w:cs="Arial"/>
        </w:rPr>
        <w:t>mlouvy odstoupit v případě, že:</w:t>
      </w:r>
    </w:p>
    <w:p w14:paraId="06E009A6" w14:textId="012813D6" w:rsidR="00F634A9" w:rsidRPr="005B1DF5" w:rsidRDefault="00F634A9" w:rsidP="005D2DAB">
      <w:pPr>
        <w:numPr>
          <w:ilvl w:val="1"/>
          <w:numId w:val="5"/>
        </w:numPr>
        <w:spacing w:after="120" w:line="276" w:lineRule="auto"/>
        <w:ind w:left="1434" w:hanging="357"/>
        <w:jc w:val="both"/>
        <w:rPr>
          <w:rFonts w:ascii="Arial" w:hAnsi="Arial" w:cs="Arial"/>
        </w:rPr>
      </w:pPr>
      <w:r w:rsidRPr="005B1DF5">
        <w:rPr>
          <w:rFonts w:ascii="Arial" w:hAnsi="Arial" w:cs="Arial"/>
        </w:rPr>
        <w:t xml:space="preserve">vůči majetku zhotovitele probíhá insolvenční řízení, v němž bylo vydáno rozhodnutí </w:t>
      </w:r>
      <w:r w:rsidR="007A2F19" w:rsidRPr="005B1DF5">
        <w:rPr>
          <w:rFonts w:ascii="Arial" w:hAnsi="Arial" w:cs="Arial"/>
        </w:rPr>
        <w:t xml:space="preserve">                </w:t>
      </w:r>
      <w:r w:rsidRPr="005B1DF5">
        <w:rPr>
          <w:rFonts w:ascii="Arial" w:hAnsi="Arial" w:cs="Arial"/>
        </w:rPr>
        <w:t>o úpadku, pokud to právní předpisy umožňují,</w:t>
      </w:r>
    </w:p>
    <w:p w14:paraId="5BDEE54B" w14:textId="77777777" w:rsidR="00F634A9" w:rsidRPr="005B1DF5" w:rsidRDefault="00F634A9" w:rsidP="00250544">
      <w:pPr>
        <w:numPr>
          <w:ilvl w:val="1"/>
          <w:numId w:val="5"/>
        </w:numPr>
        <w:spacing w:after="120" w:line="276" w:lineRule="auto"/>
        <w:ind w:left="1434" w:hanging="357"/>
        <w:rPr>
          <w:rFonts w:ascii="Arial" w:hAnsi="Arial" w:cs="Arial"/>
        </w:rPr>
      </w:pPr>
      <w:r w:rsidRPr="005B1DF5">
        <w:rPr>
          <w:rFonts w:ascii="Arial" w:hAnsi="Arial" w:cs="Arial"/>
        </w:rPr>
        <w:t>zhotovitel</w:t>
      </w:r>
      <w:r w:rsidRPr="005B1DF5" w:rsidDel="005D7A8F">
        <w:rPr>
          <w:rFonts w:ascii="Arial" w:hAnsi="Arial" w:cs="Arial"/>
        </w:rPr>
        <w:t xml:space="preserve"> </w:t>
      </w:r>
      <w:r w:rsidRPr="005B1DF5">
        <w:rPr>
          <w:rFonts w:ascii="Arial" w:hAnsi="Arial" w:cs="Arial"/>
        </w:rPr>
        <w:t>vstoupí do likvidace,</w:t>
      </w:r>
    </w:p>
    <w:p w14:paraId="110F4CBC" w14:textId="71704D68" w:rsidR="00F634A9" w:rsidRPr="005B1DF5" w:rsidRDefault="00F634A9" w:rsidP="00250544">
      <w:pPr>
        <w:numPr>
          <w:ilvl w:val="1"/>
          <w:numId w:val="5"/>
        </w:numPr>
        <w:spacing w:after="120" w:line="276" w:lineRule="auto"/>
        <w:ind w:left="1434" w:hanging="357"/>
        <w:rPr>
          <w:rFonts w:ascii="Arial" w:hAnsi="Arial" w:cs="Arial"/>
        </w:rPr>
      </w:pPr>
      <w:r w:rsidRPr="005B1DF5">
        <w:rPr>
          <w:rFonts w:ascii="Arial" w:hAnsi="Arial" w:cs="Arial"/>
        </w:rPr>
        <w:t xml:space="preserve">zhotovitel </w:t>
      </w:r>
      <w:r w:rsidR="005B1DF5" w:rsidRPr="005B1DF5">
        <w:rPr>
          <w:rFonts w:ascii="Arial" w:hAnsi="Arial" w:cs="Arial"/>
        </w:rPr>
        <w:t>pozbude</w:t>
      </w:r>
      <w:r w:rsidRPr="005B1DF5">
        <w:rPr>
          <w:rFonts w:ascii="Arial" w:hAnsi="Arial" w:cs="Arial"/>
        </w:rPr>
        <w:t xml:space="preserve"> oprávnění k plnění této </w:t>
      </w:r>
      <w:r w:rsidR="001B6212" w:rsidRPr="005B1DF5">
        <w:rPr>
          <w:rFonts w:ascii="Arial" w:hAnsi="Arial" w:cs="Arial"/>
        </w:rPr>
        <w:t>s</w:t>
      </w:r>
      <w:r w:rsidRPr="005B1DF5">
        <w:rPr>
          <w:rFonts w:ascii="Arial" w:hAnsi="Arial" w:cs="Arial"/>
        </w:rPr>
        <w:t>mlouvy.</w:t>
      </w:r>
    </w:p>
    <w:p w14:paraId="12FF7DA6" w14:textId="26D0995D" w:rsidR="00F634A9" w:rsidRPr="005B1DF5" w:rsidRDefault="005B1DF5" w:rsidP="00075E73">
      <w:pPr>
        <w:spacing w:line="276" w:lineRule="auto"/>
        <w:rPr>
          <w:rFonts w:ascii="Arial" w:hAnsi="Arial" w:cs="Arial"/>
        </w:rPr>
      </w:pPr>
      <w:r w:rsidRPr="005B1DF5">
        <w:rPr>
          <w:rFonts w:ascii="Arial" w:hAnsi="Arial" w:cs="Arial"/>
        </w:rPr>
        <w:t xml:space="preserve">      </w:t>
      </w:r>
      <w:r w:rsidR="00F634A9" w:rsidRPr="005B1DF5">
        <w:rPr>
          <w:rFonts w:ascii="Arial" w:hAnsi="Arial" w:cs="Arial"/>
        </w:rPr>
        <w:t>O těchto skutečnostech je zhotovitel</w:t>
      </w:r>
      <w:r w:rsidR="00F634A9" w:rsidRPr="005B1DF5" w:rsidDel="005D7A8F">
        <w:rPr>
          <w:rFonts w:ascii="Arial" w:hAnsi="Arial" w:cs="Arial"/>
        </w:rPr>
        <w:t xml:space="preserve"> </w:t>
      </w:r>
      <w:r w:rsidR="00F634A9" w:rsidRPr="005B1DF5">
        <w:rPr>
          <w:rFonts w:ascii="Arial" w:hAnsi="Arial" w:cs="Arial"/>
        </w:rPr>
        <w:t xml:space="preserve">povinen objednatele neprodleně informovat.  </w:t>
      </w:r>
    </w:p>
    <w:p w14:paraId="6E84095E" w14:textId="3525F3C6" w:rsidR="00F634A9" w:rsidRPr="005B1DF5" w:rsidRDefault="00F634A9" w:rsidP="00641D35">
      <w:pPr>
        <w:numPr>
          <w:ilvl w:val="0"/>
          <w:numId w:val="13"/>
        </w:numPr>
        <w:spacing w:line="276" w:lineRule="auto"/>
        <w:jc w:val="both"/>
        <w:rPr>
          <w:rFonts w:ascii="Arial" w:hAnsi="Arial" w:cs="Arial"/>
        </w:rPr>
      </w:pPr>
      <w:r w:rsidRPr="005B1DF5">
        <w:rPr>
          <w:rFonts w:ascii="Arial" w:hAnsi="Arial" w:cs="Arial"/>
        </w:rPr>
        <w:t xml:space="preserve">Objednatel je oprávněn od této </w:t>
      </w:r>
      <w:r w:rsidR="001B6212" w:rsidRPr="005B1DF5">
        <w:rPr>
          <w:rFonts w:ascii="Arial" w:hAnsi="Arial" w:cs="Arial"/>
        </w:rPr>
        <w:t>s</w:t>
      </w:r>
      <w:r w:rsidRPr="005B1DF5">
        <w:rPr>
          <w:rFonts w:ascii="Arial" w:hAnsi="Arial" w:cs="Arial"/>
        </w:rPr>
        <w:t>mlouvy bez dalšího odstoupit, jestliže z chování zhotovitele nepochybně vyplyne, že poruší smlouvu podstatným způsobem.</w:t>
      </w:r>
    </w:p>
    <w:p w14:paraId="5A68409A" w14:textId="3ADC99F9" w:rsidR="00F634A9" w:rsidRPr="00896781" w:rsidRDefault="00F634A9" w:rsidP="00641D35">
      <w:pPr>
        <w:numPr>
          <w:ilvl w:val="0"/>
          <w:numId w:val="13"/>
        </w:numPr>
        <w:spacing w:line="276" w:lineRule="auto"/>
        <w:jc w:val="both"/>
        <w:rPr>
          <w:rFonts w:ascii="Arial" w:hAnsi="Arial" w:cs="Arial"/>
        </w:rPr>
      </w:pPr>
      <w:r w:rsidRPr="005B1DF5">
        <w:rPr>
          <w:rFonts w:ascii="Arial" w:hAnsi="Arial" w:cs="Arial"/>
        </w:rPr>
        <w:lastRenderedPageBreak/>
        <w:t xml:space="preserve">Účinky každého odstoupení od </w:t>
      </w:r>
      <w:r w:rsidR="00C62A5E" w:rsidRPr="005B1DF5">
        <w:rPr>
          <w:rFonts w:ascii="Arial" w:hAnsi="Arial" w:cs="Arial"/>
        </w:rPr>
        <w:t>s</w:t>
      </w:r>
      <w:r w:rsidRPr="005B1DF5">
        <w:rPr>
          <w:rFonts w:ascii="Arial" w:hAnsi="Arial" w:cs="Arial"/>
        </w:rPr>
        <w:t xml:space="preserve">mlouvy nastávají okamžikem doručení písemného projevu vůle odstoupit od této </w:t>
      </w:r>
      <w:r w:rsidR="00C62A5E" w:rsidRPr="005B1DF5">
        <w:rPr>
          <w:rFonts w:ascii="Arial" w:hAnsi="Arial" w:cs="Arial"/>
        </w:rPr>
        <w:t>s</w:t>
      </w:r>
      <w:r w:rsidRPr="005B1DF5">
        <w:rPr>
          <w:rFonts w:ascii="Arial" w:hAnsi="Arial" w:cs="Arial"/>
        </w:rPr>
        <w:t xml:space="preserve">mlouvy druhé smluvní straně. Odstoupení od </w:t>
      </w:r>
      <w:r w:rsidR="00C62A5E" w:rsidRPr="005B1DF5">
        <w:rPr>
          <w:rFonts w:ascii="Arial" w:hAnsi="Arial" w:cs="Arial"/>
        </w:rPr>
        <w:t>s</w:t>
      </w:r>
      <w:r w:rsidRPr="005B1DF5">
        <w:rPr>
          <w:rFonts w:ascii="Arial" w:hAnsi="Arial" w:cs="Arial"/>
        </w:rPr>
        <w:t xml:space="preserve">mlouvy či jiná forma zániku této </w:t>
      </w:r>
      <w:r w:rsidR="00C62A5E" w:rsidRPr="005B1DF5">
        <w:rPr>
          <w:rFonts w:ascii="Arial" w:hAnsi="Arial" w:cs="Arial"/>
        </w:rPr>
        <w:t>s</w:t>
      </w:r>
      <w:r w:rsidRPr="005B1DF5">
        <w:rPr>
          <w:rFonts w:ascii="Arial" w:hAnsi="Arial" w:cs="Arial"/>
        </w:rPr>
        <w:t xml:space="preserve">mlouvy se nedotýká zejména nároku na náhradu škody, práv objednatele z vadného plnění, smluvní </w:t>
      </w:r>
      <w:r w:rsidRPr="00896781">
        <w:rPr>
          <w:rFonts w:ascii="Arial" w:hAnsi="Arial" w:cs="Arial"/>
        </w:rPr>
        <w:t>pokuty a povinnosti mlčenlivosti.</w:t>
      </w:r>
    </w:p>
    <w:p w14:paraId="6C832BAF" w14:textId="6F68EC93" w:rsidR="00F634A9" w:rsidRPr="005B1DF5" w:rsidRDefault="00F634A9" w:rsidP="00641D35">
      <w:pPr>
        <w:numPr>
          <w:ilvl w:val="0"/>
          <w:numId w:val="13"/>
        </w:numPr>
        <w:spacing w:line="276" w:lineRule="auto"/>
        <w:jc w:val="both"/>
        <w:rPr>
          <w:rFonts w:ascii="Arial" w:hAnsi="Arial" w:cs="Arial"/>
        </w:rPr>
      </w:pPr>
      <w:r w:rsidRPr="00896781">
        <w:rPr>
          <w:rFonts w:ascii="Arial" w:hAnsi="Arial" w:cs="Arial"/>
        </w:rPr>
        <w:t xml:space="preserve">Jestliže dojde ke zmaření účelu této smlouvy z důvodu stojícího na straně zhotovitele (zejména dojde-li k odstoupení od </w:t>
      </w:r>
      <w:r w:rsidR="001B6212" w:rsidRPr="00896781">
        <w:rPr>
          <w:rFonts w:ascii="Arial" w:hAnsi="Arial" w:cs="Arial"/>
        </w:rPr>
        <w:t>s</w:t>
      </w:r>
      <w:r w:rsidRPr="00896781">
        <w:rPr>
          <w:rFonts w:ascii="Arial" w:hAnsi="Arial" w:cs="Arial"/>
        </w:rPr>
        <w:t xml:space="preserve">mlouvy ze strany objednatele z důvodu uvedeného v odst. 2 písm. </w:t>
      </w:r>
      <w:r w:rsidR="005D2DAB">
        <w:rPr>
          <w:rFonts w:ascii="Arial" w:hAnsi="Arial" w:cs="Arial"/>
        </w:rPr>
        <w:t xml:space="preserve">                    </w:t>
      </w:r>
      <w:r w:rsidRPr="00896781">
        <w:rPr>
          <w:rFonts w:ascii="Arial" w:hAnsi="Arial" w:cs="Arial"/>
        </w:rPr>
        <w:t xml:space="preserve">b) až d) tohoto článku </w:t>
      </w:r>
      <w:r w:rsidR="00C62A5E" w:rsidRPr="00896781">
        <w:rPr>
          <w:rFonts w:ascii="Arial" w:hAnsi="Arial" w:cs="Arial"/>
        </w:rPr>
        <w:t>s</w:t>
      </w:r>
      <w:r w:rsidRPr="00896781">
        <w:rPr>
          <w:rFonts w:ascii="Arial" w:hAnsi="Arial" w:cs="Arial"/>
        </w:rPr>
        <w:t xml:space="preserve">mlouvy či z důvodu uvedeného v odst. 4 tohoto článku </w:t>
      </w:r>
      <w:r w:rsidR="001B6212" w:rsidRPr="00896781">
        <w:rPr>
          <w:rFonts w:ascii="Arial" w:hAnsi="Arial" w:cs="Arial"/>
        </w:rPr>
        <w:t>s</w:t>
      </w:r>
      <w:r w:rsidRPr="00896781">
        <w:rPr>
          <w:rFonts w:ascii="Arial" w:hAnsi="Arial" w:cs="Arial"/>
        </w:rPr>
        <w:t xml:space="preserve">mlouvy apod.), je zhotovitel povinen uhradit objednateli smluvní pokutu ve výši </w:t>
      </w:r>
      <w:r w:rsidR="00F535B6" w:rsidRPr="00896781">
        <w:rPr>
          <w:rFonts w:ascii="Arial" w:hAnsi="Arial" w:cs="Arial"/>
        </w:rPr>
        <w:t>15 %</w:t>
      </w:r>
      <w:r w:rsidR="005B1DF5" w:rsidRPr="00896781">
        <w:rPr>
          <w:rFonts w:ascii="Arial" w:hAnsi="Arial" w:cs="Arial"/>
        </w:rPr>
        <w:t xml:space="preserve"> (slovy: </w:t>
      </w:r>
      <w:r w:rsidRPr="00896781">
        <w:rPr>
          <w:rFonts w:ascii="Arial" w:hAnsi="Arial" w:cs="Arial"/>
        </w:rPr>
        <w:t>patnáct procent</w:t>
      </w:r>
      <w:r w:rsidR="005B1DF5" w:rsidRPr="00896781">
        <w:rPr>
          <w:rFonts w:ascii="Arial" w:hAnsi="Arial" w:cs="Arial"/>
        </w:rPr>
        <w:t>)</w:t>
      </w:r>
      <w:r w:rsidRPr="00896781">
        <w:rPr>
          <w:rFonts w:ascii="Arial" w:hAnsi="Arial" w:cs="Arial"/>
        </w:rPr>
        <w:t xml:space="preserve"> z maximální hodnoty plnění dle čl. III. odst. </w:t>
      </w:r>
      <w:r w:rsidR="00896781" w:rsidRPr="00896781">
        <w:rPr>
          <w:rFonts w:ascii="Arial" w:hAnsi="Arial" w:cs="Arial"/>
        </w:rPr>
        <w:t>2</w:t>
      </w:r>
      <w:r w:rsidRPr="00896781">
        <w:rPr>
          <w:rFonts w:ascii="Arial" w:hAnsi="Arial" w:cs="Arial"/>
        </w:rPr>
        <w:t xml:space="preserve"> této </w:t>
      </w:r>
      <w:r w:rsidR="00C62A5E" w:rsidRPr="00896781">
        <w:rPr>
          <w:rFonts w:ascii="Arial" w:hAnsi="Arial" w:cs="Arial"/>
        </w:rPr>
        <w:t>s</w:t>
      </w:r>
      <w:r w:rsidRPr="00896781">
        <w:rPr>
          <w:rFonts w:ascii="Arial" w:hAnsi="Arial" w:cs="Arial"/>
        </w:rPr>
        <w:t>mlouvy včetně DPH, a to jako</w:t>
      </w:r>
      <w:r w:rsidRPr="005B1DF5">
        <w:rPr>
          <w:rFonts w:ascii="Arial" w:hAnsi="Arial" w:cs="Arial"/>
        </w:rPr>
        <w:t xml:space="preserve"> paušalizovanou náhradu újmy vzniklé v důsledku zmaření dosažení účelu této </w:t>
      </w:r>
      <w:r w:rsidR="001B6212" w:rsidRPr="005B1DF5">
        <w:rPr>
          <w:rFonts w:ascii="Arial" w:hAnsi="Arial" w:cs="Arial"/>
        </w:rPr>
        <w:t>s</w:t>
      </w:r>
      <w:r w:rsidRPr="005B1DF5">
        <w:rPr>
          <w:rFonts w:ascii="Arial" w:hAnsi="Arial" w:cs="Arial"/>
        </w:rPr>
        <w:t>mlouvy, neprokáže-li se vznik vyšší konkrétní újmy.</w:t>
      </w:r>
    </w:p>
    <w:p w14:paraId="7F2FCD4F" w14:textId="586A1928" w:rsidR="00F634A9" w:rsidRPr="00896781" w:rsidRDefault="00F634A9" w:rsidP="00641D35">
      <w:pPr>
        <w:numPr>
          <w:ilvl w:val="0"/>
          <w:numId w:val="13"/>
        </w:numPr>
        <w:spacing w:line="276" w:lineRule="auto"/>
        <w:jc w:val="both"/>
        <w:rPr>
          <w:rFonts w:ascii="Arial" w:hAnsi="Arial" w:cs="Arial"/>
          <w:color w:val="000000" w:themeColor="text1"/>
        </w:rPr>
      </w:pPr>
      <w:r w:rsidRPr="005B1DF5">
        <w:rPr>
          <w:rFonts w:ascii="Arial" w:hAnsi="Arial" w:cs="Arial"/>
        </w:rPr>
        <w:t xml:space="preserve">Objednatel je oprávněn vypovědět tuto smlouvu bez udání důvodu kdykoliv </w:t>
      </w:r>
      <w:r w:rsidRPr="00BC3851">
        <w:rPr>
          <w:rFonts w:ascii="Arial" w:hAnsi="Arial" w:cs="Arial"/>
        </w:rPr>
        <w:t>s</w:t>
      </w:r>
      <w:r w:rsidR="002762BE" w:rsidRPr="00BC3851">
        <w:rPr>
          <w:rFonts w:ascii="Arial" w:hAnsi="Arial" w:cs="Arial"/>
        </w:rPr>
        <w:t> (10) desetid</w:t>
      </w:r>
      <w:r w:rsidRPr="00BC3851">
        <w:rPr>
          <w:rFonts w:ascii="Arial" w:hAnsi="Arial" w:cs="Arial"/>
        </w:rPr>
        <w:t xml:space="preserve">enní </w:t>
      </w:r>
      <w:r w:rsidRPr="005B1DF5">
        <w:rPr>
          <w:rFonts w:ascii="Arial" w:hAnsi="Arial" w:cs="Arial"/>
        </w:rPr>
        <w:t xml:space="preserve">výpovědní lhůtou, která počíná běžet prvním dnem následujícím po doručení výpovědi. V takovém </w:t>
      </w:r>
      <w:r w:rsidRPr="00896781">
        <w:rPr>
          <w:rFonts w:ascii="Arial" w:hAnsi="Arial" w:cs="Arial"/>
          <w:color w:val="000000" w:themeColor="text1"/>
        </w:rPr>
        <w:t>případě je zhotovitel povinen učinit již jen takové úkony, bez nichž by mohly být zájmy objednatele vážně ohroženy.</w:t>
      </w:r>
    </w:p>
    <w:p w14:paraId="3CDA22AA" w14:textId="0CA5C21A" w:rsidR="00F634A9" w:rsidRPr="00896781" w:rsidRDefault="00F634A9" w:rsidP="00075E73">
      <w:pPr>
        <w:numPr>
          <w:ilvl w:val="0"/>
          <w:numId w:val="13"/>
        </w:numPr>
        <w:spacing w:line="276" w:lineRule="auto"/>
        <w:jc w:val="both"/>
        <w:rPr>
          <w:rFonts w:ascii="Arial" w:hAnsi="Arial" w:cs="Arial"/>
          <w:color w:val="000000" w:themeColor="text1"/>
        </w:rPr>
      </w:pPr>
      <w:r w:rsidRPr="00896781">
        <w:rPr>
          <w:rFonts w:ascii="Arial" w:hAnsi="Arial" w:cs="Arial"/>
          <w:color w:val="000000" w:themeColor="text1"/>
        </w:rPr>
        <w:t xml:space="preserve">Zhotovitel není bez předchozího písemného souhlasu objednatele oprávněn postoupit práva </w:t>
      </w:r>
      <w:r w:rsidR="007A2F19" w:rsidRPr="00896781">
        <w:rPr>
          <w:rFonts w:ascii="Arial" w:hAnsi="Arial" w:cs="Arial"/>
          <w:color w:val="000000" w:themeColor="text1"/>
        </w:rPr>
        <w:t xml:space="preserve">                       </w:t>
      </w:r>
      <w:r w:rsidRPr="00896781">
        <w:rPr>
          <w:rFonts w:ascii="Arial" w:hAnsi="Arial" w:cs="Arial"/>
          <w:color w:val="000000" w:themeColor="text1"/>
        </w:rPr>
        <w:t xml:space="preserve">a povinnosti z této </w:t>
      </w:r>
      <w:r w:rsidR="00ED241E" w:rsidRPr="00896781">
        <w:rPr>
          <w:rFonts w:ascii="Arial" w:hAnsi="Arial" w:cs="Arial"/>
          <w:color w:val="000000" w:themeColor="text1"/>
        </w:rPr>
        <w:t>s</w:t>
      </w:r>
      <w:r w:rsidRPr="00896781">
        <w:rPr>
          <w:rFonts w:ascii="Arial" w:hAnsi="Arial" w:cs="Arial"/>
          <w:color w:val="000000" w:themeColor="text1"/>
        </w:rPr>
        <w:t xml:space="preserve">mlouvy, ani smlouvu samotnou, na třetí osobu. Postoupení práv a povinností z této </w:t>
      </w:r>
      <w:r w:rsidR="00C62A5E" w:rsidRPr="00896781">
        <w:rPr>
          <w:rFonts w:ascii="Arial" w:hAnsi="Arial" w:cs="Arial"/>
          <w:color w:val="000000" w:themeColor="text1"/>
        </w:rPr>
        <w:t>s</w:t>
      </w:r>
      <w:r w:rsidRPr="00896781">
        <w:rPr>
          <w:rFonts w:ascii="Arial" w:hAnsi="Arial" w:cs="Arial"/>
          <w:color w:val="000000" w:themeColor="text1"/>
        </w:rPr>
        <w:t xml:space="preserve">mlouvy, či </w:t>
      </w:r>
      <w:r w:rsidR="00ED241E" w:rsidRPr="00896781">
        <w:rPr>
          <w:rFonts w:ascii="Arial" w:hAnsi="Arial" w:cs="Arial"/>
          <w:color w:val="000000" w:themeColor="text1"/>
        </w:rPr>
        <w:t>s</w:t>
      </w:r>
      <w:r w:rsidRPr="00896781">
        <w:rPr>
          <w:rFonts w:ascii="Arial" w:hAnsi="Arial" w:cs="Arial"/>
          <w:color w:val="000000" w:themeColor="text1"/>
        </w:rPr>
        <w:t xml:space="preserve">mlouvy samotné na třetí osobu v rozporu s větou první tohoto odstavce </w:t>
      </w:r>
      <w:r w:rsidR="00C62A5E" w:rsidRPr="00896781">
        <w:rPr>
          <w:rFonts w:ascii="Arial" w:hAnsi="Arial" w:cs="Arial"/>
          <w:color w:val="000000" w:themeColor="text1"/>
        </w:rPr>
        <w:t>s</w:t>
      </w:r>
      <w:r w:rsidRPr="00896781">
        <w:rPr>
          <w:rFonts w:ascii="Arial" w:hAnsi="Arial" w:cs="Arial"/>
          <w:color w:val="000000" w:themeColor="text1"/>
        </w:rPr>
        <w:t>mlouvy je neplatné.</w:t>
      </w:r>
    </w:p>
    <w:p w14:paraId="292A7B1F" w14:textId="77777777" w:rsidR="008465F7" w:rsidRPr="007E1056" w:rsidRDefault="008465F7" w:rsidP="00075E73">
      <w:pPr>
        <w:spacing w:line="276" w:lineRule="auto"/>
        <w:jc w:val="center"/>
        <w:rPr>
          <w:rFonts w:ascii="Arial" w:hAnsi="Arial" w:cs="Arial"/>
          <w:b/>
          <w:bCs/>
          <w:color w:val="000000" w:themeColor="text1"/>
          <w:sz w:val="10"/>
          <w:szCs w:val="10"/>
        </w:rPr>
      </w:pPr>
    </w:p>
    <w:p w14:paraId="1770B41E" w14:textId="03929353" w:rsidR="00F634A9" w:rsidRPr="007E1056" w:rsidRDefault="00F634A9" w:rsidP="00075E73">
      <w:pPr>
        <w:spacing w:line="276" w:lineRule="auto"/>
        <w:jc w:val="center"/>
        <w:rPr>
          <w:rFonts w:ascii="Arial" w:hAnsi="Arial" w:cs="Arial"/>
          <w:b/>
          <w:bCs/>
          <w:color w:val="000000" w:themeColor="text1"/>
        </w:rPr>
      </w:pPr>
      <w:r w:rsidRPr="007E1056">
        <w:rPr>
          <w:rFonts w:ascii="Arial" w:hAnsi="Arial" w:cs="Arial"/>
          <w:b/>
          <w:bCs/>
          <w:color w:val="000000" w:themeColor="text1"/>
        </w:rPr>
        <w:t>Článek VII.</w:t>
      </w:r>
    </w:p>
    <w:p w14:paraId="59BAAD00" w14:textId="77777777" w:rsidR="00F634A9" w:rsidRPr="00896781" w:rsidRDefault="00F634A9" w:rsidP="005D2DAB">
      <w:pPr>
        <w:spacing w:after="120" w:line="276" w:lineRule="auto"/>
        <w:jc w:val="center"/>
        <w:rPr>
          <w:rFonts w:ascii="Arial" w:hAnsi="Arial" w:cs="Arial"/>
          <w:b/>
          <w:color w:val="000000" w:themeColor="text1"/>
        </w:rPr>
      </w:pPr>
      <w:r w:rsidRPr="00896781">
        <w:rPr>
          <w:rFonts w:ascii="Arial" w:hAnsi="Arial" w:cs="Arial"/>
          <w:b/>
          <w:color w:val="000000" w:themeColor="text1"/>
        </w:rPr>
        <w:t>Záruka a odpovědnost za vady</w:t>
      </w:r>
    </w:p>
    <w:p w14:paraId="698BCB7D" w14:textId="2DE97E9B" w:rsidR="00F634A9" w:rsidRPr="00896781" w:rsidRDefault="00F634A9" w:rsidP="005D2DAB">
      <w:pPr>
        <w:numPr>
          <w:ilvl w:val="0"/>
          <w:numId w:val="9"/>
        </w:numPr>
        <w:spacing w:after="120" w:line="276" w:lineRule="auto"/>
        <w:jc w:val="both"/>
        <w:rPr>
          <w:rFonts w:ascii="Arial" w:hAnsi="Arial" w:cs="Arial"/>
          <w:color w:val="000000" w:themeColor="text1"/>
        </w:rPr>
      </w:pPr>
      <w:r w:rsidRPr="00896781">
        <w:rPr>
          <w:rFonts w:ascii="Arial" w:hAnsi="Arial" w:cs="Arial"/>
          <w:color w:val="000000" w:themeColor="text1"/>
        </w:rPr>
        <w:t xml:space="preserve">Práva z vadného plnění vyplývají pro smluvní strany obecně z ust. § 2615 a násl. </w:t>
      </w:r>
      <w:r w:rsidR="00F535B6">
        <w:rPr>
          <w:rFonts w:ascii="Arial" w:hAnsi="Arial" w:cs="Arial"/>
          <w:color w:val="000000" w:themeColor="text1"/>
        </w:rPr>
        <w:t>O</w:t>
      </w:r>
      <w:r w:rsidRPr="00896781">
        <w:rPr>
          <w:rFonts w:ascii="Arial" w:hAnsi="Arial" w:cs="Arial"/>
          <w:color w:val="000000" w:themeColor="text1"/>
        </w:rPr>
        <w:t>bčanského zákoníku.</w:t>
      </w:r>
    </w:p>
    <w:p w14:paraId="330A693B" w14:textId="41DF8FE4" w:rsidR="00F634A9" w:rsidRPr="00896781" w:rsidRDefault="00F634A9" w:rsidP="005D2DAB">
      <w:pPr>
        <w:numPr>
          <w:ilvl w:val="0"/>
          <w:numId w:val="9"/>
        </w:numPr>
        <w:spacing w:after="120" w:line="276" w:lineRule="auto"/>
        <w:jc w:val="both"/>
        <w:rPr>
          <w:rFonts w:ascii="Arial" w:hAnsi="Arial" w:cs="Arial"/>
          <w:color w:val="000000" w:themeColor="text1"/>
        </w:rPr>
      </w:pPr>
      <w:r w:rsidRPr="00896781">
        <w:rPr>
          <w:rFonts w:ascii="Arial" w:hAnsi="Arial" w:cs="Arial"/>
          <w:b/>
          <w:color w:val="000000" w:themeColor="text1"/>
        </w:rPr>
        <w:t>Zhotovitel ručí za správnost a úplnost provedených servisů a revizí a rovněž za správnost a úplnost servisní</w:t>
      </w:r>
      <w:r w:rsidR="00896781" w:rsidRPr="00896781">
        <w:rPr>
          <w:rFonts w:ascii="Arial" w:hAnsi="Arial" w:cs="Arial"/>
          <w:b/>
          <w:color w:val="000000" w:themeColor="text1"/>
        </w:rPr>
        <w:t>/revizní</w:t>
      </w:r>
      <w:r w:rsidRPr="00896781">
        <w:rPr>
          <w:rFonts w:ascii="Arial" w:hAnsi="Arial" w:cs="Arial"/>
          <w:b/>
          <w:color w:val="000000" w:themeColor="text1"/>
        </w:rPr>
        <w:t xml:space="preserve"> zprávy</w:t>
      </w:r>
      <w:r w:rsidR="00896781" w:rsidRPr="00896781">
        <w:rPr>
          <w:rFonts w:ascii="Arial" w:hAnsi="Arial" w:cs="Arial"/>
          <w:b/>
          <w:color w:val="000000" w:themeColor="text1"/>
        </w:rPr>
        <w:t xml:space="preserve">, </w:t>
      </w:r>
      <w:r w:rsidRPr="00896781">
        <w:rPr>
          <w:rFonts w:ascii="Arial" w:hAnsi="Arial" w:cs="Arial"/>
          <w:b/>
          <w:color w:val="000000" w:themeColor="text1"/>
        </w:rPr>
        <w:t>zápisu či protokolu o provedené revizi a jejich soulad s právním řádem České republiky a technickými normami</w:t>
      </w:r>
      <w:r w:rsidRPr="00896781">
        <w:rPr>
          <w:rFonts w:ascii="Arial" w:hAnsi="Arial" w:cs="Arial"/>
          <w:color w:val="000000" w:themeColor="text1"/>
        </w:rPr>
        <w:t xml:space="preserve"> pro danou oblast, a to ke dni vyhotovení servisní zprávy či zápisu či protokolu o provedené revizi.  </w:t>
      </w:r>
    </w:p>
    <w:p w14:paraId="3173C8B6" w14:textId="23CCBA6C" w:rsidR="00F634A9" w:rsidRPr="00896781" w:rsidRDefault="00F634A9" w:rsidP="005D2DAB">
      <w:pPr>
        <w:numPr>
          <w:ilvl w:val="0"/>
          <w:numId w:val="9"/>
        </w:numPr>
        <w:spacing w:after="120" w:line="276" w:lineRule="auto"/>
        <w:jc w:val="both"/>
        <w:rPr>
          <w:rFonts w:ascii="Arial" w:hAnsi="Arial" w:cs="Arial"/>
          <w:color w:val="000000" w:themeColor="text1"/>
        </w:rPr>
      </w:pPr>
      <w:r w:rsidRPr="00896781">
        <w:rPr>
          <w:rFonts w:ascii="Arial" w:hAnsi="Arial" w:cs="Arial"/>
          <w:b/>
          <w:color w:val="000000" w:themeColor="text1"/>
        </w:rPr>
        <w:t xml:space="preserve">Zhotovitel ručí za kvalitu jím prováděných prací (díla) dle této </w:t>
      </w:r>
      <w:r w:rsidR="00ED241E" w:rsidRPr="00896781">
        <w:rPr>
          <w:rFonts w:ascii="Arial" w:hAnsi="Arial" w:cs="Arial"/>
          <w:b/>
          <w:color w:val="000000" w:themeColor="text1"/>
        </w:rPr>
        <w:t>s</w:t>
      </w:r>
      <w:r w:rsidRPr="00896781">
        <w:rPr>
          <w:rFonts w:ascii="Arial" w:hAnsi="Arial" w:cs="Arial"/>
          <w:b/>
          <w:color w:val="000000" w:themeColor="text1"/>
        </w:rPr>
        <w:t>mlouvy</w:t>
      </w:r>
      <w:r w:rsidRPr="00896781">
        <w:rPr>
          <w:rFonts w:ascii="Arial" w:hAnsi="Arial" w:cs="Arial"/>
          <w:color w:val="000000" w:themeColor="text1"/>
        </w:rPr>
        <w:t xml:space="preserve">, tedy zejména za to, že bylo dílo provedeno v souladu s touto smlouvou včetně jejích příloh a veškerými právními </w:t>
      </w:r>
      <w:r w:rsidR="007A2F19" w:rsidRPr="00896781">
        <w:rPr>
          <w:rFonts w:ascii="Arial" w:hAnsi="Arial" w:cs="Arial"/>
          <w:color w:val="000000" w:themeColor="text1"/>
        </w:rPr>
        <w:t xml:space="preserve">                        </w:t>
      </w:r>
      <w:r w:rsidRPr="00896781">
        <w:rPr>
          <w:rFonts w:ascii="Arial" w:hAnsi="Arial" w:cs="Arial"/>
          <w:color w:val="000000" w:themeColor="text1"/>
        </w:rPr>
        <w:t xml:space="preserve">i technickými normami vztahujícími se k prováděnému dílu, a dále za to, že si práce jím provedené svou kvalitu a své požadované vlastnosti zachovají </w:t>
      </w:r>
      <w:r w:rsidRPr="00896781">
        <w:rPr>
          <w:rFonts w:ascii="Arial" w:hAnsi="Arial" w:cs="Arial"/>
          <w:b/>
          <w:color w:val="000000" w:themeColor="text1"/>
        </w:rPr>
        <w:t>minimálně</w:t>
      </w:r>
      <w:r w:rsidRPr="00896781">
        <w:rPr>
          <w:rFonts w:ascii="Arial" w:hAnsi="Arial" w:cs="Arial"/>
          <w:color w:val="000000" w:themeColor="text1"/>
        </w:rPr>
        <w:t xml:space="preserve"> </w:t>
      </w:r>
      <w:r w:rsidRPr="00896781">
        <w:rPr>
          <w:rFonts w:ascii="Arial" w:hAnsi="Arial" w:cs="Arial"/>
          <w:b/>
          <w:color w:val="000000" w:themeColor="text1"/>
        </w:rPr>
        <w:t>po dobu 12 měsíců</w:t>
      </w:r>
      <w:r w:rsidRPr="00896781">
        <w:rPr>
          <w:rFonts w:ascii="Arial" w:hAnsi="Arial" w:cs="Arial"/>
          <w:color w:val="000000" w:themeColor="text1"/>
        </w:rPr>
        <w:t xml:space="preserve"> od data předání díla objednateli dle předávacího protokolu. </w:t>
      </w:r>
    </w:p>
    <w:p w14:paraId="736A999F" w14:textId="6B7EBEC2" w:rsidR="00F634A9" w:rsidRPr="00896781" w:rsidRDefault="00F634A9" w:rsidP="005D2DAB">
      <w:pPr>
        <w:numPr>
          <w:ilvl w:val="0"/>
          <w:numId w:val="9"/>
        </w:numPr>
        <w:spacing w:after="120" w:line="276" w:lineRule="auto"/>
        <w:jc w:val="both"/>
        <w:rPr>
          <w:rFonts w:ascii="Arial" w:hAnsi="Arial" w:cs="Arial"/>
          <w:color w:val="000000" w:themeColor="text1"/>
        </w:rPr>
      </w:pPr>
      <w:r w:rsidRPr="00896781">
        <w:rPr>
          <w:rFonts w:ascii="Arial" w:hAnsi="Arial" w:cs="Arial"/>
          <w:color w:val="000000" w:themeColor="text1"/>
        </w:rPr>
        <w:t>Písemně vytknuté skryté vady plnění či vady záruční je zhotovitel povinen odstranit nejpozději do 14 kalendářních dní od jejich vytknutí, nedohodne</w:t>
      </w:r>
      <w:r w:rsidRPr="00896781">
        <w:rPr>
          <w:rFonts w:ascii="Arial" w:hAnsi="Arial" w:cs="Arial"/>
          <w:color w:val="000000" w:themeColor="text1"/>
        </w:rPr>
        <w:noBreakHyphen/>
        <w:t>li se s objednatelem z objektivních důvodů jinak. Takovouto dohodu je za objednatele oprávněn schválit pouze ředitel K</w:t>
      </w:r>
      <w:r w:rsidR="00F535B6">
        <w:rPr>
          <w:rFonts w:ascii="Arial" w:hAnsi="Arial" w:cs="Arial"/>
          <w:color w:val="000000" w:themeColor="text1"/>
        </w:rPr>
        <w:t>rajské pobočky Úřadu práce ČR v Olomouci</w:t>
      </w:r>
      <w:r w:rsidRPr="00896781">
        <w:rPr>
          <w:rFonts w:ascii="Arial" w:hAnsi="Arial" w:cs="Arial"/>
          <w:color w:val="000000" w:themeColor="text1"/>
        </w:rPr>
        <w:t>, případně jím písemně pověřená osoba; stejné platí i pro případ schvalování způsobu odstranění reklamovaných vad odlišného od uvedení do předešlého stavu (oprava). Pokud se zhotovitel nevyjádří k reklamaci záručních či skrytých vad do pěti kalendářních dnů, platí, že reklamaci uznává v plném rozsahu. V případě prodlení zhotovitele s odstraněním záručních a skrytých vad je zhotovitel povinen zaplatit objednateli smluvní pokutu ve výši</w:t>
      </w:r>
      <w:r w:rsidR="00896781" w:rsidRPr="00896781">
        <w:rPr>
          <w:rFonts w:ascii="Arial" w:hAnsi="Arial" w:cs="Arial"/>
          <w:color w:val="000000" w:themeColor="text1"/>
        </w:rPr>
        <w:t xml:space="preserve"> 0,5 %</w:t>
      </w:r>
      <w:r w:rsidRPr="00896781">
        <w:rPr>
          <w:rFonts w:ascii="Arial" w:hAnsi="Arial" w:cs="Arial"/>
          <w:color w:val="000000" w:themeColor="text1"/>
        </w:rPr>
        <w:t xml:space="preserve"> </w:t>
      </w:r>
      <w:r w:rsidR="00F535B6">
        <w:rPr>
          <w:rFonts w:ascii="Arial" w:hAnsi="Arial" w:cs="Arial"/>
          <w:color w:val="000000" w:themeColor="text1"/>
        </w:rPr>
        <w:t>(</w:t>
      </w:r>
      <w:r w:rsidRPr="00896781">
        <w:rPr>
          <w:rFonts w:ascii="Arial" w:hAnsi="Arial" w:cs="Arial"/>
          <w:color w:val="000000" w:themeColor="text1"/>
        </w:rPr>
        <w:t>pěti desetin procenta</w:t>
      </w:r>
      <w:r w:rsidR="00F535B6">
        <w:rPr>
          <w:rFonts w:ascii="Arial" w:hAnsi="Arial" w:cs="Arial"/>
          <w:color w:val="000000" w:themeColor="text1"/>
        </w:rPr>
        <w:t>)</w:t>
      </w:r>
      <w:r w:rsidRPr="00896781">
        <w:rPr>
          <w:rFonts w:ascii="Arial" w:hAnsi="Arial" w:cs="Arial"/>
          <w:color w:val="000000" w:themeColor="text1"/>
        </w:rPr>
        <w:t xml:space="preserve"> z maximální hodnoty plnění dle čl. III. odst. </w:t>
      </w:r>
      <w:r w:rsidR="00896781" w:rsidRPr="00896781">
        <w:rPr>
          <w:rFonts w:ascii="Arial" w:hAnsi="Arial" w:cs="Arial"/>
          <w:color w:val="000000" w:themeColor="text1"/>
        </w:rPr>
        <w:t>2</w:t>
      </w:r>
      <w:r w:rsidRPr="00896781">
        <w:rPr>
          <w:rFonts w:ascii="Arial" w:hAnsi="Arial" w:cs="Arial"/>
          <w:color w:val="000000" w:themeColor="text1"/>
        </w:rPr>
        <w:t xml:space="preserve"> této </w:t>
      </w:r>
      <w:r w:rsidR="00ED241E" w:rsidRPr="00896781">
        <w:rPr>
          <w:rFonts w:ascii="Arial" w:hAnsi="Arial" w:cs="Arial"/>
          <w:color w:val="000000" w:themeColor="text1"/>
        </w:rPr>
        <w:t>s</w:t>
      </w:r>
      <w:r w:rsidRPr="00896781">
        <w:rPr>
          <w:rFonts w:ascii="Arial" w:hAnsi="Arial" w:cs="Arial"/>
          <w:color w:val="000000" w:themeColor="text1"/>
        </w:rPr>
        <w:t xml:space="preserve">mlouvy včetně DPH, </w:t>
      </w:r>
      <w:r w:rsidR="00F535B6">
        <w:rPr>
          <w:rFonts w:ascii="Arial" w:hAnsi="Arial" w:cs="Arial"/>
          <w:color w:val="000000" w:themeColor="text1"/>
        </w:rPr>
        <w:t xml:space="preserve">             </w:t>
      </w:r>
      <w:r w:rsidRPr="00896781">
        <w:rPr>
          <w:rFonts w:ascii="Arial" w:hAnsi="Arial" w:cs="Arial"/>
          <w:color w:val="000000" w:themeColor="text1"/>
        </w:rPr>
        <w:t>a to za každý, byť i započatý, den prodlení.</w:t>
      </w:r>
    </w:p>
    <w:p w14:paraId="5B946644" w14:textId="5A897A22" w:rsidR="00F634A9" w:rsidRPr="00896781" w:rsidRDefault="00F634A9" w:rsidP="005D2DAB">
      <w:pPr>
        <w:numPr>
          <w:ilvl w:val="0"/>
          <w:numId w:val="9"/>
        </w:numPr>
        <w:spacing w:after="120" w:line="276" w:lineRule="auto"/>
        <w:jc w:val="both"/>
        <w:rPr>
          <w:rFonts w:ascii="Arial" w:hAnsi="Arial" w:cs="Arial"/>
          <w:color w:val="000000" w:themeColor="text1"/>
        </w:rPr>
      </w:pPr>
      <w:r w:rsidRPr="00896781">
        <w:rPr>
          <w:rFonts w:ascii="Arial" w:hAnsi="Arial" w:cs="Arial"/>
          <w:color w:val="000000" w:themeColor="text1"/>
        </w:rPr>
        <w:lastRenderedPageBreak/>
        <w:t xml:space="preserve">Zhotovitel odpovídá za jakoukoliv škodu způsobenou objednateli či třetí osobě vlivem vady v provedení servisu klimatizací či revize nebo vlivem vady servisní zprávy či zápisu či protokolu </w:t>
      </w:r>
      <w:r w:rsidR="007A2F19" w:rsidRPr="00896781">
        <w:rPr>
          <w:rFonts w:ascii="Arial" w:hAnsi="Arial" w:cs="Arial"/>
          <w:color w:val="000000" w:themeColor="text1"/>
        </w:rPr>
        <w:t xml:space="preserve">                       </w:t>
      </w:r>
      <w:r w:rsidRPr="00896781">
        <w:rPr>
          <w:rFonts w:ascii="Arial" w:hAnsi="Arial" w:cs="Arial"/>
          <w:color w:val="000000" w:themeColor="text1"/>
        </w:rPr>
        <w:t>o provedené revizi, zejména pak za případné sankce uložené veřejnoprávním orgánem objednateli v souvislosti s těmito vadami.</w:t>
      </w:r>
    </w:p>
    <w:p w14:paraId="67242222" w14:textId="77777777" w:rsidR="00F634A9" w:rsidRPr="00896781" w:rsidRDefault="00F634A9" w:rsidP="005A6351">
      <w:pPr>
        <w:numPr>
          <w:ilvl w:val="0"/>
          <w:numId w:val="9"/>
        </w:numPr>
        <w:spacing w:after="120" w:line="276" w:lineRule="auto"/>
        <w:ind w:left="357" w:hanging="357"/>
        <w:jc w:val="both"/>
        <w:rPr>
          <w:rFonts w:ascii="Arial" w:hAnsi="Arial" w:cs="Arial"/>
          <w:color w:val="000000" w:themeColor="text1"/>
        </w:rPr>
      </w:pPr>
      <w:r w:rsidRPr="00896781">
        <w:rPr>
          <w:rFonts w:ascii="Arial" w:hAnsi="Arial" w:cs="Arial"/>
          <w:color w:val="000000" w:themeColor="text1"/>
        </w:rPr>
        <w:t>Veškeré náklady spojené s uplatněním či odstraněním vad provedených servisů klimatizací nebo revizí nebo servisní zprávy nebo protokolu o provedené revizi nese zhotovitel.</w:t>
      </w:r>
    </w:p>
    <w:p w14:paraId="2BCCD3F9" w14:textId="77777777" w:rsidR="004D60A1" w:rsidRPr="007E1056" w:rsidRDefault="004D60A1" w:rsidP="00075E73">
      <w:pPr>
        <w:spacing w:line="276" w:lineRule="auto"/>
        <w:rPr>
          <w:rFonts w:ascii="Arial" w:hAnsi="Arial" w:cs="Arial"/>
          <w:b/>
          <w:bCs/>
          <w:color w:val="FF0000"/>
          <w:sz w:val="10"/>
          <w:szCs w:val="10"/>
        </w:rPr>
      </w:pPr>
    </w:p>
    <w:p w14:paraId="21346305" w14:textId="77777777" w:rsidR="00F634A9" w:rsidRPr="007E1056" w:rsidRDefault="00F634A9" w:rsidP="00075E73">
      <w:pPr>
        <w:spacing w:line="276" w:lineRule="auto"/>
        <w:jc w:val="center"/>
        <w:rPr>
          <w:rFonts w:ascii="Arial" w:hAnsi="Arial" w:cs="Arial"/>
          <w:b/>
          <w:bCs/>
          <w:color w:val="000000" w:themeColor="text1"/>
        </w:rPr>
      </w:pPr>
      <w:r w:rsidRPr="007E1056">
        <w:rPr>
          <w:rFonts w:ascii="Arial" w:hAnsi="Arial" w:cs="Arial"/>
          <w:b/>
          <w:bCs/>
          <w:color w:val="000000" w:themeColor="text1"/>
        </w:rPr>
        <w:t>Článek VIII.</w:t>
      </w:r>
    </w:p>
    <w:p w14:paraId="71C76857" w14:textId="77777777" w:rsidR="00F634A9" w:rsidRPr="00B13B7A" w:rsidRDefault="00F634A9" w:rsidP="005A6351">
      <w:pPr>
        <w:spacing w:after="120" w:line="276" w:lineRule="auto"/>
        <w:ind w:hanging="357"/>
        <w:jc w:val="center"/>
        <w:rPr>
          <w:rFonts w:ascii="Arial" w:hAnsi="Arial" w:cs="Arial"/>
          <w:b/>
          <w:color w:val="000000" w:themeColor="text1"/>
        </w:rPr>
      </w:pPr>
      <w:r w:rsidRPr="00B13B7A">
        <w:rPr>
          <w:rFonts w:ascii="Arial" w:hAnsi="Arial" w:cs="Arial"/>
          <w:b/>
          <w:color w:val="000000" w:themeColor="text1"/>
        </w:rPr>
        <w:t>Ostatní ujednání</w:t>
      </w:r>
    </w:p>
    <w:p w14:paraId="09FAD449" w14:textId="2AF0EAC5" w:rsidR="00F634A9" w:rsidRPr="00B13B7A" w:rsidRDefault="00F634A9" w:rsidP="005A6351">
      <w:pPr>
        <w:numPr>
          <w:ilvl w:val="0"/>
          <w:numId w:val="6"/>
        </w:numPr>
        <w:spacing w:after="120" w:line="276" w:lineRule="auto"/>
        <w:ind w:hanging="357"/>
        <w:jc w:val="both"/>
        <w:rPr>
          <w:rFonts w:ascii="Arial" w:hAnsi="Arial" w:cs="Arial"/>
          <w:color w:val="000000" w:themeColor="text1"/>
        </w:rPr>
      </w:pPr>
      <w:r w:rsidRPr="00B13B7A">
        <w:rPr>
          <w:rFonts w:ascii="Arial" w:hAnsi="Arial" w:cs="Arial"/>
          <w:color w:val="000000" w:themeColor="text1"/>
        </w:rPr>
        <w:t xml:space="preserve">Smluvní strany jsou povinny bez zbytečného odkladu oznámit druhé smluvní straně případné změny údajů v záhlaví </w:t>
      </w:r>
      <w:r w:rsidR="00ED241E" w:rsidRPr="00B13B7A">
        <w:rPr>
          <w:rFonts w:ascii="Arial" w:hAnsi="Arial" w:cs="Arial"/>
          <w:color w:val="000000" w:themeColor="text1"/>
        </w:rPr>
        <w:t>s</w:t>
      </w:r>
      <w:r w:rsidRPr="00B13B7A">
        <w:rPr>
          <w:rFonts w:ascii="Arial" w:hAnsi="Arial" w:cs="Arial"/>
          <w:color w:val="000000" w:themeColor="text1"/>
        </w:rPr>
        <w:t>mlouvy.</w:t>
      </w:r>
    </w:p>
    <w:p w14:paraId="76AE9F9A" w14:textId="6B4B7E0F" w:rsidR="00F634A9" w:rsidRPr="00B13B7A" w:rsidRDefault="00F634A9" w:rsidP="005A6351">
      <w:pPr>
        <w:numPr>
          <w:ilvl w:val="0"/>
          <w:numId w:val="6"/>
        </w:numPr>
        <w:spacing w:after="120" w:line="276" w:lineRule="auto"/>
        <w:ind w:hanging="357"/>
        <w:jc w:val="both"/>
        <w:rPr>
          <w:rFonts w:ascii="Arial" w:hAnsi="Arial" w:cs="Arial"/>
          <w:color w:val="000000" w:themeColor="text1"/>
        </w:rPr>
      </w:pPr>
      <w:r w:rsidRPr="00B13B7A">
        <w:rPr>
          <w:rFonts w:ascii="Arial" w:hAnsi="Arial" w:cs="Arial"/>
          <w:color w:val="000000" w:themeColor="text1"/>
        </w:rPr>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w:t>
      </w:r>
      <w:r w:rsidR="00ED241E" w:rsidRPr="00B13B7A">
        <w:rPr>
          <w:rFonts w:ascii="Arial" w:hAnsi="Arial" w:cs="Arial"/>
          <w:color w:val="000000" w:themeColor="text1"/>
        </w:rPr>
        <w:t>s</w:t>
      </w:r>
      <w:r w:rsidRPr="00B13B7A">
        <w:rPr>
          <w:rFonts w:ascii="Arial" w:hAnsi="Arial" w:cs="Arial"/>
          <w:color w:val="000000" w:themeColor="text1"/>
        </w:rPr>
        <w:t>mlouvy.</w:t>
      </w:r>
    </w:p>
    <w:p w14:paraId="242DC1CC" w14:textId="6C755961" w:rsidR="00F634A9" w:rsidRPr="00B13B7A" w:rsidRDefault="00F634A9" w:rsidP="005A6351">
      <w:pPr>
        <w:numPr>
          <w:ilvl w:val="0"/>
          <w:numId w:val="6"/>
        </w:numPr>
        <w:spacing w:after="120" w:line="276" w:lineRule="auto"/>
        <w:ind w:hanging="357"/>
        <w:jc w:val="both"/>
        <w:rPr>
          <w:rFonts w:ascii="Arial" w:hAnsi="Arial" w:cs="Arial"/>
          <w:color w:val="000000" w:themeColor="text1"/>
        </w:rPr>
      </w:pPr>
      <w:r w:rsidRPr="00B13B7A">
        <w:rPr>
          <w:rFonts w:ascii="Arial" w:hAnsi="Arial" w:cs="Arial"/>
          <w:color w:val="000000" w:themeColor="text1"/>
        </w:rPr>
        <w:t xml:space="preserve">Zhotovitel prohlašuje, že proti němu není v současné době vedena exekuce, ani proti němu není vedeno insolvenční řízení a není v úpadku. Jestliže se toto prohlášení zhotovitele ukáže být nepravdivým, je zhotovitel povinen zaplatit objednateli smluvní pokutu ve výši </w:t>
      </w:r>
      <w:r w:rsidR="002851E0" w:rsidRPr="00B13B7A">
        <w:rPr>
          <w:rFonts w:ascii="Arial" w:hAnsi="Arial" w:cs="Arial"/>
          <w:color w:val="000000" w:themeColor="text1"/>
        </w:rPr>
        <w:t>10 %</w:t>
      </w:r>
      <w:r w:rsidR="00577B15" w:rsidRPr="00B13B7A">
        <w:rPr>
          <w:rFonts w:ascii="Arial" w:hAnsi="Arial" w:cs="Arial"/>
          <w:color w:val="000000" w:themeColor="text1"/>
        </w:rPr>
        <w:t xml:space="preserve"> (</w:t>
      </w:r>
      <w:r w:rsidRPr="00B13B7A">
        <w:rPr>
          <w:rFonts w:ascii="Arial" w:hAnsi="Arial" w:cs="Arial"/>
          <w:color w:val="000000" w:themeColor="text1"/>
        </w:rPr>
        <w:t>deseti procent</w:t>
      </w:r>
      <w:r w:rsidR="00577B15" w:rsidRPr="00B13B7A">
        <w:rPr>
          <w:rFonts w:ascii="Arial" w:hAnsi="Arial" w:cs="Arial"/>
          <w:color w:val="000000" w:themeColor="text1"/>
        </w:rPr>
        <w:t>)</w:t>
      </w:r>
      <w:r w:rsidRPr="00B13B7A">
        <w:rPr>
          <w:rFonts w:ascii="Arial" w:hAnsi="Arial" w:cs="Arial"/>
          <w:color w:val="000000" w:themeColor="text1"/>
        </w:rPr>
        <w:t xml:space="preserve"> z maximální hodnoty plnění dle čl. III. odst. </w:t>
      </w:r>
      <w:r w:rsidR="008160FC" w:rsidRPr="00B13B7A">
        <w:rPr>
          <w:rFonts w:ascii="Arial" w:hAnsi="Arial" w:cs="Arial"/>
          <w:color w:val="000000" w:themeColor="text1"/>
        </w:rPr>
        <w:t>2</w:t>
      </w:r>
      <w:r w:rsidRPr="00B13B7A">
        <w:rPr>
          <w:rFonts w:ascii="Arial" w:hAnsi="Arial" w:cs="Arial"/>
          <w:color w:val="000000" w:themeColor="text1"/>
        </w:rPr>
        <w:t xml:space="preserve"> této </w:t>
      </w:r>
      <w:r w:rsidR="00ED241E" w:rsidRPr="00B13B7A">
        <w:rPr>
          <w:rFonts w:ascii="Arial" w:hAnsi="Arial" w:cs="Arial"/>
          <w:color w:val="000000" w:themeColor="text1"/>
        </w:rPr>
        <w:t>s</w:t>
      </w:r>
      <w:r w:rsidRPr="00B13B7A">
        <w:rPr>
          <w:rFonts w:ascii="Arial" w:hAnsi="Arial" w:cs="Arial"/>
          <w:color w:val="000000" w:themeColor="text1"/>
        </w:rPr>
        <w:t xml:space="preserve">mlouvy včetně DPH. Stejnou výši smluvní pokuty uhradí zhotovitel objednateli také v případě porušení povinnosti plynoucí z odst. 2 tohoto článku </w:t>
      </w:r>
      <w:r w:rsidR="0095606A" w:rsidRPr="00B13B7A">
        <w:rPr>
          <w:rFonts w:ascii="Arial" w:hAnsi="Arial" w:cs="Arial"/>
          <w:color w:val="000000" w:themeColor="text1"/>
        </w:rPr>
        <w:t>s</w:t>
      </w:r>
      <w:r w:rsidRPr="00B13B7A">
        <w:rPr>
          <w:rFonts w:ascii="Arial" w:hAnsi="Arial" w:cs="Arial"/>
          <w:color w:val="000000" w:themeColor="text1"/>
        </w:rPr>
        <w:t xml:space="preserve">mlouvy či čl. VI. odst. 8 této </w:t>
      </w:r>
      <w:r w:rsidR="0095606A" w:rsidRPr="00B13B7A">
        <w:rPr>
          <w:rFonts w:ascii="Arial" w:hAnsi="Arial" w:cs="Arial"/>
          <w:color w:val="000000" w:themeColor="text1"/>
        </w:rPr>
        <w:t>s</w:t>
      </w:r>
      <w:r w:rsidRPr="00B13B7A">
        <w:rPr>
          <w:rFonts w:ascii="Arial" w:hAnsi="Arial" w:cs="Arial"/>
          <w:color w:val="000000" w:themeColor="text1"/>
        </w:rPr>
        <w:t>mlouvy.</w:t>
      </w:r>
    </w:p>
    <w:p w14:paraId="0A70637D" w14:textId="3D8BD2EA" w:rsidR="00F634A9" w:rsidRPr="008465F7" w:rsidRDefault="00F634A9" w:rsidP="005A6351">
      <w:pPr>
        <w:numPr>
          <w:ilvl w:val="0"/>
          <w:numId w:val="6"/>
        </w:numPr>
        <w:spacing w:after="120" w:line="276" w:lineRule="auto"/>
        <w:ind w:hanging="357"/>
        <w:jc w:val="both"/>
        <w:rPr>
          <w:rFonts w:ascii="Arial" w:hAnsi="Arial" w:cs="Arial"/>
          <w:color w:val="000000" w:themeColor="text1"/>
        </w:rPr>
      </w:pPr>
      <w:r w:rsidRPr="008465F7">
        <w:rPr>
          <w:rFonts w:ascii="Arial" w:hAnsi="Arial" w:cs="Arial"/>
          <w:color w:val="000000" w:themeColor="text1"/>
        </w:rPr>
        <w:t xml:space="preserve">Zhotovitel je povinen dokumenty související s dodáním materiálu dle této </w:t>
      </w:r>
      <w:r w:rsidR="0095606A" w:rsidRPr="008465F7">
        <w:rPr>
          <w:rFonts w:ascii="Arial" w:hAnsi="Arial" w:cs="Arial"/>
          <w:color w:val="000000" w:themeColor="text1"/>
        </w:rPr>
        <w:t>s</w:t>
      </w:r>
      <w:r w:rsidRPr="008465F7">
        <w:rPr>
          <w:rFonts w:ascii="Arial" w:hAnsi="Arial" w:cs="Arial"/>
          <w:color w:val="000000" w:themeColor="text1"/>
        </w:rPr>
        <w:t xml:space="preserve">mlouvy uchovávat nejméně po dobu 10 let od konce účetního období, ve kterém došlo k zaplacení poslední části ceny za poskytnuté plnění, popř. k poslednímu zdanitelnému plnění dle této </w:t>
      </w:r>
      <w:r w:rsidR="0095606A" w:rsidRPr="008465F7">
        <w:rPr>
          <w:rFonts w:ascii="Arial" w:hAnsi="Arial" w:cs="Arial"/>
          <w:color w:val="000000" w:themeColor="text1"/>
        </w:rPr>
        <w:t>s</w:t>
      </w:r>
      <w:r w:rsidRPr="008465F7">
        <w:rPr>
          <w:rFonts w:ascii="Arial" w:hAnsi="Arial" w:cs="Arial"/>
          <w:color w:val="000000" w:themeColor="text1"/>
        </w:rPr>
        <w:t>mlouvy, a to zejména pro účely kontroly oprávněnými kontrolními orgány.</w:t>
      </w:r>
    </w:p>
    <w:p w14:paraId="14A5649D" w14:textId="77777777" w:rsidR="00F634A9" w:rsidRPr="008465F7" w:rsidRDefault="00F634A9" w:rsidP="005A6351">
      <w:pPr>
        <w:numPr>
          <w:ilvl w:val="0"/>
          <w:numId w:val="6"/>
        </w:numPr>
        <w:spacing w:after="120" w:line="276" w:lineRule="auto"/>
        <w:ind w:hanging="357"/>
        <w:jc w:val="both"/>
        <w:rPr>
          <w:rFonts w:ascii="Arial" w:hAnsi="Arial" w:cs="Arial"/>
          <w:color w:val="000000" w:themeColor="text1"/>
        </w:rPr>
      </w:pPr>
      <w:r w:rsidRPr="008465F7">
        <w:rPr>
          <w:rFonts w:ascii="Arial" w:hAnsi="Arial" w:cs="Arial"/>
          <w:color w:val="000000" w:themeColor="text1"/>
        </w:rPr>
        <w:t>Zhotovitel bez jakýchkoliv výhrad souhlasí se zveřejněním své identifikace a dalších údajů uvedených ve smlouvě včetně ceny díla.</w:t>
      </w:r>
    </w:p>
    <w:p w14:paraId="2811A956" w14:textId="4FE1AF22" w:rsidR="00F634A9" w:rsidRPr="008465F7" w:rsidRDefault="00F634A9" w:rsidP="005A6351">
      <w:pPr>
        <w:numPr>
          <w:ilvl w:val="0"/>
          <w:numId w:val="6"/>
        </w:numPr>
        <w:spacing w:after="120" w:line="276" w:lineRule="auto"/>
        <w:ind w:hanging="357"/>
        <w:jc w:val="both"/>
        <w:rPr>
          <w:rFonts w:ascii="Arial" w:hAnsi="Arial" w:cs="Arial"/>
          <w:color w:val="000000" w:themeColor="text1"/>
        </w:rPr>
      </w:pPr>
      <w:r w:rsidRPr="008465F7">
        <w:rPr>
          <w:rFonts w:ascii="Arial" w:hAnsi="Arial" w:cs="Arial"/>
          <w:color w:val="000000" w:themeColor="text1"/>
        </w:rPr>
        <w:t>Tato smlouva bude uveřejněna v registru smluv dle zákona č. 340/2015 Sb., o zvláštních podmínkách účinnosti některých smluv, uveřejňování těchto smluv a o registru smluv</w:t>
      </w:r>
      <w:r w:rsidR="00F535B6">
        <w:rPr>
          <w:rFonts w:ascii="Arial" w:hAnsi="Arial" w:cs="Arial"/>
          <w:color w:val="000000" w:themeColor="text1"/>
        </w:rPr>
        <w:t xml:space="preserve"> (zákon o registru smluv),</w:t>
      </w:r>
      <w:r w:rsidRPr="008465F7">
        <w:rPr>
          <w:rFonts w:ascii="Arial" w:hAnsi="Arial" w:cs="Arial"/>
          <w:color w:val="000000" w:themeColor="text1"/>
        </w:rPr>
        <w:t xml:space="preserve"> v</w:t>
      </w:r>
      <w:r w:rsidR="00F535B6">
        <w:rPr>
          <w:rFonts w:ascii="Arial" w:hAnsi="Arial" w:cs="Arial"/>
          <w:color w:val="000000" w:themeColor="text1"/>
        </w:rPr>
        <w:t xml:space="preserve">e znění pozdějších přepisů </w:t>
      </w:r>
      <w:r w:rsidRPr="008465F7">
        <w:rPr>
          <w:rFonts w:ascii="Arial" w:hAnsi="Arial" w:cs="Arial"/>
          <w:color w:val="000000" w:themeColor="text1"/>
        </w:rPr>
        <w:t>(dále jen „zákon o registru smluv“).</w:t>
      </w:r>
    </w:p>
    <w:p w14:paraId="5B093D96" w14:textId="1020A82C" w:rsidR="00F634A9" w:rsidRPr="008465F7" w:rsidRDefault="00F634A9" w:rsidP="005A6351">
      <w:pPr>
        <w:numPr>
          <w:ilvl w:val="0"/>
          <w:numId w:val="6"/>
        </w:numPr>
        <w:spacing w:after="120" w:line="276" w:lineRule="auto"/>
        <w:ind w:hanging="357"/>
        <w:jc w:val="both"/>
        <w:rPr>
          <w:rFonts w:ascii="Arial" w:hAnsi="Arial" w:cs="Arial"/>
          <w:color w:val="000000" w:themeColor="text1"/>
        </w:rPr>
      </w:pPr>
      <w:r w:rsidRPr="008465F7">
        <w:rPr>
          <w:rFonts w:ascii="Arial" w:hAnsi="Arial" w:cs="Arial"/>
          <w:color w:val="000000" w:themeColor="text1"/>
        </w:rPr>
        <w:t>Zhotovitel prohlašuje, že:</w:t>
      </w:r>
    </w:p>
    <w:p w14:paraId="0C8C84C1" w14:textId="0E1BD63B" w:rsidR="00F634A9" w:rsidRPr="008465F7" w:rsidRDefault="00F634A9" w:rsidP="005A6351">
      <w:pPr>
        <w:numPr>
          <w:ilvl w:val="1"/>
          <w:numId w:val="15"/>
        </w:numPr>
        <w:spacing w:after="120" w:line="276" w:lineRule="auto"/>
        <w:ind w:hanging="357"/>
        <w:jc w:val="both"/>
        <w:rPr>
          <w:rFonts w:ascii="Arial" w:hAnsi="Arial" w:cs="Arial"/>
          <w:color w:val="000000" w:themeColor="text1"/>
        </w:rPr>
      </w:pPr>
      <w:r w:rsidRPr="008465F7">
        <w:rPr>
          <w:rFonts w:ascii="Arial" w:hAnsi="Arial" w:cs="Arial"/>
          <w:color w:val="000000" w:themeColor="text1"/>
        </w:rPr>
        <w:t xml:space="preserve">dodržuje všechny podmínky, zásady, normy a předpisy k zajištění bezpečnosti </w:t>
      </w:r>
      <w:r w:rsidR="002974B1" w:rsidRPr="008465F7">
        <w:rPr>
          <w:rFonts w:ascii="Arial" w:hAnsi="Arial" w:cs="Arial"/>
          <w:color w:val="000000" w:themeColor="text1"/>
        </w:rPr>
        <w:t xml:space="preserve">                             </w:t>
      </w:r>
      <w:r w:rsidRPr="008465F7">
        <w:rPr>
          <w:rFonts w:ascii="Arial" w:hAnsi="Arial" w:cs="Arial"/>
          <w:color w:val="000000" w:themeColor="text1"/>
        </w:rPr>
        <w:t>a ochrany zdraví pracovníků v místě plnění, to i pro případné zaměstnance poddodavatelů nebo dodavatelského řetězce,</w:t>
      </w:r>
    </w:p>
    <w:p w14:paraId="05CD8AC0" w14:textId="4261B6C6" w:rsidR="00F634A9" w:rsidRPr="008465F7" w:rsidRDefault="00F634A9" w:rsidP="005A6351">
      <w:pPr>
        <w:numPr>
          <w:ilvl w:val="1"/>
          <w:numId w:val="15"/>
        </w:numPr>
        <w:spacing w:after="120" w:line="276" w:lineRule="auto"/>
        <w:ind w:hanging="357"/>
        <w:jc w:val="both"/>
        <w:rPr>
          <w:rFonts w:ascii="Arial" w:hAnsi="Arial" w:cs="Arial"/>
          <w:color w:val="000000" w:themeColor="text1"/>
        </w:rPr>
      </w:pPr>
      <w:r w:rsidRPr="008465F7">
        <w:rPr>
          <w:rFonts w:ascii="Arial" w:hAnsi="Arial" w:cs="Arial"/>
          <w:color w:val="000000" w:themeColor="text1"/>
        </w:rPr>
        <w:t>zajišťuje důstojné pracovní podmínky podle zákoníku práce a ostatních právních předpisů v oblasti zaměstnanosti,</w:t>
      </w:r>
    </w:p>
    <w:p w14:paraId="3950A8CA" w14:textId="4770029B" w:rsidR="00F634A9" w:rsidRPr="008465F7" w:rsidRDefault="00F634A9" w:rsidP="005A6351">
      <w:pPr>
        <w:numPr>
          <w:ilvl w:val="1"/>
          <w:numId w:val="15"/>
        </w:numPr>
        <w:spacing w:after="120" w:line="276" w:lineRule="auto"/>
        <w:ind w:hanging="357"/>
        <w:jc w:val="both"/>
        <w:rPr>
          <w:rFonts w:ascii="Arial" w:hAnsi="Arial" w:cs="Arial"/>
          <w:color w:val="000000" w:themeColor="text1"/>
        </w:rPr>
      </w:pPr>
      <w:r w:rsidRPr="008465F7">
        <w:rPr>
          <w:rFonts w:ascii="Arial" w:hAnsi="Arial" w:cs="Arial"/>
          <w:color w:val="000000" w:themeColor="text1"/>
        </w:rPr>
        <w:t xml:space="preserve">dodržuje smluvní a zejména platební podmínky s poddodavateli, případně </w:t>
      </w:r>
      <w:r w:rsidR="002974B1" w:rsidRPr="008465F7">
        <w:rPr>
          <w:rFonts w:ascii="Arial" w:hAnsi="Arial" w:cs="Arial"/>
          <w:color w:val="000000" w:themeColor="text1"/>
        </w:rPr>
        <w:t xml:space="preserve">                                     </w:t>
      </w:r>
      <w:r w:rsidRPr="008465F7">
        <w:rPr>
          <w:rFonts w:ascii="Arial" w:hAnsi="Arial" w:cs="Arial"/>
          <w:color w:val="000000" w:themeColor="text1"/>
        </w:rPr>
        <w:t>s dodavatelskými řetězci,</w:t>
      </w:r>
    </w:p>
    <w:p w14:paraId="66681A55" w14:textId="489B2EF8" w:rsidR="00F634A9" w:rsidRPr="008465F7" w:rsidRDefault="00F634A9" w:rsidP="005A6351">
      <w:pPr>
        <w:numPr>
          <w:ilvl w:val="1"/>
          <w:numId w:val="15"/>
        </w:numPr>
        <w:spacing w:after="120" w:line="276" w:lineRule="auto"/>
        <w:ind w:hanging="357"/>
        <w:jc w:val="both"/>
        <w:rPr>
          <w:rFonts w:ascii="Arial" w:hAnsi="Arial" w:cs="Arial"/>
          <w:color w:val="000000" w:themeColor="text1"/>
        </w:rPr>
      </w:pPr>
      <w:r w:rsidRPr="008465F7">
        <w:rPr>
          <w:rFonts w:ascii="Arial" w:hAnsi="Arial" w:cs="Arial"/>
          <w:color w:val="000000" w:themeColor="text1"/>
        </w:rPr>
        <w:t xml:space="preserve">dodržuje předpisy a normy o ochraně životního prostředí, pro likvidaci odpadů </w:t>
      </w:r>
      <w:r w:rsidR="002974B1" w:rsidRPr="008465F7">
        <w:rPr>
          <w:rFonts w:ascii="Arial" w:hAnsi="Arial" w:cs="Arial"/>
          <w:color w:val="000000" w:themeColor="text1"/>
        </w:rPr>
        <w:t xml:space="preserve">                                </w:t>
      </w:r>
      <w:r w:rsidRPr="008465F7">
        <w:rPr>
          <w:rFonts w:ascii="Arial" w:hAnsi="Arial" w:cs="Arial"/>
          <w:color w:val="000000" w:themeColor="text1"/>
        </w:rPr>
        <w:t>a minimalizaci negativních dopadů na životní prostředí,</w:t>
      </w:r>
    </w:p>
    <w:p w14:paraId="42C71DA0" w14:textId="77777777" w:rsidR="00F634A9" w:rsidRPr="008465F7" w:rsidRDefault="00F634A9" w:rsidP="005A6351">
      <w:pPr>
        <w:numPr>
          <w:ilvl w:val="1"/>
          <w:numId w:val="15"/>
        </w:numPr>
        <w:spacing w:after="120" w:line="276" w:lineRule="auto"/>
        <w:ind w:hanging="357"/>
        <w:jc w:val="both"/>
        <w:rPr>
          <w:rFonts w:ascii="Arial" w:hAnsi="Arial" w:cs="Arial"/>
          <w:color w:val="000000" w:themeColor="text1"/>
        </w:rPr>
      </w:pPr>
      <w:r w:rsidRPr="008465F7">
        <w:rPr>
          <w:rFonts w:ascii="Arial" w:hAnsi="Arial" w:cs="Arial"/>
          <w:color w:val="000000" w:themeColor="text1"/>
        </w:rPr>
        <w:t>dbá na úspory energií a surovin, využití obnovitelných zdrojů, recyklovaných surovin apod.</w:t>
      </w:r>
    </w:p>
    <w:p w14:paraId="6BC8486E" w14:textId="66D9DD2D" w:rsidR="00F634A9" w:rsidRPr="005D2DAB" w:rsidRDefault="00F634A9" w:rsidP="005A6351">
      <w:pPr>
        <w:numPr>
          <w:ilvl w:val="0"/>
          <w:numId w:val="6"/>
        </w:numPr>
        <w:spacing w:after="120" w:line="276" w:lineRule="auto"/>
        <w:ind w:hanging="357"/>
        <w:jc w:val="both"/>
        <w:rPr>
          <w:rFonts w:ascii="Arial" w:hAnsi="Arial" w:cs="Arial"/>
          <w:color w:val="000000" w:themeColor="text1"/>
        </w:rPr>
      </w:pPr>
      <w:r w:rsidRPr="008465F7">
        <w:rPr>
          <w:rFonts w:ascii="Arial" w:hAnsi="Arial" w:cs="Arial"/>
          <w:color w:val="000000" w:themeColor="text1"/>
        </w:rPr>
        <w:lastRenderedPageBreak/>
        <w:t xml:space="preserve">Vzájemná práva a povinnosti smluvních stran se řídí především touto smlouvou, zákonem </w:t>
      </w:r>
      <w:r w:rsidR="00641D35" w:rsidRPr="008465F7">
        <w:rPr>
          <w:rFonts w:ascii="Arial" w:hAnsi="Arial" w:cs="Arial"/>
          <w:color w:val="000000" w:themeColor="text1"/>
        </w:rPr>
        <w:t xml:space="preserve">                   </w:t>
      </w:r>
      <w:r w:rsidRPr="008465F7">
        <w:rPr>
          <w:rFonts w:ascii="Arial" w:hAnsi="Arial" w:cs="Arial"/>
          <w:color w:val="000000" w:themeColor="text1"/>
        </w:rPr>
        <w:t>č. 134/2016 Sb., o zadávání veřejných zakázek</w:t>
      </w:r>
      <w:r w:rsidR="00FD6481">
        <w:rPr>
          <w:rFonts w:ascii="Arial" w:hAnsi="Arial" w:cs="Arial"/>
          <w:color w:val="000000" w:themeColor="text1"/>
        </w:rPr>
        <w:t>, ve znění pozdějších předpisů</w:t>
      </w:r>
      <w:r w:rsidRPr="008465F7">
        <w:rPr>
          <w:rFonts w:ascii="Arial" w:hAnsi="Arial" w:cs="Arial"/>
          <w:color w:val="000000" w:themeColor="text1"/>
        </w:rPr>
        <w:t xml:space="preserve"> a zákonem o majetku České republiky. V rozsahu tímto neupraveném se vzájemná práva a povinnosti smluvních stran řídí především </w:t>
      </w:r>
      <w:r w:rsidR="009134BD">
        <w:rPr>
          <w:rFonts w:ascii="Arial" w:hAnsi="Arial" w:cs="Arial"/>
          <w:color w:val="000000" w:themeColor="text1"/>
        </w:rPr>
        <w:t>O</w:t>
      </w:r>
      <w:r w:rsidRPr="008465F7">
        <w:rPr>
          <w:rFonts w:ascii="Arial" w:hAnsi="Arial" w:cs="Arial"/>
          <w:color w:val="000000" w:themeColor="text1"/>
        </w:rPr>
        <w:t xml:space="preserve">bčanským </w:t>
      </w:r>
      <w:r w:rsidRPr="005D2DAB">
        <w:rPr>
          <w:rFonts w:ascii="Arial" w:hAnsi="Arial" w:cs="Arial"/>
          <w:color w:val="000000" w:themeColor="text1"/>
        </w:rPr>
        <w:t xml:space="preserve">zákoníkem. </w:t>
      </w:r>
      <w:r w:rsidR="00CF3992" w:rsidRPr="005D2DAB">
        <w:rPr>
          <w:rFonts w:ascii="Arial" w:hAnsi="Arial" w:cs="Arial"/>
          <w:color w:val="000000" w:themeColor="text1"/>
        </w:rPr>
        <w:t xml:space="preserve">            </w:t>
      </w:r>
    </w:p>
    <w:p w14:paraId="79F958DA" w14:textId="360365B7" w:rsidR="00CF3992" w:rsidRPr="00250544" w:rsidRDefault="00CF3992" w:rsidP="005A6351">
      <w:pPr>
        <w:numPr>
          <w:ilvl w:val="0"/>
          <w:numId w:val="6"/>
        </w:numPr>
        <w:spacing w:after="120" w:line="276" w:lineRule="auto"/>
        <w:ind w:hanging="357"/>
        <w:jc w:val="both"/>
        <w:rPr>
          <w:rFonts w:ascii="Arial" w:hAnsi="Arial" w:cs="Arial"/>
          <w:b/>
          <w:bCs/>
          <w:color w:val="000000" w:themeColor="text1"/>
        </w:rPr>
      </w:pPr>
      <w:r w:rsidRPr="005D2DAB">
        <w:rPr>
          <w:rFonts w:ascii="Arial" w:hAnsi="Arial" w:cs="Arial"/>
          <w:color w:val="000000" w:themeColor="text1"/>
        </w:rPr>
        <w:t xml:space="preserve">V případech, které nejsou v této </w:t>
      </w:r>
      <w:r w:rsidR="00ED241E" w:rsidRPr="005D2DAB">
        <w:rPr>
          <w:rFonts w:ascii="Arial" w:hAnsi="Arial" w:cs="Arial"/>
          <w:color w:val="000000" w:themeColor="text1"/>
        </w:rPr>
        <w:t>s</w:t>
      </w:r>
      <w:r w:rsidRPr="005D2DAB">
        <w:rPr>
          <w:rFonts w:ascii="Arial" w:hAnsi="Arial" w:cs="Arial"/>
          <w:color w:val="000000" w:themeColor="text1"/>
        </w:rPr>
        <w:t xml:space="preserve">mlouvě výslovně upraveny, jsou pro </w:t>
      </w:r>
      <w:r w:rsidR="009134BD">
        <w:rPr>
          <w:rFonts w:ascii="Arial" w:hAnsi="Arial" w:cs="Arial"/>
          <w:color w:val="000000" w:themeColor="text1"/>
        </w:rPr>
        <w:t xml:space="preserve">zhotovitele </w:t>
      </w:r>
      <w:r w:rsidRPr="005D2DAB">
        <w:rPr>
          <w:rFonts w:ascii="Arial" w:hAnsi="Arial" w:cs="Arial"/>
          <w:color w:val="000000" w:themeColor="text1"/>
        </w:rPr>
        <w:t xml:space="preserve">jako závazné podmínky </w:t>
      </w:r>
      <w:r w:rsidR="009134BD">
        <w:rPr>
          <w:rFonts w:ascii="Arial" w:hAnsi="Arial" w:cs="Arial"/>
          <w:color w:val="000000" w:themeColor="text1"/>
        </w:rPr>
        <w:t>o</w:t>
      </w:r>
      <w:r w:rsidRPr="005D2DAB">
        <w:rPr>
          <w:rFonts w:ascii="Arial" w:hAnsi="Arial" w:cs="Arial"/>
          <w:color w:val="000000" w:themeColor="text1"/>
        </w:rPr>
        <w:t>bjednatele uvedené v zadávací dokumentaci a</w:t>
      </w:r>
      <w:r w:rsidR="009134BD">
        <w:rPr>
          <w:rFonts w:ascii="Arial" w:hAnsi="Arial" w:cs="Arial"/>
          <w:color w:val="000000" w:themeColor="text1"/>
        </w:rPr>
        <w:t xml:space="preserve"> zhotovitelem </w:t>
      </w:r>
      <w:r w:rsidRPr="005D2DAB">
        <w:rPr>
          <w:rFonts w:ascii="Arial" w:hAnsi="Arial" w:cs="Arial"/>
          <w:color w:val="000000" w:themeColor="text1"/>
        </w:rPr>
        <w:t>v předložené nabídce</w:t>
      </w:r>
      <w:r w:rsidRPr="008465F7">
        <w:rPr>
          <w:rFonts w:ascii="Arial" w:hAnsi="Arial" w:cs="Arial"/>
          <w:color w:val="000000" w:themeColor="text1"/>
        </w:rPr>
        <w:t>. Toto stanovené pořadí pro výkladová pravidla je v případě nejasností a sporů závazné.</w:t>
      </w:r>
    </w:p>
    <w:p w14:paraId="0AB38FC5" w14:textId="77777777" w:rsidR="00F634A9" w:rsidRPr="00250544" w:rsidRDefault="00F634A9" w:rsidP="005A6351">
      <w:pPr>
        <w:spacing w:after="120" w:line="276" w:lineRule="auto"/>
        <w:ind w:hanging="357"/>
        <w:jc w:val="center"/>
        <w:rPr>
          <w:rFonts w:ascii="Arial" w:hAnsi="Arial" w:cs="Arial"/>
          <w:b/>
          <w:bCs/>
          <w:color w:val="000000" w:themeColor="text1"/>
        </w:rPr>
      </w:pPr>
      <w:r w:rsidRPr="00250544">
        <w:rPr>
          <w:rFonts w:ascii="Arial" w:hAnsi="Arial" w:cs="Arial"/>
          <w:b/>
          <w:bCs/>
          <w:color w:val="000000" w:themeColor="text1"/>
        </w:rPr>
        <w:t>Článek IX.</w:t>
      </w:r>
    </w:p>
    <w:p w14:paraId="259F2CF1" w14:textId="77777777" w:rsidR="00F634A9" w:rsidRPr="00250544" w:rsidRDefault="00F634A9" w:rsidP="005A6351">
      <w:pPr>
        <w:spacing w:after="120" w:line="276" w:lineRule="auto"/>
        <w:ind w:hanging="357"/>
        <w:jc w:val="center"/>
        <w:rPr>
          <w:rFonts w:ascii="Arial" w:hAnsi="Arial" w:cs="Arial"/>
          <w:b/>
          <w:color w:val="000000" w:themeColor="text1"/>
        </w:rPr>
      </w:pPr>
      <w:r w:rsidRPr="00250544">
        <w:rPr>
          <w:rFonts w:ascii="Arial" w:hAnsi="Arial" w:cs="Arial"/>
          <w:b/>
          <w:color w:val="000000" w:themeColor="text1"/>
        </w:rPr>
        <w:t>Závěrečná ustanovení</w:t>
      </w:r>
    </w:p>
    <w:p w14:paraId="668BF21D" w14:textId="48BBE5D4" w:rsidR="00F634A9" w:rsidRPr="00250544" w:rsidRDefault="00F634A9" w:rsidP="005A6351">
      <w:pPr>
        <w:numPr>
          <w:ilvl w:val="0"/>
          <w:numId w:val="7"/>
        </w:numPr>
        <w:spacing w:after="120" w:line="276" w:lineRule="auto"/>
        <w:ind w:hanging="357"/>
        <w:jc w:val="both"/>
        <w:rPr>
          <w:rFonts w:ascii="Arial" w:hAnsi="Arial" w:cs="Arial"/>
          <w:color w:val="000000" w:themeColor="text1"/>
        </w:rPr>
      </w:pPr>
      <w:r w:rsidRPr="00250544">
        <w:rPr>
          <w:rFonts w:ascii="Arial" w:hAnsi="Arial" w:cs="Arial"/>
          <w:color w:val="000000" w:themeColor="text1"/>
        </w:rPr>
        <w:t xml:space="preserve">Tato smlouva nabývá platnosti dnem podpisu oběma smluvními stranami a </w:t>
      </w:r>
      <w:r w:rsidR="00577B15" w:rsidRPr="00250544">
        <w:rPr>
          <w:rFonts w:ascii="Arial" w:hAnsi="Arial" w:cs="Arial"/>
          <w:color w:val="000000" w:themeColor="text1"/>
        </w:rPr>
        <w:t xml:space="preserve">účinnosti </w:t>
      </w:r>
      <w:r w:rsidR="00997BBF" w:rsidRPr="00250544">
        <w:rPr>
          <w:rFonts w:ascii="Arial" w:hAnsi="Arial" w:cs="Arial"/>
          <w:color w:val="000000" w:themeColor="text1"/>
        </w:rPr>
        <w:t>dnem u</w:t>
      </w:r>
      <w:r w:rsidRPr="00250544">
        <w:rPr>
          <w:rFonts w:ascii="Arial" w:hAnsi="Arial" w:cs="Arial"/>
          <w:color w:val="000000" w:themeColor="text1"/>
        </w:rPr>
        <w:t>veřejnění v registru smluv</w:t>
      </w:r>
      <w:r w:rsidR="00C6318C" w:rsidRPr="00C6318C">
        <w:t xml:space="preserve"> </w:t>
      </w:r>
      <w:r w:rsidR="00C6318C" w:rsidRPr="00C6318C">
        <w:rPr>
          <w:rFonts w:ascii="Arial" w:hAnsi="Arial" w:cs="Arial"/>
          <w:color w:val="000000" w:themeColor="text1"/>
        </w:rPr>
        <w:t xml:space="preserve">ve smyslu ustanovení </w:t>
      </w:r>
      <w:r w:rsidR="00C6318C" w:rsidRPr="009134BD">
        <w:rPr>
          <w:rFonts w:ascii="Arial" w:hAnsi="Arial" w:cs="Arial"/>
        </w:rPr>
        <w:t xml:space="preserve">§ 6 odst. 1 zákona o </w:t>
      </w:r>
      <w:r w:rsidR="00C6318C" w:rsidRPr="00C6318C">
        <w:rPr>
          <w:rFonts w:ascii="Arial" w:hAnsi="Arial" w:cs="Arial"/>
          <w:color w:val="000000" w:themeColor="text1"/>
        </w:rPr>
        <w:t>registru smluv</w:t>
      </w:r>
      <w:r w:rsidR="009134BD">
        <w:rPr>
          <w:rFonts w:ascii="Arial" w:hAnsi="Arial" w:cs="Arial"/>
          <w:color w:val="000000" w:themeColor="text1"/>
        </w:rPr>
        <w:t xml:space="preserve">, které zajistí objednatel. </w:t>
      </w:r>
      <w:r w:rsidR="00C6318C" w:rsidRPr="004A2AD1">
        <w:rPr>
          <w:rFonts w:ascii="Arial" w:hAnsi="Arial" w:cs="Arial"/>
          <w:b/>
          <w:bCs/>
          <w:color w:val="000000" w:themeColor="text1"/>
        </w:rPr>
        <w:t>Den nabytí účinnosti je současně prvním dnem plnění dle Smlouvy.</w:t>
      </w:r>
      <w:r w:rsidRPr="00250544">
        <w:rPr>
          <w:rFonts w:ascii="Arial" w:hAnsi="Arial" w:cs="Arial"/>
          <w:color w:val="000000" w:themeColor="text1"/>
        </w:rPr>
        <w:t xml:space="preserve"> </w:t>
      </w:r>
    </w:p>
    <w:p w14:paraId="21D43733" w14:textId="3C83046A" w:rsidR="00F634A9" w:rsidRPr="00250544" w:rsidRDefault="00F634A9" w:rsidP="005A6351">
      <w:pPr>
        <w:numPr>
          <w:ilvl w:val="0"/>
          <w:numId w:val="7"/>
        </w:numPr>
        <w:spacing w:after="120" w:line="276" w:lineRule="auto"/>
        <w:ind w:hanging="357"/>
        <w:jc w:val="both"/>
        <w:rPr>
          <w:rFonts w:ascii="Arial" w:hAnsi="Arial" w:cs="Arial"/>
          <w:color w:val="000000" w:themeColor="text1"/>
        </w:rPr>
      </w:pPr>
      <w:r w:rsidRPr="00250544">
        <w:rPr>
          <w:rFonts w:ascii="Arial" w:hAnsi="Arial" w:cs="Arial"/>
          <w:color w:val="000000" w:themeColor="text1"/>
        </w:rPr>
        <w:t xml:space="preserve">Nedílnou součástí této </w:t>
      </w:r>
      <w:r w:rsidR="00ED241E" w:rsidRPr="00250544">
        <w:rPr>
          <w:rFonts w:ascii="Arial" w:hAnsi="Arial" w:cs="Arial"/>
          <w:color w:val="000000" w:themeColor="text1"/>
        </w:rPr>
        <w:t>s</w:t>
      </w:r>
      <w:r w:rsidRPr="00250544">
        <w:rPr>
          <w:rFonts w:ascii="Arial" w:hAnsi="Arial" w:cs="Arial"/>
          <w:color w:val="000000" w:themeColor="text1"/>
        </w:rPr>
        <w:t xml:space="preserve">mlouvy je i </w:t>
      </w:r>
      <w:r w:rsidR="002851E0" w:rsidRPr="00250544">
        <w:rPr>
          <w:rFonts w:ascii="Arial" w:hAnsi="Arial" w:cs="Arial"/>
          <w:color w:val="000000" w:themeColor="text1"/>
        </w:rPr>
        <w:t>P</w:t>
      </w:r>
      <w:r w:rsidRPr="00250544">
        <w:rPr>
          <w:rFonts w:ascii="Arial" w:hAnsi="Arial" w:cs="Arial"/>
          <w:color w:val="000000" w:themeColor="text1"/>
        </w:rPr>
        <w:t xml:space="preserve">říloha č. 1 – </w:t>
      </w:r>
      <w:r w:rsidR="00577B15" w:rsidRPr="00250544">
        <w:rPr>
          <w:rFonts w:ascii="Arial" w:hAnsi="Arial" w:cs="Arial"/>
          <w:color w:val="000000" w:themeColor="text1"/>
        </w:rPr>
        <w:t>Specifikace p</w:t>
      </w:r>
      <w:r w:rsidR="00EC6CAC" w:rsidRPr="00250544">
        <w:rPr>
          <w:rFonts w:ascii="Arial" w:hAnsi="Arial" w:cs="Arial"/>
          <w:color w:val="000000" w:themeColor="text1"/>
        </w:rPr>
        <w:t>l</w:t>
      </w:r>
      <w:r w:rsidR="00577B15" w:rsidRPr="00250544">
        <w:rPr>
          <w:rFonts w:ascii="Arial" w:hAnsi="Arial" w:cs="Arial"/>
          <w:color w:val="000000" w:themeColor="text1"/>
        </w:rPr>
        <w:t>nění</w:t>
      </w:r>
      <w:r w:rsidRPr="00250544">
        <w:rPr>
          <w:rFonts w:ascii="Arial" w:hAnsi="Arial" w:cs="Arial"/>
          <w:color w:val="000000" w:themeColor="text1"/>
        </w:rPr>
        <w:t>.</w:t>
      </w:r>
    </w:p>
    <w:p w14:paraId="6556723F" w14:textId="63EF3E7A" w:rsidR="00F634A9" w:rsidRPr="00250544" w:rsidRDefault="00F634A9" w:rsidP="005A6351">
      <w:pPr>
        <w:numPr>
          <w:ilvl w:val="0"/>
          <w:numId w:val="7"/>
        </w:numPr>
        <w:spacing w:after="120" w:line="276" w:lineRule="auto"/>
        <w:ind w:hanging="357"/>
        <w:jc w:val="both"/>
        <w:rPr>
          <w:rFonts w:ascii="Arial" w:hAnsi="Arial" w:cs="Arial"/>
          <w:color w:val="000000" w:themeColor="text1"/>
        </w:rPr>
      </w:pPr>
      <w:r w:rsidRPr="00250544">
        <w:rPr>
          <w:rFonts w:ascii="Arial" w:hAnsi="Arial" w:cs="Arial"/>
          <w:color w:val="000000" w:themeColor="text1"/>
        </w:rPr>
        <w:t xml:space="preserve">Smluvní strany se zavazují, že veškeré spory vzniklé v souvislosti s realizací </w:t>
      </w:r>
      <w:r w:rsidR="00ED241E" w:rsidRPr="00250544">
        <w:rPr>
          <w:rFonts w:ascii="Arial" w:hAnsi="Arial" w:cs="Arial"/>
          <w:color w:val="000000" w:themeColor="text1"/>
        </w:rPr>
        <w:t>s</w:t>
      </w:r>
      <w:r w:rsidRPr="00250544">
        <w:rPr>
          <w:rFonts w:ascii="Arial" w:hAnsi="Arial" w:cs="Arial"/>
          <w:color w:val="000000" w:themeColor="text1"/>
        </w:rPr>
        <w:t>mlouvy budou přednostně řešeny smírnou cestou – dohodou. Nedojde-li k dohodě, budou spory řešeny před příslušným soudem, nikoliv rozhodcem.</w:t>
      </w:r>
    </w:p>
    <w:p w14:paraId="3554F211" w14:textId="1D4F5B89" w:rsidR="00F634A9" w:rsidRPr="00250544" w:rsidRDefault="00F634A9" w:rsidP="005A6351">
      <w:pPr>
        <w:numPr>
          <w:ilvl w:val="0"/>
          <w:numId w:val="7"/>
        </w:numPr>
        <w:spacing w:after="120" w:line="276" w:lineRule="auto"/>
        <w:ind w:hanging="357"/>
        <w:jc w:val="both"/>
        <w:rPr>
          <w:rFonts w:ascii="Arial" w:hAnsi="Arial" w:cs="Arial"/>
          <w:color w:val="000000" w:themeColor="text1"/>
        </w:rPr>
      </w:pPr>
      <w:r w:rsidRPr="00250544">
        <w:rPr>
          <w:rFonts w:ascii="Arial" w:hAnsi="Arial" w:cs="Arial"/>
          <w:color w:val="000000" w:themeColor="text1"/>
        </w:rPr>
        <w:t xml:space="preserve">Každá ze smluvních stran prohlašuje, že tuto smlouvu uzavírá svobodně a vážně, že považuje obsah této </w:t>
      </w:r>
      <w:r w:rsidR="00ED241E" w:rsidRPr="00250544">
        <w:rPr>
          <w:rFonts w:ascii="Arial" w:hAnsi="Arial" w:cs="Arial"/>
          <w:color w:val="000000" w:themeColor="text1"/>
        </w:rPr>
        <w:t>s</w:t>
      </w:r>
      <w:r w:rsidRPr="00250544">
        <w:rPr>
          <w:rFonts w:ascii="Arial" w:hAnsi="Arial" w:cs="Arial"/>
          <w:color w:val="000000" w:themeColor="text1"/>
        </w:rPr>
        <w:t xml:space="preserve">mlouvy za určitý a srozumitelný, a že jsou jí známy veškeré skutečnosti, jež jsou pro uzavření této </w:t>
      </w:r>
      <w:r w:rsidR="00ED241E" w:rsidRPr="00250544">
        <w:rPr>
          <w:rFonts w:ascii="Arial" w:hAnsi="Arial" w:cs="Arial"/>
          <w:color w:val="000000" w:themeColor="text1"/>
        </w:rPr>
        <w:t>s</w:t>
      </w:r>
      <w:r w:rsidRPr="00250544">
        <w:rPr>
          <w:rFonts w:ascii="Arial" w:hAnsi="Arial" w:cs="Arial"/>
          <w:color w:val="000000" w:themeColor="text1"/>
        </w:rPr>
        <w:t>mlouvy rozhodující, na důkaz čehož připojují smluvní strany k této smlouvě své podpisy.</w:t>
      </w:r>
    </w:p>
    <w:p w14:paraId="6F7C66DA" w14:textId="77777777" w:rsidR="0008188E" w:rsidRDefault="00641D35" w:rsidP="00075E73">
      <w:pPr>
        <w:spacing w:line="276" w:lineRule="auto"/>
        <w:rPr>
          <w:rFonts w:ascii="Arial" w:hAnsi="Arial" w:cs="Arial"/>
          <w:color w:val="000000" w:themeColor="text1"/>
        </w:rPr>
      </w:pPr>
      <w:r w:rsidRPr="00250544">
        <w:rPr>
          <w:rFonts w:ascii="Arial" w:hAnsi="Arial" w:cs="Arial"/>
          <w:color w:val="000000" w:themeColor="text1"/>
        </w:rPr>
        <w:tab/>
      </w:r>
    </w:p>
    <w:p w14:paraId="6C47056E" w14:textId="77777777" w:rsidR="00E23BE0" w:rsidRDefault="0008188E" w:rsidP="00075E73">
      <w:pPr>
        <w:spacing w:line="276" w:lineRule="auto"/>
        <w:rPr>
          <w:rFonts w:ascii="Arial" w:hAnsi="Arial" w:cs="Arial"/>
          <w:color w:val="000000" w:themeColor="text1"/>
        </w:rPr>
      </w:pPr>
      <w:r>
        <w:rPr>
          <w:rFonts w:ascii="Arial" w:hAnsi="Arial" w:cs="Arial"/>
          <w:color w:val="000000" w:themeColor="text1"/>
        </w:rPr>
        <w:tab/>
      </w:r>
      <w:r w:rsidR="00F634A9" w:rsidRPr="00250544">
        <w:rPr>
          <w:rFonts w:ascii="Arial" w:hAnsi="Arial" w:cs="Arial"/>
          <w:color w:val="000000" w:themeColor="text1"/>
        </w:rPr>
        <w:t>Přílohy:</w:t>
      </w:r>
      <w:r w:rsidR="0053309E" w:rsidRPr="00250544">
        <w:rPr>
          <w:rFonts w:ascii="Arial" w:hAnsi="Arial" w:cs="Arial"/>
          <w:color w:val="000000" w:themeColor="text1"/>
        </w:rPr>
        <w:t xml:space="preserve">  </w:t>
      </w:r>
    </w:p>
    <w:p w14:paraId="4965C790" w14:textId="77777777" w:rsidR="00170260" w:rsidRDefault="00BF4E77" w:rsidP="00075E73">
      <w:pPr>
        <w:spacing w:line="276" w:lineRule="auto"/>
        <w:rPr>
          <w:rFonts w:ascii="Arial" w:hAnsi="Arial" w:cs="Arial"/>
          <w:color w:val="000000" w:themeColor="text1"/>
        </w:rPr>
      </w:pPr>
      <w:r>
        <w:rPr>
          <w:rFonts w:ascii="Arial" w:hAnsi="Arial" w:cs="Arial"/>
          <w:color w:val="000000" w:themeColor="text1"/>
        </w:rPr>
        <w:tab/>
      </w:r>
      <w:r w:rsidR="00C64846" w:rsidRPr="00250544">
        <w:rPr>
          <w:rFonts w:ascii="Arial" w:hAnsi="Arial" w:cs="Arial"/>
          <w:color w:val="000000" w:themeColor="text1"/>
        </w:rPr>
        <w:t>P</w:t>
      </w:r>
      <w:r w:rsidR="00F634A9" w:rsidRPr="00250544">
        <w:rPr>
          <w:rFonts w:ascii="Arial" w:hAnsi="Arial" w:cs="Arial"/>
          <w:color w:val="000000" w:themeColor="text1"/>
        </w:rPr>
        <w:t xml:space="preserve">říloha č. 1 – </w:t>
      </w:r>
      <w:r w:rsidR="00577B15" w:rsidRPr="00250544">
        <w:rPr>
          <w:rFonts w:ascii="Arial" w:hAnsi="Arial" w:cs="Arial"/>
          <w:color w:val="000000" w:themeColor="text1"/>
        </w:rPr>
        <w:t xml:space="preserve">Specifikace </w:t>
      </w:r>
      <w:r w:rsidR="00F634A9" w:rsidRPr="00250544">
        <w:rPr>
          <w:rFonts w:ascii="Arial" w:hAnsi="Arial" w:cs="Arial"/>
          <w:color w:val="000000" w:themeColor="text1"/>
        </w:rPr>
        <w:t>plnění</w:t>
      </w:r>
      <w:r w:rsidR="007A2F19" w:rsidRPr="00250544">
        <w:rPr>
          <w:rFonts w:ascii="Arial" w:hAnsi="Arial" w:cs="Arial"/>
          <w:color w:val="000000" w:themeColor="text1"/>
        </w:rPr>
        <w:t xml:space="preserve">    </w:t>
      </w:r>
    </w:p>
    <w:p w14:paraId="381144CF" w14:textId="243CBE85" w:rsidR="00F634A9" w:rsidRPr="00250544" w:rsidRDefault="007A2F19" w:rsidP="00075E73">
      <w:pPr>
        <w:spacing w:line="276" w:lineRule="auto"/>
        <w:rPr>
          <w:rFonts w:ascii="Arial" w:hAnsi="Arial" w:cs="Arial"/>
          <w:color w:val="000000" w:themeColor="text1"/>
        </w:rPr>
      </w:pPr>
      <w:r w:rsidRPr="00250544">
        <w:rPr>
          <w:rFonts w:ascii="Arial" w:hAnsi="Arial" w:cs="Arial"/>
          <w:color w:val="000000" w:themeColor="text1"/>
        </w:rPr>
        <w:t xml:space="preserve">      </w:t>
      </w:r>
    </w:p>
    <w:p w14:paraId="09898ACD" w14:textId="45E808E3" w:rsidR="00F634A9" w:rsidRPr="005408B6" w:rsidRDefault="00997BBF" w:rsidP="00997BBF">
      <w:pPr>
        <w:spacing w:line="276" w:lineRule="auto"/>
        <w:ind w:firstLine="708"/>
        <w:rPr>
          <w:rFonts w:ascii="Arial" w:hAnsi="Arial" w:cs="Arial"/>
          <w:color w:val="000000" w:themeColor="text1"/>
        </w:rPr>
      </w:pPr>
      <w:r w:rsidRPr="00A8567E">
        <w:rPr>
          <w:rFonts w:ascii="Arial" w:eastAsia="Calibri" w:hAnsi="Arial" w:cs="Arial"/>
          <w:color w:val="000000"/>
          <w:lang w:eastAsia="cs-CZ"/>
        </w:rPr>
        <w:t>V Olomouci dne</w:t>
      </w:r>
      <w:r w:rsidRPr="005408B6">
        <w:rPr>
          <w:rFonts w:ascii="Arial" w:eastAsia="Calibri" w:hAnsi="Arial" w:cs="Arial"/>
          <w:color w:val="000000" w:themeColor="text1"/>
          <w:lang w:eastAsia="cs-CZ"/>
        </w:rPr>
        <w:t xml:space="preserve">:                 </w:t>
      </w:r>
      <w:r w:rsidR="0094713C">
        <w:rPr>
          <w:rFonts w:ascii="Arial" w:eastAsia="Calibri" w:hAnsi="Arial" w:cs="Arial"/>
          <w:color w:val="000000" w:themeColor="text1"/>
          <w:lang w:eastAsia="cs-CZ"/>
        </w:rPr>
        <w:t>10.6.2024</w:t>
      </w:r>
      <w:r w:rsidRPr="005408B6">
        <w:rPr>
          <w:rFonts w:ascii="Arial" w:eastAsia="Calibri" w:hAnsi="Arial" w:cs="Arial"/>
          <w:color w:val="000000" w:themeColor="text1"/>
          <w:lang w:eastAsia="cs-CZ"/>
        </w:rPr>
        <w:t xml:space="preserve">                            V </w:t>
      </w:r>
      <w:r w:rsidR="00BB444B">
        <w:rPr>
          <w:rFonts w:ascii="Arial" w:eastAsia="Calibri" w:hAnsi="Arial" w:cs="Arial"/>
          <w:color w:val="000000" w:themeColor="text1"/>
          <w:lang w:eastAsia="cs-CZ"/>
        </w:rPr>
        <w:t>Hradisku</w:t>
      </w:r>
      <w:r w:rsidRPr="005408B6">
        <w:rPr>
          <w:rFonts w:ascii="Arial" w:eastAsia="Calibri" w:hAnsi="Arial" w:cs="Arial"/>
          <w:color w:val="000000" w:themeColor="text1"/>
          <w:lang w:eastAsia="cs-CZ"/>
        </w:rPr>
        <w:t xml:space="preserve"> dne:         </w:t>
      </w:r>
      <w:r w:rsidR="0094713C">
        <w:rPr>
          <w:rFonts w:ascii="Arial" w:eastAsia="Calibri" w:hAnsi="Arial" w:cs="Arial"/>
          <w:color w:val="000000" w:themeColor="text1"/>
          <w:lang w:eastAsia="cs-CZ"/>
        </w:rPr>
        <w:t>10.6.2024</w:t>
      </w:r>
    </w:p>
    <w:p w14:paraId="70058CFC" w14:textId="5EC4CAEA" w:rsidR="0008188E" w:rsidRPr="005408B6" w:rsidRDefault="00997BBF" w:rsidP="00AF6453">
      <w:pPr>
        <w:spacing w:after="461" w:line="276" w:lineRule="auto"/>
        <w:ind w:right="4"/>
        <w:jc w:val="both"/>
        <w:rPr>
          <w:rFonts w:ascii="Arial" w:hAnsi="Arial" w:cs="Arial"/>
          <w:color w:val="000000" w:themeColor="text1"/>
        </w:rPr>
      </w:pPr>
      <w:r w:rsidRPr="005408B6">
        <w:rPr>
          <w:rFonts w:ascii="Arial" w:eastAsia="Calibri" w:hAnsi="Arial" w:cs="Arial"/>
          <w:color w:val="000000" w:themeColor="text1"/>
          <w:lang w:eastAsia="cs-CZ"/>
        </w:rPr>
        <w:tab/>
      </w:r>
      <w:r w:rsidR="00BB444B">
        <w:rPr>
          <w:rFonts w:ascii="Arial" w:eastAsia="Calibri" w:hAnsi="Arial" w:cs="Arial"/>
          <w:color w:val="000000" w:themeColor="text1"/>
          <w:lang w:eastAsia="cs-CZ"/>
        </w:rPr>
        <w:t>Z</w:t>
      </w:r>
      <w:r w:rsidRPr="005408B6">
        <w:rPr>
          <w:rFonts w:ascii="Arial" w:eastAsia="Calibri" w:hAnsi="Arial" w:cs="Arial"/>
          <w:color w:val="000000" w:themeColor="text1"/>
          <w:lang w:eastAsia="cs-CZ"/>
        </w:rPr>
        <w:t>a objednatele</w:t>
      </w:r>
      <w:r w:rsidR="00BB444B">
        <w:rPr>
          <w:rFonts w:ascii="Arial" w:eastAsia="Calibri" w:hAnsi="Arial" w:cs="Arial"/>
          <w:color w:val="000000" w:themeColor="text1"/>
          <w:lang w:eastAsia="cs-CZ"/>
        </w:rPr>
        <w:t>:</w:t>
      </w:r>
      <w:r w:rsidRPr="005408B6">
        <w:rPr>
          <w:rFonts w:ascii="Arial" w:eastAsia="Calibri" w:hAnsi="Arial" w:cs="Arial"/>
          <w:color w:val="000000" w:themeColor="text1"/>
          <w:lang w:eastAsia="cs-CZ"/>
        </w:rPr>
        <w:t xml:space="preserve">    </w:t>
      </w:r>
      <w:r w:rsidR="0008188E" w:rsidRPr="005408B6">
        <w:rPr>
          <w:rFonts w:ascii="Arial" w:eastAsia="Calibri" w:hAnsi="Arial" w:cs="Arial"/>
          <w:color w:val="000000" w:themeColor="text1"/>
          <w:lang w:eastAsia="cs-CZ"/>
        </w:rPr>
        <w:t xml:space="preserve">                       </w:t>
      </w:r>
      <w:r w:rsidRPr="005408B6">
        <w:rPr>
          <w:rFonts w:ascii="Arial" w:eastAsia="Calibri" w:hAnsi="Arial" w:cs="Arial"/>
          <w:color w:val="000000" w:themeColor="text1"/>
          <w:lang w:eastAsia="cs-CZ"/>
        </w:rPr>
        <w:t xml:space="preserve">               </w:t>
      </w:r>
      <w:r w:rsidR="00250544" w:rsidRPr="005408B6">
        <w:rPr>
          <w:rFonts w:ascii="Arial" w:eastAsia="Calibri" w:hAnsi="Arial" w:cs="Arial"/>
          <w:color w:val="000000" w:themeColor="text1"/>
          <w:lang w:eastAsia="cs-CZ"/>
        </w:rPr>
        <w:t xml:space="preserve">            </w:t>
      </w:r>
      <w:r w:rsidRPr="005408B6">
        <w:rPr>
          <w:rFonts w:ascii="Arial" w:eastAsia="Calibri" w:hAnsi="Arial" w:cs="Arial"/>
          <w:color w:val="000000" w:themeColor="text1"/>
          <w:lang w:eastAsia="cs-CZ"/>
        </w:rPr>
        <w:t xml:space="preserve">      </w:t>
      </w:r>
      <w:r w:rsidR="00932D72">
        <w:rPr>
          <w:rFonts w:ascii="Arial" w:eastAsia="Calibri" w:hAnsi="Arial" w:cs="Arial"/>
          <w:color w:val="000000" w:themeColor="text1"/>
          <w:lang w:eastAsia="cs-CZ"/>
        </w:rPr>
        <w:t xml:space="preserve">   </w:t>
      </w:r>
      <w:r w:rsidR="00BB444B">
        <w:rPr>
          <w:rFonts w:ascii="Arial" w:eastAsia="Calibri" w:hAnsi="Arial" w:cs="Arial"/>
          <w:color w:val="000000" w:themeColor="text1"/>
          <w:lang w:eastAsia="cs-CZ"/>
        </w:rPr>
        <w:t>Z</w:t>
      </w:r>
      <w:r w:rsidRPr="005408B6">
        <w:rPr>
          <w:rFonts w:ascii="Arial" w:eastAsia="Calibri" w:hAnsi="Arial" w:cs="Arial"/>
          <w:color w:val="000000" w:themeColor="text1"/>
          <w:lang w:eastAsia="cs-CZ"/>
        </w:rPr>
        <w:t>a zhotovitele</w:t>
      </w:r>
      <w:r w:rsidR="00BB444B">
        <w:rPr>
          <w:rFonts w:ascii="Arial" w:eastAsia="Calibri" w:hAnsi="Arial" w:cs="Arial"/>
          <w:color w:val="000000" w:themeColor="text1"/>
          <w:lang w:eastAsia="cs-CZ"/>
        </w:rPr>
        <w:t>:</w:t>
      </w:r>
      <w:r w:rsidR="00F634A9" w:rsidRPr="005408B6">
        <w:rPr>
          <w:rFonts w:ascii="Arial" w:hAnsi="Arial" w:cs="Arial"/>
          <w:color w:val="000000" w:themeColor="text1"/>
        </w:rPr>
        <w:t xml:space="preserve">  </w:t>
      </w:r>
      <w:r w:rsidR="00250544" w:rsidRPr="005408B6">
        <w:rPr>
          <w:rFonts w:ascii="Arial" w:hAnsi="Arial" w:cs="Arial"/>
          <w:color w:val="000000" w:themeColor="text1"/>
        </w:rPr>
        <w:t xml:space="preserve"> </w:t>
      </w:r>
    </w:p>
    <w:p w14:paraId="08B1E9F3" w14:textId="77777777" w:rsidR="00616B16" w:rsidRDefault="00616B16" w:rsidP="00AF6453">
      <w:pPr>
        <w:spacing w:after="461" w:line="276" w:lineRule="auto"/>
        <w:ind w:right="4"/>
        <w:jc w:val="both"/>
        <w:rPr>
          <w:rFonts w:ascii="Arial" w:hAnsi="Arial" w:cs="Arial"/>
          <w:color w:val="000000" w:themeColor="text1"/>
        </w:rPr>
      </w:pPr>
    </w:p>
    <w:p w14:paraId="61BA05D2" w14:textId="77777777" w:rsidR="00D665AF" w:rsidRDefault="00D665AF" w:rsidP="00AF6453">
      <w:pPr>
        <w:spacing w:after="461" w:line="276" w:lineRule="auto"/>
        <w:ind w:right="4"/>
        <w:jc w:val="both"/>
        <w:rPr>
          <w:rFonts w:ascii="Arial" w:hAnsi="Arial" w:cs="Arial"/>
          <w:color w:val="000000" w:themeColor="text1"/>
        </w:rPr>
      </w:pPr>
    </w:p>
    <w:p w14:paraId="5A61374C" w14:textId="77777777" w:rsidR="00D665AF" w:rsidRPr="005408B6" w:rsidRDefault="00D665AF" w:rsidP="00AF6453">
      <w:pPr>
        <w:spacing w:after="461" w:line="276" w:lineRule="auto"/>
        <w:ind w:right="4"/>
        <w:jc w:val="both"/>
        <w:rPr>
          <w:rFonts w:ascii="Arial" w:hAnsi="Arial" w:cs="Arial"/>
          <w:color w:val="000000" w:themeColor="text1"/>
        </w:rPr>
      </w:pPr>
    </w:p>
    <w:p w14:paraId="73325F09" w14:textId="09224952" w:rsidR="005929AF" w:rsidRPr="005408B6" w:rsidRDefault="00250544" w:rsidP="0008188E">
      <w:pPr>
        <w:spacing w:after="120" w:line="276" w:lineRule="auto"/>
        <w:ind w:right="4"/>
        <w:jc w:val="both"/>
        <w:rPr>
          <w:rFonts w:ascii="Arial" w:hAnsi="Arial" w:cs="Arial"/>
          <w:color w:val="000000" w:themeColor="text1"/>
        </w:rPr>
      </w:pPr>
      <w:r w:rsidRPr="005408B6">
        <w:rPr>
          <w:rFonts w:ascii="Arial" w:hAnsi="Arial" w:cs="Arial"/>
          <w:color w:val="000000" w:themeColor="text1"/>
        </w:rPr>
        <w:t xml:space="preserve">   </w:t>
      </w:r>
      <w:r w:rsidR="00F634A9" w:rsidRPr="005408B6">
        <w:rPr>
          <w:rFonts w:ascii="Arial" w:hAnsi="Arial" w:cs="Arial"/>
          <w:color w:val="000000" w:themeColor="text1"/>
        </w:rPr>
        <w:t xml:space="preserve">____________________________                  </w:t>
      </w:r>
      <w:r w:rsidR="00F634A9" w:rsidRPr="005408B6">
        <w:rPr>
          <w:rFonts w:ascii="Arial" w:hAnsi="Arial" w:cs="Arial"/>
          <w:color w:val="000000" w:themeColor="text1"/>
        </w:rPr>
        <w:tab/>
        <w:t xml:space="preserve">           ____________________________</w:t>
      </w:r>
    </w:p>
    <w:p w14:paraId="4C62763E" w14:textId="7084189B" w:rsidR="00997BBF" w:rsidRPr="005408B6" w:rsidRDefault="00997BBF" w:rsidP="0008188E">
      <w:pPr>
        <w:pStyle w:val="Bezmezer"/>
        <w:spacing w:after="120"/>
        <w:rPr>
          <w:rFonts w:ascii="Arial" w:hAnsi="Arial" w:cs="Arial"/>
          <w:color w:val="000000" w:themeColor="text1"/>
          <w:lang w:eastAsia="cs-CZ"/>
        </w:rPr>
      </w:pPr>
      <w:r w:rsidRPr="005408B6">
        <w:rPr>
          <w:rFonts w:ascii="Arial" w:hAnsi="Arial" w:cs="Arial"/>
          <w:color w:val="000000" w:themeColor="text1"/>
          <w:lang w:eastAsia="cs-CZ"/>
        </w:rPr>
        <w:tab/>
        <w:t>Ing. Vlastimil Přidal</w:t>
      </w:r>
      <w:r w:rsidRPr="005408B6">
        <w:rPr>
          <w:rFonts w:ascii="Arial" w:hAnsi="Arial" w:cs="Arial"/>
          <w:color w:val="000000" w:themeColor="text1"/>
          <w:lang w:eastAsia="cs-CZ"/>
        </w:rPr>
        <w:tab/>
      </w:r>
      <w:r w:rsidRPr="005408B6">
        <w:rPr>
          <w:rFonts w:ascii="Arial" w:hAnsi="Arial" w:cs="Arial"/>
          <w:color w:val="000000" w:themeColor="text1"/>
          <w:lang w:eastAsia="cs-CZ"/>
        </w:rPr>
        <w:tab/>
      </w:r>
      <w:r w:rsidRPr="005408B6">
        <w:rPr>
          <w:rFonts w:ascii="Arial" w:hAnsi="Arial" w:cs="Arial"/>
          <w:color w:val="000000" w:themeColor="text1"/>
          <w:lang w:eastAsia="cs-CZ"/>
        </w:rPr>
        <w:tab/>
      </w:r>
      <w:r w:rsidRPr="005408B6">
        <w:rPr>
          <w:rFonts w:ascii="Arial" w:hAnsi="Arial" w:cs="Arial"/>
          <w:color w:val="000000" w:themeColor="text1"/>
          <w:lang w:eastAsia="cs-CZ"/>
        </w:rPr>
        <w:tab/>
      </w:r>
      <w:r w:rsidR="004523B0">
        <w:rPr>
          <w:rFonts w:ascii="Arial" w:hAnsi="Arial" w:cs="Arial"/>
          <w:color w:val="000000" w:themeColor="text1"/>
          <w:lang w:eastAsia="cs-CZ"/>
        </w:rPr>
        <w:t xml:space="preserve">    </w:t>
      </w:r>
      <w:r w:rsidR="00633C5A">
        <w:rPr>
          <w:rFonts w:ascii="Arial" w:hAnsi="Arial" w:cs="Arial"/>
          <w:color w:val="000000" w:themeColor="text1"/>
          <w:lang w:eastAsia="cs-CZ"/>
        </w:rPr>
        <w:t xml:space="preserve"> </w:t>
      </w:r>
      <w:r w:rsidR="00633C5A" w:rsidRPr="005408B6">
        <w:rPr>
          <w:rFonts w:ascii="Arial" w:hAnsi="Arial" w:cs="Arial"/>
          <w:color w:val="000000" w:themeColor="text1"/>
          <w:lang w:eastAsia="cs-CZ"/>
        </w:rPr>
        <w:t xml:space="preserve"> </w:t>
      </w:r>
      <w:r w:rsidR="00170260">
        <w:rPr>
          <w:rFonts w:ascii="Arial" w:hAnsi="Arial" w:cs="Arial"/>
          <w:color w:val="000000" w:themeColor="text1"/>
          <w:lang w:eastAsia="cs-CZ"/>
        </w:rPr>
        <w:t xml:space="preserve">                   Lukáš Nečas</w:t>
      </w:r>
    </w:p>
    <w:p w14:paraId="785F00F0" w14:textId="5E689166" w:rsidR="00997BBF" w:rsidRPr="005408B6" w:rsidRDefault="00997BBF" w:rsidP="0008188E">
      <w:pPr>
        <w:pStyle w:val="Bezmezer"/>
        <w:spacing w:after="120"/>
        <w:rPr>
          <w:rFonts w:ascii="Arial" w:hAnsi="Arial" w:cs="Arial"/>
          <w:color w:val="000000" w:themeColor="text1"/>
          <w:lang w:eastAsia="cs-CZ"/>
        </w:rPr>
      </w:pPr>
      <w:r w:rsidRPr="005408B6">
        <w:rPr>
          <w:rFonts w:ascii="Arial" w:hAnsi="Arial" w:cs="Arial"/>
          <w:color w:val="000000" w:themeColor="text1"/>
          <w:lang w:eastAsia="cs-CZ"/>
        </w:rPr>
        <w:t xml:space="preserve">        ředitel Krajské pobočky </w:t>
      </w:r>
      <w:r w:rsidR="00170260">
        <w:rPr>
          <w:rFonts w:ascii="Arial" w:hAnsi="Arial" w:cs="Arial"/>
          <w:color w:val="000000" w:themeColor="text1"/>
          <w:lang w:eastAsia="cs-CZ"/>
        </w:rPr>
        <w:tab/>
      </w:r>
      <w:r w:rsidR="00170260">
        <w:rPr>
          <w:rFonts w:ascii="Arial" w:hAnsi="Arial" w:cs="Arial"/>
          <w:color w:val="000000" w:themeColor="text1"/>
          <w:lang w:eastAsia="cs-CZ"/>
        </w:rPr>
        <w:tab/>
      </w:r>
      <w:r w:rsidR="00170260">
        <w:rPr>
          <w:rFonts w:ascii="Arial" w:hAnsi="Arial" w:cs="Arial"/>
          <w:color w:val="000000" w:themeColor="text1"/>
          <w:lang w:eastAsia="cs-CZ"/>
        </w:rPr>
        <w:tab/>
      </w:r>
      <w:r w:rsidR="00170260">
        <w:rPr>
          <w:rFonts w:ascii="Arial" w:hAnsi="Arial" w:cs="Arial"/>
          <w:color w:val="000000" w:themeColor="text1"/>
          <w:lang w:eastAsia="cs-CZ"/>
        </w:rPr>
        <w:tab/>
      </w:r>
      <w:r w:rsidR="00170260">
        <w:rPr>
          <w:rFonts w:ascii="Arial" w:hAnsi="Arial" w:cs="Arial"/>
          <w:color w:val="000000" w:themeColor="text1"/>
          <w:lang w:eastAsia="cs-CZ"/>
        </w:rPr>
        <w:tab/>
      </w:r>
      <w:r w:rsidR="00170260">
        <w:rPr>
          <w:rFonts w:ascii="Arial" w:hAnsi="Arial" w:cs="Arial"/>
          <w:color w:val="000000" w:themeColor="text1"/>
          <w:lang w:eastAsia="cs-CZ"/>
        </w:rPr>
        <w:tab/>
        <w:t xml:space="preserve">    jednatel</w:t>
      </w:r>
    </w:p>
    <w:p w14:paraId="45A45520" w14:textId="3184266E" w:rsidR="00997BBF" w:rsidRPr="00C64846" w:rsidRDefault="00997BBF" w:rsidP="0008188E">
      <w:pPr>
        <w:pStyle w:val="Bezmezer"/>
        <w:spacing w:after="120"/>
        <w:rPr>
          <w:rFonts w:ascii="Arial" w:hAnsi="Arial" w:cs="Arial"/>
          <w:color w:val="FF0000"/>
        </w:rPr>
      </w:pPr>
      <w:r>
        <w:rPr>
          <w:rFonts w:ascii="Arial" w:hAnsi="Arial" w:cs="Arial"/>
          <w:lang w:eastAsia="cs-CZ"/>
        </w:rPr>
        <w:t xml:space="preserve">          </w:t>
      </w:r>
      <w:r w:rsidRPr="00A8567E">
        <w:rPr>
          <w:rFonts w:ascii="Arial" w:hAnsi="Arial" w:cs="Arial"/>
          <w:lang w:eastAsia="cs-CZ"/>
        </w:rPr>
        <w:t>ÚP ČR v Olomouci</w:t>
      </w:r>
      <w:r>
        <w:rPr>
          <w:rFonts w:ascii="Arial" w:eastAsia="Calibri" w:hAnsi="Arial" w:cs="Arial"/>
          <w:color w:val="000000"/>
          <w:lang w:eastAsia="cs-CZ"/>
        </w:rPr>
        <w:tab/>
      </w:r>
    </w:p>
    <w:sectPr w:rsidR="00997BBF" w:rsidRPr="00C64846" w:rsidSect="00FB5D62">
      <w:headerReference w:type="default" r:id="rId8"/>
      <w:footerReference w:type="even" r:id="rId9"/>
      <w:footerReference w:type="default" r:id="rId10"/>
      <w:headerReference w:type="first" r:id="rId11"/>
      <w:footerReference w:type="first" r:id="rId12"/>
      <w:footnotePr>
        <w:numStart w:val="0"/>
        <w:numRestart w:val="eachPage"/>
      </w:footnotePr>
      <w:endnotePr>
        <w:numFmt w:val="decimal"/>
        <w:numStart w:val="0"/>
      </w:endnotePr>
      <w:pgSz w:w="11906" w:h="16835"/>
      <w:pgMar w:top="1021" w:right="1077" w:bottom="1021" w:left="1077" w:header="454"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7C5E" w14:textId="77777777" w:rsidR="00EE3971" w:rsidRDefault="00EE3971" w:rsidP="00C64846">
      <w:pPr>
        <w:spacing w:after="0" w:line="240" w:lineRule="auto"/>
      </w:pPr>
      <w:r>
        <w:separator/>
      </w:r>
    </w:p>
  </w:endnote>
  <w:endnote w:type="continuationSeparator" w:id="0">
    <w:p w14:paraId="650EB19F" w14:textId="77777777" w:rsidR="00EE3971" w:rsidRDefault="00EE3971" w:rsidP="00C6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45ED" w14:textId="77777777" w:rsidR="00F66804" w:rsidRDefault="00F66804">
    <w:pPr>
      <w:pStyle w:val="Zpat"/>
      <w:jc w:val="right"/>
    </w:pPr>
    <w:r>
      <w:fldChar w:fldCharType="begin"/>
    </w:r>
    <w:r>
      <w:instrText xml:space="preserve"> PAGE   \* MERGEFORMAT </w:instrText>
    </w:r>
    <w:r>
      <w:fldChar w:fldCharType="separate"/>
    </w:r>
    <w:r>
      <w:rPr>
        <w:noProof/>
      </w:rPr>
      <w:t>6</w:t>
    </w:r>
    <w:r>
      <w:rPr>
        <w:noProof/>
      </w:rPr>
      <w:fldChar w:fldCharType="end"/>
    </w:r>
  </w:p>
  <w:p w14:paraId="43BF7AA0" w14:textId="77777777" w:rsidR="00F66804" w:rsidRDefault="00F668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97605"/>
      <w:docPartObj>
        <w:docPartGallery w:val="Page Numbers (Bottom of Page)"/>
        <w:docPartUnique/>
      </w:docPartObj>
    </w:sdtPr>
    <w:sdtContent>
      <w:sdt>
        <w:sdtPr>
          <w:id w:val="-1784883922"/>
          <w:docPartObj>
            <w:docPartGallery w:val="Page Numbers (Top of Page)"/>
            <w:docPartUnique/>
          </w:docPartObj>
        </w:sdtPr>
        <w:sdtContent>
          <w:p w14:paraId="6AA68DA0" w14:textId="77777777" w:rsidR="00B11607" w:rsidRDefault="00B11607">
            <w:pPr>
              <w:pStyle w:val="Zpat"/>
              <w:jc w:val="right"/>
            </w:pPr>
          </w:p>
          <w:p w14:paraId="46EF8E61" w14:textId="77777777" w:rsidR="00B11607" w:rsidRDefault="00B11607">
            <w:pPr>
              <w:pStyle w:val="Zpat"/>
              <w:jc w:val="right"/>
            </w:pPr>
          </w:p>
          <w:p w14:paraId="585AC679" w14:textId="77777777" w:rsidR="00B11607" w:rsidRDefault="00B11607">
            <w:pPr>
              <w:pStyle w:val="Zpat"/>
              <w:jc w:val="right"/>
            </w:pPr>
          </w:p>
          <w:p w14:paraId="5D3BAE9F" w14:textId="6E4140AB" w:rsidR="00B11607" w:rsidRDefault="00B11607">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lang w:val="cs-CZ"/>
              </w:rPr>
              <w:t>2</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Pr>
                <w:b/>
                <w:bCs/>
                <w:lang w:val="cs-CZ"/>
              </w:rPr>
              <w:t>2</w:t>
            </w:r>
            <w:r>
              <w:rPr>
                <w:b/>
                <w:bCs/>
                <w:sz w:val="24"/>
                <w:szCs w:val="24"/>
              </w:rPr>
              <w:fldChar w:fldCharType="end"/>
            </w:r>
          </w:p>
        </w:sdtContent>
      </w:sdt>
    </w:sdtContent>
  </w:sdt>
  <w:p w14:paraId="69E6C5EB" w14:textId="77777777" w:rsidR="00F66804" w:rsidRDefault="00F668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7608" w14:textId="08BEF370" w:rsidR="00C64846" w:rsidRDefault="00C64846" w:rsidP="00C64846">
    <w:pPr>
      <w:pStyle w:val="Zpat"/>
      <w:jc w:val="right"/>
    </w:pPr>
    <w:r>
      <w:tab/>
    </w:r>
    <w:sdt>
      <w:sdtPr>
        <w:id w:val="-1769616900"/>
        <w:docPartObj>
          <w:docPartGallery w:val="Page Numbers (Top of Page)"/>
          <w:docPartUnique/>
        </w:docPartObj>
      </w:sdtPr>
      <w:sdtContent>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10</w:t>
        </w:r>
        <w:r>
          <w:rPr>
            <w:b/>
            <w:bCs/>
            <w:sz w:val="24"/>
            <w:szCs w:val="24"/>
          </w:rPr>
          <w:fldChar w:fldCharType="end"/>
        </w:r>
      </w:sdtContent>
    </w:sdt>
  </w:p>
  <w:p w14:paraId="44A73720" w14:textId="4DAF0019" w:rsidR="00C64846" w:rsidRDefault="00C64846" w:rsidP="00C64846">
    <w:pPr>
      <w:pStyle w:val="Zpat"/>
      <w:tabs>
        <w:tab w:val="clear" w:pos="4536"/>
        <w:tab w:val="clear" w:pos="9072"/>
        <w:tab w:val="left" w:pos="7950"/>
      </w:tabs>
    </w:pPr>
  </w:p>
  <w:p w14:paraId="314C4545" w14:textId="77777777" w:rsidR="008371A9" w:rsidRDefault="008371A9" w:rsidP="00C64846">
    <w:pPr>
      <w:pStyle w:val="Zpat"/>
      <w:tabs>
        <w:tab w:val="clear" w:pos="4536"/>
        <w:tab w:val="clear" w:pos="9072"/>
        <w:tab w:val="left" w:pos="7950"/>
      </w:tabs>
    </w:pPr>
  </w:p>
  <w:p w14:paraId="2F05AE61" w14:textId="77777777" w:rsidR="00C64846" w:rsidRDefault="00C64846" w:rsidP="00C64846">
    <w:pPr>
      <w:pStyle w:val="Zpat"/>
      <w:tabs>
        <w:tab w:val="clear" w:pos="4536"/>
        <w:tab w:val="clear" w:pos="9072"/>
        <w:tab w:val="left" w:pos="7950"/>
      </w:tabs>
    </w:pPr>
  </w:p>
  <w:p w14:paraId="0AB9E4F0" w14:textId="77777777" w:rsidR="00C64846" w:rsidRDefault="00C64846" w:rsidP="00C64846">
    <w:pPr>
      <w:pStyle w:val="Zpat"/>
      <w:tabs>
        <w:tab w:val="clear" w:pos="4536"/>
        <w:tab w:val="clear" w:pos="9072"/>
        <w:tab w:val="left" w:pos="7950"/>
      </w:tabs>
    </w:pPr>
  </w:p>
  <w:p w14:paraId="67FDE2EE" w14:textId="77777777" w:rsidR="00C64846" w:rsidRDefault="00C64846" w:rsidP="00C64846">
    <w:pPr>
      <w:pStyle w:val="Zpat"/>
      <w:tabs>
        <w:tab w:val="clear" w:pos="4536"/>
        <w:tab w:val="clear" w:pos="9072"/>
        <w:tab w:val="left" w:pos="7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69CD" w14:textId="77777777" w:rsidR="00EE3971" w:rsidRDefault="00EE3971" w:rsidP="00C64846">
      <w:pPr>
        <w:spacing w:after="0" w:line="240" w:lineRule="auto"/>
      </w:pPr>
      <w:r>
        <w:separator/>
      </w:r>
    </w:p>
  </w:footnote>
  <w:footnote w:type="continuationSeparator" w:id="0">
    <w:p w14:paraId="245DA749" w14:textId="77777777" w:rsidR="00EE3971" w:rsidRDefault="00EE3971" w:rsidP="00C6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1A7E" w14:textId="77777777" w:rsidR="00B11607" w:rsidRDefault="00B11607" w:rsidP="00B11607">
    <w:pPr>
      <w:pStyle w:val="Zhlav"/>
    </w:pPr>
    <w:r w:rsidRPr="00162A8C">
      <w:rPr>
        <w:noProof/>
      </w:rPr>
      <w:drawing>
        <wp:anchor distT="0" distB="0" distL="114300" distR="114300" simplePos="0" relativeHeight="251661312" behindDoc="0" locked="0" layoutInCell="1" allowOverlap="1" wp14:anchorId="483CFBEF" wp14:editId="6142779A">
          <wp:simplePos x="0" y="0"/>
          <wp:positionH relativeFrom="margin">
            <wp:posOffset>174625</wp:posOffset>
          </wp:positionH>
          <wp:positionV relativeFrom="paragraph">
            <wp:posOffset>-217170</wp:posOffset>
          </wp:positionV>
          <wp:extent cx="1144905" cy="854710"/>
          <wp:effectExtent l="0" t="0" r="0" b="254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925" b="11920"/>
                  <a:stretch/>
                </pic:blipFill>
                <pic:spPr bwMode="auto">
                  <a:xfrm>
                    <a:off x="0" y="0"/>
                    <a:ext cx="1144905" cy="854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Krajská pobočka </w:t>
    </w:r>
  </w:p>
  <w:p w14:paraId="7B7DDD0D" w14:textId="7FAC5905" w:rsidR="00F66804" w:rsidRDefault="00B11607" w:rsidP="00B11607">
    <w:pPr>
      <w:pStyle w:val="Zhlav"/>
    </w:pPr>
    <w:r>
      <w:t>v Olomouci</w:t>
    </w:r>
  </w:p>
  <w:p w14:paraId="0B8E48FD" w14:textId="77777777" w:rsidR="00B11607" w:rsidRDefault="00B11607" w:rsidP="00B11607">
    <w:pPr>
      <w:pStyle w:val="Zhlav"/>
    </w:pPr>
  </w:p>
  <w:p w14:paraId="5788632B" w14:textId="77777777" w:rsidR="00B11607" w:rsidRPr="00B11607" w:rsidRDefault="00B11607" w:rsidP="00B11607">
    <w:pPr>
      <w:pStyle w:val="Zhlav"/>
    </w:pPr>
  </w:p>
  <w:p w14:paraId="269632DC" w14:textId="77777777" w:rsidR="00F66804" w:rsidRDefault="00F66804" w:rsidP="003737FA">
    <w:pPr>
      <w:pStyle w:val="Zhlav"/>
      <w:jc w:val="right"/>
      <w:rPr>
        <w:rFonts w:ascii="Arial" w:hAnsi="Arial" w:cs="Arial"/>
        <w:i/>
        <w:iC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BD2C" w14:textId="77777777" w:rsidR="00C64846" w:rsidRDefault="00C64846" w:rsidP="00C64846">
    <w:pPr>
      <w:pStyle w:val="Zhlav"/>
    </w:pPr>
    <w:r w:rsidRPr="00162A8C">
      <w:rPr>
        <w:noProof/>
      </w:rPr>
      <w:drawing>
        <wp:anchor distT="0" distB="0" distL="114300" distR="114300" simplePos="0" relativeHeight="251659264" behindDoc="0" locked="0" layoutInCell="1" allowOverlap="1" wp14:anchorId="11D28A37" wp14:editId="0971045B">
          <wp:simplePos x="0" y="0"/>
          <wp:positionH relativeFrom="margin">
            <wp:posOffset>230588</wp:posOffset>
          </wp:positionH>
          <wp:positionV relativeFrom="paragraph">
            <wp:posOffset>-168303</wp:posOffset>
          </wp:positionV>
          <wp:extent cx="1275715" cy="952500"/>
          <wp:effectExtent l="0" t="0" r="63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925" b="11920"/>
                  <a:stretch/>
                </pic:blipFill>
                <pic:spPr bwMode="auto">
                  <a:xfrm>
                    <a:off x="0" y="0"/>
                    <a:ext cx="127571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Krajská pobočka </w:t>
    </w:r>
  </w:p>
  <w:p w14:paraId="2A301641" w14:textId="77777777" w:rsidR="00C64846" w:rsidRDefault="00C64846" w:rsidP="00C64846">
    <w:pPr>
      <w:pStyle w:val="Zhlav"/>
    </w:pPr>
    <w:r>
      <w:t xml:space="preserve">v Olomouci </w:t>
    </w:r>
  </w:p>
  <w:p w14:paraId="60A9EE65" w14:textId="77777777" w:rsidR="00C64846" w:rsidRDefault="00C64846">
    <w:pPr>
      <w:pStyle w:val="Zhlav"/>
    </w:pPr>
  </w:p>
  <w:p w14:paraId="36FCF5C7" w14:textId="16DF5BE1" w:rsidR="00F66804" w:rsidRDefault="00F66804">
    <w:pPr>
      <w:pStyle w:val="Zhlav"/>
    </w:pPr>
  </w:p>
  <w:p w14:paraId="15D3D29A" w14:textId="77777777" w:rsidR="008371A9" w:rsidRDefault="008371A9">
    <w:pPr>
      <w:pStyle w:val="Zhlav"/>
    </w:pPr>
  </w:p>
  <w:p w14:paraId="7D9524A6" w14:textId="77777777" w:rsidR="008371A9" w:rsidRDefault="008371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71"/>
    <w:multiLevelType w:val="hybridMultilevel"/>
    <w:tmpl w:val="DE667932"/>
    <w:lvl w:ilvl="0" w:tplc="0405000F">
      <w:start w:val="1"/>
      <w:numFmt w:val="decimal"/>
      <w:lvlText w:val="%1."/>
      <w:lvlJc w:val="left"/>
      <w:pPr>
        <w:ind w:left="720" w:hanging="360"/>
      </w:pPr>
      <w:rPr>
        <w:rFonts w:hint="default"/>
      </w:rPr>
    </w:lvl>
    <w:lvl w:ilvl="1" w:tplc="04DAA2FC">
      <w:start w:val="1"/>
      <w:numFmt w:val="lowerLetter"/>
      <w:lvlText w:val="%2."/>
      <w:lvlJc w:val="left"/>
      <w:pPr>
        <w:ind w:left="1440" w:hanging="360"/>
      </w:pPr>
      <w:rPr>
        <w:rFonts w:ascii="Arial" w:hAnsi="Arial" w:cs="Arial"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425D95"/>
    <w:multiLevelType w:val="hybridMultilevel"/>
    <w:tmpl w:val="6EE6DEF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EC4E057C">
      <w:start w:val="1"/>
      <w:numFmt w:val="decimal"/>
      <w:lvlText w:val="%3."/>
      <w:lvlJc w:val="left"/>
      <w:pPr>
        <w:ind w:left="2340" w:hanging="360"/>
      </w:pPr>
      <w:rPr>
        <w:rFonts w:hint="default"/>
      </w:rPr>
    </w:lvl>
    <w:lvl w:ilvl="3" w:tplc="4C0E4D14">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332E5"/>
    <w:multiLevelType w:val="hybridMultilevel"/>
    <w:tmpl w:val="55C040FE"/>
    <w:lvl w:ilvl="0" w:tplc="0405000F">
      <w:start w:val="1"/>
      <w:numFmt w:val="decimal"/>
      <w:lvlText w:val="%1."/>
      <w:lvlJc w:val="left"/>
      <w:pPr>
        <w:ind w:left="360" w:hanging="360"/>
      </w:pPr>
    </w:lvl>
    <w:lvl w:ilvl="1" w:tplc="04050017">
      <w:start w:val="1"/>
      <w:numFmt w:val="lowerLetter"/>
      <w:lvlText w:val="%2)"/>
      <w:lvlJc w:val="left"/>
      <w:pPr>
        <w:ind w:left="1440" w:hanging="360"/>
      </w:pPr>
      <w:rPr>
        <w:rFonts w:hint="default"/>
      </w:rPr>
    </w:lvl>
    <w:lvl w:ilvl="2" w:tplc="3D2E708A">
      <w:start w:val="1"/>
      <w:numFmt w:val="bullet"/>
      <w:lvlText w:val="-"/>
      <w:lvlJc w:val="left"/>
      <w:pPr>
        <w:ind w:left="2160" w:hanging="180"/>
      </w:pPr>
      <w:rPr>
        <w:rFonts w:ascii="Arial" w:hAnsi="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9C1AD6"/>
    <w:multiLevelType w:val="hybridMultilevel"/>
    <w:tmpl w:val="BB74CF14"/>
    <w:lvl w:ilvl="0" w:tplc="F320A260">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F6A53AA"/>
    <w:multiLevelType w:val="hybridMultilevel"/>
    <w:tmpl w:val="51349E0C"/>
    <w:lvl w:ilvl="0" w:tplc="45E86482">
      <w:start w:val="5"/>
      <w:numFmt w:val="bullet"/>
      <w:lvlText w:val="-"/>
      <w:lvlJc w:val="left"/>
      <w:pPr>
        <w:ind w:left="1770" w:hanging="360"/>
      </w:pPr>
      <w:rPr>
        <w:rFonts w:ascii="Arial" w:eastAsiaTheme="minorHAnsi"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15:restartNumberingAfterBreak="0">
    <w:nsid w:val="240F0343"/>
    <w:multiLevelType w:val="hybridMultilevel"/>
    <w:tmpl w:val="9092D3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EC4E057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DB571F"/>
    <w:multiLevelType w:val="hybridMultilevel"/>
    <w:tmpl w:val="F9B2B4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592D29"/>
    <w:multiLevelType w:val="hybridMultilevel"/>
    <w:tmpl w:val="892A8262"/>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07A0E"/>
    <w:multiLevelType w:val="hybridMultilevel"/>
    <w:tmpl w:val="565EEE04"/>
    <w:lvl w:ilvl="0" w:tplc="A7B09CB8">
      <w:start w:val="1"/>
      <w:numFmt w:val="decimal"/>
      <w:lvlText w:val="%1."/>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82DB1C">
      <w:start w:val="1"/>
      <w:numFmt w:val="bullet"/>
      <w:lvlText w:val="•"/>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6C9C8">
      <w:start w:val="1"/>
      <w:numFmt w:val="bullet"/>
      <w:lvlText w:val="▪"/>
      <w:lvlJc w:val="left"/>
      <w:pPr>
        <w:ind w:left="1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12CCF4">
      <w:start w:val="1"/>
      <w:numFmt w:val="bullet"/>
      <w:lvlText w:val="•"/>
      <w:lvlJc w:val="left"/>
      <w:pPr>
        <w:ind w:left="2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A547A">
      <w:start w:val="1"/>
      <w:numFmt w:val="bullet"/>
      <w:lvlText w:val="o"/>
      <w:lvlJc w:val="left"/>
      <w:pPr>
        <w:ind w:left="3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7AC2C2">
      <w:start w:val="1"/>
      <w:numFmt w:val="bullet"/>
      <w:lvlText w:val="▪"/>
      <w:lvlJc w:val="left"/>
      <w:pPr>
        <w:ind w:left="3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0A5D6">
      <w:start w:val="1"/>
      <w:numFmt w:val="bullet"/>
      <w:lvlText w:val="•"/>
      <w:lvlJc w:val="left"/>
      <w:pPr>
        <w:ind w:left="4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41A70">
      <w:start w:val="1"/>
      <w:numFmt w:val="bullet"/>
      <w:lvlText w:val="o"/>
      <w:lvlJc w:val="left"/>
      <w:pPr>
        <w:ind w:left="5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4AE12">
      <w:start w:val="1"/>
      <w:numFmt w:val="bullet"/>
      <w:lvlText w:val="▪"/>
      <w:lvlJc w:val="left"/>
      <w:pPr>
        <w:ind w:left="5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254039"/>
    <w:multiLevelType w:val="hybridMultilevel"/>
    <w:tmpl w:val="02860C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EC4E057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810E90"/>
    <w:multiLevelType w:val="hybridMultilevel"/>
    <w:tmpl w:val="A398810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E273C1"/>
    <w:multiLevelType w:val="hybridMultilevel"/>
    <w:tmpl w:val="3934E252"/>
    <w:lvl w:ilvl="0" w:tplc="0405000F">
      <w:start w:val="1"/>
      <w:numFmt w:val="decimal"/>
      <w:lvlText w:val="%1."/>
      <w:lvlJc w:val="left"/>
      <w:pPr>
        <w:ind w:left="720" w:hanging="360"/>
      </w:pPr>
    </w:lvl>
    <w:lvl w:ilvl="1" w:tplc="9FF29362">
      <w:start w:val="1"/>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01619C"/>
    <w:multiLevelType w:val="hybridMultilevel"/>
    <w:tmpl w:val="9E0CDA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8D1252"/>
    <w:multiLevelType w:val="hybridMultilevel"/>
    <w:tmpl w:val="7DC21316"/>
    <w:lvl w:ilvl="0" w:tplc="8B2CC002">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EB50F0E"/>
    <w:multiLevelType w:val="hybridMultilevel"/>
    <w:tmpl w:val="2C60C9F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5792"/>
    <w:multiLevelType w:val="hybridMultilevel"/>
    <w:tmpl w:val="35E89160"/>
    <w:lvl w:ilvl="0" w:tplc="0405000F">
      <w:start w:val="1"/>
      <w:numFmt w:val="decimal"/>
      <w:lvlText w:val="%1."/>
      <w:lvlJc w:val="left"/>
      <w:pPr>
        <w:ind w:left="720" w:hanging="360"/>
      </w:pPr>
      <w:rPr>
        <w:rFonts w:hint="default"/>
      </w:rPr>
    </w:lvl>
    <w:lvl w:ilvl="1" w:tplc="A8D2F29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02200D"/>
    <w:multiLevelType w:val="hybridMultilevel"/>
    <w:tmpl w:val="1DAA890A"/>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8CB7AAB"/>
    <w:multiLevelType w:val="hybridMultilevel"/>
    <w:tmpl w:val="FBB61B84"/>
    <w:lvl w:ilvl="0" w:tplc="1268A136">
      <w:start w:val="2"/>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90F19F0"/>
    <w:multiLevelType w:val="hybridMultilevel"/>
    <w:tmpl w:val="FBEC16C4"/>
    <w:lvl w:ilvl="0" w:tplc="0405000F">
      <w:start w:val="1"/>
      <w:numFmt w:val="decimal"/>
      <w:lvlText w:val="%1."/>
      <w:lvlJc w:val="left"/>
      <w:pPr>
        <w:ind w:left="720" w:hanging="360"/>
      </w:pPr>
    </w:lvl>
    <w:lvl w:ilvl="1" w:tplc="D1425B9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383158">
    <w:abstractNumId w:val="11"/>
  </w:num>
  <w:num w:numId="2" w16cid:durableId="775905878">
    <w:abstractNumId w:val="0"/>
  </w:num>
  <w:num w:numId="3" w16cid:durableId="1195772070">
    <w:abstractNumId w:val="15"/>
  </w:num>
  <w:num w:numId="4" w16cid:durableId="1921021229">
    <w:abstractNumId w:val="1"/>
  </w:num>
  <w:num w:numId="5" w16cid:durableId="480191955">
    <w:abstractNumId w:val="12"/>
  </w:num>
  <w:num w:numId="6" w16cid:durableId="1243560457">
    <w:abstractNumId w:val="9"/>
  </w:num>
  <w:num w:numId="7" w16cid:durableId="743258951">
    <w:abstractNumId w:val="5"/>
  </w:num>
  <w:num w:numId="8" w16cid:durableId="1383169137">
    <w:abstractNumId w:val="18"/>
  </w:num>
  <w:num w:numId="9" w16cid:durableId="1061170825">
    <w:abstractNumId w:val="16"/>
  </w:num>
  <w:num w:numId="10" w16cid:durableId="1952084774">
    <w:abstractNumId w:val="3"/>
  </w:num>
  <w:num w:numId="11" w16cid:durableId="931742434">
    <w:abstractNumId w:val="2"/>
  </w:num>
  <w:num w:numId="12" w16cid:durableId="398672128">
    <w:abstractNumId w:val="7"/>
  </w:num>
  <w:num w:numId="13" w16cid:durableId="1677151323">
    <w:abstractNumId w:val="14"/>
  </w:num>
  <w:num w:numId="14" w16cid:durableId="1925609678">
    <w:abstractNumId w:val="10"/>
  </w:num>
  <w:num w:numId="15" w16cid:durableId="1150756801">
    <w:abstractNumId w:val="6"/>
  </w:num>
  <w:num w:numId="16" w16cid:durableId="810294434">
    <w:abstractNumId w:val="8"/>
  </w:num>
  <w:num w:numId="17" w16cid:durableId="1170750419">
    <w:abstractNumId w:val="13"/>
  </w:num>
  <w:num w:numId="18" w16cid:durableId="480536796">
    <w:abstractNumId w:val="17"/>
  </w:num>
  <w:num w:numId="19" w16cid:durableId="955989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A9"/>
    <w:rsid w:val="000321C9"/>
    <w:rsid w:val="00073D51"/>
    <w:rsid w:val="00075E73"/>
    <w:rsid w:val="0008188E"/>
    <w:rsid w:val="000A64BB"/>
    <w:rsid w:val="000C16F3"/>
    <w:rsid w:val="000D7F69"/>
    <w:rsid w:val="000E1C9C"/>
    <w:rsid w:val="00105A2E"/>
    <w:rsid w:val="0011497F"/>
    <w:rsid w:val="001152A7"/>
    <w:rsid w:val="001261B0"/>
    <w:rsid w:val="001314F3"/>
    <w:rsid w:val="0016699A"/>
    <w:rsid w:val="00170260"/>
    <w:rsid w:val="00187D58"/>
    <w:rsid w:val="001B366E"/>
    <w:rsid w:val="001B42CF"/>
    <w:rsid w:val="001B6212"/>
    <w:rsid w:val="001C5AAA"/>
    <w:rsid w:val="001C5EF1"/>
    <w:rsid w:val="001D2143"/>
    <w:rsid w:val="00200732"/>
    <w:rsid w:val="00217575"/>
    <w:rsid w:val="00250544"/>
    <w:rsid w:val="00251333"/>
    <w:rsid w:val="002762BE"/>
    <w:rsid w:val="002851E0"/>
    <w:rsid w:val="00292313"/>
    <w:rsid w:val="00293B85"/>
    <w:rsid w:val="002974B1"/>
    <w:rsid w:val="002B76DD"/>
    <w:rsid w:val="002C1F64"/>
    <w:rsid w:val="002D508A"/>
    <w:rsid w:val="002F3921"/>
    <w:rsid w:val="002F61CA"/>
    <w:rsid w:val="002F7919"/>
    <w:rsid w:val="0031502C"/>
    <w:rsid w:val="00337A70"/>
    <w:rsid w:val="003876BD"/>
    <w:rsid w:val="003A1E3E"/>
    <w:rsid w:val="00412761"/>
    <w:rsid w:val="00416270"/>
    <w:rsid w:val="004308A3"/>
    <w:rsid w:val="004523B0"/>
    <w:rsid w:val="004531DC"/>
    <w:rsid w:val="004A2AD1"/>
    <w:rsid w:val="004B680F"/>
    <w:rsid w:val="004C7E83"/>
    <w:rsid w:val="004D60A1"/>
    <w:rsid w:val="004E2004"/>
    <w:rsid w:val="004F370C"/>
    <w:rsid w:val="00505C87"/>
    <w:rsid w:val="0051011D"/>
    <w:rsid w:val="00510A00"/>
    <w:rsid w:val="00512508"/>
    <w:rsid w:val="0053309E"/>
    <w:rsid w:val="0053767A"/>
    <w:rsid w:val="005408B6"/>
    <w:rsid w:val="00546D30"/>
    <w:rsid w:val="00562DEB"/>
    <w:rsid w:val="0057263F"/>
    <w:rsid w:val="00577B15"/>
    <w:rsid w:val="00590C73"/>
    <w:rsid w:val="0059196F"/>
    <w:rsid w:val="005929AF"/>
    <w:rsid w:val="005954D7"/>
    <w:rsid w:val="005A6351"/>
    <w:rsid w:val="005B1DF5"/>
    <w:rsid w:val="005B6FDA"/>
    <w:rsid w:val="005C351C"/>
    <w:rsid w:val="005C4CD0"/>
    <w:rsid w:val="005C57D5"/>
    <w:rsid w:val="005D13A5"/>
    <w:rsid w:val="005D2DAB"/>
    <w:rsid w:val="005D37FD"/>
    <w:rsid w:val="00603AF1"/>
    <w:rsid w:val="00616B16"/>
    <w:rsid w:val="006225ED"/>
    <w:rsid w:val="00624260"/>
    <w:rsid w:val="00633C5A"/>
    <w:rsid w:val="00634522"/>
    <w:rsid w:val="00641D35"/>
    <w:rsid w:val="00643E12"/>
    <w:rsid w:val="0065035D"/>
    <w:rsid w:val="00652966"/>
    <w:rsid w:val="006662EC"/>
    <w:rsid w:val="0068210F"/>
    <w:rsid w:val="00684D85"/>
    <w:rsid w:val="006B0A18"/>
    <w:rsid w:val="006B58D3"/>
    <w:rsid w:val="006D2BD8"/>
    <w:rsid w:val="006E1D0C"/>
    <w:rsid w:val="006E6D0E"/>
    <w:rsid w:val="007A2F19"/>
    <w:rsid w:val="007A348E"/>
    <w:rsid w:val="007D1D86"/>
    <w:rsid w:val="007E1056"/>
    <w:rsid w:val="008038D7"/>
    <w:rsid w:val="00811D72"/>
    <w:rsid w:val="008160FC"/>
    <w:rsid w:val="008327A6"/>
    <w:rsid w:val="008351F1"/>
    <w:rsid w:val="008371A9"/>
    <w:rsid w:val="00840070"/>
    <w:rsid w:val="008465F7"/>
    <w:rsid w:val="00862E6A"/>
    <w:rsid w:val="008749B9"/>
    <w:rsid w:val="00886F75"/>
    <w:rsid w:val="00896781"/>
    <w:rsid w:val="008B4DA1"/>
    <w:rsid w:val="008D5EE7"/>
    <w:rsid w:val="008E079E"/>
    <w:rsid w:val="00912704"/>
    <w:rsid w:val="009134BD"/>
    <w:rsid w:val="00920BA8"/>
    <w:rsid w:val="009212D8"/>
    <w:rsid w:val="00923675"/>
    <w:rsid w:val="00932D72"/>
    <w:rsid w:val="0094713C"/>
    <w:rsid w:val="009510F3"/>
    <w:rsid w:val="009524DE"/>
    <w:rsid w:val="00952631"/>
    <w:rsid w:val="0095606A"/>
    <w:rsid w:val="009646FE"/>
    <w:rsid w:val="00997BBF"/>
    <w:rsid w:val="009B3472"/>
    <w:rsid w:val="009B473E"/>
    <w:rsid w:val="009C7297"/>
    <w:rsid w:val="009D4728"/>
    <w:rsid w:val="009E1022"/>
    <w:rsid w:val="009E4E65"/>
    <w:rsid w:val="00A2478B"/>
    <w:rsid w:val="00A24E85"/>
    <w:rsid w:val="00A85EDA"/>
    <w:rsid w:val="00AD5432"/>
    <w:rsid w:val="00AE5979"/>
    <w:rsid w:val="00AF09A0"/>
    <w:rsid w:val="00AF40F2"/>
    <w:rsid w:val="00AF6453"/>
    <w:rsid w:val="00B10B06"/>
    <w:rsid w:val="00B11607"/>
    <w:rsid w:val="00B13B7A"/>
    <w:rsid w:val="00B14F20"/>
    <w:rsid w:val="00B8670C"/>
    <w:rsid w:val="00B93981"/>
    <w:rsid w:val="00BA4590"/>
    <w:rsid w:val="00BB444B"/>
    <w:rsid w:val="00BB76C4"/>
    <w:rsid w:val="00BC3851"/>
    <w:rsid w:val="00BF4E77"/>
    <w:rsid w:val="00C11027"/>
    <w:rsid w:val="00C13D3C"/>
    <w:rsid w:val="00C164D2"/>
    <w:rsid w:val="00C32A08"/>
    <w:rsid w:val="00C454A5"/>
    <w:rsid w:val="00C51952"/>
    <w:rsid w:val="00C62A5E"/>
    <w:rsid w:val="00C6318C"/>
    <w:rsid w:val="00C64846"/>
    <w:rsid w:val="00C654C9"/>
    <w:rsid w:val="00C779F0"/>
    <w:rsid w:val="00C97763"/>
    <w:rsid w:val="00CB23A8"/>
    <w:rsid w:val="00CB492C"/>
    <w:rsid w:val="00CB63A0"/>
    <w:rsid w:val="00CC7B6F"/>
    <w:rsid w:val="00CF3992"/>
    <w:rsid w:val="00D15CB2"/>
    <w:rsid w:val="00D17C3B"/>
    <w:rsid w:val="00D665AF"/>
    <w:rsid w:val="00D67DEB"/>
    <w:rsid w:val="00D74160"/>
    <w:rsid w:val="00D83B39"/>
    <w:rsid w:val="00DA2EB3"/>
    <w:rsid w:val="00DC0B66"/>
    <w:rsid w:val="00DC2BD1"/>
    <w:rsid w:val="00E05F13"/>
    <w:rsid w:val="00E23BE0"/>
    <w:rsid w:val="00E37A57"/>
    <w:rsid w:val="00E513F6"/>
    <w:rsid w:val="00E547F4"/>
    <w:rsid w:val="00E9577A"/>
    <w:rsid w:val="00EC6CAC"/>
    <w:rsid w:val="00ED241E"/>
    <w:rsid w:val="00EE3971"/>
    <w:rsid w:val="00EF36D5"/>
    <w:rsid w:val="00F02E29"/>
    <w:rsid w:val="00F07F16"/>
    <w:rsid w:val="00F12277"/>
    <w:rsid w:val="00F3730D"/>
    <w:rsid w:val="00F47EF6"/>
    <w:rsid w:val="00F50C3E"/>
    <w:rsid w:val="00F535B6"/>
    <w:rsid w:val="00F60AF5"/>
    <w:rsid w:val="00F634A9"/>
    <w:rsid w:val="00F66804"/>
    <w:rsid w:val="00F74CBC"/>
    <w:rsid w:val="00F83EEF"/>
    <w:rsid w:val="00F9085E"/>
    <w:rsid w:val="00F96380"/>
    <w:rsid w:val="00FA385F"/>
    <w:rsid w:val="00FA66C8"/>
    <w:rsid w:val="00FB5458"/>
    <w:rsid w:val="00FB5D62"/>
    <w:rsid w:val="00FC1552"/>
    <w:rsid w:val="00FD6481"/>
    <w:rsid w:val="00FE180E"/>
    <w:rsid w:val="00FF7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4A396"/>
  <w15:chartTrackingRefBased/>
  <w15:docId w15:val="{230B7169-A017-464F-A98A-45EBF266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634A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x-none" w:eastAsia="x-none"/>
      <w14:ligatures w14:val="none"/>
    </w:rPr>
  </w:style>
  <w:style w:type="character" w:customStyle="1" w:styleId="ZhlavChar">
    <w:name w:val="Záhlaví Char"/>
    <w:basedOn w:val="Standardnpsmoodstavce"/>
    <w:link w:val="Zhlav"/>
    <w:uiPriority w:val="99"/>
    <w:rsid w:val="00F634A9"/>
    <w:rPr>
      <w:rFonts w:ascii="Times New Roman" w:eastAsia="Times New Roman" w:hAnsi="Times New Roman" w:cs="Times New Roman"/>
      <w:kern w:val="0"/>
      <w:sz w:val="20"/>
      <w:szCs w:val="20"/>
      <w:lang w:val="x-none" w:eastAsia="x-none"/>
      <w14:ligatures w14:val="none"/>
    </w:rPr>
  </w:style>
  <w:style w:type="paragraph" w:styleId="Zpat">
    <w:name w:val="footer"/>
    <w:basedOn w:val="Normln"/>
    <w:link w:val="ZpatChar"/>
    <w:uiPriority w:val="99"/>
    <w:rsid w:val="00F634A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x-none" w:eastAsia="x-none"/>
      <w14:ligatures w14:val="none"/>
    </w:rPr>
  </w:style>
  <w:style w:type="character" w:customStyle="1" w:styleId="ZpatChar">
    <w:name w:val="Zápatí Char"/>
    <w:basedOn w:val="Standardnpsmoodstavce"/>
    <w:link w:val="Zpat"/>
    <w:uiPriority w:val="99"/>
    <w:rsid w:val="00F634A9"/>
    <w:rPr>
      <w:rFonts w:ascii="Times New Roman" w:eastAsia="Times New Roman" w:hAnsi="Times New Roman" w:cs="Times New Roman"/>
      <w:kern w:val="0"/>
      <w:sz w:val="20"/>
      <w:szCs w:val="20"/>
      <w:lang w:val="x-none" w:eastAsia="x-none"/>
      <w14:ligatures w14:val="none"/>
    </w:rPr>
  </w:style>
  <w:style w:type="paragraph" w:styleId="Bezmezer">
    <w:name w:val="No Spacing"/>
    <w:uiPriority w:val="1"/>
    <w:qFormat/>
    <w:rsid w:val="00C64846"/>
    <w:pPr>
      <w:spacing w:after="0" w:line="240" w:lineRule="auto"/>
    </w:pPr>
  </w:style>
  <w:style w:type="paragraph" w:styleId="Odstavecseseznamem">
    <w:name w:val="List Paragraph"/>
    <w:basedOn w:val="Normln"/>
    <w:uiPriority w:val="34"/>
    <w:qFormat/>
    <w:rsid w:val="00CF3992"/>
    <w:pPr>
      <w:ind w:left="720"/>
      <w:contextualSpacing/>
    </w:pPr>
  </w:style>
  <w:style w:type="character" w:styleId="Odkaznakoment">
    <w:name w:val="annotation reference"/>
    <w:basedOn w:val="Standardnpsmoodstavce"/>
    <w:uiPriority w:val="99"/>
    <w:semiHidden/>
    <w:unhideWhenUsed/>
    <w:rsid w:val="00997BBF"/>
    <w:rPr>
      <w:sz w:val="16"/>
      <w:szCs w:val="16"/>
    </w:rPr>
  </w:style>
  <w:style w:type="paragraph" w:styleId="Textkomente">
    <w:name w:val="annotation text"/>
    <w:basedOn w:val="Normln"/>
    <w:link w:val="TextkomenteChar"/>
    <w:uiPriority w:val="99"/>
    <w:unhideWhenUsed/>
    <w:rsid w:val="00997BBF"/>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xtkomenteChar">
    <w:name w:val="Text komentáře Char"/>
    <w:basedOn w:val="Standardnpsmoodstavce"/>
    <w:link w:val="Textkomente"/>
    <w:uiPriority w:val="99"/>
    <w:rsid w:val="00997BBF"/>
    <w:rPr>
      <w:rFonts w:ascii="Times New Roman" w:eastAsia="Times New Roman" w:hAnsi="Times New Roman" w:cs="Times New Roman"/>
      <w:kern w:val="0"/>
      <w:sz w:val="20"/>
      <w:szCs w:val="20"/>
      <w:lang w:eastAsia="ar-SA"/>
      <w14:ligatures w14:val="none"/>
    </w:rPr>
  </w:style>
  <w:style w:type="character" w:styleId="Siln">
    <w:name w:val="Strong"/>
    <w:basedOn w:val="Standardnpsmoodstavce"/>
    <w:uiPriority w:val="22"/>
    <w:qFormat/>
    <w:rsid w:val="00032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3A66-1C39-4DBF-87C5-B6D4D419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4032</Words>
  <Characters>23790</Characters>
  <Application>Microsoft Office Word</Application>
  <DocSecurity>0</DocSecurity>
  <Lines>198</Lines>
  <Paragraphs>55</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Preambule</vt:lpstr>
      <vt:lpstr/>
    </vt:vector>
  </TitlesOfParts>
  <Company>Úřad práce ČR</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Pašková Lenka Bc., DiS. (UPM-KRP)</dc:creator>
  <cp:keywords/>
  <dc:description/>
  <cp:lastModifiedBy>Dachsová Zdeňka Mgr. (UPM-PRA)</cp:lastModifiedBy>
  <cp:revision>3</cp:revision>
  <cp:lastPrinted>2024-06-06T04:36:00Z</cp:lastPrinted>
  <dcterms:created xsi:type="dcterms:W3CDTF">2024-06-10T09:59:00Z</dcterms:created>
  <dcterms:modified xsi:type="dcterms:W3CDTF">2024-06-10T09:59:00Z</dcterms:modified>
</cp:coreProperties>
</file>